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6A0D4" w14:textId="3E82282F" w:rsidR="009403EA" w:rsidRDefault="005F57FE" w:rsidP="005F57FE">
      <w:pPr>
        <w:pStyle w:val="Heading1"/>
        <w:rPr>
          <w:lang w:val="en-AU" w:eastAsia="en-AU"/>
        </w:rPr>
      </w:pPr>
      <w:r>
        <w:rPr>
          <w:lang w:val="en-AU" w:eastAsia="en-AU"/>
        </w:rPr>
        <w:t>Summary</w:t>
      </w:r>
    </w:p>
    <w:p w14:paraId="224C5949" w14:textId="146329F6" w:rsidR="009F0D56" w:rsidRDefault="009F0D56" w:rsidP="009F0D56">
      <w:pPr>
        <w:pStyle w:val="Body"/>
        <w:rPr>
          <w:lang w:val="en-AU" w:eastAsia="en-AU"/>
        </w:rPr>
      </w:pPr>
      <w:hyperlink r:id="rId5" w:history="1">
        <w:r w:rsidRPr="008B7351">
          <w:rPr>
            <w:rStyle w:val="Hyperlink"/>
            <w:lang w:val="en-AU" w:eastAsia="en-AU"/>
          </w:rPr>
          <w:t>https://refactoring.guru/design-patterns/behavioral-patterns</w:t>
        </w:r>
      </w:hyperlink>
      <w:r>
        <w:rPr>
          <w:lang w:val="en-AU" w:eastAsia="en-AU"/>
        </w:rPr>
        <w:t xml:space="preserve"> </w:t>
      </w:r>
    </w:p>
    <w:p w14:paraId="3B4D7CA9" w14:textId="77777777" w:rsidR="009F0D56" w:rsidRPr="009F0D56" w:rsidRDefault="009F0D56" w:rsidP="009F0D56">
      <w:pPr>
        <w:pStyle w:val="Body"/>
        <w:rPr>
          <w:lang w:val="en-AU" w:eastAsia="en-AU"/>
        </w:rPr>
      </w:pPr>
    </w:p>
    <w:tbl>
      <w:tblPr>
        <w:tblStyle w:val="TableGrid"/>
        <w:tblW w:w="0" w:type="auto"/>
        <w:tblLayout w:type="fixed"/>
        <w:tblLook w:val="04A0" w:firstRow="1" w:lastRow="0" w:firstColumn="1" w:lastColumn="0" w:noHBand="0" w:noVBand="1"/>
      </w:tblPr>
      <w:tblGrid>
        <w:gridCol w:w="1261"/>
        <w:gridCol w:w="2988"/>
        <w:gridCol w:w="3713"/>
        <w:gridCol w:w="2494"/>
      </w:tblGrid>
      <w:tr w:rsidR="00F4094C" w:rsidRPr="00A824FF" w14:paraId="6FC8D85D" w14:textId="77777777" w:rsidTr="00674BE7">
        <w:trPr>
          <w:trHeight w:val="274"/>
          <w:tblHeader/>
        </w:trPr>
        <w:tc>
          <w:tcPr>
            <w:tcW w:w="1261" w:type="dxa"/>
            <w:shd w:val="clear" w:color="auto" w:fill="BFBFBF" w:themeFill="background1" w:themeFillShade="BF"/>
          </w:tcPr>
          <w:p w14:paraId="4C749246" w14:textId="77777777" w:rsidR="005F57FE" w:rsidRPr="00A824FF" w:rsidRDefault="005F57FE" w:rsidP="005F57FE">
            <w:pPr>
              <w:pStyle w:val="TableBody"/>
              <w:rPr>
                <w:b/>
                <w:bCs/>
                <w:sz w:val="24"/>
                <w:szCs w:val="24"/>
              </w:rPr>
            </w:pPr>
            <w:r w:rsidRPr="00A824FF">
              <w:rPr>
                <w:b/>
                <w:bCs/>
                <w:sz w:val="24"/>
                <w:szCs w:val="24"/>
              </w:rPr>
              <w:t>Design Pattern</w:t>
            </w:r>
          </w:p>
        </w:tc>
        <w:tc>
          <w:tcPr>
            <w:tcW w:w="2988" w:type="dxa"/>
            <w:shd w:val="clear" w:color="auto" w:fill="BFBFBF" w:themeFill="background1" w:themeFillShade="BF"/>
          </w:tcPr>
          <w:p w14:paraId="2F1C562E" w14:textId="77777777" w:rsidR="005F57FE" w:rsidRPr="00A824FF" w:rsidRDefault="005F57FE" w:rsidP="005F57FE">
            <w:pPr>
              <w:pStyle w:val="TableBody"/>
              <w:rPr>
                <w:b/>
                <w:bCs/>
                <w:sz w:val="24"/>
                <w:szCs w:val="24"/>
              </w:rPr>
            </w:pPr>
            <w:r w:rsidRPr="00A824FF">
              <w:rPr>
                <w:b/>
                <w:bCs/>
                <w:sz w:val="24"/>
                <w:szCs w:val="24"/>
              </w:rPr>
              <w:t>Example</w:t>
            </w:r>
          </w:p>
        </w:tc>
        <w:tc>
          <w:tcPr>
            <w:tcW w:w="3713" w:type="dxa"/>
            <w:shd w:val="clear" w:color="auto" w:fill="BFBFBF" w:themeFill="background1" w:themeFillShade="BF"/>
          </w:tcPr>
          <w:p w14:paraId="6D22F8E0" w14:textId="77777777" w:rsidR="005F57FE" w:rsidRPr="00A824FF" w:rsidRDefault="005F57FE" w:rsidP="005F57FE">
            <w:pPr>
              <w:pStyle w:val="TableBody"/>
              <w:rPr>
                <w:b/>
                <w:bCs/>
                <w:sz w:val="24"/>
                <w:szCs w:val="24"/>
              </w:rPr>
            </w:pPr>
            <w:r w:rsidRPr="00A824FF">
              <w:rPr>
                <w:b/>
                <w:bCs/>
                <w:sz w:val="24"/>
                <w:szCs w:val="24"/>
              </w:rPr>
              <w:t>When to Use</w:t>
            </w:r>
          </w:p>
        </w:tc>
        <w:tc>
          <w:tcPr>
            <w:tcW w:w="2494" w:type="dxa"/>
            <w:shd w:val="clear" w:color="auto" w:fill="BFBFBF" w:themeFill="background1" w:themeFillShade="BF"/>
          </w:tcPr>
          <w:p w14:paraId="71B2A53B" w14:textId="77777777" w:rsidR="005F57FE" w:rsidRPr="00A824FF" w:rsidRDefault="005F57FE" w:rsidP="005F57FE">
            <w:pPr>
              <w:pStyle w:val="TableBody"/>
              <w:rPr>
                <w:b/>
                <w:bCs/>
                <w:sz w:val="24"/>
                <w:szCs w:val="24"/>
              </w:rPr>
            </w:pPr>
            <w:r w:rsidRPr="00A824FF">
              <w:rPr>
                <w:b/>
                <w:bCs/>
                <w:sz w:val="24"/>
                <w:szCs w:val="24"/>
              </w:rPr>
              <w:t>Comments</w:t>
            </w:r>
          </w:p>
          <w:p w14:paraId="6D79AC03" w14:textId="77777777" w:rsidR="005F57FE" w:rsidRPr="00A824FF" w:rsidRDefault="005F57FE" w:rsidP="005F57FE">
            <w:pPr>
              <w:pStyle w:val="TableBody"/>
              <w:rPr>
                <w:b/>
                <w:bCs/>
                <w:sz w:val="24"/>
                <w:szCs w:val="24"/>
              </w:rPr>
            </w:pPr>
          </w:p>
        </w:tc>
      </w:tr>
      <w:tr w:rsidR="005F57FE" w14:paraId="327D4989" w14:textId="77777777" w:rsidTr="00674BE7">
        <w:trPr>
          <w:tblHeader/>
        </w:trPr>
        <w:tc>
          <w:tcPr>
            <w:tcW w:w="1261" w:type="dxa"/>
          </w:tcPr>
          <w:p w14:paraId="07214992" w14:textId="77777777" w:rsidR="005F57FE" w:rsidRDefault="005F57FE" w:rsidP="005F57FE">
            <w:pPr>
              <w:pStyle w:val="TableBody"/>
            </w:pPr>
            <w:r>
              <w:t>Strategy</w:t>
            </w:r>
          </w:p>
          <w:p w14:paraId="23101B2A" w14:textId="77777777" w:rsidR="005F57FE" w:rsidRDefault="005F57FE" w:rsidP="005F57FE">
            <w:pPr>
              <w:pStyle w:val="TableBody"/>
            </w:pPr>
          </w:p>
        </w:tc>
        <w:tc>
          <w:tcPr>
            <w:tcW w:w="2988" w:type="dxa"/>
          </w:tcPr>
          <w:p w14:paraId="3BEEEBC8" w14:textId="77777777" w:rsidR="005F57FE" w:rsidRDefault="005F57FE" w:rsidP="005F57FE">
            <w:pPr>
              <w:pStyle w:val="TableBody"/>
            </w:pPr>
            <w:r>
              <w:t>Duck has a Quack Behaviour</w:t>
            </w:r>
          </w:p>
        </w:tc>
        <w:tc>
          <w:tcPr>
            <w:tcW w:w="3713" w:type="dxa"/>
          </w:tcPr>
          <w:p w14:paraId="57D8231C" w14:textId="77777777" w:rsidR="005F57FE" w:rsidRDefault="005F57FE" w:rsidP="005F57FE">
            <w:pPr>
              <w:pStyle w:val="TableBody"/>
            </w:pPr>
            <w:r>
              <w:t>Separate a changing behaviour (algorithm) from the object (class).</w:t>
            </w:r>
          </w:p>
          <w:p w14:paraId="531B9AA7" w14:textId="77777777" w:rsidR="005F57FE" w:rsidRDefault="005F57FE" w:rsidP="005F57FE">
            <w:pPr>
              <w:pStyle w:val="TableBody"/>
            </w:pPr>
            <w:r>
              <w:t>Define a family of algorithms and make them interchangeable.</w:t>
            </w:r>
          </w:p>
          <w:p w14:paraId="19C7BFA4" w14:textId="5C350D8F" w:rsidR="000C3C3B" w:rsidRDefault="000C3C3B" w:rsidP="005F57FE">
            <w:pPr>
              <w:pStyle w:val="TableBody"/>
            </w:pPr>
            <w:r>
              <w:t>Use composition to plug in the Strategies into one class.</w:t>
            </w:r>
          </w:p>
        </w:tc>
        <w:tc>
          <w:tcPr>
            <w:tcW w:w="2494" w:type="dxa"/>
          </w:tcPr>
          <w:p w14:paraId="1F0FC195" w14:textId="77777777" w:rsidR="005F57FE" w:rsidRDefault="005F57FE" w:rsidP="005F57FE">
            <w:pPr>
              <w:pStyle w:val="TableBody"/>
              <w:rPr>
                <w:lang w:val="en-AU"/>
              </w:rPr>
            </w:pPr>
            <w:r>
              <w:rPr>
                <w:lang w:val="en-AU"/>
              </w:rPr>
              <w:t>The concrete class (Duck) has receive an interface for the behaviour.</w:t>
            </w:r>
          </w:p>
          <w:p w14:paraId="3A824426" w14:textId="77777777" w:rsidR="005F57FE" w:rsidRPr="000F734B" w:rsidRDefault="005F57FE" w:rsidP="005F57FE">
            <w:pPr>
              <w:pStyle w:val="TableBody"/>
              <w:rPr>
                <w:lang w:val="en-AU"/>
              </w:rPr>
            </w:pPr>
            <w:r>
              <w:rPr>
                <w:lang w:val="en-AU"/>
              </w:rPr>
              <w:t xml:space="preserve"> Depending on the concrete class that is passed in real time, this behaviour can change.</w:t>
            </w:r>
          </w:p>
        </w:tc>
      </w:tr>
      <w:tr w:rsidR="00674BE7" w14:paraId="1AF14579" w14:textId="77777777" w:rsidTr="00674BE7">
        <w:trPr>
          <w:tblHeader/>
        </w:trPr>
        <w:tc>
          <w:tcPr>
            <w:tcW w:w="1261" w:type="dxa"/>
          </w:tcPr>
          <w:p w14:paraId="3499AD66" w14:textId="6F66970B" w:rsidR="00674BE7" w:rsidRDefault="00674BE7" w:rsidP="005F57FE">
            <w:pPr>
              <w:pStyle w:val="TableBody"/>
            </w:pPr>
            <w:r>
              <w:t>Template</w:t>
            </w:r>
          </w:p>
        </w:tc>
        <w:tc>
          <w:tcPr>
            <w:tcW w:w="2988" w:type="dxa"/>
          </w:tcPr>
          <w:p w14:paraId="069DF262" w14:textId="6CDD3336" w:rsidR="00674BE7" w:rsidRDefault="00674BE7" w:rsidP="005F57FE">
            <w:pPr>
              <w:pStyle w:val="TableBody"/>
            </w:pPr>
            <w:r>
              <w:t xml:space="preserve">Every </w:t>
            </w:r>
            <w:r w:rsidR="000C3C3B">
              <w:t xml:space="preserve">Packet type follow the same processing steps (verify, decrypt, </w:t>
            </w:r>
            <w:proofErr w:type="spellStart"/>
            <w:r w:rsidR="000C3C3B">
              <w:t>etc</w:t>
            </w:r>
            <w:proofErr w:type="spellEnd"/>
            <w:r w:rsidR="000C3C3B">
              <w:t xml:space="preserve">). But every step is different depending on the packet type (e.g. different encryption types/length </w:t>
            </w:r>
            <w:proofErr w:type="spellStart"/>
            <w:r w:rsidR="000C3C3B">
              <w:t>etc</w:t>
            </w:r>
            <w:proofErr w:type="spellEnd"/>
            <w:r w:rsidR="000C3C3B">
              <w:t>)</w:t>
            </w:r>
          </w:p>
        </w:tc>
        <w:tc>
          <w:tcPr>
            <w:tcW w:w="3713" w:type="dxa"/>
          </w:tcPr>
          <w:p w14:paraId="683D73EA" w14:textId="77777777" w:rsidR="00674BE7" w:rsidRDefault="00674BE7" w:rsidP="005F57FE">
            <w:pPr>
              <w:pStyle w:val="TableBody"/>
            </w:pPr>
            <w:r>
              <w:t>When all classes are doing the same steps but the steps themselves are different between the classes.</w:t>
            </w:r>
          </w:p>
          <w:p w14:paraId="74684249" w14:textId="371B09CB" w:rsidR="000C3C3B" w:rsidRDefault="000C3C3B" w:rsidP="005F57FE">
            <w:pPr>
              <w:pStyle w:val="TableBody"/>
            </w:pPr>
            <w:r>
              <w:t>Use polymorphic inheritance to implement.</w:t>
            </w:r>
          </w:p>
        </w:tc>
        <w:tc>
          <w:tcPr>
            <w:tcW w:w="2494" w:type="dxa"/>
          </w:tcPr>
          <w:p w14:paraId="3E411B93" w14:textId="77777777" w:rsidR="00674BE7" w:rsidRDefault="00674BE7" w:rsidP="005F57FE">
            <w:pPr>
              <w:pStyle w:val="TableBody"/>
              <w:rPr>
                <w:lang w:val="en-AU"/>
              </w:rPr>
            </w:pPr>
            <w:r>
              <w:rPr>
                <w:lang w:val="en-AU"/>
              </w:rPr>
              <w:t xml:space="preserve">Very similar to Strategy. </w:t>
            </w:r>
          </w:p>
          <w:p w14:paraId="424A5CFF" w14:textId="77777777" w:rsidR="00674BE7" w:rsidRDefault="00674BE7" w:rsidP="005F57FE">
            <w:pPr>
              <w:pStyle w:val="TableBody"/>
              <w:rPr>
                <w:lang w:val="en-AU"/>
              </w:rPr>
            </w:pPr>
            <w:r>
              <w:rPr>
                <w:lang w:val="en-AU"/>
              </w:rPr>
              <w:t xml:space="preserve">Use Strategy when you want to re-use the same behaviour in different combinations. </w:t>
            </w:r>
          </w:p>
          <w:p w14:paraId="5EC3DC8F" w14:textId="4B66CB48" w:rsidR="00674BE7" w:rsidRDefault="00674BE7" w:rsidP="005F57FE">
            <w:pPr>
              <w:pStyle w:val="TableBody"/>
              <w:rPr>
                <w:lang w:val="en-AU"/>
              </w:rPr>
            </w:pPr>
            <w:r>
              <w:rPr>
                <w:lang w:val="en-AU"/>
              </w:rPr>
              <w:t>Use Template when every sub-class implements a unique algorithm without code duplications between multiple classes.</w:t>
            </w:r>
          </w:p>
        </w:tc>
      </w:tr>
      <w:tr w:rsidR="005F57FE" w14:paraId="07C68083" w14:textId="77777777" w:rsidTr="00674BE7">
        <w:trPr>
          <w:tblHeader/>
        </w:trPr>
        <w:tc>
          <w:tcPr>
            <w:tcW w:w="1261" w:type="dxa"/>
          </w:tcPr>
          <w:p w14:paraId="0B7ADD8C" w14:textId="77777777" w:rsidR="005F57FE" w:rsidRDefault="005F57FE" w:rsidP="005F57FE">
            <w:pPr>
              <w:pStyle w:val="TableBody"/>
            </w:pPr>
            <w:r>
              <w:t xml:space="preserve">Observer </w:t>
            </w:r>
          </w:p>
          <w:p w14:paraId="0391EFFF" w14:textId="77777777" w:rsidR="005F57FE" w:rsidRDefault="005F57FE" w:rsidP="005F57FE">
            <w:pPr>
              <w:pStyle w:val="TableBody"/>
            </w:pPr>
          </w:p>
        </w:tc>
        <w:tc>
          <w:tcPr>
            <w:tcW w:w="2988" w:type="dxa"/>
          </w:tcPr>
          <w:p w14:paraId="10B0BC97" w14:textId="77777777" w:rsidR="005F57FE" w:rsidRDefault="005F57FE" w:rsidP="005F57FE">
            <w:pPr>
              <w:pStyle w:val="TableBody"/>
            </w:pPr>
            <w:r>
              <w:t>newspaper subscription service</w:t>
            </w:r>
          </w:p>
        </w:tc>
        <w:tc>
          <w:tcPr>
            <w:tcW w:w="3713" w:type="dxa"/>
          </w:tcPr>
          <w:p w14:paraId="673FB41C" w14:textId="77777777" w:rsidR="005F57FE" w:rsidRDefault="005F57FE" w:rsidP="005F57FE">
            <w:pPr>
              <w:pStyle w:val="TableBody"/>
            </w:pPr>
            <w:r>
              <w:t>Defines a one-to-many dependency between objects so that when one object change state – all its dependents are notified and updated automatically.</w:t>
            </w:r>
          </w:p>
        </w:tc>
        <w:tc>
          <w:tcPr>
            <w:tcW w:w="2494" w:type="dxa"/>
          </w:tcPr>
          <w:p w14:paraId="11ED8C69" w14:textId="77777777" w:rsidR="005F57FE" w:rsidRDefault="005F57FE" w:rsidP="005F57FE">
            <w:pPr>
              <w:pStyle w:val="TableBody"/>
            </w:pPr>
            <w:r>
              <w:t>The observers should receive the ‘Update’ call and then pull all the data they need from the subject.</w:t>
            </w:r>
          </w:p>
          <w:p w14:paraId="613063BF" w14:textId="77777777" w:rsidR="005F57FE" w:rsidRDefault="005F57FE" w:rsidP="005F57FE">
            <w:pPr>
              <w:pStyle w:val="TableBody"/>
              <w:rPr>
                <w:lang w:val="en-AU"/>
              </w:rPr>
            </w:pPr>
            <w:r>
              <w:rPr>
                <w:lang w:val="en-AU"/>
              </w:rPr>
              <w:t>The observed (subject) has a list of observers that implement the update function (From Observer interface). The Observers call the subject’s Register/Unregister functions to be added/removed from this list.</w:t>
            </w:r>
          </w:p>
          <w:p w14:paraId="186F7ACB" w14:textId="77777777" w:rsidR="005F57FE" w:rsidRPr="0064080B" w:rsidRDefault="005F57FE" w:rsidP="005F57FE">
            <w:pPr>
              <w:pStyle w:val="TableBody"/>
              <w:rPr>
                <w:lang w:val="en-AU"/>
              </w:rPr>
            </w:pPr>
            <w:r>
              <w:rPr>
                <w:lang w:val="en-AU"/>
              </w:rPr>
              <w:t>The subject (observed) doesn’t need to know the observer and vice versa (except for the interface functions register/unregister/update)</w:t>
            </w:r>
          </w:p>
        </w:tc>
      </w:tr>
      <w:tr w:rsidR="005F57FE" w14:paraId="5997667E" w14:textId="77777777" w:rsidTr="00674BE7">
        <w:trPr>
          <w:tblHeader/>
        </w:trPr>
        <w:tc>
          <w:tcPr>
            <w:tcW w:w="1261" w:type="dxa"/>
          </w:tcPr>
          <w:p w14:paraId="653CCEFF" w14:textId="77777777" w:rsidR="005F57FE" w:rsidRDefault="005F57FE" w:rsidP="005F57FE">
            <w:pPr>
              <w:pStyle w:val="TableBody"/>
            </w:pPr>
            <w:r>
              <w:t>Decorator</w:t>
            </w:r>
          </w:p>
        </w:tc>
        <w:tc>
          <w:tcPr>
            <w:tcW w:w="2988" w:type="dxa"/>
          </w:tcPr>
          <w:p w14:paraId="68DDE952" w14:textId="77777777" w:rsidR="005F57FE" w:rsidRDefault="005F57FE" w:rsidP="005F57FE">
            <w:pPr>
              <w:pStyle w:val="TableBody"/>
            </w:pPr>
            <w:r>
              <w:t>Wrapper – coffee house: whip(mocha(dark roast))</w:t>
            </w:r>
          </w:p>
        </w:tc>
        <w:tc>
          <w:tcPr>
            <w:tcW w:w="3713" w:type="dxa"/>
          </w:tcPr>
          <w:p w14:paraId="244CE314" w14:textId="77777777" w:rsidR="005F57FE" w:rsidRDefault="005F57FE" w:rsidP="005F57FE">
            <w:pPr>
              <w:pStyle w:val="TableBody"/>
            </w:pPr>
            <w:r>
              <w:t>Attach additional responsibilities to specific objects dynamically and transparently to the client.</w:t>
            </w:r>
          </w:p>
          <w:p w14:paraId="34B04C82" w14:textId="77777777" w:rsidR="005F57FE" w:rsidRDefault="005F57FE" w:rsidP="005F57FE">
            <w:pPr>
              <w:pStyle w:val="TableBody"/>
            </w:pPr>
            <w:r>
              <w:t>Allow supporting large combinations of responsibilities without class explosion.</w:t>
            </w:r>
          </w:p>
          <w:p w14:paraId="6A73F3B0" w14:textId="77777777" w:rsidR="005F57FE" w:rsidRDefault="005F57FE" w:rsidP="005F57FE">
            <w:pPr>
              <w:pStyle w:val="TableBody"/>
            </w:pPr>
            <w:r>
              <w:t>Provide alternative to subclassing for extending functionality.</w:t>
            </w:r>
          </w:p>
        </w:tc>
        <w:tc>
          <w:tcPr>
            <w:tcW w:w="2494" w:type="dxa"/>
          </w:tcPr>
          <w:p w14:paraId="7D588651" w14:textId="77777777" w:rsidR="005F57FE" w:rsidRDefault="005F57FE" w:rsidP="005F57FE">
            <w:pPr>
              <w:pStyle w:val="TableBody"/>
              <w:rPr>
                <w:lang w:val="en-AU"/>
              </w:rPr>
            </w:pPr>
            <w:r w:rsidRPr="005E22EF">
              <w:rPr>
                <w:lang w:val="en-AU"/>
              </w:rPr>
              <w:t>Caution: Decorators can lead to many small objects in our design and overuse can be complex.</w:t>
            </w:r>
          </w:p>
          <w:p w14:paraId="4825DA65" w14:textId="77777777" w:rsidR="005F57FE" w:rsidRPr="005E22EF" w:rsidRDefault="005F57FE" w:rsidP="005F57FE">
            <w:pPr>
              <w:pStyle w:val="TableBody"/>
              <w:rPr>
                <w:lang w:val="en-AU"/>
              </w:rPr>
            </w:pPr>
            <w:r w:rsidRPr="005E22EF">
              <w:rPr>
                <w:lang w:val="en-AU"/>
              </w:rPr>
              <w:t>Decorator classes are the</w:t>
            </w:r>
            <w:r>
              <w:rPr>
                <w:lang w:val="en-AU"/>
              </w:rPr>
              <w:t xml:space="preserve"> </w:t>
            </w:r>
            <w:r w:rsidRPr="005E22EF">
              <w:rPr>
                <w:lang w:val="en-AU"/>
              </w:rPr>
              <w:t>same type as the components</w:t>
            </w:r>
            <w:r>
              <w:rPr>
                <w:lang w:val="en-AU"/>
              </w:rPr>
              <w:t xml:space="preserve"> </w:t>
            </w:r>
            <w:r w:rsidRPr="005E22EF">
              <w:rPr>
                <w:lang w:val="en-AU"/>
              </w:rPr>
              <w:t>they decorate, either through</w:t>
            </w:r>
            <w:r>
              <w:rPr>
                <w:lang w:val="en-AU"/>
              </w:rPr>
              <w:t xml:space="preserve"> </w:t>
            </w:r>
            <w:r w:rsidRPr="005E22EF">
              <w:rPr>
                <w:lang w:val="en-AU"/>
              </w:rPr>
              <w:t>inheritance or interface</w:t>
            </w:r>
            <w:r>
              <w:rPr>
                <w:lang w:val="en-AU"/>
              </w:rPr>
              <w:t xml:space="preserve"> implementation.</w:t>
            </w:r>
          </w:p>
          <w:p w14:paraId="6F383007" w14:textId="77777777" w:rsidR="005F57FE" w:rsidRPr="005E22EF" w:rsidRDefault="005F57FE" w:rsidP="005F57FE">
            <w:pPr>
              <w:pStyle w:val="TableBody"/>
              <w:rPr>
                <w:lang w:val="en-AU"/>
              </w:rPr>
            </w:pPr>
            <w:r w:rsidRPr="005E22EF">
              <w:rPr>
                <w:lang w:val="en-AU"/>
              </w:rPr>
              <w:t>Decorators change the behavio</w:t>
            </w:r>
            <w:r>
              <w:rPr>
                <w:lang w:val="en-AU"/>
              </w:rPr>
              <w:t>u</w:t>
            </w:r>
            <w:r w:rsidRPr="005E22EF">
              <w:rPr>
                <w:lang w:val="en-AU"/>
              </w:rPr>
              <w:t>r</w:t>
            </w:r>
            <w:r>
              <w:rPr>
                <w:lang w:val="en-AU"/>
              </w:rPr>
              <w:t xml:space="preserve"> </w:t>
            </w:r>
            <w:r w:rsidRPr="005E22EF">
              <w:rPr>
                <w:lang w:val="en-AU"/>
              </w:rPr>
              <w:t>of their components by adding</w:t>
            </w:r>
            <w:r>
              <w:rPr>
                <w:lang w:val="en-AU"/>
              </w:rPr>
              <w:t xml:space="preserve"> </w:t>
            </w:r>
            <w:r w:rsidRPr="005E22EF">
              <w:rPr>
                <w:lang w:val="en-AU"/>
              </w:rPr>
              <w:t>new functionality before and/or</w:t>
            </w:r>
            <w:r>
              <w:rPr>
                <w:lang w:val="en-AU"/>
              </w:rPr>
              <w:t xml:space="preserve"> </w:t>
            </w:r>
            <w:r w:rsidRPr="005E22EF">
              <w:rPr>
                <w:lang w:val="en-AU"/>
              </w:rPr>
              <w:t>after (or even in place of) method</w:t>
            </w:r>
            <w:r>
              <w:rPr>
                <w:lang w:val="en-AU"/>
              </w:rPr>
              <w:t xml:space="preserve"> </w:t>
            </w:r>
            <w:r w:rsidRPr="005E22EF">
              <w:rPr>
                <w:lang w:val="en-AU"/>
              </w:rPr>
              <w:t>calls to the component.</w:t>
            </w:r>
          </w:p>
        </w:tc>
      </w:tr>
    </w:tbl>
    <w:p w14:paraId="3354E853" w14:textId="77777777" w:rsidR="006F23FB" w:rsidRDefault="006F23FB">
      <w:r>
        <w:lastRenderedPageBreak/>
        <w:br w:type="page"/>
      </w:r>
    </w:p>
    <w:tbl>
      <w:tblPr>
        <w:tblStyle w:val="TableGrid"/>
        <w:tblW w:w="10457" w:type="dxa"/>
        <w:tblLayout w:type="fixed"/>
        <w:tblLook w:val="04A0" w:firstRow="1" w:lastRow="0" w:firstColumn="1" w:lastColumn="0" w:noHBand="0" w:noVBand="1"/>
      </w:tblPr>
      <w:tblGrid>
        <w:gridCol w:w="1261"/>
        <w:gridCol w:w="10"/>
        <w:gridCol w:w="2978"/>
        <w:gridCol w:w="3684"/>
        <w:gridCol w:w="2467"/>
        <w:gridCol w:w="57"/>
      </w:tblGrid>
      <w:tr w:rsidR="006F23FB" w14:paraId="57978A53" w14:textId="77777777" w:rsidTr="006F23FB">
        <w:trPr>
          <w:tblHeader/>
        </w:trPr>
        <w:tc>
          <w:tcPr>
            <w:tcW w:w="1261" w:type="dxa"/>
          </w:tcPr>
          <w:p w14:paraId="2043C39F" w14:textId="14559C2B" w:rsidR="005F57FE" w:rsidRDefault="005F57FE" w:rsidP="005F57FE">
            <w:pPr>
              <w:pStyle w:val="TableBody"/>
            </w:pPr>
            <w:r>
              <w:lastRenderedPageBreak/>
              <w:t>Simple Factory</w:t>
            </w:r>
          </w:p>
        </w:tc>
        <w:tc>
          <w:tcPr>
            <w:tcW w:w="2988" w:type="dxa"/>
            <w:gridSpan w:val="2"/>
          </w:tcPr>
          <w:p w14:paraId="62B4680D" w14:textId="77777777" w:rsidR="005F57FE" w:rsidRDefault="005F57FE" w:rsidP="005F57FE">
            <w:pPr>
              <w:pStyle w:val="TableBody"/>
            </w:pPr>
            <w:r>
              <w:t>Pizza Store: add new Pizza(type)</w:t>
            </w:r>
          </w:p>
          <w:p w14:paraId="3E08AAE4" w14:textId="77777777" w:rsidR="005F57FE" w:rsidRPr="005E443E" w:rsidRDefault="005F57FE" w:rsidP="005F57FE">
            <w:pPr>
              <w:pStyle w:val="TableBody"/>
              <w:rPr>
                <w:lang w:val="en-AU"/>
              </w:rPr>
            </w:pPr>
            <w:r>
              <w:rPr>
                <w:lang w:val="en-AU"/>
              </w:rPr>
              <w:t>Doors Factory (</w:t>
            </w:r>
            <w:proofErr w:type="spellStart"/>
            <w:r>
              <w:rPr>
                <w:lang w:val="en-AU"/>
              </w:rPr>
              <w:t>e.g</w:t>
            </w:r>
            <w:proofErr w:type="spellEnd"/>
            <w:r>
              <w:rPr>
                <w:lang w:val="en-AU"/>
              </w:rPr>
              <w:t xml:space="preserve"> carpenter)</w:t>
            </w:r>
          </w:p>
        </w:tc>
        <w:tc>
          <w:tcPr>
            <w:tcW w:w="3684" w:type="dxa"/>
          </w:tcPr>
          <w:p w14:paraId="6D90C371" w14:textId="77777777" w:rsidR="005F57FE" w:rsidRDefault="005F57FE" w:rsidP="005F57FE">
            <w:pPr>
              <w:pStyle w:val="TableBody"/>
            </w:pPr>
            <w:r>
              <w:t>To encapsulate the decision on which concrete objects to create – a dedicated class decides which object to create and return the new objects.</w:t>
            </w:r>
          </w:p>
          <w:p w14:paraId="65A6C55A" w14:textId="77777777" w:rsidR="005F57FE" w:rsidRDefault="005F57FE" w:rsidP="005F57FE">
            <w:pPr>
              <w:pStyle w:val="TableBody"/>
            </w:pPr>
            <w:r>
              <w:t>Can be for decoupling or just because the code can’t predict in advance which object it will have to create.</w:t>
            </w:r>
          </w:p>
        </w:tc>
        <w:tc>
          <w:tcPr>
            <w:tcW w:w="2524" w:type="dxa"/>
            <w:gridSpan w:val="2"/>
          </w:tcPr>
          <w:p w14:paraId="49EDFEE9" w14:textId="77777777" w:rsidR="005F57FE" w:rsidRDefault="005F57FE" w:rsidP="005F57FE">
            <w:pPr>
              <w:pStyle w:val="TableBody"/>
            </w:pPr>
            <w:r>
              <w:t>Not really a formal design pattern but very useful</w:t>
            </w:r>
          </w:p>
          <w:p w14:paraId="4A591C17" w14:textId="77777777" w:rsidR="005F57FE" w:rsidRDefault="005F57FE" w:rsidP="005F57FE">
            <w:pPr>
              <w:pStyle w:val="TableBody"/>
            </w:pPr>
          </w:p>
        </w:tc>
      </w:tr>
      <w:tr w:rsidR="006F23FB" w14:paraId="795109EC" w14:textId="77777777" w:rsidTr="006F23FB">
        <w:trPr>
          <w:tblHeader/>
        </w:trPr>
        <w:tc>
          <w:tcPr>
            <w:tcW w:w="1261" w:type="dxa"/>
          </w:tcPr>
          <w:p w14:paraId="6BA28889" w14:textId="77777777" w:rsidR="005F57FE" w:rsidRDefault="005F57FE" w:rsidP="005F57FE">
            <w:pPr>
              <w:pStyle w:val="TableBody"/>
            </w:pPr>
            <w:r>
              <w:t>Factory Method</w:t>
            </w:r>
          </w:p>
        </w:tc>
        <w:tc>
          <w:tcPr>
            <w:tcW w:w="2988" w:type="dxa"/>
            <w:gridSpan w:val="2"/>
          </w:tcPr>
          <w:p w14:paraId="555CEFAC" w14:textId="77777777" w:rsidR="005F57FE" w:rsidRDefault="005F57FE" w:rsidP="005F57FE">
            <w:pPr>
              <w:pStyle w:val="TableBody"/>
            </w:pPr>
            <w:r>
              <w:t xml:space="preserve">Pizza Stores Franchise: </w:t>
            </w:r>
            <w:proofErr w:type="spellStart"/>
            <w:r>
              <w:t>createPizza</w:t>
            </w:r>
            <w:proofErr w:type="spellEnd"/>
            <w:r>
              <w:t xml:space="preserve"> (</w:t>
            </w:r>
            <w:proofErr w:type="spellStart"/>
            <w:r>
              <w:t>NYStyleCheese</w:t>
            </w:r>
            <w:proofErr w:type="spellEnd"/>
            <w:r>
              <w:t xml:space="preserve">, </w:t>
            </w:r>
            <w:proofErr w:type="spellStart"/>
            <w:r>
              <w:t>ChicagoStylePepperoni</w:t>
            </w:r>
            <w:proofErr w:type="spellEnd"/>
            <w:r>
              <w:t xml:space="preserve"> etc.) </w:t>
            </w:r>
          </w:p>
          <w:p w14:paraId="696375B8" w14:textId="77777777" w:rsidR="005F57FE" w:rsidRPr="005E443E" w:rsidRDefault="005F57FE" w:rsidP="005F57FE">
            <w:pPr>
              <w:pStyle w:val="TableBody"/>
              <w:rPr>
                <w:lang w:val="en-AU"/>
              </w:rPr>
            </w:pPr>
            <w:r>
              <w:rPr>
                <w:lang w:val="en-AU"/>
              </w:rPr>
              <w:t>Decide which doors factory to use (carpenter, plastic doors, steel doors etc)</w:t>
            </w:r>
          </w:p>
        </w:tc>
        <w:tc>
          <w:tcPr>
            <w:tcW w:w="3684" w:type="dxa"/>
          </w:tcPr>
          <w:p w14:paraId="27A804B0" w14:textId="77777777" w:rsidR="005F57FE" w:rsidRDefault="005F57FE" w:rsidP="005F57FE">
            <w:pPr>
              <w:pStyle w:val="TableBody"/>
            </w:pPr>
            <w:r>
              <w:t>When the class can’t know which objects to create and we need to move this decision to the subclasses.</w:t>
            </w:r>
          </w:p>
          <w:p w14:paraId="73C89C8A" w14:textId="77777777" w:rsidR="005F57FE" w:rsidRDefault="005F57FE" w:rsidP="005F57FE">
            <w:pPr>
              <w:pStyle w:val="TableBody"/>
            </w:pPr>
            <w:r>
              <w:t xml:space="preserve">Abstract interface for creating </w:t>
            </w:r>
            <w:r w:rsidRPr="00C35BF4">
              <w:rPr>
                <w:u w:val="single"/>
              </w:rPr>
              <w:t>one</w:t>
            </w:r>
            <w:r>
              <w:t xml:space="preserve"> product.</w:t>
            </w:r>
          </w:p>
          <w:p w14:paraId="722A5AB5" w14:textId="77777777" w:rsidR="005F57FE" w:rsidRDefault="005F57FE" w:rsidP="005F57FE">
            <w:pPr>
              <w:pStyle w:val="TableBody"/>
            </w:pPr>
            <w:r>
              <w:t>To Support DIP (Dependency Inversion Principle)</w:t>
            </w:r>
          </w:p>
        </w:tc>
        <w:tc>
          <w:tcPr>
            <w:tcW w:w="2524" w:type="dxa"/>
            <w:gridSpan w:val="2"/>
          </w:tcPr>
          <w:p w14:paraId="5DE6C644" w14:textId="77777777" w:rsidR="005F57FE" w:rsidRDefault="005F57FE" w:rsidP="005F57FE">
            <w:pPr>
              <w:pStyle w:val="TableBody"/>
            </w:pPr>
            <w:r>
              <w:t xml:space="preserve">Relies on </w:t>
            </w:r>
            <w:r w:rsidRPr="00827B8B">
              <w:rPr>
                <w:u w:val="single"/>
              </w:rPr>
              <w:t>inheritance</w:t>
            </w:r>
            <w:r>
              <w:t>: object creation is delegated to subclasses which implement the factory method to create objects.</w:t>
            </w:r>
          </w:p>
        </w:tc>
      </w:tr>
      <w:tr w:rsidR="006F23FB" w14:paraId="277FE453" w14:textId="77777777" w:rsidTr="006F23FB">
        <w:trPr>
          <w:cantSplit/>
          <w:tblHeader/>
        </w:trPr>
        <w:tc>
          <w:tcPr>
            <w:tcW w:w="1271" w:type="dxa"/>
            <w:gridSpan w:val="2"/>
          </w:tcPr>
          <w:p w14:paraId="746B47CB" w14:textId="77777777" w:rsidR="005F57FE" w:rsidRDefault="005F57FE" w:rsidP="0080768E">
            <w:pPr>
              <w:pStyle w:val="TableBody"/>
            </w:pPr>
            <w:r>
              <w:br w:type="page"/>
              <w:t>Abstract Factory</w:t>
            </w:r>
          </w:p>
        </w:tc>
        <w:tc>
          <w:tcPr>
            <w:tcW w:w="2978" w:type="dxa"/>
          </w:tcPr>
          <w:p w14:paraId="52AE1D19" w14:textId="77777777" w:rsidR="005F57FE" w:rsidRDefault="005F57FE" w:rsidP="0080768E">
            <w:pPr>
              <w:pStyle w:val="TableBody"/>
            </w:pPr>
            <w:r>
              <w:t>Pizza Stores – Ingredients factories (create dough, sauce etc.)</w:t>
            </w:r>
          </w:p>
        </w:tc>
        <w:tc>
          <w:tcPr>
            <w:tcW w:w="3684" w:type="dxa"/>
          </w:tcPr>
          <w:p w14:paraId="7C9F26B7" w14:textId="77777777" w:rsidR="005F57FE" w:rsidRDefault="005F57FE" w:rsidP="0080768E">
            <w:pPr>
              <w:pStyle w:val="TableBody"/>
            </w:pPr>
            <w:r>
              <w:t xml:space="preserve">Abstract interface to create a </w:t>
            </w:r>
            <w:r w:rsidRPr="00C35BF4">
              <w:rPr>
                <w:u w:val="single"/>
              </w:rPr>
              <w:t>family</w:t>
            </w:r>
            <w:r>
              <w:t xml:space="preserve"> of products that should be defined together (related or dependent on each other).</w:t>
            </w:r>
          </w:p>
        </w:tc>
        <w:tc>
          <w:tcPr>
            <w:tcW w:w="2524" w:type="dxa"/>
            <w:gridSpan w:val="2"/>
          </w:tcPr>
          <w:p w14:paraId="009D2422" w14:textId="77777777" w:rsidR="005F57FE" w:rsidRDefault="005F57FE" w:rsidP="0080768E">
            <w:pPr>
              <w:pStyle w:val="TableBody"/>
            </w:pPr>
            <w:r>
              <w:t xml:space="preserve">Relies on </w:t>
            </w:r>
            <w:r w:rsidRPr="00827B8B">
              <w:rPr>
                <w:u w:val="single"/>
              </w:rPr>
              <w:t>objects composition</w:t>
            </w:r>
            <w:r>
              <w:t>: object creation is implemented in methods exposed in the factory interface.</w:t>
            </w:r>
          </w:p>
        </w:tc>
      </w:tr>
      <w:tr w:rsidR="006F23FB" w14:paraId="24D9409F" w14:textId="77777777" w:rsidTr="006F23FB">
        <w:trPr>
          <w:tblHeader/>
        </w:trPr>
        <w:tc>
          <w:tcPr>
            <w:tcW w:w="1271" w:type="dxa"/>
            <w:gridSpan w:val="2"/>
          </w:tcPr>
          <w:p w14:paraId="706711ED" w14:textId="77777777" w:rsidR="005F57FE" w:rsidRPr="005B23F6" w:rsidRDefault="005F57FE" w:rsidP="0080768E">
            <w:pPr>
              <w:pStyle w:val="TableBody"/>
              <w:rPr>
                <w:lang w:val="en-AU"/>
              </w:rPr>
            </w:pPr>
            <w:r>
              <w:rPr>
                <w:lang w:val="en-AU"/>
              </w:rPr>
              <w:t>Composition</w:t>
            </w:r>
          </w:p>
        </w:tc>
        <w:tc>
          <w:tcPr>
            <w:tcW w:w="2978" w:type="dxa"/>
          </w:tcPr>
          <w:p w14:paraId="3D27AB45" w14:textId="77777777" w:rsidR="005F57FE" w:rsidRPr="005B23F6" w:rsidRDefault="005F57FE" w:rsidP="0080768E">
            <w:pPr>
              <w:pStyle w:val="TableBody"/>
              <w:rPr>
                <w:lang w:val="en-AU"/>
              </w:rPr>
            </w:pPr>
            <w:r>
              <w:rPr>
                <w:lang w:val="en-AU"/>
              </w:rPr>
              <w:t>Organization hierarchy</w:t>
            </w:r>
          </w:p>
        </w:tc>
        <w:tc>
          <w:tcPr>
            <w:tcW w:w="3684" w:type="dxa"/>
          </w:tcPr>
          <w:p w14:paraId="35E2432B" w14:textId="77777777" w:rsidR="005F57FE" w:rsidRPr="005B23F6" w:rsidRDefault="005F57FE" w:rsidP="0080768E">
            <w:pPr>
              <w:pStyle w:val="TableBody"/>
              <w:rPr>
                <w:lang w:val="en-AU"/>
              </w:rPr>
            </w:pPr>
            <w:r>
              <w:rPr>
                <w:lang w:val="en-AU"/>
              </w:rPr>
              <w:t>When you want to use recursion on collections of objects and/or hierarchy of objects (example: find out how many employees an organisation has by recursing over its organizational tree).</w:t>
            </w:r>
          </w:p>
        </w:tc>
        <w:tc>
          <w:tcPr>
            <w:tcW w:w="2524" w:type="dxa"/>
            <w:gridSpan w:val="2"/>
          </w:tcPr>
          <w:p w14:paraId="44379EF0" w14:textId="77777777" w:rsidR="005F57FE" w:rsidRDefault="005F57FE" w:rsidP="0080768E">
            <w:pPr>
              <w:pStyle w:val="TableBody"/>
            </w:pPr>
          </w:p>
        </w:tc>
      </w:tr>
      <w:tr w:rsidR="006F23FB" w14:paraId="59998503" w14:textId="77777777" w:rsidTr="006F23FB">
        <w:trPr>
          <w:tblHeader/>
        </w:trPr>
        <w:tc>
          <w:tcPr>
            <w:tcW w:w="1271" w:type="dxa"/>
            <w:gridSpan w:val="2"/>
          </w:tcPr>
          <w:p w14:paraId="3D90C8A9" w14:textId="77777777" w:rsidR="005F57FE" w:rsidRDefault="005F57FE" w:rsidP="0080768E">
            <w:pPr>
              <w:pStyle w:val="TableBody"/>
            </w:pPr>
            <w:r>
              <w:t>Model</w:t>
            </w:r>
            <w:r>
              <w:br/>
              <w:t>View</w:t>
            </w:r>
            <w:r>
              <w:br/>
              <w:t>Controller</w:t>
            </w:r>
          </w:p>
        </w:tc>
        <w:tc>
          <w:tcPr>
            <w:tcW w:w="2978" w:type="dxa"/>
          </w:tcPr>
          <w:p w14:paraId="766EDE5F" w14:textId="77777777" w:rsidR="005F57FE" w:rsidRDefault="005F57FE" w:rsidP="0080768E">
            <w:pPr>
              <w:pStyle w:val="TableBody"/>
            </w:pPr>
          </w:p>
        </w:tc>
        <w:tc>
          <w:tcPr>
            <w:tcW w:w="3684" w:type="dxa"/>
          </w:tcPr>
          <w:p w14:paraId="0EE99AC2" w14:textId="20D08A43" w:rsidR="00D10207" w:rsidRPr="00D10207" w:rsidRDefault="00D10207" w:rsidP="0080768E">
            <w:pPr>
              <w:pStyle w:val="TableBody"/>
              <w:rPr>
                <w:lang w:val="en-AU"/>
              </w:rPr>
            </w:pPr>
            <w:r w:rsidRPr="00D10207">
              <w:rPr>
                <w:lang w:val="en-AU"/>
              </w:rPr>
              <w:t xml:space="preserve">To </w:t>
            </w:r>
            <w:r>
              <w:rPr>
                <w:lang w:val="en-AU"/>
              </w:rPr>
              <w:t>reduce dependencies between these parts. Very useful for web-dev</w:t>
            </w:r>
          </w:p>
          <w:p w14:paraId="1655E0B2" w14:textId="2131CF47" w:rsidR="005F57FE" w:rsidRDefault="005F57FE" w:rsidP="0080768E">
            <w:pPr>
              <w:pStyle w:val="TableBody"/>
              <w:rPr>
                <w:highlight w:val="yellow"/>
                <w:lang w:val="en-AU"/>
              </w:rPr>
            </w:pPr>
            <w:r w:rsidRPr="00793F5C">
              <w:rPr>
                <w:highlight w:val="yellow"/>
                <w:lang w:val="en-AU"/>
              </w:rPr>
              <w:t xml:space="preserve">TODO: Calculator app with MVC in .Net. See </w:t>
            </w:r>
            <w:hyperlink r:id="rId6" w:history="1">
              <w:r w:rsidRPr="00265B51">
                <w:rPr>
                  <w:rStyle w:val="Hyperlink"/>
                  <w:highlight w:val="yellow"/>
                  <w:lang w:val="en-AU"/>
                </w:rPr>
                <w:t>https://www.codeproject.com/Articles/25057/Simple-Example-of-MVC-Model-View-Controller-Design</w:t>
              </w:r>
            </w:hyperlink>
          </w:p>
          <w:p w14:paraId="7799BBA4" w14:textId="77777777" w:rsidR="005F57FE" w:rsidRDefault="005F57FE" w:rsidP="0080768E">
            <w:pPr>
              <w:pStyle w:val="TableBody"/>
              <w:rPr>
                <w:highlight w:val="yellow"/>
                <w:lang w:val="en-AU"/>
              </w:rPr>
            </w:pPr>
          </w:p>
          <w:p w14:paraId="5FC07E82" w14:textId="77777777" w:rsidR="005F57FE" w:rsidRDefault="009F0D56" w:rsidP="0080768E">
            <w:pPr>
              <w:pStyle w:val="TableBody"/>
              <w:rPr>
                <w:lang w:val="en-AU"/>
              </w:rPr>
            </w:pPr>
            <w:hyperlink r:id="rId7" w:history="1">
              <w:r w:rsidR="005F57FE" w:rsidRPr="00265B51">
                <w:rPr>
                  <w:rStyle w:val="Hyperlink"/>
                  <w:lang w:val="en-AU"/>
                </w:rPr>
                <w:t>https://realpython.com/blog/python/the-model-view-controller-mvc-paradigm-summarized-with-legos/</w:t>
              </w:r>
            </w:hyperlink>
          </w:p>
          <w:p w14:paraId="76C22BD9" w14:textId="77777777" w:rsidR="005F57FE" w:rsidRPr="00793F5C" w:rsidRDefault="005F57FE" w:rsidP="0080768E">
            <w:pPr>
              <w:pStyle w:val="TableBody"/>
              <w:rPr>
                <w:highlight w:val="yellow"/>
                <w:lang w:val="en-AU"/>
              </w:rPr>
            </w:pPr>
          </w:p>
        </w:tc>
        <w:tc>
          <w:tcPr>
            <w:tcW w:w="2524" w:type="dxa"/>
            <w:gridSpan w:val="2"/>
          </w:tcPr>
          <w:p w14:paraId="12190FE2" w14:textId="77777777" w:rsidR="005F57FE" w:rsidRDefault="005F57FE" w:rsidP="0080768E">
            <w:pPr>
              <w:pStyle w:val="TableBody"/>
            </w:pPr>
            <w:r>
              <w:t>Model – Observer pattern – allows the view and controller to register for change event.</w:t>
            </w:r>
          </w:p>
          <w:p w14:paraId="668301E1" w14:textId="77777777" w:rsidR="005F57FE" w:rsidRDefault="005F57FE" w:rsidP="0080768E">
            <w:pPr>
              <w:pStyle w:val="TableBody"/>
            </w:pPr>
            <w:r>
              <w:t>Controller – Strategy (of the view)– allows using different controllers (behaviours)</w:t>
            </w:r>
          </w:p>
          <w:p w14:paraId="4AEBF818" w14:textId="77777777" w:rsidR="005F57FE" w:rsidRDefault="005F57FE" w:rsidP="0080768E">
            <w:pPr>
              <w:pStyle w:val="TableBody"/>
            </w:pPr>
            <w:r>
              <w:t>View – uses the controllers as his strategy.</w:t>
            </w:r>
            <w:r>
              <w:br/>
              <w:t>uses Composite internally (collection of smaller components e.g. text boxes, labels etc)</w:t>
            </w:r>
          </w:p>
        </w:tc>
      </w:tr>
      <w:tr w:rsidR="006F23FB" w14:paraId="22D8EBAB" w14:textId="77777777" w:rsidTr="006F23FB">
        <w:trPr>
          <w:gridAfter w:val="1"/>
          <w:wAfter w:w="57" w:type="dxa"/>
          <w:tblHeader/>
        </w:trPr>
        <w:tc>
          <w:tcPr>
            <w:tcW w:w="1271" w:type="dxa"/>
            <w:gridSpan w:val="2"/>
          </w:tcPr>
          <w:p w14:paraId="5CD0DAB8" w14:textId="77777777" w:rsidR="00686862" w:rsidRDefault="00686862" w:rsidP="0080768E">
            <w:pPr>
              <w:pStyle w:val="TableBody"/>
            </w:pPr>
            <w:r>
              <w:t>Circuit Breaker</w:t>
            </w:r>
          </w:p>
        </w:tc>
        <w:tc>
          <w:tcPr>
            <w:tcW w:w="2978" w:type="dxa"/>
          </w:tcPr>
          <w:p w14:paraId="5363BCA7" w14:textId="77777777" w:rsidR="00686862" w:rsidRDefault="00686862" w:rsidP="0080768E">
            <w:pPr>
              <w:pStyle w:val="TableBody"/>
            </w:pPr>
          </w:p>
        </w:tc>
        <w:tc>
          <w:tcPr>
            <w:tcW w:w="3684" w:type="dxa"/>
          </w:tcPr>
          <w:p w14:paraId="34493D84" w14:textId="77777777" w:rsidR="00686862" w:rsidRDefault="00686862" w:rsidP="00686862">
            <w:pPr>
              <w:pStyle w:val="TableBody"/>
              <w:rPr>
                <w:lang w:val="en-AU"/>
              </w:rPr>
            </w:pPr>
            <w:r w:rsidRPr="00686862">
              <w:rPr>
                <w:lang w:val="en-AU"/>
              </w:rPr>
              <w:t xml:space="preserve">To </w:t>
            </w:r>
            <w:r>
              <w:rPr>
                <w:lang w:val="en-AU"/>
              </w:rPr>
              <w:t xml:space="preserve">protect </w:t>
            </w:r>
            <w:proofErr w:type="spellStart"/>
            <w:r w:rsidRPr="00686862">
              <w:rPr>
                <w:lang w:val="en-AU"/>
              </w:rPr>
              <w:t>protect</w:t>
            </w:r>
            <w:proofErr w:type="spellEnd"/>
            <w:r w:rsidRPr="00686862">
              <w:rPr>
                <w:lang w:val="en-AU"/>
              </w:rPr>
              <w:t xml:space="preserve"> parts of a system from failures in other parts</w:t>
            </w:r>
            <w:r>
              <w:rPr>
                <w:lang w:val="en-AU"/>
              </w:rPr>
              <w:t>, without letting the failures snow ball.</w:t>
            </w:r>
          </w:p>
          <w:p w14:paraId="78C9CB8A" w14:textId="77777777" w:rsidR="00686862" w:rsidRDefault="00686862" w:rsidP="00686862">
            <w:pPr>
              <w:pStyle w:val="TableBody"/>
              <w:rPr>
                <w:lang w:val="en-AU"/>
              </w:rPr>
            </w:pPr>
            <w:r>
              <w:rPr>
                <w:lang w:val="en-AU"/>
              </w:rPr>
              <w:t xml:space="preserve">An example is protecting your service from a dependency service failure </w:t>
            </w:r>
          </w:p>
          <w:p w14:paraId="06DB0FE6" w14:textId="77777777" w:rsidR="00686862" w:rsidRDefault="009F0D56" w:rsidP="0080768E">
            <w:pPr>
              <w:pStyle w:val="TableBody"/>
              <w:rPr>
                <w:lang w:val="en-AU"/>
              </w:rPr>
            </w:pPr>
            <w:hyperlink r:id="rId8" w:history="1">
              <w:r w:rsidR="00686862" w:rsidRPr="00C60724">
                <w:rPr>
                  <w:rStyle w:val="Hyperlink"/>
                  <w:lang w:val="en-AU"/>
                </w:rPr>
                <w:t>https://martinfowler.com/bliki/CircuitBreaker.html</w:t>
              </w:r>
            </w:hyperlink>
            <w:r w:rsidR="00686862">
              <w:rPr>
                <w:lang w:val="en-AU"/>
              </w:rPr>
              <w:t xml:space="preserve"> </w:t>
            </w:r>
          </w:p>
          <w:p w14:paraId="70925E1F" w14:textId="560CCA13" w:rsidR="00D10207" w:rsidRPr="00793F5C" w:rsidRDefault="00D10207" w:rsidP="0080768E">
            <w:pPr>
              <w:pStyle w:val="TableBody"/>
              <w:rPr>
                <w:highlight w:val="yellow"/>
                <w:lang w:val="en-AU"/>
              </w:rPr>
            </w:pPr>
            <w:r>
              <w:rPr>
                <w:lang w:val="en-AU"/>
              </w:rPr>
              <w:t>If the circuit breaker triggers, you will return a failure status without calling the failed service (which will cause even worse latencies)</w:t>
            </w:r>
          </w:p>
        </w:tc>
        <w:tc>
          <w:tcPr>
            <w:tcW w:w="2467" w:type="dxa"/>
          </w:tcPr>
          <w:p w14:paraId="3A31C82B" w14:textId="77777777" w:rsidR="00686862" w:rsidRDefault="009F0D56" w:rsidP="0080768E">
            <w:pPr>
              <w:pStyle w:val="TableBody"/>
            </w:pPr>
            <w:hyperlink r:id="rId9" w:history="1">
              <w:r w:rsidR="00686862" w:rsidRPr="00C60724">
                <w:rPr>
                  <w:rStyle w:val="Hyperlink"/>
                </w:rPr>
                <w:t>https://github.com/Netflix/Hystrix/</w:t>
              </w:r>
            </w:hyperlink>
            <w:r w:rsidR="00686862">
              <w:t xml:space="preserve"> </w:t>
            </w:r>
          </w:p>
        </w:tc>
      </w:tr>
      <w:tr w:rsidR="006F23FB" w14:paraId="67EF3CDE" w14:textId="77777777" w:rsidTr="006F23FB">
        <w:trPr>
          <w:gridAfter w:val="1"/>
          <w:wAfter w:w="57" w:type="dxa"/>
          <w:tblHeader/>
        </w:trPr>
        <w:tc>
          <w:tcPr>
            <w:tcW w:w="1271" w:type="dxa"/>
            <w:gridSpan w:val="2"/>
          </w:tcPr>
          <w:p w14:paraId="76D5D4FC" w14:textId="77777777" w:rsidR="00B25FA8" w:rsidRDefault="00B25FA8" w:rsidP="0080768E">
            <w:pPr>
              <w:pStyle w:val="TableBody"/>
            </w:pPr>
            <w:r>
              <w:t>Orchestrator</w:t>
            </w:r>
          </w:p>
        </w:tc>
        <w:tc>
          <w:tcPr>
            <w:tcW w:w="2978" w:type="dxa"/>
          </w:tcPr>
          <w:p w14:paraId="0458CDE6" w14:textId="77777777" w:rsidR="00B25FA8" w:rsidRDefault="00B25FA8" w:rsidP="0080768E">
            <w:pPr>
              <w:pStyle w:val="TableBody"/>
            </w:pPr>
            <w:proofErr w:type="spellStart"/>
            <w:r>
              <w:t>DeliverDestination</w:t>
            </w:r>
            <w:r w:rsidR="004B0CFC">
              <w:t>sOrchestrator</w:t>
            </w:r>
            <w:proofErr w:type="spellEnd"/>
          </w:p>
        </w:tc>
        <w:tc>
          <w:tcPr>
            <w:tcW w:w="3684" w:type="dxa"/>
          </w:tcPr>
          <w:p w14:paraId="5DDF97E4" w14:textId="77777777" w:rsidR="00B25FA8" w:rsidRPr="00686862" w:rsidRDefault="004B0CFC" w:rsidP="00686862">
            <w:pPr>
              <w:pStyle w:val="TableBody"/>
              <w:rPr>
                <w:lang w:val="en-AU"/>
              </w:rPr>
            </w:pPr>
            <w:r>
              <w:rPr>
                <w:lang w:val="en-AU"/>
              </w:rPr>
              <w:t xml:space="preserve">To start many threads working in parallel and check their results </w:t>
            </w:r>
          </w:p>
        </w:tc>
        <w:tc>
          <w:tcPr>
            <w:tcW w:w="2467" w:type="dxa"/>
          </w:tcPr>
          <w:p w14:paraId="65D2ED87" w14:textId="77777777" w:rsidR="00B25FA8" w:rsidRDefault="00B25FA8" w:rsidP="0080768E">
            <w:pPr>
              <w:pStyle w:val="TableBody"/>
            </w:pPr>
          </w:p>
        </w:tc>
      </w:tr>
      <w:tr w:rsidR="006F23FB" w14:paraId="76F6C790" w14:textId="77777777" w:rsidTr="006F23FB">
        <w:trPr>
          <w:gridAfter w:val="1"/>
          <w:wAfter w:w="57" w:type="dxa"/>
          <w:tblHeader/>
        </w:trPr>
        <w:tc>
          <w:tcPr>
            <w:tcW w:w="1271" w:type="dxa"/>
            <w:gridSpan w:val="2"/>
          </w:tcPr>
          <w:p w14:paraId="5FFEEEE8" w14:textId="77777777" w:rsidR="004B0CFC" w:rsidRDefault="00534627" w:rsidP="0080768E">
            <w:pPr>
              <w:pStyle w:val="TableBody"/>
            </w:pPr>
            <w:r>
              <w:t>Proxy</w:t>
            </w:r>
          </w:p>
        </w:tc>
        <w:tc>
          <w:tcPr>
            <w:tcW w:w="2978" w:type="dxa"/>
          </w:tcPr>
          <w:p w14:paraId="52202773" w14:textId="77777777" w:rsidR="004B0CFC" w:rsidRDefault="00534627" w:rsidP="0080768E">
            <w:pPr>
              <w:pStyle w:val="TableBody"/>
            </w:pPr>
            <w:r>
              <w:t>Micro-services proxies</w:t>
            </w:r>
          </w:p>
        </w:tc>
        <w:tc>
          <w:tcPr>
            <w:tcW w:w="3684" w:type="dxa"/>
          </w:tcPr>
          <w:p w14:paraId="36965992" w14:textId="77777777" w:rsidR="004B0CFC" w:rsidRDefault="00534627" w:rsidP="00686862">
            <w:pPr>
              <w:pStyle w:val="TableBody"/>
              <w:rPr>
                <w:lang w:val="en-AU"/>
              </w:rPr>
            </w:pPr>
            <w:r>
              <w:rPr>
                <w:lang w:val="en-AU"/>
              </w:rPr>
              <w:t xml:space="preserve">Implement the same interface as the proxied class but add operations before/after calling the original object. </w:t>
            </w:r>
          </w:p>
          <w:p w14:paraId="40F6F401" w14:textId="77777777" w:rsidR="00590DB5" w:rsidRDefault="00590DB5" w:rsidP="00686862">
            <w:pPr>
              <w:pStyle w:val="TableBody"/>
              <w:rPr>
                <w:lang w:val="en-AU"/>
              </w:rPr>
            </w:pPr>
            <w:r>
              <w:rPr>
                <w:lang w:val="en-AU"/>
              </w:rPr>
              <w:t>Controls and manager access to the object they are protecting.</w:t>
            </w:r>
          </w:p>
          <w:p w14:paraId="5CFBAC85" w14:textId="77777777" w:rsidR="00590DB5" w:rsidRDefault="009F0D56" w:rsidP="00686862">
            <w:pPr>
              <w:pStyle w:val="TableBody"/>
              <w:rPr>
                <w:lang w:val="en-AU"/>
              </w:rPr>
            </w:pPr>
            <w:hyperlink r:id="rId10" w:history="1">
              <w:r w:rsidR="00590DB5" w:rsidRPr="00906071">
                <w:rPr>
                  <w:rStyle w:val="Hyperlink"/>
                  <w:lang w:val="en-AU"/>
                </w:rPr>
                <w:t>https://www.geeksforgeeks.org/proxy-design-pattern/</w:t>
              </w:r>
            </w:hyperlink>
            <w:r w:rsidR="00590DB5">
              <w:rPr>
                <w:lang w:val="en-AU"/>
              </w:rPr>
              <w:t xml:space="preserve"> </w:t>
            </w:r>
          </w:p>
        </w:tc>
        <w:tc>
          <w:tcPr>
            <w:tcW w:w="2467" w:type="dxa"/>
          </w:tcPr>
          <w:p w14:paraId="3E164235" w14:textId="77777777" w:rsidR="004B0CFC" w:rsidRDefault="00534627" w:rsidP="0080768E">
            <w:pPr>
              <w:pStyle w:val="TableBody"/>
            </w:pPr>
            <w:r>
              <w:t xml:space="preserve">Allow isolating issues with the original object (e.g. throttling, exceptions </w:t>
            </w:r>
            <w:proofErr w:type="spellStart"/>
            <w:r>
              <w:t>etc</w:t>
            </w:r>
            <w:proofErr w:type="spellEnd"/>
            <w:r>
              <w:t xml:space="preserve">) and allow just-in-time initiation that is transparent to the clients code. </w:t>
            </w:r>
          </w:p>
        </w:tc>
      </w:tr>
      <w:tr w:rsidR="006F23FB" w14:paraId="5E6648E6" w14:textId="77777777" w:rsidTr="006F23FB">
        <w:trPr>
          <w:gridAfter w:val="1"/>
          <w:wAfter w:w="57" w:type="dxa"/>
          <w:tblHeader/>
        </w:trPr>
        <w:tc>
          <w:tcPr>
            <w:tcW w:w="1271" w:type="dxa"/>
            <w:gridSpan w:val="2"/>
          </w:tcPr>
          <w:p w14:paraId="7452D71F" w14:textId="77777777" w:rsidR="00855226" w:rsidRDefault="00855226" w:rsidP="0080768E">
            <w:pPr>
              <w:pStyle w:val="TableBody"/>
            </w:pPr>
            <w:r>
              <w:lastRenderedPageBreak/>
              <w:t>Builder</w:t>
            </w:r>
          </w:p>
        </w:tc>
        <w:tc>
          <w:tcPr>
            <w:tcW w:w="2978" w:type="dxa"/>
          </w:tcPr>
          <w:p w14:paraId="2913AB30" w14:textId="77777777" w:rsidR="00855226" w:rsidRDefault="00855226" w:rsidP="0080768E">
            <w:pPr>
              <w:pStyle w:val="TableBody"/>
            </w:pPr>
            <w:r>
              <w:t>Sparse-objects builders</w:t>
            </w:r>
          </w:p>
        </w:tc>
        <w:tc>
          <w:tcPr>
            <w:tcW w:w="3684" w:type="dxa"/>
          </w:tcPr>
          <w:p w14:paraId="729B0BB4" w14:textId="77777777" w:rsidR="00855226" w:rsidRDefault="00855226" w:rsidP="003A6292">
            <w:pPr>
              <w:pStyle w:val="TableBody"/>
              <w:numPr>
                <w:ilvl w:val="0"/>
                <w:numId w:val="56"/>
              </w:numPr>
              <w:rPr>
                <w:lang w:val="en-AU"/>
              </w:rPr>
            </w:pPr>
            <w:r>
              <w:rPr>
                <w:lang w:val="en-AU"/>
              </w:rPr>
              <w:t xml:space="preserve">Initiate </w:t>
            </w:r>
            <w:r w:rsidR="00590DB5">
              <w:rPr>
                <w:lang w:val="en-AU"/>
              </w:rPr>
              <w:t xml:space="preserve">complex </w:t>
            </w:r>
            <w:r>
              <w:rPr>
                <w:lang w:val="en-AU"/>
              </w:rPr>
              <w:t xml:space="preserve">objects with a lot of </w:t>
            </w:r>
            <w:r w:rsidR="00590DB5">
              <w:rPr>
                <w:lang w:val="en-AU"/>
              </w:rPr>
              <w:t xml:space="preserve">optional </w:t>
            </w:r>
            <w:r>
              <w:rPr>
                <w:lang w:val="en-AU"/>
              </w:rPr>
              <w:t>parameters</w:t>
            </w:r>
            <w:r w:rsidR="00590DB5">
              <w:rPr>
                <w:lang w:val="en-AU"/>
              </w:rPr>
              <w:t>, step by step,</w:t>
            </w:r>
            <w:r>
              <w:rPr>
                <w:lang w:val="en-AU"/>
              </w:rPr>
              <w:t xml:space="preserve"> using only some of them. </w:t>
            </w:r>
          </w:p>
          <w:p w14:paraId="411CEC3B" w14:textId="77777777" w:rsidR="003A6292" w:rsidRDefault="003A6292" w:rsidP="003A6292">
            <w:pPr>
              <w:pStyle w:val="TableBody"/>
              <w:numPr>
                <w:ilvl w:val="0"/>
                <w:numId w:val="56"/>
              </w:numPr>
              <w:rPr>
                <w:lang w:val="en-AU"/>
              </w:rPr>
            </w:pPr>
            <w:r>
              <w:rPr>
                <w:lang w:val="en-AU"/>
              </w:rPr>
              <w:t>Support creating different representations of some product (e.g. sport vs family cars), each requiring different parameters</w:t>
            </w:r>
          </w:p>
          <w:p w14:paraId="0D9F6662" w14:textId="77777777" w:rsidR="003A6292" w:rsidRDefault="003A6292" w:rsidP="003A6292">
            <w:pPr>
              <w:pStyle w:val="TableBody"/>
              <w:numPr>
                <w:ilvl w:val="0"/>
                <w:numId w:val="56"/>
              </w:numPr>
              <w:rPr>
                <w:lang w:val="en-AU"/>
              </w:rPr>
            </w:pPr>
            <w:r>
              <w:rPr>
                <w:lang w:val="en-AU"/>
              </w:rPr>
              <w:t>Helpful for constructing Composite Trees and other complex objects.</w:t>
            </w:r>
          </w:p>
          <w:p w14:paraId="37277400" w14:textId="77777777" w:rsidR="003A6292" w:rsidRDefault="009F0D56" w:rsidP="003A6292">
            <w:pPr>
              <w:pStyle w:val="TableBody"/>
              <w:rPr>
                <w:lang w:val="en-AU"/>
              </w:rPr>
            </w:pPr>
            <w:hyperlink r:id="rId11" w:history="1">
              <w:r w:rsidR="003A6292" w:rsidRPr="00906071">
                <w:rPr>
                  <w:rStyle w:val="Hyperlink"/>
                  <w:lang w:val="en-AU"/>
                </w:rPr>
                <w:t>https://refactoring.guru/design-patterns/builder</w:t>
              </w:r>
            </w:hyperlink>
            <w:r w:rsidR="003A6292">
              <w:rPr>
                <w:lang w:val="en-AU"/>
              </w:rPr>
              <w:t xml:space="preserve"> </w:t>
            </w:r>
          </w:p>
        </w:tc>
        <w:tc>
          <w:tcPr>
            <w:tcW w:w="2467" w:type="dxa"/>
          </w:tcPr>
          <w:p w14:paraId="7F99F8E4" w14:textId="77777777" w:rsidR="00855226" w:rsidRDefault="00590DB5" w:rsidP="0080768E">
            <w:pPr>
              <w:pStyle w:val="TableBody"/>
            </w:pPr>
            <w:r>
              <w:t>If you need to call the builder steps in particular order, consider creating a director class to control this.</w:t>
            </w:r>
          </w:p>
          <w:p w14:paraId="50EE3B50" w14:textId="77777777" w:rsidR="003A6292" w:rsidRDefault="003A6292" w:rsidP="0080768E">
            <w:pPr>
              <w:pStyle w:val="TableBody"/>
            </w:pPr>
            <w:r>
              <w:t>Example:</w:t>
            </w:r>
            <w:r>
              <w:br/>
              <w:t xml:space="preserve">Car </w:t>
            </w:r>
            <w:proofErr w:type="spellStart"/>
            <w:r>
              <w:t>sportCar</w:t>
            </w:r>
            <w:proofErr w:type="spellEnd"/>
            <w:r>
              <w:t xml:space="preserve"> = </w:t>
            </w:r>
            <w:proofErr w:type="spellStart"/>
            <w:r>
              <w:t>carBuilder</w:t>
            </w:r>
            <w:proofErr w:type="spellEnd"/>
            <w:r>
              <w:br/>
              <w:t xml:space="preserve">   .</w:t>
            </w:r>
            <w:proofErr w:type="spellStart"/>
            <w:r>
              <w:t>setCarType</w:t>
            </w:r>
            <w:proofErr w:type="spellEnd"/>
            <w:r>
              <w:t>(type)</w:t>
            </w:r>
            <w:r>
              <w:br/>
              <w:t xml:space="preserve">   .</w:t>
            </w:r>
            <w:proofErr w:type="spellStart"/>
            <w:r>
              <w:t>setSeats</w:t>
            </w:r>
            <w:proofErr w:type="spellEnd"/>
            <w:r>
              <w:t>(2)</w:t>
            </w:r>
            <w:r>
              <w:br/>
              <w:t xml:space="preserve">   .</w:t>
            </w:r>
            <w:proofErr w:type="spellStart"/>
            <w:r>
              <w:t>setGPSNavigator</w:t>
            </w:r>
            <w:proofErr w:type="spellEnd"/>
            <w:r>
              <w:t>(</w:t>
            </w:r>
            <w:proofErr w:type="spellStart"/>
            <w:r>
              <w:t>gps</w:t>
            </w:r>
            <w:proofErr w:type="spellEnd"/>
            <w:r>
              <w:t>)</w:t>
            </w:r>
            <w:r>
              <w:br/>
              <w:t xml:space="preserve">   .build();</w:t>
            </w:r>
          </w:p>
        </w:tc>
      </w:tr>
    </w:tbl>
    <w:p w14:paraId="7190AB30" w14:textId="77777777" w:rsidR="005F57FE" w:rsidRPr="005F57FE" w:rsidRDefault="009F0D56" w:rsidP="005F57FE">
      <w:pPr>
        <w:pStyle w:val="Body"/>
        <w:rPr>
          <w:lang w:val="en-AU" w:eastAsia="en-AU"/>
        </w:rPr>
      </w:pPr>
      <w:hyperlink r:id="rId12" w:history="1">
        <w:r w:rsidR="005F57FE" w:rsidRPr="00AD7B3D">
          <w:rPr>
            <w:rStyle w:val="Hyperlink"/>
          </w:rPr>
          <w:t>https://www.codeproject.com/Articles/29036/Patterns-in-Real-Life</w:t>
        </w:r>
      </w:hyperlink>
    </w:p>
    <w:p w14:paraId="56044E3E" w14:textId="77777777" w:rsidR="00E24A50" w:rsidRDefault="00E24A50" w:rsidP="009403EA">
      <w:pPr>
        <w:pStyle w:val="Heading1"/>
        <w:rPr>
          <w:lang w:val="en-AU" w:eastAsia="en-AU"/>
        </w:rPr>
      </w:pPr>
      <w:r>
        <w:rPr>
          <w:lang w:val="en-AU" w:eastAsia="en-AU"/>
        </w:rPr>
        <w:lastRenderedPageBreak/>
        <w:t>Iterators</w:t>
      </w:r>
    </w:p>
    <w:p w14:paraId="7E3A7976" w14:textId="77777777" w:rsidR="00E24A50" w:rsidRDefault="00E24A50" w:rsidP="00E24A50">
      <w:pPr>
        <w:pStyle w:val="Body"/>
        <w:rPr>
          <w:lang w:val="en-AU"/>
        </w:rPr>
      </w:pPr>
      <w:r>
        <w:t>There are two rules for making container-based code general and efficient:</w:t>
      </w:r>
    </w:p>
    <w:p w14:paraId="24529503" w14:textId="77777777" w:rsidR="00E24A50" w:rsidRDefault="00E24A50" w:rsidP="00E97590">
      <w:pPr>
        <w:pStyle w:val="Body"/>
        <w:numPr>
          <w:ilvl w:val="0"/>
          <w:numId w:val="11"/>
        </w:numPr>
      </w:pPr>
      <w:r>
        <w:t>Never pass containers into a function. Pass iterators instead.</w:t>
      </w:r>
    </w:p>
    <w:p w14:paraId="0F2B525C" w14:textId="77777777" w:rsidR="00E24A50" w:rsidRDefault="00E24A50" w:rsidP="00E97590">
      <w:pPr>
        <w:pStyle w:val="Body"/>
        <w:numPr>
          <w:ilvl w:val="0"/>
          <w:numId w:val="11"/>
        </w:numPr>
      </w:pPr>
      <w:r>
        <w:t>Never return containers. Return -- or pass -- iterators instead.</w:t>
      </w:r>
    </w:p>
    <w:p w14:paraId="0C0344BA" w14:textId="77777777" w:rsidR="00905F6A" w:rsidRPr="00905F6A" w:rsidRDefault="00905F6A" w:rsidP="00905F6A">
      <w:pPr>
        <w:pStyle w:val="Body"/>
        <w:ind w:left="1891"/>
        <w:rPr>
          <w:lang w:val="en-AU"/>
        </w:rPr>
      </w:pPr>
      <w:r>
        <w:rPr>
          <w:lang w:val="en-AU"/>
        </w:rPr>
        <w:t>In order to define an iterator for a new class, you have to define:</w:t>
      </w:r>
    </w:p>
    <w:p w14:paraId="74705AF9" w14:textId="77777777" w:rsidR="00905F6A" w:rsidRDefault="00905F6A" w:rsidP="00E97590">
      <w:pPr>
        <w:pStyle w:val="Body"/>
        <w:numPr>
          <w:ilvl w:val="0"/>
          <w:numId w:val="13"/>
        </w:numPr>
        <w:rPr>
          <w:lang w:val="en-AU"/>
        </w:rPr>
      </w:pPr>
      <w:r>
        <w:t>The </w:t>
      </w:r>
      <w:r>
        <w:rPr>
          <w:b/>
          <w:bCs/>
        </w:rPr>
        <w:t>iterator types</w:t>
      </w:r>
      <w:r>
        <w:t> for that container, e.g., </w:t>
      </w:r>
      <w:r>
        <w:rPr>
          <w:rStyle w:val="HTMLTypewriter"/>
          <w:color w:val="003399"/>
        </w:rPr>
        <w:t>iterator</w:t>
      </w:r>
      <w:r>
        <w:t> and </w:t>
      </w:r>
      <w:proofErr w:type="spellStart"/>
      <w:r>
        <w:rPr>
          <w:rStyle w:val="HTMLTypewriter"/>
          <w:color w:val="003399"/>
        </w:rPr>
        <w:t>const_iterator</w:t>
      </w:r>
      <w:proofErr w:type="spellEnd"/>
      <w:r>
        <w:t>, e.g., </w:t>
      </w:r>
      <w:r>
        <w:rPr>
          <w:rStyle w:val="HTMLTypewriter"/>
          <w:color w:val="003399"/>
        </w:rPr>
        <w:t>vector&lt;int&gt;::iterator</w:t>
      </w:r>
    </w:p>
    <w:p w14:paraId="155F06A2" w14:textId="77777777" w:rsidR="00905F6A" w:rsidRPr="00221115" w:rsidRDefault="00905F6A" w:rsidP="00E97590">
      <w:pPr>
        <w:pStyle w:val="Body"/>
        <w:numPr>
          <w:ilvl w:val="0"/>
          <w:numId w:val="13"/>
        </w:numPr>
        <w:rPr>
          <w:rStyle w:val="HTMLTypewriter"/>
          <w:rFonts w:ascii="Calibri" w:hAnsi="Calibri" w:cs="Times New Roman"/>
          <w:sz w:val="24"/>
        </w:rPr>
      </w:pPr>
      <w:r>
        <w:t>the </w:t>
      </w:r>
      <w:r>
        <w:rPr>
          <w:b/>
          <w:bCs/>
        </w:rPr>
        <w:t>begin/end methods</w:t>
      </w:r>
      <w:r>
        <w:t> for that container, i.e., </w:t>
      </w:r>
      <w:r>
        <w:rPr>
          <w:rStyle w:val="HTMLTypewriter"/>
          <w:color w:val="003399"/>
        </w:rPr>
        <w:t>begin()</w:t>
      </w:r>
      <w:r>
        <w:t> and </w:t>
      </w:r>
      <w:r>
        <w:rPr>
          <w:rStyle w:val="HTMLTypewriter"/>
          <w:color w:val="003399"/>
        </w:rPr>
        <w:t>end()</w:t>
      </w:r>
    </w:p>
    <w:p w14:paraId="798E3835" w14:textId="77777777" w:rsidR="00221115" w:rsidRDefault="00221115" w:rsidP="00221115">
      <w:pPr>
        <w:pStyle w:val="Body"/>
      </w:pPr>
    </w:p>
    <w:p w14:paraId="600F54C5" w14:textId="77777777" w:rsidR="00905F6A" w:rsidRPr="00941057" w:rsidRDefault="00905F6A" w:rsidP="00941057">
      <w:pPr>
        <w:pStyle w:val="Heading2"/>
      </w:pPr>
      <w:r w:rsidRPr="00941057">
        <w:t>Iterators from Nested Containers</w:t>
      </w:r>
    </w:p>
    <w:p w14:paraId="4733EBCC" w14:textId="77777777" w:rsidR="00905F6A" w:rsidRDefault="00905F6A" w:rsidP="00941057">
      <w:pPr>
        <w:pStyle w:val="Body"/>
      </w:pPr>
      <w:r>
        <w:t>Fortunately, the most common way to define the iterator types and begin/end methods is also the simplest. If your container uses an STL container in an internal data member to hold its elements, all you need to do is delegate the types and methods to the underlying container.</w:t>
      </w:r>
    </w:p>
    <w:p w14:paraId="2DE9CFF8" w14:textId="77777777" w:rsidR="00905F6A" w:rsidRDefault="00905F6A" w:rsidP="00941057">
      <w:pPr>
        <w:pStyle w:val="Body"/>
      </w:pPr>
      <w:r>
        <w:t>For example, suppose you have a class </w:t>
      </w:r>
      <w:proofErr w:type="spellStart"/>
      <w:r>
        <w:rPr>
          <w:rStyle w:val="HTMLTypewriter"/>
          <w:color w:val="003399"/>
        </w:rPr>
        <w:t>CourseList</w:t>
      </w:r>
      <w:proofErr w:type="spellEnd"/>
      <w:r>
        <w:t> that is a list of the students taking a course, and internally you use a vector of </w:t>
      </w:r>
      <w:r>
        <w:rPr>
          <w:rStyle w:val="HTMLTypewriter"/>
          <w:color w:val="003399"/>
        </w:rPr>
        <w:t>Student</w:t>
      </w:r>
      <w:r>
        <w:t> to store the course list. Then all you need to do is:</w:t>
      </w:r>
    </w:p>
    <w:p w14:paraId="7DDC3548"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14:paraId="03F50358"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14:paraId="698E07EE"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vector&lt;Student&gt; </w:t>
      </w:r>
      <w:proofErr w:type="spellStart"/>
      <w:r>
        <w:rPr>
          <w:color w:val="000000"/>
        </w:rPr>
        <w:t>StudentList</w:t>
      </w:r>
      <w:proofErr w:type="spellEnd"/>
      <w:r>
        <w:rPr>
          <w:color w:val="000000"/>
        </w:rPr>
        <w:t>;</w:t>
      </w:r>
    </w:p>
    <w:p w14:paraId="08D321D0"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14:paraId="26C4CEB4"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14:paraId="673A9453"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r>
        <w:rPr>
          <w:color w:val="000000"/>
        </w:rPr>
        <w:t>StudentList</w:t>
      </w:r>
      <w:proofErr w:type="spellEnd"/>
      <w:r>
        <w:rPr>
          <w:color w:val="000000"/>
        </w:rPr>
        <w:t>::iterator iterator;</w:t>
      </w:r>
    </w:p>
    <w:p w14:paraId="4D591230"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r>
        <w:rPr>
          <w:color w:val="000000"/>
        </w:rPr>
        <w:t>StudentList</w:t>
      </w:r>
      <w:proofErr w:type="spellEnd"/>
      <w:r>
        <w:rPr>
          <w:color w:val="000000"/>
        </w:rPr>
        <w:t>::</w:t>
      </w:r>
      <w:proofErr w:type="spellStart"/>
      <w:r>
        <w:rPr>
          <w:color w:val="000000"/>
        </w:rPr>
        <w:t>const_iterator</w:t>
      </w:r>
      <w:proofErr w:type="spellEnd"/>
      <w:r>
        <w:rPr>
          <w:color w:val="000000"/>
        </w:rPr>
        <w:t xml:space="preserve"> </w:t>
      </w:r>
      <w:proofErr w:type="spellStart"/>
      <w:r>
        <w:rPr>
          <w:color w:val="000000"/>
        </w:rPr>
        <w:t>const_iterator</w:t>
      </w:r>
      <w:proofErr w:type="spellEnd"/>
      <w:r>
        <w:rPr>
          <w:color w:val="000000"/>
        </w:rPr>
        <w:t>;</w:t>
      </w:r>
    </w:p>
    <w:p w14:paraId="6D1B93B3"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begin() { return </w:t>
      </w:r>
      <w:proofErr w:type="spellStart"/>
      <w:r>
        <w:rPr>
          <w:color w:val="000000"/>
        </w:rPr>
        <w:t>students.begin</w:t>
      </w:r>
      <w:proofErr w:type="spellEnd"/>
      <w:r>
        <w:rPr>
          <w:color w:val="000000"/>
        </w:rPr>
        <w:t>(); }</w:t>
      </w:r>
    </w:p>
    <w:p w14:paraId="55FE392E"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end() { return </w:t>
      </w:r>
      <w:proofErr w:type="spellStart"/>
      <w:r>
        <w:rPr>
          <w:color w:val="000000"/>
        </w:rPr>
        <w:t>students.end</w:t>
      </w:r>
      <w:proofErr w:type="spellEnd"/>
      <w:r>
        <w:rPr>
          <w:color w:val="000000"/>
        </w:rPr>
        <w:t>(); }</w:t>
      </w:r>
    </w:p>
    <w:p w14:paraId="14E47CFE"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14:paraId="1C9BE99A"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245D7DCE" w14:textId="77777777" w:rsidR="00905F6A" w:rsidRDefault="00905F6A" w:rsidP="00941057">
      <w:pPr>
        <w:pStyle w:val="Body"/>
      </w:pPr>
      <w:r>
        <w:t>In other words, all we do is define</w:t>
      </w:r>
    </w:p>
    <w:p w14:paraId="31B01EE7" w14:textId="77777777" w:rsidR="00905F6A" w:rsidRDefault="00905F6A" w:rsidP="00941057">
      <w:pPr>
        <w:pStyle w:val="Body"/>
      </w:pPr>
      <w:proofErr w:type="spellStart"/>
      <w:r>
        <w:rPr>
          <w:rStyle w:val="HTMLTypewriter"/>
          <w:color w:val="003399"/>
        </w:rPr>
        <w:t>CourseList</w:t>
      </w:r>
      <w:proofErr w:type="spellEnd"/>
      <w:r>
        <w:rPr>
          <w:rStyle w:val="HTMLTypewriter"/>
          <w:color w:val="003399"/>
        </w:rPr>
        <w:t>::iterator</w:t>
      </w:r>
      <w:r>
        <w:t> and </w:t>
      </w:r>
      <w:proofErr w:type="spellStart"/>
      <w:r>
        <w:rPr>
          <w:rStyle w:val="HTMLTypewriter"/>
          <w:color w:val="003399"/>
        </w:rPr>
        <w:t>CourseList</w:t>
      </w:r>
      <w:proofErr w:type="spellEnd"/>
      <w:r>
        <w:rPr>
          <w:rStyle w:val="HTMLTypewriter"/>
          <w:color w:val="003399"/>
        </w:rPr>
        <w:t>::</w:t>
      </w:r>
      <w:proofErr w:type="spellStart"/>
      <w:r>
        <w:rPr>
          <w:rStyle w:val="HTMLTypewriter"/>
          <w:color w:val="003399"/>
        </w:rPr>
        <w:t>const_iterator</w:t>
      </w:r>
      <w:proofErr w:type="spellEnd"/>
      <w:r>
        <w:t> to be whatever our container's iterator types are, and</w:t>
      </w:r>
    </w:p>
    <w:p w14:paraId="4C9E604E" w14:textId="77777777" w:rsidR="00905F6A" w:rsidRDefault="00905F6A" w:rsidP="00941057">
      <w:pPr>
        <w:pStyle w:val="Body"/>
      </w:pPr>
      <w:r>
        <w:rPr>
          <w:rStyle w:val="HTMLTypewriter"/>
          <w:color w:val="003399"/>
        </w:rPr>
        <w:t>begin()</w:t>
      </w:r>
      <w:r>
        <w:t> and </w:t>
      </w:r>
      <w:r>
        <w:rPr>
          <w:rStyle w:val="HTMLTypewriter"/>
          <w:color w:val="003399"/>
        </w:rPr>
        <w:t>end()</w:t>
      </w:r>
      <w:r>
        <w:t xml:space="preserve"> to return whatever our </w:t>
      </w:r>
      <w:proofErr w:type="spellStart"/>
      <w:r>
        <w:t>containers's</w:t>
      </w:r>
      <w:proofErr w:type="spellEnd"/>
      <w:r>
        <w:t> </w:t>
      </w:r>
      <w:r>
        <w:rPr>
          <w:rStyle w:val="HTMLTypewriter"/>
          <w:color w:val="003399"/>
        </w:rPr>
        <w:t>begin()</w:t>
      </w:r>
      <w:r>
        <w:t> and </w:t>
      </w:r>
      <w:r>
        <w:rPr>
          <w:rStyle w:val="HTMLTypewriter"/>
          <w:color w:val="003399"/>
        </w:rPr>
        <w:t>end()</w:t>
      </w:r>
      <w:r>
        <w:t> return</w:t>
      </w:r>
    </w:p>
    <w:p w14:paraId="72E168C0" w14:textId="77777777" w:rsidR="00905F6A" w:rsidRDefault="00905F6A" w:rsidP="00941057">
      <w:pPr>
        <w:pStyle w:val="Body"/>
      </w:pPr>
      <w:r>
        <w:t>This is a common programming pattern called </w:t>
      </w:r>
      <w:r>
        <w:rPr>
          <w:b/>
          <w:bCs/>
        </w:rPr>
        <w:t>delegation</w:t>
      </w:r>
      <w:r>
        <w:t>, because we delegate the work to another class.</w:t>
      </w:r>
    </w:p>
    <w:p w14:paraId="4C7C747A" w14:textId="77777777" w:rsidR="00905F6A" w:rsidRDefault="00905F6A" w:rsidP="00941057">
      <w:pPr>
        <w:pStyle w:val="Body"/>
      </w:pPr>
      <w:r>
        <w:t>The </w:t>
      </w:r>
      <w:proofErr w:type="spellStart"/>
      <w:r>
        <w:rPr>
          <w:rStyle w:val="HTMLTypewriter"/>
          <w:color w:val="003399"/>
        </w:rPr>
        <w:t>StudentList</w:t>
      </w:r>
      <w:proofErr w:type="spellEnd"/>
      <w:r>
        <w:t> typedef is optional, but it makes it easy to switch containers with just one line change.</w:t>
      </w:r>
    </w:p>
    <w:p w14:paraId="5D8D475B" w14:textId="77777777" w:rsidR="00905F6A" w:rsidRPr="00905F6A" w:rsidRDefault="00905F6A" w:rsidP="00E97590">
      <w:pPr>
        <w:pStyle w:val="Heading2"/>
        <w:numPr>
          <w:ilvl w:val="1"/>
          <w:numId w:val="15"/>
        </w:numPr>
        <w:shd w:val="clear" w:color="auto" w:fill="400040"/>
        <w:spacing w:before="75" w:after="150"/>
        <w:rPr>
          <w:rFonts w:ascii="Comic Sans MS" w:hAnsi="Comic Sans MS"/>
          <w:color w:val="FFFFFF"/>
          <w:sz w:val="36"/>
          <w:szCs w:val="36"/>
          <w:lang w:val="en-AU"/>
        </w:rPr>
      </w:pPr>
      <w:r w:rsidRPr="00905F6A">
        <w:rPr>
          <w:rFonts w:ascii="Comic Sans MS" w:hAnsi="Comic Sans MS"/>
          <w:color w:val="FFFFFF"/>
        </w:rPr>
        <w:t>Iterators from Pointers</w:t>
      </w:r>
    </w:p>
    <w:p w14:paraId="0FF76280"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C pointers are legal iterators, so if your internal container is a simple C array, then all you need to do is return the pointers. Thus if we used an array for our </w:t>
      </w:r>
      <w:proofErr w:type="spellStart"/>
      <w:r>
        <w:rPr>
          <w:rStyle w:val="HTMLTypewriter"/>
          <w:color w:val="003399"/>
        </w:rPr>
        <w:t>StudentList</w:t>
      </w:r>
      <w:proofErr w:type="spellEnd"/>
      <w:r>
        <w:rPr>
          <w:rFonts w:ascii="Georgia" w:hAnsi="Georgia"/>
          <w:color w:val="003399"/>
          <w:sz w:val="27"/>
          <w:szCs w:val="27"/>
        </w:rPr>
        <w:t>, the code would look like this:</w:t>
      </w:r>
    </w:p>
    <w:p w14:paraId="208A8651"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14:paraId="7D4FA5A4"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14:paraId="73928B12"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w:t>
      </w:r>
      <w:proofErr w:type="spellStart"/>
      <w:r>
        <w:rPr>
          <w:color w:val="000000"/>
        </w:rPr>
        <w:t>StudentList</w:t>
      </w:r>
      <w:proofErr w:type="spellEnd"/>
      <w:r>
        <w:rPr>
          <w:color w:val="000000"/>
        </w:rPr>
        <w:t>[100];</w:t>
      </w:r>
    </w:p>
    <w:p w14:paraId="57EE338A"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14:paraId="683C14AA"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14:paraId="63F1AE4C"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 iterator;</w:t>
      </w:r>
    </w:p>
    <w:p w14:paraId="49B89311"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const Student * </w:t>
      </w:r>
      <w:proofErr w:type="spellStart"/>
      <w:r>
        <w:rPr>
          <w:color w:val="000000"/>
        </w:rPr>
        <w:t>const_iterator</w:t>
      </w:r>
      <w:proofErr w:type="spellEnd"/>
      <w:r>
        <w:rPr>
          <w:color w:val="000000"/>
        </w:rPr>
        <w:t>;</w:t>
      </w:r>
    </w:p>
    <w:p w14:paraId="48EEDDE0"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  iterator begin() { return &amp;students[0]; }</w:t>
      </w:r>
    </w:p>
    <w:p w14:paraId="0EC2A708"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end() { return &amp;students[100]; }</w:t>
      </w:r>
    </w:p>
    <w:p w14:paraId="5C8E8A6A"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14:paraId="6360DA4D" w14:textId="77777777"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15A394FE"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These two cases, iterators from internal STL containers, and iterators from pointers, cover 90% of the cases you need to worry about.</w:t>
      </w:r>
    </w:p>
    <w:p w14:paraId="3F977FA8" w14:textId="77777777"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Defining Iterators for New Containers: Overview</w:t>
      </w:r>
    </w:p>
    <w:p w14:paraId="32093064"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Our last case of when you want to define an iterator is when you have a new kind of container and it needs an iterator.</w:t>
      </w:r>
    </w:p>
    <w:p w14:paraId="2592366F"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STL does not use class hierarchies and inheritance. Therefore, when defining an iterator, there is no iterator superclass to start from. Something qualifies as an iterator as long as it defines some or all of the operators described on </w:t>
      </w:r>
      <w:hyperlink r:id="rId13" w:history="1">
        <w:r>
          <w:rPr>
            <w:rStyle w:val="Hyperlink"/>
            <w:rFonts w:ascii="Georgia" w:hAnsi="Georgia"/>
            <w:sz w:val="27"/>
            <w:szCs w:val="27"/>
          </w:rPr>
          <w:t>the iterators page</w:t>
        </w:r>
      </w:hyperlink>
      <w:r>
        <w:rPr>
          <w:rFonts w:ascii="Georgia" w:hAnsi="Georgia"/>
          <w:color w:val="003399"/>
          <w:sz w:val="27"/>
          <w:szCs w:val="27"/>
        </w:rPr>
        <w:t>.</w:t>
      </w:r>
    </w:p>
    <w:p w14:paraId="753F0C73" w14:textId="77777777"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this example, we're only going to describe and define the most basic operations.</w:t>
      </w:r>
    </w:p>
    <w:p w14:paraId="0ECD869A"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dereferencing operator</w:t>
      </w:r>
    </w:p>
    <w:p w14:paraId="7DB167EE"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incrementing operator</w:t>
      </w:r>
    </w:p>
    <w:p w14:paraId="19ED1930" w14:textId="77777777"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inequality operator, needed for all those "&lt;TT&gt;while ( begin != end ) ...&lt;/TT&gt;" loops</w:t>
      </w:r>
    </w:p>
    <w:p w14:paraId="37EC0681" w14:textId="77777777" w:rsidR="00905F6A" w:rsidRPr="00905F6A" w:rsidRDefault="00905F6A" w:rsidP="00905F6A">
      <w:pPr>
        <w:pStyle w:val="Body"/>
      </w:pPr>
    </w:p>
    <w:p w14:paraId="74C241F3" w14:textId="77777777" w:rsidR="00FD718C" w:rsidRDefault="00FD718C" w:rsidP="00FD718C">
      <w:pPr>
        <w:pStyle w:val="NormalWeb"/>
        <w:ind w:left="150" w:right="150"/>
        <w:rPr>
          <w:rFonts w:ascii="Georgia" w:hAnsi="Georgia"/>
          <w:color w:val="003399"/>
          <w:sz w:val="27"/>
          <w:szCs w:val="27"/>
          <w:lang w:val="en-AU"/>
        </w:rPr>
      </w:pPr>
      <w:r>
        <w:rPr>
          <w:rFonts w:ascii="Georgia" w:hAnsi="Georgia"/>
          <w:color w:val="003399"/>
          <w:sz w:val="27"/>
          <w:szCs w:val="27"/>
        </w:rPr>
        <w:t>Suppose we wanted to define </w:t>
      </w:r>
      <w:r>
        <w:rPr>
          <w:rStyle w:val="HTMLTypewriter"/>
          <w:color w:val="003399"/>
        </w:rPr>
        <w:t>product()</w:t>
      </w:r>
      <w:r>
        <w:rPr>
          <w:rFonts w:ascii="Georgia" w:hAnsi="Georgia"/>
          <w:color w:val="003399"/>
          <w:sz w:val="27"/>
          <w:szCs w:val="27"/>
        </w:rPr>
        <w:t> to multiply together the numbers in a container.</w:t>
      </w:r>
    </w:p>
    <w:p w14:paraId="5B69053B"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We can immediately reject any definition like this:</w:t>
      </w:r>
    </w:p>
    <w:p w14:paraId="66FA8F4F"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double product( vector&lt;double&gt; v ) ...</w:t>
      </w:r>
    </w:p>
    <w:p w14:paraId="3558B29A"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it's</w:t>
      </w:r>
    </w:p>
    <w:p w14:paraId="26C87CD0" w14:textId="77777777"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not general; it only works for vectors</w:t>
      </w:r>
    </w:p>
    <w:p w14:paraId="7468FA3F" w14:textId="77777777"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inefficient; it copies the container</w:t>
      </w:r>
    </w:p>
    <w:p w14:paraId="7A55360C"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But we could define it like this:</w:t>
      </w:r>
    </w:p>
    <w:p w14:paraId="3207719B"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Container&gt;</w:t>
      </w:r>
    </w:p>
    <w:p w14:paraId="629E1BE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double product( const Container &amp; container )</w:t>
      </w:r>
    </w:p>
    <w:p w14:paraId="66A1498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548EAD5D"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Container::iterator </w:t>
      </w:r>
      <w:proofErr w:type="spellStart"/>
      <w:r>
        <w:rPr>
          <w:color w:val="000000"/>
        </w:rPr>
        <w:t>i</w:t>
      </w:r>
      <w:proofErr w:type="spellEnd"/>
      <w:r>
        <w:rPr>
          <w:color w:val="000000"/>
        </w:rPr>
        <w:t xml:space="preserve"> = </w:t>
      </w:r>
      <w:proofErr w:type="spellStart"/>
      <w:r>
        <w:rPr>
          <w:color w:val="000000"/>
        </w:rPr>
        <w:t>container.begin</w:t>
      </w:r>
      <w:proofErr w:type="spellEnd"/>
      <w:r>
        <w:rPr>
          <w:color w:val="000000"/>
        </w:rPr>
        <w:t>();</w:t>
      </w:r>
    </w:p>
    <w:p w14:paraId="009DA32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14:paraId="3A88C4E4"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2BF641BC"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 </w:t>
      </w:r>
      <w:proofErr w:type="spellStart"/>
      <w:r>
        <w:rPr>
          <w:color w:val="000000"/>
        </w:rPr>
        <w:t>i</w:t>
      </w:r>
      <w:proofErr w:type="spellEnd"/>
      <w:r>
        <w:rPr>
          <w:color w:val="000000"/>
        </w:rPr>
        <w:t xml:space="preserve"> != </w:t>
      </w:r>
      <w:proofErr w:type="spellStart"/>
      <w:r>
        <w:rPr>
          <w:color w:val="000000"/>
        </w:rPr>
        <w:t>container.end</w:t>
      </w:r>
      <w:proofErr w:type="spellEnd"/>
      <w:r>
        <w:rPr>
          <w:color w:val="000000"/>
        </w:rPr>
        <w:t>() ) prod *= *</w:t>
      </w:r>
      <w:proofErr w:type="spellStart"/>
      <w:r>
        <w:rPr>
          <w:color w:val="000000"/>
        </w:rPr>
        <w:t>i</w:t>
      </w:r>
      <w:proofErr w:type="spellEnd"/>
      <w:r>
        <w:rPr>
          <w:color w:val="000000"/>
        </w:rPr>
        <w:t>++;</w:t>
      </w:r>
    </w:p>
    <w:p w14:paraId="2144A59C"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6192231E"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14:paraId="3E5A20BF"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22A719FA"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definition seems general. It works for any STL container, e.g.,</w:t>
      </w:r>
    </w:p>
    <w:p w14:paraId="7F9C5672"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vector&lt;double&gt; </w:t>
      </w:r>
      <w:proofErr w:type="spellStart"/>
      <w:r>
        <w:rPr>
          <w:color w:val="000000"/>
        </w:rPr>
        <w:t>nums</w:t>
      </w:r>
      <w:proofErr w:type="spellEnd"/>
      <w:r>
        <w:rPr>
          <w:color w:val="000000"/>
        </w:rPr>
        <w:t>;</w:t>
      </w:r>
    </w:p>
    <w:p w14:paraId="2BAD5052"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32EF2BD6"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product( </w:t>
      </w:r>
      <w:proofErr w:type="spellStart"/>
      <w:r>
        <w:rPr>
          <w:color w:val="000000"/>
        </w:rPr>
        <w:t>nums</w:t>
      </w:r>
      <w:proofErr w:type="spellEnd"/>
      <w:r>
        <w:rPr>
          <w:color w:val="000000"/>
        </w:rPr>
        <w:t xml:space="preserve"> );</w:t>
      </w:r>
    </w:p>
    <w:p w14:paraId="1C71869D"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Unfortunately, it won't work with regular arrays, e.g.,</w:t>
      </w:r>
    </w:p>
    <w:p w14:paraId="4A45EEA8"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r>
        <w:rPr>
          <w:color w:val="000000"/>
        </w:rPr>
        <w:t>nums</w:t>
      </w:r>
      <w:proofErr w:type="spellEnd"/>
      <w:r>
        <w:rPr>
          <w:color w:val="000000"/>
        </w:rPr>
        <w:t>[] = { 1.2, 3.0, 3.5, 2.8 };</w:t>
      </w:r>
    </w:p>
    <w:p w14:paraId="77E170A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product( </w:t>
      </w:r>
      <w:proofErr w:type="spellStart"/>
      <w:r>
        <w:rPr>
          <w:color w:val="000000"/>
        </w:rPr>
        <w:t>nums</w:t>
      </w:r>
      <w:proofErr w:type="spellEnd"/>
      <w:r>
        <w:rPr>
          <w:color w:val="000000"/>
        </w:rPr>
        <w:t xml:space="preserve"> );</w:t>
      </w:r>
    </w:p>
    <w:p w14:paraId="1EABBDC4"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there are no </w:t>
      </w:r>
      <w:r>
        <w:rPr>
          <w:rStyle w:val="HTMLTypewriter"/>
          <w:color w:val="003399"/>
        </w:rPr>
        <w:t>begin()</w:t>
      </w:r>
      <w:r>
        <w:rPr>
          <w:rFonts w:ascii="Georgia" w:hAnsi="Georgia"/>
          <w:color w:val="003399"/>
          <w:sz w:val="27"/>
          <w:szCs w:val="27"/>
        </w:rPr>
        <w:t> or </w:t>
      </w:r>
      <w:r>
        <w:rPr>
          <w:rStyle w:val="HTMLTypewriter"/>
          <w:color w:val="003399"/>
        </w:rPr>
        <w:t>end()</w:t>
      </w:r>
      <w:r>
        <w:rPr>
          <w:rFonts w:ascii="Georgia" w:hAnsi="Georgia"/>
          <w:color w:val="003399"/>
          <w:sz w:val="27"/>
          <w:szCs w:val="27"/>
        </w:rPr>
        <w:t> methods for regular C-style arrays. Furthermore, it doesn't let us calculate the product of a subrange of the container.</w:t>
      </w:r>
    </w:p>
    <w:p w14:paraId="3D9BCEDC"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lastRenderedPageBreak/>
        <w:t>The following definition is clearly more general:</w:t>
      </w:r>
    </w:p>
    <w:p w14:paraId="1D5BB2C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Iter&gt;</w:t>
      </w:r>
    </w:p>
    <w:p w14:paraId="61E64280"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double product( Iter start, Iter stop )</w:t>
      </w:r>
    </w:p>
    <w:p w14:paraId="599209E8"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5292E83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14:paraId="68E36523"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76ABE3C7"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 start != stop ) prod *= *start++;</w:t>
      </w:r>
    </w:p>
    <w:p w14:paraId="3B4E30FF"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41BA6919"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14:paraId="275EC258"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795270C6"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14:paraId="6ABD4EB8"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works fine with regular arrays:</w:t>
      </w:r>
    </w:p>
    <w:p w14:paraId="7B81CD2B"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r>
        <w:rPr>
          <w:color w:val="000000"/>
        </w:rPr>
        <w:t>nums</w:t>
      </w:r>
      <w:proofErr w:type="spellEnd"/>
      <w:r>
        <w:rPr>
          <w:color w:val="000000"/>
        </w:rPr>
        <w:t>[] = { 1.2, 3.0, 3.5, 2.8 };</w:t>
      </w:r>
    </w:p>
    <w:p w14:paraId="3DA8F324"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14:paraId="1584841F" w14:textId="77777777"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product( </w:t>
      </w:r>
      <w:proofErr w:type="spellStart"/>
      <w:r>
        <w:rPr>
          <w:color w:val="000000"/>
        </w:rPr>
        <w:t>nums</w:t>
      </w:r>
      <w:proofErr w:type="spellEnd"/>
      <w:r>
        <w:rPr>
          <w:color w:val="000000"/>
        </w:rPr>
        <w:t xml:space="preserve">, </w:t>
      </w:r>
      <w:proofErr w:type="spellStart"/>
      <w:r>
        <w:rPr>
          <w:color w:val="000000"/>
        </w:rPr>
        <w:t>nums</w:t>
      </w:r>
      <w:proofErr w:type="spellEnd"/>
      <w:r>
        <w:rPr>
          <w:color w:val="000000"/>
        </w:rPr>
        <w:t xml:space="preserve"> + 4 );</w:t>
      </w:r>
    </w:p>
    <w:p w14:paraId="17CD5D26" w14:textId="77777777"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as well as with STL containers and subranges.</w:t>
      </w:r>
    </w:p>
    <w:p w14:paraId="3C7B4403" w14:textId="77777777" w:rsidR="00E24A50" w:rsidRPr="00E24A50" w:rsidRDefault="00E24A50" w:rsidP="00E24A50">
      <w:pPr>
        <w:pStyle w:val="Body"/>
        <w:rPr>
          <w:lang w:eastAsia="en-AU"/>
        </w:rPr>
      </w:pPr>
    </w:p>
    <w:p w14:paraId="5FECEC52" w14:textId="77777777" w:rsidR="006C41A5" w:rsidRDefault="006C41A5" w:rsidP="009403EA">
      <w:pPr>
        <w:pStyle w:val="Heading1"/>
        <w:rPr>
          <w:lang w:val="en-AU" w:eastAsia="en-AU"/>
        </w:rPr>
      </w:pPr>
      <w:r>
        <w:rPr>
          <w:lang w:val="en-AU" w:eastAsia="en-AU"/>
        </w:rPr>
        <w:lastRenderedPageBreak/>
        <w:t>Strategy</w:t>
      </w:r>
    </w:p>
    <w:p w14:paraId="1F32FFB3" w14:textId="77777777" w:rsidR="006C41A5" w:rsidRDefault="006C41A5" w:rsidP="006C41A5">
      <w:pPr>
        <w:pStyle w:val="Body"/>
        <w:rPr>
          <w:lang w:val="en-AU" w:eastAsia="en-AU"/>
        </w:rPr>
      </w:pPr>
      <w:r>
        <w:rPr>
          <w:lang w:val="en-AU" w:eastAsia="en-AU"/>
        </w:rPr>
        <w:t>Defines a family of algorithms, encapsulates each one, and make them interchangeable. Strategy lets the algorithm vary independently from the clients that uses it.</w:t>
      </w:r>
    </w:p>
    <w:p w14:paraId="02883DD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FF"/>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2B91AF"/>
          <w:sz w:val="19"/>
          <w:szCs w:val="19"/>
          <w:highlight w:val="yellow"/>
          <w:lang w:val="en-AU"/>
        </w:rPr>
        <w:t>Duck</w:t>
      </w:r>
    </w:p>
    <w:p w14:paraId="3FB8087D"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22A7889"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Duck(</w:t>
      </w:r>
      <w:proofErr w:type="spellStart"/>
      <w:r w:rsidRPr="004C5FC9">
        <w:rPr>
          <w:rFonts w:ascii="Consolas" w:eastAsiaTheme="minorHAnsi" w:hAnsi="Consolas" w:cs="Consolas"/>
          <w:color w:val="2B91AF"/>
          <w:sz w:val="19"/>
          <w:szCs w:val="19"/>
          <w:highlight w:val="yellow"/>
          <w:lang w:val="en-AU"/>
        </w:rPr>
        <w:t>IStrategyCall</w:t>
      </w:r>
      <w:proofErr w:type="spellEnd"/>
      <w:r w:rsidRPr="004C5FC9">
        <w:rPr>
          <w:rFonts w:ascii="Consolas" w:eastAsiaTheme="minorHAnsi" w:hAnsi="Consolas" w:cs="Consolas"/>
          <w:color w:val="000000"/>
          <w:sz w:val="19"/>
          <w:szCs w:val="19"/>
          <w:highlight w:val="yellow"/>
          <w:lang w:val="en-AU"/>
        </w:rPr>
        <w:t xml:space="preserve"> call</w:t>
      </w:r>
      <w:r>
        <w:rPr>
          <w:rFonts w:ascii="Consolas" w:eastAsiaTheme="minorHAnsi" w:hAnsi="Consolas" w:cs="Consolas"/>
          <w:color w:val="000000"/>
          <w:sz w:val="19"/>
          <w:szCs w:val="19"/>
          <w:highlight w:val="white"/>
          <w:lang w:val="en-AU"/>
        </w:rPr>
        <w:t>)</w:t>
      </w:r>
    </w:p>
    <w:p w14:paraId="025ED11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A878D5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call_ = call;</w:t>
      </w:r>
    </w:p>
    <w:p w14:paraId="0D44ED8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285894F2"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6956D4BE"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Call()</w:t>
      </w:r>
    </w:p>
    <w:p w14:paraId="432C654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9351521"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proofErr w:type="spellStart"/>
      <w:r w:rsidRPr="004C5FC9">
        <w:rPr>
          <w:rFonts w:ascii="Consolas" w:eastAsiaTheme="minorHAnsi" w:hAnsi="Consolas" w:cs="Consolas"/>
          <w:color w:val="000000"/>
          <w:sz w:val="19"/>
          <w:szCs w:val="19"/>
          <w:highlight w:val="yellow"/>
          <w:lang w:val="en-AU"/>
        </w:rPr>
        <w:t>call_.Call</w:t>
      </w:r>
      <w:proofErr w:type="spellEnd"/>
      <w:r w:rsidRPr="004C5FC9">
        <w:rPr>
          <w:rFonts w:ascii="Consolas" w:eastAsiaTheme="minorHAnsi" w:hAnsi="Consolas" w:cs="Consolas"/>
          <w:color w:val="000000"/>
          <w:sz w:val="19"/>
          <w:szCs w:val="19"/>
          <w:highlight w:val="yellow"/>
          <w:lang w:val="en-AU"/>
        </w:rPr>
        <w:t>();</w:t>
      </w:r>
    </w:p>
    <w:p w14:paraId="24785467"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374ABCD9"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493BAAF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14:paraId="111AD9A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 Member variables:</w:t>
      </w:r>
    </w:p>
    <w:p w14:paraId="4E1C317C"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14:paraId="2AA331C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private</w:t>
      </w:r>
      <w:r>
        <w:rPr>
          <w:rFonts w:ascii="Consolas" w:eastAsiaTheme="minorHAnsi" w:hAnsi="Consolas" w:cs="Consolas"/>
          <w:color w:val="000000"/>
          <w:sz w:val="19"/>
          <w:szCs w:val="19"/>
          <w:highlight w:val="white"/>
          <w:lang w:val="en-AU"/>
        </w:rPr>
        <w:t xml:space="preserve"> </w:t>
      </w:r>
      <w:proofErr w:type="spellStart"/>
      <w:r>
        <w:rPr>
          <w:rFonts w:ascii="Consolas" w:eastAsiaTheme="minorHAnsi" w:hAnsi="Consolas" w:cs="Consolas"/>
          <w:color w:val="2B91AF"/>
          <w:sz w:val="19"/>
          <w:szCs w:val="19"/>
          <w:highlight w:val="white"/>
          <w:lang w:val="en-AU"/>
        </w:rPr>
        <w:t>IStrategyCall</w:t>
      </w:r>
      <w:proofErr w:type="spellEnd"/>
      <w:r>
        <w:rPr>
          <w:rFonts w:ascii="Consolas" w:eastAsiaTheme="minorHAnsi" w:hAnsi="Consolas" w:cs="Consolas"/>
          <w:color w:val="000000"/>
          <w:sz w:val="19"/>
          <w:szCs w:val="19"/>
          <w:highlight w:val="white"/>
          <w:lang w:val="en-AU"/>
        </w:rPr>
        <w:t xml:space="preserve"> call_;</w:t>
      </w:r>
    </w:p>
    <w:p w14:paraId="51B9369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497051DD"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750173A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interface</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14:paraId="53BEF535"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5FD1D1C9"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Call();</w:t>
      </w:r>
    </w:p>
    <w:p w14:paraId="0F69FC91"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700AF368"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6F28C77A"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IStrategyCall_Quack</w:t>
      </w:r>
      <w:proofErr w:type="spellEnd"/>
      <w:r w:rsidRPr="004C5FC9">
        <w:rPr>
          <w:rFonts w:ascii="Consolas" w:eastAsiaTheme="minorHAnsi" w:hAnsi="Consolas" w:cs="Consolas"/>
          <w:color w:val="000000"/>
          <w:sz w:val="19"/>
          <w:szCs w:val="19"/>
          <w:highlight w:val="yellow"/>
          <w:lang w:val="en-AU"/>
        </w:rPr>
        <w:t xml:space="preserve"> : </w:t>
      </w:r>
      <w:proofErr w:type="spellStart"/>
      <w:r w:rsidRPr="004C5FC9">
        <w:rPr>
          <w:rFonts w:ascii="Consolas" w:eastAsiaTheme="minorHAnsi" w:hAnsi="Consolas" w:cs="Consolas"/>
          <w:color w:val="2B91AF"/>
          <w:sz w:val="19"/>
          <w:szCs w:val="19"/>
          <w:highlight w:val="yellow"/>
          <w:lang w:val="en-AU"/>
        </w:rPr>
        <w:t>IStrategyCall</w:t>
      </w:r>
      <w:proofErr w:type="spellEnd"/>
    </w:p>
    <w:p w14:paraId="0A798657"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7323642F"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Call()</w:t>
      </w:r>
    </w:p>
    <w:p w14:paraId="2FC76233"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F0F1393"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"Quack"</w:t>
      </w:r>
      <w:r>
        <w:rPr>
          <w:rFonts w:ascii="Consolas" w:eastAsiaTheme="minorHAnsi" w:hAnsi="Consolas" w:cs="Consolas"/>
          <w:color w:val="000000"/>
          <w:sz w:val="19"/>
          <w:szCs w:val="19"/>
          <w:highlight w:val="white"/>
          <w:lang w:val="en-AU"/>
        </w:rPr>
        <w:t>;</w:t>
      </w:r>
    </w:p>
    <w:p w14:paraId="506EA819"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40339BAD"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16E8187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14:paraId="60FF2DD3" w14:textId="77777777" w:rsidR="004C5FC9" w:rsidRPr="004C5FC9" w:rsidRDefault="004C5FC9" w:rsidP="004C5FC9">
      <w:pPr>
        <w:autoSpaceDE w:val="0"/>
        <w:autoSpaceDN w:val="0"/>
        <w:adjustRightInd w:val="0"/>
        <w:ind w:left="2160"/>
        <w:rPr>
          <w:rFonts w:ascii="Consolas" w:eastAsiaTheme="minorHAnsi" w:hAnsi="Consolas" w:cs="Consolas"/>
          <w:color w:val="000000"/>
          <w:sz w:val="19"/>
          <w:szCs w:val="19"/>
          <w:highlight w:val="yellow"/>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IStrategyCall_Qual</w:t>
      </w:r>
      <w:proofErr w:type="spellEnd"/>
      <w:r w:rsidRPr="004C5FC9">
        <w:rPr>
          <w:rFonts w:ascii="Consolas" w:eastAsiaTheme="minorHAnsi" w:hAnsi="Consolas" w:cs="Consolas"/>
          <w:color w:val="000000"/>
          <w:sz w:val="19"/>
          <w:szCs w:val="19"/>
          <w:highlight w:val="yellow"/>
          <w:lang w:val="en-AU"/>
        </w:rPr>
        <w:t xml:space="preserve"> : </w:t>
      </w:r>
      <w:proofErr w:type="spellStart"/>
      <w:r w:rsidRPr="004C5FC9">
        <w:rPr>
          <w:rFonts w:ascii="Consolas" w:eastAsiaTheme="minorHAnsi" w:hAnsi="Consolas" w:cs="Consolas"/>
          <w:color w:val="2B91AF"/>
          <w:sz w:val="19"/>
          <w:szCs w:val="19"/>
          <w:highlight w:val="yellow"/>
          <w:lang w:val="en-AU"/>
        </w:rPr>
        <w:t>IStrategyCall</w:t>
      </w:r>
      <w:proofErr w:type="spellEnd"/>
    </w:p>
    <w:p w14:paraId="388DD204"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33BEBF8B"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Call()</w:t>
      </w:r>
    </w:p>
    <w:p w14:paraId="37C6F40A"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668CF47A"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"Qual"</w:t>
      </w:r>
      <w:r>
        <w:rPr>
          <w:rFonts w:ascii="Consolas" w:eastAsiaTheme="minorHAnsi" w:hAnsi="Consolas" w:cs="Consolas"/>
          <w:color w:val="000000"/>
          <w:sz w:val="19"/>
          <w:szCs w:val="19"/>
          <w:highlight w:val="white"/>
          <w:lang w:val="en-AU"/>
        </w:rPr>
        <w:t>;</w:t>
      </w:r>
    </w:p>
    <w:p w14:paraId="488BEC26"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3AEF4300" w14:textId="77777777"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14:paraId="07EA1EA3" w14:textId="77777777"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14:paraId="3BA5F934" w14:textId="77777777"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14:paraId="69561D40" w14:textId="77777777" w:rsidR="004C5FC9" w:rsidRPr="006C41A5" w:rsidRDefault="004C5FC9" w:rsidP="006C41A5">
      <w:pPr>
        <w:pStyle w:val="Body"/>
        <w:rPr>
          <w:lang w:val="en-AU" w:eastAsia="en-AU"/>
        </w:rPr>
      </w:pPr>
    </w:p>
    <w:p w14:paraId="27AD0687" w14:textId="77777777" w:rsidR="006C41A5" w:rsidRDefault="00A71955" w:rsidP="009403EA">
      <w:pPr>
        <w:pStyle w:val="Heading1"/>
        <w:rPr>
          <w:lang w:val="en-AU" w:eastAsia="en-AU"/>
        </w:rPr>
      </w:pPr>
      <w:r>
        <w:rPr>
          <w:lang w:val="en-AU" w:eastAsia="en-AU"/>
        </w:rPr>
        <w:lastRenderedPageBreak/>
        <w:t>Observer</w:t>
      </w:r>
    </w:p>
    <w:p w14:paraId="33E0408F" w14:textId="77777777" w:rsidR="00985810" w:rsidRPr="00985810" w:rsidRDefault="00985810" w:rsidP="00985810">
      <w:pPr>
        <w:pStyle w:val="Body"/>
        <w:rPr>
          <w:lang w:val="en-AU" w:eastAsia="en-AU"/>
        </w:rPr>
      </w:pPr>
      <w:r>
        <w:rPr>
          <w:lang w:val="en-AU" w:eastAsia="en-AU"/>
        </w:rPr>
        <w:t>Defines a one-to-many dependency between objects so that when one object change state, all its dependents are notified and updated automatically.</w:t>
      </w:r>
    </w:p>
    <w:p w14:paraId="3D198DC8" w14:textId="77777777" w:rsidR="00A71955" w:rsidRPr="00A71955" w:rsidRDefault="00A71955" w:rsidP="00A71955">
      <w:pPr>
        <w:pStyle w:val="Body"/>
        <w:rPr>
          <w:lang w:val="en-AU" w:eastAsia="en-AU"/>
        </w:rPr>
      </w:pPr>
    </w:p>
    <w:p w14:paraId="186117B6" w14:textId="77777777" w:rsidR="00A824FF" w:rsidRDefault="00A824FF" w:rsidP="009403EA">
      <w:pPr>
        <w:pStyle w:val="Heading1"/>
        <w:rPr>
          <w:lang w:val="en-AU" w:eastAsia="en-AU"/>
        </w:rPr>
      </w:pPr>
      <w:r>
        <w:rPr>
          <w:lang w:val="en-AU" w:eastAsia="en-AU"/>
        </w:rPr>
        <w:lastRenderedPageBreak/>
        <w:t>Decorator</w:t>
      </w:r>
    </w:p>
    <w:p w14:paraId="5FD763BA" w14:textId="77777777" w:rsidR="004D173F" w:rsidRDefault="004D173F" w:rsidP="004D173F">
      <w:pPr>
        <w:pStyle w:val="Body"/>
        <w:rPr>
          <w:rFonts w:eastAsiaTheme="minorHAnsi"/>
        </w:rPr>
      </w:pPr>
      <w:r w:rsidRPr="004D173F">
        <w:rPr>
          <w:rFonts w:eastAsiaTheme="minorHAnsi"/>
        </w:rPr>
        <w:t>The Decorator Pattern attaches additional responsibilities to an object dynamically.</w:t>
      </w:r>
    </w:p>
    <w:p w14:paraId="6519C2C4" w14:textId="77777777" w:rsidR="004D173F" w:rsidRDefault="004D173F" w:rsidP="004D173F">
      <w:pPr>
        <w:pStyle w:val="Body"/>
        <w:rPr>
          <w:rFonts w:eastAsiaTheme="minorHAnsi"/>
        </w:rPr>
      </w:pPr>
      <w:r w:rsidRPr="004D173F">
        <w:rPr>
          <w:rFonts w:eastAsiaTheme="minorHAnsi"/>
        </w:rPr>
        <w:t>Decorators provide a flexible alternative to subclassing for extending functionality.</w:t>
      </w:r>
    </w:p>
    <w:p w14:paraId="2851BE22" w14:textId="77777777" w:rsidR="004D173F" w:rsidRPr="004D173F" w:rsidRDefault="004D173F" w:rsidP="004D173F">
      <w:pPr>
        <w:pStyle w:val="Body"/>
        <w:rPr>
          <w:lang w:val="en-AU"/>
        </w:rPr>
      </w:pPr>
      <w:r>
        <w:rPr>
          <w:rFonts w:eastAsiaTheme="minorHAnsi"/>
          <w:lang w:val="en-AU"/>
        </w:rPr>
        <w:t xml:space="preserve">This helps maintain the Open Close principle: extending </w:t>
      </w:r>
      <w:proofErr w:type="spellStart"/>
      <w:r>
        <w:rPr>
          <w:rFonts w:eastAsiaTheme="minorHAnsi"/>
          <w:lang w:val="en-AU"/>
        </w:rPr>
        <w:t>classses</w:t>
      </w:r>
      <w:proofErr w:type="spellEnd"/>
      <w:r>
        <w:rPr>
          <w:rFonts w:eastAsiaTheme="minorHAnsi"/>
          <w:lang w:val="en-AU"/>
        </w:rPr>
        <w:t>’ functionality without changing them.</w:t>
      </w:r>
    </w:p>
    <w:p w14:paraId="62F7EB87" w14:textId="77777777" w:rsidR="002434CA" w:rsidRPr="00994F46" w:rsidRDefault="002434CA" w:rsidP="00E97590">
      <w:pPr>
        <w:pStyle w:val="Body"/>
        <w:numPr>
          <w:ilvl w:val="0"/>
          <w:numId w:val="4"/>
        </w:numPr>
        <w:rPr>
          <w:rFonts w:eastAsiaTheme="minorHAnsi"/>
        </w:rPr>
      </w:pPr>
      <w:r w:rsidRPr="00994F46">
        <w:rPr>
          <w:rFonts w:eastAsiaTheme="minorHAnsi"/>
        </w:rPr>
        <w:t>Decorators have the same supertype as the objects they decorate</w:t>
      </w:r>
      <w:r w:rsidR="00DB2166">
        <w:rPr>
          <w:rFonts w:eastAsiaTheme="minorHAnsi"/>
          <w:lang w:val="en-AU"/>
        </w:rPr>
        <w:t xml:space="preserve"> ( to achieve class matching)</w:t>
      </w:r>
      <w:r w:rsidRPr="00994F46">
        <w:rPr>
          <w:rFonts w:eastAsiaTheme="minorHAnsi"/>
        </w:rPr>
        <w:t>.</w:t>
      </w:r>
    </w:p>
    <w:p w14:paraId="5C137754" w14:textId="77777777" w:rsidR="002434CA" w:rsidRPr="00994F46" w:rsidRDefault="002434CA" w:rsidP="00E97590">
      <w:pPr>
        <w:pStyle w:val="Body"/>
        <w:numPr>
          <w:ilvl w:val="0"/>
          <w:numId w:val="4"/>
        </w:numPr>
        <w:rPr>
          <w:rFonts w:eastAsiaTheme="minorHAnsi"/>
        </w:rPr>
      </w:pPr>
      <w:r w:rsidRPr="00994F46">
        <w:rPr>
          <w:rFonts w:eastAsiaTheme="minorHAnsi"/>
        </w:rPr>
        <w:t>You can use one or more decorators to wrap an object.</w:t>
      </w:r>
    </w:p>
    <w:p w14:paraId="71D5B0D2" w14:textId="77777777" w:rsidR="00994F46" w:rsidRDefault="002434CA" w:rsidP="00E97590">
      <w:pPr>
        <w:pStyle w:val="Body"/>
        <w:numPr>
          <w:ilvl w:val="0"/>
          <w:numId w:val="4"/>
        </w:numPr>
        <w:rPr>
          <w:rFonts w:eastAsiaTheme="minorHAnsi"/>
        </w:rPr>
      </w:pPr>
      <w:r w:rsidRPr="00994F46">
        <w:rPr>
          <w:rFonts w:eastAsiaTheme="minorHAnsi"/>
        </w:rPr>
        <w:t>Given that the decorator has the same supertype as the object it decorates, we can pass</w:t>
      </w:r>
      <w:r w:rsidR="00994F46" w:rsidRPr="00994F46">
        <w:rPr>
          <w:rFonts w:eastAsiaTheme="minorHAnsi"/>
          <w:lang w:val="en-AU"/>
        </w:rPr>
        <w:t xml:space="preserve"> </w:t>
      </w:r>
      <w:r w:rsidRPr="00994F46">
        <w:rPr>
          <w:rFonts w:eastAsiaTheme="minorHAnsi"/>
        </w:rPr>
        <w:t>around a decorated object in place of the original (wrapped) object.</w:t>
      </w:r>
    </w:p>
    <w:p w14:paraId="2DED6A4B" w14:textId="77777777" w:rsidR="002434CA" w:rsidRPr="00994F46" w:rsidRDefault="002434CA" w:rsidP="00E97590">
      <w:pPr>
        <w:pStyle w:val="Body"/>
        <w:numPr>
          <w:ilvl w:val="0"/>
          <w:numId w:val="4"/>
        </w:numPr>
        <w:rPr>
          <w:rFonts w:eastAsiaTheme="minorHAnsi"/>
        </w:rPr>
      </w:pPr>
      <w:r w:rsidRPr="00994F46">
        <w:rPr>
          <w:rFonts w:eastAsiaTheme="minorHAnsi"/>
        </w:rPr>
        <w:t>The decorator adds its own behavior either before and/or after delegating to the object it</w:t>
      </w:r>
      <w:r w:rsidR="00994F46" w:rsidRPr="00994F46">
        <w:rPr>
          <w:rFonts w:eastAsiaTheme="minorHAnsi"/>
          <w:lang w:val="en-AU"/>
        </w:rPr>
        <w:t xml:space="preserve"> </w:t>
      </w:r>
      <w:r w:rsidRPr="00994F46">
        <w:rPr>
          <w:rFonts w:eastAsiaTheme="minorHAnsi"/>
        </w:rPr>
        <w:t>decorates to do the rest of the job.</w:t>
      </w:r>
    </w:p>
    <w:p w14:paraId="0813786C" w14:textId="77777777" w:rsidR="002434CA" w:rsidRPr="00706BBB" w:rsidRDefault="00274001" w:rsidP="00E97590">
      <w:pPr>
        <w:pStyle w:val="Body"/>
        <w:numPr>
          <w:ilvl w:val="0"/>
          <w:numId w:val="4"/>
        </w:numPr>
        <w:rPr>
          <w:lang w:eastAsia="en-AU"/>
        </w:rPr>
      </w:pPr>
      <w:r>
        <w:rPr>
          <w:noProof/>
          <w:lang w:bidi="ar-SA"/>
        </w:rPr>
        <w:drawing>
          <wp:anchor distT="0" distB="0" distL="114300" distR="114300" simplePos="0" relativeHeight="251658240" behindDoc="0" locked="0" layoutInCell="1" allowOverlap="1" wp14:anchorId="21C18E73" wp14:editId="1982A061">
            <wp:simplePos x="0" y="0"/>
            <wp:positionH relativeFrom="margin">
              <wp:align>right</wp:align>
            </wp:positionH>
            <wp:positionV relativeFrom="paragraph">
              <wp:posOffset>556895</wp:posOffset>
            </wp:positionV>
            <wp:extent cx="6262610" cy="45339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62610" cy="4533900"/>
                    </a:xfrm>
                    <a:prstGeom prst="rect">
                      <a:avLst/>
                    </a:prstGeom>
                  </pic:spPr>
                </pic:pic>
              </a:graphicData>
            </a:graphic>
          </wp:anchor>
        </w:drawing>
      </w:r>
      <w:r w:rsidR="002434CA" w:rsidRPr="00994F46">
        <w:rPr>
          <w:rFonts w:eastAsiaTheme="minorHAnsi"/>
        </w:rPr>
        <w:t>Objects can be decorated at any time, so we can decorate objects dynamically at runtime</w:t>
      </w:r>
      <w:r w:rsidR="00994F46" w:rsidRPr="00994F46">
        <w:rPr>
          <w:rFonts w:eastAsiaTheme="minorHAnsi"/>
          <w:lang w:val="en-AU"/>
        </w:rPr>
        <w:t xml:space="preserve"> </w:t>
      </w:r>
      <w:r w:rsidR="002434CA" w:rsidRPr="00994F46">
        <w:rPr>
          <w:rFonts w:eastAsiaTheme="minorHAnsi"/>
        </w:rPr>
        <w:t>with as many decorators as we like.</w:t>
      </w:r>
    </w:p>
    <w:p w14:paraId="6DFF6B0C" w14:textId="77777777" w:rsidR="00706BBB" w:rsidRPr="00706BBB" w:rsidRDefault="00706BBB" w:rsidP="00E97590">
      <w:pPr>
        <w:pStyle w:val="Body"/>
        <w:numPr>
          <w:ilvl w:val="0"/>
          <w:numId w:val="4"/>
        </w:numPr>
        <w:rPr>
          <w:lang w:eastAsia="en-AU"/>
        </w:rPr>
      </w:pPr>
    </w:p>
    <w:p w14:paraId="7ABAA4D1" w14:textId="77777777" w:rsidR="00706BBB" w:rsidRPr="00274001" w:rsidRDefault="00706BBB" w:rsidP="00706BBB">
      <w:pPr>
        <w:pStyle w:val="Body"/>
        <w:ind w:left="2251"/>
        <w:rPr>
          <w:lang w:eastAsia="en-AU"/>
        </w:rPr>
      </w:pPr>
    </w:p>
    <w:p w14:paraId="6551D0B2" w14:textId="77777777" w:rsidR="00827579" w:rsidRDefault="00827579" w:rsidP="005C5C7C">
      <w:pPr>
        <w:pStyle w:val="Heading2"/>
        <w:rPr>
          <w:lang w:val="en-AU" w:eastAsia="en-AU"/>
        </w:rPr>
      </w:pPr>
      <w:r>
        <w:rPr>
          <w:lang w:val="en-AU" w:eastAsia="en-AU"/>
        </w:rPr>
        <w:t>In Practice</w:t>
      </w:r>
    </w:p>
    <w:p w14:paraId="0EC036BA" w14:textId="77777777" w:rsidR="00827579" w:rsidRDefault="00827579" w:rsidP="00827579">
      <w:pPr>
        <w:pStyle w:val="Heading4"/>
        <w:rPr>
          <w:lang w:val="en-AU" w:eastAsia="en-AU"/>
        </w:rPr>
      </w:pPr>
      <w:r>
        <w:rPr>
          <w:lang w:val="en-AU" w:eastAsia="en-AU"/>
        </w:rPr>
        <w:t>Decorate an Existing Class</w:t>
      </w:r>
    </w:p>
    <w:p w14:paraId="7F002CEC" w14:textId="77777777" w:rsidR="00827579" w:rsidRPr="00827579" w:rsidRDefault="00827579" w:rsidP="00827579">
      <w:pPr>
        <w:pStyle w:val="Body"/>
        <w:rPr>
          <w:lang w:val="en-AU" w:eastAsia="en-AU"/>
        </w:rPr>
      </w:pPr>
      <w:r w:rsidRPr="00F93F0F">
        <w:rPr>
          <w:highlight w:val="yellow"/>
          <w:lang w:val="en-AU" w:eastAsia="en-AU"/>
        </w:rPr>
        <w:t>Find the class’s interface/abstract class and inherit from it to create your decorator parent class</w:t>
      </w:r>
      <w:r>
        <w:rPr>
          <w:lang w:val="en-AU" w:eastAsia="en-AU"/>
        </w:rPr>
        <w:t xml:space="preserve">. </w:t>
      </w:r>
    </w:p>
    <w:p w14:paraId="44C85225" w14:textId="77777777" w:rsidR="00274001" w:rsidRDefault="005C5C7C" w:rsidP="005C5C7C">
      <w:pPr>
        <w:pStyle w:val="Heading2"/>
        <w:rPr>
          <w:lang w:val="en-AU" w:eastAsia="en-AU"/>
        </w:rPr>
      </w:pPr>
      <w:r>
        <w:rPr>
          <w:lang w:val="en-AU" w:eastAsia="en-AU"/>
        </w:rPr>
        <w:lastRenderedPageBreak/>
        <w:t>Notes</w:t>
      </w:r>
    </w:p>
    <w:p w14:paraId="54042B62" w14:textId="77777777" w:rsidR="005C5C7C" w:rsidRPr="00CD5750" w:rsidRDefault="005C5C7C" w:rsidP="00E97590">
      <w:pPr>
        <w:pStyle w:val="Body"/>
        <w:numPr>
          <w:ilvl w:val="0"/>
          <w:numId w:val="5"/>
        </w:numPr>
        <w:rPr>
          <w:lang w:eastAsia="en-AU"/>
        </w:rPr>
      </w:pPr>
      <w:r w:rsidRPr="005C5C7C">
        <w:rPr>
          <w:rFonts w:eastAsiaTheme="minorHAnsi"/>
        </w:rPr>
        <w:t>If you have</w:t>
      </w:r>
      <w:r w:rsidRPr="005C5C7C">
        <w:rPr>
          <w:rFonts w:eastAsiaTheme="minorHAnsi"/>
          <w:lang w:val="en-AU"/>
        </w:rPr>
        <w:t xml:space="preserve"> </w:t>
      </w:r>
      <w:r w:rsidRPr="005C5C7C">
        <w:rPr>
          <w:rFonts w:eastAsiaTheme="minorHAnsi"/>
        </w:rPr>
        <w:t>code that relies on the concrete component’s</w:t>
      </w:r>
      <w:r w:rsidRPr="005C5C7C">
        <w:rPr>
          <w:rFonts w:eastAsiaTheme="minorHAnsi"/>
          <w:lang w:val="en-AU"/>
        </w:rPr>
        <w:t xml:space="preserve"> </w:t>
      </w:r>
      <w:r w:rsidRPr="005C5C7C">
        <w:rPr>
          <w:rFonts w:eastAsiaTheme="minorHAnsi"/>
        </w:rPr>
        <w:t>type, decorators will break that code.</w:t>
      </w:r>
      <w:r w:rsidRPr="005C5C7C">
        <w:rPr>
          <w:rFonts w:eastAsiaTheme="minorHAnsi"/>
          <w:lang w:val="en-AU"/>
        </w:rPr>
        <w:t xml:space="preserve"> </w:t>
      </w:r>
      <w:r w:rsidRPr="005C5C7C">
        <w:rPr>
          <w:rFonts w:eastAsiaTheme="minorHAnsi"/>
        </w:rPr>
        <w:t>As long as you only write code against</w:t>
      </w:r>
      <w:r w:rsidRPr="005C5C7C">
        <w:rPr>
          <w:rFonts w:eastAsiaTheme="minorHAnsi"/>
          <w:lang w:val="en-AU"/>
        </w:rPr>
        <w:t xml:space="preserve"> </w:t>
      </w:r>
      <w:r w:rsidRPr="005C5C7C">
        <w:rPr>
          <w:rFonts w:eastAsiaTheme="minorHAnsi"/>
        </w:rPr>
        <w:t>the abstract component type, the use of</w:t>
      </w:r>
      <w:r w:rsidRPr="005C5C7C">
        <w:rPr>
          <w:rFonts w:eastAsiaTheme="minorHAnsi"/>
          <w:lang w:val="en-AU"/>
        </w:rPr>
        <w:t xml:space="preserve"> </w:t>
      </w:r>
      <w:r w:rsidRPr="005C5C7C">
        <w:rPr>
          <w:rFonts w:eastAsiaTheme="minorHAnsi"/>
        </w:rPr>
        <w:t>decorators will remain transparent to your</w:t>
      </w:r>
      <w:r w:rsidRPr="005C5C7C">
        <w:rPr>
          <w:rFonts w:eastAsiaTheme="minorHAnsi"/>
          <w:lang w:val="en-AU"/>
        </w:rPr>
        <w:t xml:space="preserve"> </w:t>
      </w:r>
      <w:r w:rsidRPr="005C5C7C">
        <w:rPr>
          <w:rFonts w:eastAsiaTheme="minorHAnsi"/>
        </w:rPr>
        <w:t>code. However, once you start writing code</w:t>
      </w:r>
      <w:r w:rsidRPr="005C5C7C">
        <w:rPr>
          <w:rFonts w:eastAsiaTheme="minorHAnsi"/>
          <w:lang w:val="en-AU"/>
        </w:rPr>
        <w:t xml:space="preserve"> </w:t>
      </w:r>
      <w:r w:rsidRPr="005C5C7C">
        <w:rPr>
          <w:rFonts w:eastAsiaTheme="minorHAnsi"/>
        </w:rPr>
        <w:t>against concrete components, you’ll want to</w:t>
      </w:r>
      <w:r w:rsidRPr="005C5C7C">
        <w:rPr>
          <w:rFonts w:eastAsiaTheme="minorHAnsi"/>
          <w:lang w:val="en-AU"/>
        </w:rPr>
        <w:t xml:space="preserve"> </w:t>
      </w:r>
      <w:r w:rsidRPr="005C5C7C">
        <w:rPr>
          <w:rFonts w:eastAsiaTheme="minorHAnsi"/>
        </w:rPr>
        <w:t>rethink your application design and your use</w:t>
      </w:r>
      <w:r w:rsidRPr="005C5C7C">
        <w:rPr>
          <w:rFonts w:eastAsiaTheme="minorHAnsi"/>
          <w:lang w:val="en-AU"/>
        </w:rPr>
        <w:t xml:space="preserve"> </w:t>
      </w:r>
      <w:r w:rsidRPr="005C5C7C">
        <w:rPr>
          <w:rFonts w:eastAsiaTheme="minorHAnsi"/>
        </w:rPr>
        <w:t>of decorators.</w:t>
      </w:r>
      <w:r>
        <w:rPr>
          <w:rFonts w:eastAsiaTheme="minorHAnsi"/>
        </w:rPr>
        <w:br/>
      </w:r>
      <w:r>
        <w:rPr>
          <w:rFonts w:eastAsiaTheme="minorHAnsi"/>
          <w:lang w:val="en-AU"/>
        </w:rPr>
        <w:t>For example: a discount on one type of coffee (e.g. Decaf) only.</w:t>
      </w:r>
    </w:p>
    <w:p w14:paraId="3F01358E" w14:textId="77777777" w:rsidR="00CD5750" w:rsidRPr="005C5C7C" w:rsidRDefault="00CD5750" w:rsidP="00E97590">
      <w:pPr>
        <w:pStyle w:val="Body"/>
        <w:numPr>
          <w:ilvl w:val="0"/>
          <w:numId w:val="5"/>
        </w:numPr>
        <w:rPr>
          <w:lang w:eastAsia="en-AU"/>
        </w:rPr>
      </w:pPr>
      <w:r w:rsidRPr="00CD5750">
        <w:rPr>
          <w:rFonts w:eastAsiaTheme="minorHAnsi"/>
        </w:rPr>
        <w:t>Decorators are meant to add</w:t>
      </w:r>
      <w:r w:rsidRPr="00CD5750">
        <w:rPr>
          <w:rFonts w:eastAsiaTheme="minorHAnsi"/>
          <w:lang w:val="en-AU"/>
        </w:rPr>
        <w:t xml:space="preserve"> </w:t>
      </w:r>
      <w:r w:rsidRPr="00CD5750">
        <w:rPr>
          <w:rFonts w:eastAsiaTheme="minorHAnsi"/>
        </w:rPr>
        <w:t>behaviour to the object they wrap. When</w:t>
      </w:r>
      <w:r w:rsidRPr="00CD5750">
        <w:rPr>
          <w:rFonts w:eastAsiaTheme="minorHAnsi"/>
          <w:lang w:val="en-AU"/>
        </w:rPr>
        <w:t xml:space="preserve"> </w:t>
      </w:r>
      <w:r w:rsidRPr="00CD5750">
        <w:rPr>
          <w:rFonts w:eastAsiaTheme="minorHAnsi"/>
        </w:rPr>
        <w:t>you need to peek at multiple layers into</w:t>
      </w:r>
      <w:r w:rsidRPr="00CD5750">
        <w:rPr>
          <w:rFonts w:eastAsiaTheme="minorHAnsi"/>
          <w:lang w:val="en-AU"/>
        </w:rPr>
        <w:t xml:space="preserve"> </w:t>
      </w:r>
      <w:r w:rsidRPr="00CD5750">
        <w:rPr>
          <w:rFonts w:eastAsiaTheme="minorHAnsi"/>
        </w:rPr>
        <w:t>the decorator chain, you are starting to</w:t>
      </w:r>
      <w:r w:rsidRPr="00CD5750">
        <w:rPr>
          <w:rFonts w:eastAsiaTheme="minorHAnsi"/>
          <w:lang w:val="en-AU"/>
        </w:rPr>
        <w:t xml:space="preserve"> </w:t>
      </w:r>
      <w:r w:rsidRPr="00CD5750">
        <w:rPr>
          <w:rFonts w:eastAsiaTheme="minorHAnsi"/>
        </w:rPr>
        <w:t>push the decorator beyond its true intent.</w:t>
      </w:r>
      <w:r w:rsidRPr="00CD5750">
        <w:rPr>
          <w:rFonts w:eastAsiaTheme="minorHAnsi"/>
          <w:lang w:val="en-AU"/>
        </w:rPr>
        <w:t xml:space="preserve"> </w:t>
      </w:r>
      <w:r w:rsidRPr="00CD5750">
        <w:rPr>
          <w:rFonts w:eastAsiaTheme="minorHAnsi"/>
        </w:rPr>
        <w:t>Nevertheless, such things are possible.</w:t>
      </w:r>
      <w:r w:rsidRPr="00CD5750">
        <w:rPr>
          <w:rFonts w:eastAsiaTheme="minorHAnsi"/>
          <w:lang w:val="en-AU"/>
        </w:rPr>
        <w:t xml:space="preserve"> </w:t>
      </w:r>
      <w:r w:rsidRPr="00CD5750">
        <w:rPr>
          <w:rFonts w:eastAsiaTheme="minorHAnsi"/>
        </w:rPr>
        <w:t xml:space="preserve">Imagine a </w:t>
      </w:r>
      <w:proofErr w:type="spellStart"/>
      <w:r w:rsidRPr="00CD5750">
        <w:rPr>
          <w:rFonts w:eastAsiaTheme="minorHAnsi"/>
        </w:rPr>
        <w:t>CondimentPrettyPrint</w:t>
      </w:r>
      <w:proofErr w:type="spellEnd"/>
      <w:r w:rsidRPr="00CD5750">
        <w:rPr>
          <w:rFonts w:eastAsiaTheme="minorHAnsi"/>
        </w:rPr>
        <w:t xml:space="preserve"> decorator</w:t>
      </w:r>
      <w:r w:rsidRPr="00CD5750">
        <w:rPr>
          <w:rFonts w:eastAsiaTheme="minorHAnsi"/>
          <w:lang w:val="en-AU"/>
        </w:rPr>
        <w:t xml:space="preserve"> </w:t>
      </w:r>
      <w:r w:rsidRPr="00CD5750">
        <w:rPr>
          <w:rFonts w:eastAsiaTheme="minorHAnsi"/>
        </w:rPr>
        <w:t>that parses the final description and can print</w:t>
      </w:r>
      <w:r w:rsidRPr="00CD5750">
        <w:rPr>
          <w:rFonts w:eastAsiaTheme="minorHAnsi"/>
          <w:lang w:val="en-AU"/>
        </w:rPr>
        <w:t xml:space="preserve"> </w:t>
      </w:r>
      <w:r w:rsidRPr="00CD5750">
        <w:rPr>
          <w:rFonts w:eastAsiaTheme="minorHAnsi"/>
        </w:rPr>
        <w:t>“Mocha, Whip, Mocha” as “Whip, Double</w:t>
      </w:r>
      <w:r w:rsidRPr="00CD5750">
        <w:rPr>
          <w:rFonts w:eastAsiaTheme="minorHAnsi"/>
          <w:lang w:val="en-AU"/>
        </w:rPr>
        <w:t xml:space="preserve"> </w:t>
      </w:r>
      <w:r w:rsidRPr="00CD5750">
        <w:rPr>
          <w:rFonts w:eastAsiaTheme="minorHAnsi"/>
        </w:rPr>
        <w:t xml:space="preserve">Mocha.” Note that </w:t>
      </w:r>
      <w:proofErr w:type="spellStart"/>
      <w:r w:rsidRPr="00CD5750">
        <w:rPr>
          <w:rFonts w:eastAsiaTheme="minorHAnsi"/>
        </w:rPr>
        <w:t>getDecription</w:t>
      </w:r>
      <w:proofErr w:type="spellEnd"/>
      <w:r w:rsidRPr="00CD5750">
        <w:rPr>
          <w:rFonts w:eastAsiaTheme="minorHAnsi"/>
        </w:rPr>
        <w:t>() could</w:t>
      </w:r>
      <w:r w:rsidRPr="00CD5750">
        <w:rPr>
          <w:rFonts w:eastAsiaTheme="minorHAnsi"/>
          <w:lang w:val="en-AU"/>
        </w:rPr>
        <w:t xml:space="preserve"> </w:t>
      </w:r>
      <w:r w:rsidRPr="00CD5750">
        <w:rPr>
          <w:rFonts w:eastAsiaTheme="minorHAnsi"/>
        </w:rPr>
        <w:t xml:space="preserve">return an </w:t>
      </w:r>
      <w:proofErr w:type="spellStart"/>
      <w:r w:rsidRPr="00CD5750">
        <w:rPr>
          <w:rFonts w:eastAsiaTheme="minorHAnsi"/>
        </w:rPr>
        <w:t>ArrayList</w:t>
      </w:r>
      <w:proofErr w:type="spellEnd"/>
      <w:r w:rsidRPr="00CD5750">
        <w:rPr>
          <w:rFonts w:eastAsiaTheme="minorHAnsi"/>
        </w:rPr>
        <w:t xml:space="preserve"> of descriptions to make</w:t>
      </w:r>
      <w:r w:rsidRPr="00CD5750">
        <w:rPr>
          <w:rFonts w:eastAsiaTheme="minorHAnsi"/>
          <w:lang w:val="en-AU"/>
        </w:rPr>
        <w:t xml:space="preserve"> </w:t>
      </w:r>
      <w:r w:rsidRPr="00CD5750">
        <w:rPr>
          <w:rFonts w:eastAsiaTheme="minorHAnsi"/>
        </w:rPr>
        <w:t>this easier.</w:t>
      </w:r>
    </w:p>
    <w:p w14:paraId="2C705218" w14:textId="77777777" w:rsidR="00D54C2A" w:rsidRDefault="00D54C2A" w:rsidP="009403EA">
      <w:pPr>
        <w:pStyle w:val="Heading1"/>
        <w:rPr>
          <w:lang w:val="en-AU" w:eastAsia="en-AU"/>
        </w:rPr>
      </w:pPr>
      <w:r>
        <w:rPr>
          <w:lang w:val="en-AU" w:eastAsia="en-AU"/>
        </w:rPr>
        <w:lastRenderedPageBreak/>
        <w:t>Factory</w:t>
      </w:r>
    </w:p>
    <w:p w14:paraId="6C0A1D76" w14:textId="77777777" w:rsidR="00290EFC" w:rsidRDefault="00290EFC" w:rsidP="00290EFC">
      <w:pPr>
        <w:pStyle w:val="Heading2"/>
        <w:rPr>
          <w:lang w:val="en-AU" w:eastAsia="en-AU"/>
        </w:rPr>
      </w:pPr>
      <w:r>
        <w:rPr>
          <w:lang w:val="en-AU" w:eastAsia="en-AU"/>
        </w:rPr>
        <w:t>Simple Factory</w:t>
      </w:r>
    </w:p>
    <w:p w14:paraId="5B19214A" w14:textId="77777777" w:rsidR="00290EFC" w:rsidRDefault="00290EFC" w:rsidP="00290EFC">
      <w:pPr>
        <w:pStyle w:val="Body"/>
        <w:rPr>
          <w:lang w:val="en-AU" w:eastAsia="en-AU"/>
        </w:rPr>
      </w:pPr>
      <w:r>
        <w:rPr>
          <w:lang w:val="en-AU" w:eastAsia="en-AU"/>
        </w:rPr>
        <w:t xml:space="preserve">The factory creates the objects from the required type. All concrete types inherit from the same abstract class. </w:t>
      </w:r>
    </w:p>
    <w:p w14:paraId="6E1F0399" w14:textId="77777777" w:rsidR="00290EFC" w:rsidRPr="00290EFC" w:rsidRDefault="00290EFC" w:rsidP="00290EFC">
      <w:pPr>
        <w:pStyle w:val="Body"/>
        <w:rPr>
          <w:lang w:val="en-AU" w:eastAsia="en-AU"/>
        </w:rPr>
      </w:pPr>
      <w:r>
        <w:rPr>
          <w:lang w:val="en-AU" w:eastAsia="en-AU"/>
        </w:rPr>
        <w:t xml:space="preserve">The client code which request the object doesn’t have to know about the concrete classes (e.g. </w:t>
      </w:r>
      <w:proofErr w:type="spellStart"/>
      <w:r>
        <w:rPr>
          <w:lang w:val="en-AU" w:eastAsia="en-AU"/>
        </w:rPr>
        <w:t>VeggiePizza</w:t>
      </w:r>
      <w:proofErr w:type="spellEnd"/>
      <w:r>
        <w:rPr>
          <w:lang w:val="en-AU" w:eastAsia="en-AU"/>
        </w:rPr>
        <w:t>) , only about the abstract class (Pizza) and about the factory.</w:t>
      </w:r>
    </w:p>
    <w:p w14:paraId="36D9FE1E" w14:textId="77777777" w:rsidR="00290EFC" w:rsidRDefault="00290EFC" w:rsidP="00290EFC">
      <w:pPr>
        <w:pStyle w:val="Body"/>
        <w:ind w:left="360"/>
        <w:rPr>
          <w:lang w:val="en-AU" w:eastAsia="en-AU"/>
        </w:rPr>
      </w:pPr>
      <w:r>
        <w:rPr>
          <w:noProof/>
          <w:lang w:bidi="ar-SA"/>
        </w:rPr>
        <w:drawing>
          <wp:inline distT="0" distB="0" distL="0" distR="0" wp14:anchorId="434F7178" wp14:editId="59C0E654">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020820"/>
                    </a:xfrm>
                    <a:prstGeom prst="rect">
                      <a:avLst/>
                    </a:prstGeom>
                  </pic:spPr>
                </pic:pic>
              </a:graphicData>
            </a:graphic>
          </wp:inline>
        </w:drawing>
      </w:r>
    </w:p>
    <w:p w14:paraId="63F69059" w14:textId="77777777" w:rsidR="00681950" w:rsidRDefault="00681950" w:rsidP="00681950">
      <w:pPr>
        <w:pStyle w:val="Heading2"/>
        <w:rPr>
          <w:lang w:val="en-AU" w:eastAsia="en-AU"/>
        </w:rPr>
      </w:pPr>
      <w:r>
        <w:rPr>
          <w:lang w:val="en-AU" w:eastAsia="en-AU"/>
        </w:rPr>
        <w:t>Abstract Factory</w:t>
      </w:r>
    </w:p>
    <w:p w14:paraId="050CA32B" w14:textId="77777777" w:rsidR="008330C1" w:rsidRDefault="00681950" w:rsidP="00681950">
      <w:pPr>
        <w:pStyle w:val="Body"/>
        <w:rPr>
          <w:lang w:val="en-AU" w:eastAsia="en-AU"/>
        </w:rPr>
      </w:pPr>
      <w:r>
        <w:rPr>
          <w:lang w:val="en-AU" w:eastAsia="en-AU"/>
        </w:rPr>
        <w:t>The factory ‘Simple Pizza Factory’ is now abstract, together with its factory method ‘</w:t>
      </w:r>
      <w:proofErr w:type="spellStart"/>
      <w:r>
        <w:rPr>
          <w:lang w:val="en-AU" w:eastAsia="en-AU"/>
        </w:rPr>
        <w:t>createPizza</w:t>
      </w:r>
      <w:proofErr w:type="spellEnd"/>
      <w:r>
        <w:rPr>
          <w:lang w:val="en-AU" w:eastAsia="en-AU"/>
        </w:rPr>
        <w:t xml:space="preserve">’. </w:t>
      </w:r>
    </w:p>
    <w:p w14:paraId="50DC4D43" w14:textId="77777777" w:rsidR="00681950" w:rsidRDefault="00681950" w:rsidP="00E97590">
      <w:pPr>
        <w:pStyle w:val="Body"/>
        <w:numPr>
          <w:ilvl w:val="0"/>
          <w:numId w:val="7"/>
        </w:numPr>
        <w:rPr>
          <w:lang w:eastAsia="en-AU"/>
        </w:rPr>
      </w:pPr>
      <w:r>
        <w:rPr>
          <w:lang w:eastAsia="en-AU"/>
        </w:rPr>
        <w:t xml:space="preserve">The </w:t>
      </w:r>
      <w:r w:rsidR="008330C1">
        <w:rPr>
          <w:lang w:eastAsia="en-AU"/>
        </w:rPr>
        <w:t>Pizza Store creates a factory for one type of pizza-factory:</w:t>
      </w:r>
    </w:p>
    <w:p w14:paraId="2E8CD65D" w14:textId="77777777" w:rsidR="008330C1" w:rsidRDefault="008330C1" w:rsidP="00A67B6B">
      <w:pPr>
        <w:pStyle w:val="Code"/>
        <w:ind w:left="2880"/>
        <w:rPr>
          <w:lang w:eastAsia="en-AU"/>
        </w:rPr>
      </w:pPr>
      <w:proofErr w:type="spellStart"/>
      <w:r>
        <w:rPr>
          <w:lang w:eastAsia="en-AU"/>
        </w:rPr>
        <w:t>PizzaStore</w:t>
      </w:r>
      <w:proofErr w:type="spellEnd"/>
      <w:r>
        <w:rPr>
          <w:lang w:eastAsia="en-AU"/>
        </w:rPr>
        <w:t xml:space="preserve"> </w:t>
      </w:r>
      <w:proofErr w:type="spellStart"/>
      <w:r>
        <w:rPr>
          <w:lang w:eastAsia="en-AU"/>
        </w:rPr>
        <w:t>nyPizzaStore</w:t>
      </w:r>
      <w:proofErr w:type="spellEnd"/>
      <w:r>
        <w:rPr>
          <w:lang w:eastAsia="en-AU"/>
        </w:rPr>
        <w:t xml:space="preserve"> = new </w:t>
      </w:r>
      <w:proofErr w:type="spellStart"/>
      <w:r>
        <w:rPr>
          <w:lang w:eastAsia="en-AU"/>
        </w:rPr>
        <w:t>NYPizzaStore</w:t>
      </w:r>
      <w:proofErr w:type="spellEnd"/>
      <w:r>
        <w:rPr>
          <w:lang w:eastAsia="en-AU"/>
        </w:rPr>
        <w:t>();</w:t>
      </w:r>
    </w:p>
    <w:p w14:paraId="6C086B26" w14:textId="77777777" w:rsidR="008330C1" w:rsidRDefault="008330C1" w:rsidP="00E97590">
      <w:pPr>
        <w:pStyle w:val="Body"/>
        <w:numPr>
          <w:ilvl w:val="0"/>
          <w:numId w:val="7"/>
        </w:numPr>
        <w:rPr>
          <w:lang w:val="en-AU" w:eastAsia="en-AU"/>
        </w:rPr>
      </w:pPr>
      <w:r>
        <w:rPr>
          <w:lang w:val="en-AU" w:eastAsia="en-AU"/>
        </w:rPr>
        <w:t xml:space="preserve">The </w:t>
      </w:r>
      <w:proofErr w:type="spellStart"/>
      <w:r>
        <w:rPr>
          <w:lang w:val="en-AU" w:eastAsia="en-AU"/>
        </w:rPr>
        <w:t>NYPizzaStore</w:t>
      </w:r>
      <w:proofErr w:type="spellEnd"/>
      <w:r>
        <w:rPr>
          <w:lang w:val="en-AU" w:eastAsia="en-AU"/>
        </w:rPr>
        <w:t xml:space="preserve"> (concrete factory), calls the </w:t>
      </w:r>
      <w:proofErr w:type="spellStart"/>
      <w:r>
        <w:rPr>
          <w:lang w:val="en-AU" w:eastAsia="en-AU"/>
        </w:rPr>
        <w:t>orderPizza</w:t>
      </w:r>
      <w:proofErr w:type="spellEnd"/>
      <w:r>
        <w:rPr>
          <w:lang w:val="en-AU" w:eastAsia="en-AU"/>
        </w:rPr>
        <w:t xml:space="preserve"> function which calls the factory method to create the pizza, and then calls all the action-functions on the pizza:</w:t>
      </w:r>
    </w:p>
    <w:p w14:paraId="1A0387F1" w14:textId="77777777" w:rsidR="008330C1" w:rsidRDefault="008330C1" w:rsidP="00A67B6B">
      <w:pPr>
        <w:pStyle w:val="Code"/>
        <w:ind w:left="2880"/>
        <w:rPr>
          <w:lang w:eastAsia="en-AU"/>
        </w:rPr>
      </w:pPr>
      <w:proofErr w:type="spellStart"/>
      <w:r>
        <w:rPr>
          <w:lang w:eastAsia="en-AU"/>
        </w:rPr>
        <w:t>nyPizzaStore.orderPizza</w:t>
      </w:r>
      <w:proofErr w:type="spellEnd"/>
      <w:r>
        <w:rPr>
          <w:lang w:eastAsia="en-AU"/>
        </w:rPr>
        <w:t>(“cheese”);</w:t>
      </w:r>
    </w:p>
    <w:p w14:paraId="1482FB33" w14:textId="77777777" w:rsidR="008330C1" w:rsidRDefault="008330C1" w:rsidP="00A67B6B">
      <w:pPr>
        <w:pStyle w:val="Code"/>
        <w:ind w:left="2880"/>
        <w:rPr>
          <w:lang w:eastAsia="en-AU"/>
        </w:rPr>
      </w:pPr>
      <w:proofErr w:type="spellStart"/>
      <w:r>
        <w:rPr>
          <w:lang w:eastAsia="en-AU"/>
        </w:rPr>
        <w:t>PizzaStore</w:t>
      </w:r>
      <w:proofErr w:type="spellEnd"/>
      <w:r>
        <w:rPr>
          <w:lang w:eastAsia="en-AU"/>
        </w:rPr>
        <w:t>::</w:t>
      </w:r>
      <w:proofErr w:type="spellStart"/>
      <w:r>
        <w:rPr>
          <w:lang w:eastAsia="en-AU"/>
        </w:rPr>
        <w:t>orderPizza</w:t>
      </w:r>
      <w:proofErr w:type="spellEnd"/>
      <w:r>
        <w:rPr>
          <w:lang w:eastAsia="en-AU"/>
        </w:rPr>
        <w:t>(“</w:t>
      </w:r>
      <w:proofErr w:type="spellStart"/>
      <w:r>
        <w:rPr>
          <w:lang w:eastAsia="en-AU"/>
        </w:rPr>
        <w:t>pizzaType</w:t>
      </w:r>
      <w:proofErr w:type="spellEnd"/>
      <w:r>
        <w:rPr>
          <w:lang w:eastAsia="en-AU"/>
        </w:rPr>
        <w:t>”)</w:t>
      </w:r>
    </w:p>
    <w:p w14:paraId="7FEB9469" w14:textId="77777777" w:rsidR="008330C1" w:rsidRDefault="008330C1" w:rsidP="00A67B6B">
      <w:pPr>
        <w:pStyle w:val="Code"/>
        <w:ind w:left="2880"/>
        <w:rPr>
          <w:lang w:eastAsia="en-AU"/>
        </w:rPr>
      </w:pPr>
      <w:r>
        <w:rPr>
          <w:lang w:eastAsia="en-AU"/>
        </w:rPr>
        <w:t>{</w:t>
      </w:r>
    </w:p>
    <w:p w14:paraId="0BA98BE4" w14:textId="77777777" w:rsidR="008330C1" w:rsidRDefault="008330C1" w:rsidP="00A67B6B">
      <w:pPr>
        <w:pStyle w:val="Code"/>
        <w:ind w:left="2880"/>
        <w:rPr>
          <w:lang w:eastAsia="en-AU"/>
        </w:rPr>
      </w:pPr>
      <w:r>
        <w:rPr>
          <w:lang w:eastAsia="en-AU"/>
        </w:rPr>
        <w:tab/>
      </w:r>
      <w:r w:rsidR="00BB41CB">
        <w:rPr>
          <w:lang w:eastAsia="en-AU"/>
        </w:rPr>
        <w:t xml:space="preserve">Pizza </w:t>
      </w:r>
      <w:proofErr w:type="spellStart"/>
      <w:r w:rsidR="00BB41CB">
        <w:rPr>
          <w:lang w:eastAsia="en-AU"/>
        </w:rPr>
        <w:t>pizza</w:t>
      </w:r>
      <w:proofErr w:type="spellEnd"/>
      <w:r w:rsidR="00BB41CB">
        <w:rPr>
          <w:lang w:eastAsia="en-AU"/>
        </w:rPr>
        <w:t xml:space="preserve"> = </w:t>
      </w:r>
      <w:proofErr w:type="spellStart"/>
      <w:r w:rsidR="00BB41CB">
        <w:rPr>
          <w:lang w:eastAsia="en-AU"/>
        </w:rPr>
        <w:t>createPizza</w:t>
      </w:r>
      <w:proofErr w:type="spellEnd"/>
      <w:r w:rsidR="00BB41CB">
        <w:rPr>
          <w:lang w:eastAsia="en-AU"/>
        </w:rPr>
        <w:t>(“cheese”);</w:t>
      </w:r>
    </w:p>
    <w:p w14:paraId="0268542B" w14:textId="77777777" w:rsidR="00BB41CB" w:rsidRDefault="00BB41CB" w:rsidP="00A67B6B">
      <w:pPr>
        <w:pStyle w:val="Code"/>
        <w:ind w:left="2880"/>
        <w:rPr>
          <w:lang w:eastAsia="en-AU"/>
        </w:rPr>
      </w:pPr>
      <w:r>
        <w:rPr>
          <w:lang w:eastAsia="en-AU"/>
        </w:rPr>
        <w:tab/>
      </w:r>
      <w:proofErr w:type="spellStart"/>
      <w:r>
        <w:rPr>
          <w:lang w:eastAsia="en-AU"/>
        </w:rPr>
        <w:t>pizza.prepare</w:t>
      </w:r>
      <w:proofErr w:type="spellEnd"/>
      <w:r>
        <w:rPr>
          <w:lang w:eastAsia="en-AU"/>
        </w:rPr>
        <w:t>();</w:t>
      </w:r>
    </w:p>
    <w:p w14:paraId="77719AC8" w14:textId="77777777" w:rsidR="00BB41CB" w:rsidRDefault="00BB41CB" w:rsidP="00A67B6B">
      <w:pPr>
        <w:pStyle w:val="Code"/>
        <w:ind w:left="2880"/>
        <w:rPr>
          <w:lang w:eastAsia="en-AU"/>
        </w:rPr>
      </w:pPr>
      <w:r>
        <w:rPr>
          <w:lang w:eastAsia="en-AU"/>
        </w:rPr>
        <w:tab/>
      </w:r>
      <w:proofErr w:type="spellStart"/>
      <w:r>
        <w:rPr>
          <w:lang w:eastAsia="en-AU"/>
        </w:rPr>
        <w:t>pizza.bake</w:t>
      </w:r>
      <w:proofErr w:type="spellEnd"/>
      <w:r>
        <w:rPr>
          <w:lang w:eastAsia="en-AU"/>
        </w:rPr>
        <w:t>();</w:t>
      </w:r>
    </w:p>
    <w:p w14:paraId="5C4BEE75" w14:textId="77777777" w:rsidR="00BB41CB" w:rsidRDefault="00BB41CB" w:rsidP="00250B81">
      <w:pPr>
        <w:pStyle w:val="Code"/>
        <w:ind w:left="3600"/>
        <w:rPr>
          <w:lang w:eastAsia="en-AU"/>
        </w:rPr>
      </w:pPr>
      <w:proofErr w:type="spellStart"/>
      <w:r>
        <w:rPr>
          <w:lang w:eastAsia="en-AU"/>
        </w:rPr>
        <w:t>pizza.cut</w:t>
      </w:r>
      <w:proofErr w:type="spellEnd"/>
      <w:r>
        <w:rPr>
          <w:lang w:eastAsia="en-AU"/>
        </w:rPr>
        <w:t>();</w:t>
      </w:r>
    </w:p>
    <w:p w14:paraId="6807DC63" w14:textId="77777777" w:rsidR="00BB41CB" w:rsidRDefault="00BB41CB" w:rsidP="00250B81">
      <w:pPr>
        <w:pStyle w:val="Code"/>
        <w:ind w:left="3600"/>
        <w:rPr>
          <w:lang w:eastAsia="en-AU"/>
        </w:rPr>
      </w:pPr>
      <w:proofErr w:type="spellStart"/>
      <w:r>
        <w:rPr>
          <w:lang w:eastAsia="en-AU"/>
        </w:rPr>
        <w:t>pizza.box</w:t>
      </w:r>
      <w:proofErr w:type="spellEnd"/>
      <w:r>
        <w:rPr>
          <w:lang w:eastAsia="en-AU"/>
        </w:rPr>
        <w:t>();</w:t>
      </w:r>
    </w:p>
    <w:p w14:paraId="109EB2A9" w14:textId="77777777" w:rsidR="008330C1" w:rsidRDefault="008330C1" w:rsidP="00A67B6B">
      <w:pPr>
        <w:pStyle w:val="Code"/>
        <w:ind w:left="2880"/>
        <w:rPr>
          <w:lang w:eastAsia="en-AU"/>
        </w:rPr>
      </w:pPr>
      <w:r>
        <w:rPr>
          <w:lang w:eastAsia="en-AU"/>
        </w:rPr>
        <w:t>}</w:t>
      </w:r>
    </w:p>
    <w:p w14:paraId="3338B811" w14:textId="77777777" w:rsidR="008330C1" w:rsidRDefault="00A67B6B" w:rsidP="00E97590">
      <w:pPr>
        <w:pStyle w:val="Body"/>
        <w:numPr>
          <w:ilvl w:val="0"/>
          <w:numId w:val="7"/>
        </w:numPr>
        <w:rPr>
          <w:lang w:val="en-AU" w:eastAsia="en-AU"/>
        </w:rPr>
      </w:pPr>
      <w:proofErr w:type="spellStart"/>
      <w:r>
        <w:rPr>
          <w:lang w:val="en-AU" w:eastAsia="en-AU"/>
        </w:rPr>
        <w:lastRenderedPageBreak/>
        <w:t>createPizza</w:t>
      </w:r>
      <w:proofErr w:type="spellEnd"/>
      <w:r>
        <w:rPr>
          <w:lang w:val="en-AU" w:eastAsia="en-AU"/>
        </w:rPr>
        <w:t xml:space="preserve"> is the pizza factory method that is implemented in each </w:t>
      </w:r>
      <w:proofErr w:type="spellStart"/>
      <w:r>
        <w:rPr>
          <w:lang w:val="en-AU" w:eastAsia="en-AU"/>
        </w:rPr>
        <w:t>PizzaStore</w:t>
      </w:r>
      <w:proofErr w:type="spellEnd"/>
      <w:r>
        <w:rPr>
          <w:lang w:val="en-AU" w:eastAsia="en-AU"/>
        </w:rPr>
        <w:t xml:space="preserve"> subclass (e.g. </w:t>
      </w:r>
      <w:proofErr w:type="spellStart"/>
      <w:r>
        <w:rPr>
          <w:lang w:val="en-AU" w:eastAsia="en-AU"/>
        </w:rPr>
        <w:t>NYPizzaStore</w:t>
      </w:r>
      <w:proofErr w:type="spellEnd"/>
      <w:r>
        <w:rPr>
          <w:lang w:val="en-AU" w:eastAsia="en-AU"/>
        </w:rPr>
        <w:t xml:space="preserve">, </w:t>
      </w:r>
      <w:proofErr w:type="spellStart"/>
      <w:r>
        <w:rPr>
          <w:lang w:val="en-AU" w:eastAsia="en-AU"/>
        </w:rPr>
        <w:t>ChicagoPizzaStore</w:t>
      </w:r>
      <w:proofErr w:type="spellEnd"/>
      <w:r>
        <w:rPr>
          <w:lang w:val="en-AU" w:eastAsia="en-AU"/>
        </w:rPr>
        <w:t xml:space="preserve">) and it’s the factory that create the concrete pizza types (e.g. </w:t>
      </w:r>
      <w:proofErr w:type="spellStart"/>
      <w:r>
        <w:rPr>
          <w:lang w:val="en-AU" w:eastAsia="en-AU"/>
        </w:rPr>
        <w:t>NYCheesePizza</w:t>
      </w:r>
      <w:proofErr w:type="spellEnd"/>
      <w:r>
        <w:rPr>
          <w:lang w:val="en-AU" w:eastAsia="en-AU"/>
        </w:rPr>
        <w:t xml:space="preserve">, </w:t>
      </w:r>
      <w:proofErr w:type="spellStart"/>
      <w:r>
        <w:rPr>
          <w:lang w:val="en-AU" w:eastAsia="en-AU"/>
        </w:rPr>
        <w:t>ChicagoVegiePizza</w:t>
      </w:r>
      <w:proofErr w:type="spellEnd"/>
      <w:r>
        <w:rPr>
          <w:lang w:val="en-AU" w:eastAsia="en-AU"/>
        </w:rPr>
        <w:t>)</w:t>
      </w:r>
      <w:r w:rsidR="008330C1">
        <w:rPr>
          <w:lang w:val="en-AU" w:eastAsia="en-AU"/>
        </w:rPr>
        <w:t>:</w:t>
      </w:r>
    </w:p>
    <w:p w14:paraId="21FA2045" w14:textId="77777777" w:rsidR="008330C1" w:rsidRPr="008330C1" w:rsidRDefault="008330C1" w:rsidP="00A67B6B">
      <w:pPr>
        <w:pStyle w:val="Code"/>
        <w:ind w:left="2880"/>
        <w:rPr>
          <w:lang w:eastAsia="en-AU"/>
        </w:rPr>
      </w:pPr>
      <w:r>
        <w:rPr>
          <w:lang w:eastAsia="en-AU"/>
        </w:rPr>
        <w:t xml:space="preserve">Pizza </w:t>
      </w:r>
      <w:proofErr w:type="spellStart"/>
      <w:r>
        <w:rPr>
          <w:lang w:eastAsia="en-AU"/>
        </w:rPr>
        <w:t>pizza</w:t>
      </w:r>
      <w:proofErr w:type="spellEnd"/>
      <w:r>
        <w:rPr>
          <w:lang w:eastAsia="en-AU"/>
        </w:rPr>
        <w:t xml:space="preserve"> = </w:t>
      </w:r>
      <w:proofErr w:type="spellStart"/>
      <w:r>
        <w:rPr>
          <w:lang w:eastAsia="en-AU"/>
        </w:rPr>
        <w:t>createPizza</w:t>
      </w:r>
      <w:proofErr w:type="spellEnd"/>
      <w:r>
        <w:rPr>
          <w:lang w:eastAsia="en-AU"/>
        </w:rPr>
        <w:t>(“cheese”)</w:t>
      </w:r>
    </w:p>
    <w:p w14:paraId="13B4C478" w14:textId="77777777" w:rsidR="008330C1" w:rsidRDefault="008330C1" w:rsidP="008330C1">
      <w:pPr>
        <w:pStyle w:val="Body"/>
        <w:rPr>
          <w:lang w:val="en-AU" w:eastAsia="en-AU"/>
        </w:rPr>
      </w:pPr>
    </w:p>
    <w:p w14:paraId="18E1FB6D" w14:textId="77777777" w:rsidR="00681950" w:rsidRDefault="00681950" w:rsidP="00681950">
      <w:pPr>
        <w:pStyle w:val="Body"/>
        <w:ind w:left="0"/>
        <w:rPr>
          <w:lang w:val="en-AU" w:eastAsia="en-AU"/>
        </w:rPr>
      </w:pPr>
      <w:r>
        <w:rPr>
          <w:noProof/>
          <w:lang w:bidi="ar-SA"/>
        </w:rPr>
        <w:drawing>
          <wp:inline distT="0" distB="0" distL="0" distR="0" wp14:anchorId="58510745" wp14:editId="3790CB57">
            <wp:extent cx="7166906" cy="62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71902" cy="6239951"/>
                    </a:xfrm>
                    <a:prstGeom prst="rect">
                      <a:avLst/>
                    </a:prstGeom>
                  </pic:spPr>
                </pic:pic>
              </a:graphicData>
            </a:graphic>
          </wp:inline>
        </w:drawing>
      </w:r>
    </w:p>
    <w:p w14:paraId="3077312E" w14:textId="77777777" w:rsidR="00234C0D" w:rsidRDefault="00234C0D" w:rsidP="00681950">
      <w:pPr>
        <w:pStyle w:val="Body"/>
        <w:ind w:left="0"/>
        <w:rPr>
          <w:lang w:val="en-AU" w:eastAsia="en-AU"/>
        </w:rPr>
      </w:pPr>
    </w:p>
    <w:p w14:paraId="67A68E78" w14:textId="77777777" w:rsidR="00234C0D" w:rsidRDefault="00234C0D" w:rsidP="00681950">
      <w:pPr>
        <w:pStyle w:val="Body"/>
        <w:ind w:left="0"/>
        <w:rPr>
          <w:lang w:val="en-AU" w:eastAsia="en-AU"/>
        </w:rPr>
      </w:pPr>
      <w:r>
        <w:rPr>
          <w:noProof/>
          <w:lang w:bidi="ar-SA"/>
        </w:rPr>
        <w:lastRenderedPageBreak/>
        <w:drawing>
          <wp:inline distT="0" distB="0" distL="0" distR="0" wp14:anchorId="48D5AA50" wp14:editId="47F39382">
            <wp:extent cx="6645910" cy="491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915535"/>
                    </a:xfrm>
                    <a:prstGeom prst="rect">
                      <a:avLst/>
                    </a:prstGeom>
                  </pic:spPr>
                </pic:pic>
              </a:graphicData>
            </a:graphic>
          </wp:inline>
        </w:drawing>
      </w:r>
    </w:p>
    <w:p w14:paraId="7BB48CD9" w14:textId="77777777" w:rsidR="00234C0D" w:rsidRPr="00681950" w:rsidRDefault="00234C0D" w:rsidP="00681950">
      <w:pPr>
        <w:pStyle w:val="Body"/>
        <w:ind w:left="0"/>
        <w:rPr>
          <w:lang w:val="en-AU" w:eastAsia="en-AU"/>
        </w:rPr>
      </w:pPr>
      <w:r>
        <w:rPr>
          <w:noProof/>
          <w:lang w:bidi="ar-SA"/>
        </w:rPr>
        <w:drawing>
          <wp:inline distT="0" distB="0" distL="0" distR="0" wp14:anchorId="666EB0E6" wp14:editId="3F855D1E">
            <wp:extent cx="6645910" cy="3487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487420"/>
                    </a:xfrm>
                    <a:prstGeom prst="rect">
                      <a:avLst/>
                    </a:prstGeom>
                  </pic:spPr>
                </pic:pic>
              </a:graphicData>
            </a:graphic>
          </wp:inline>
        </w:drawing>
      </w:r>
    </w:p>
    <w:p w14:paraId="588C5951" w14:textId="77777777" w:rsidR="009403EA" w:rsidRPr="009403EA" w:rsidRDefault="009403EA" w:rsidP="009403EA">
      <w:pPr>
        <w:pStyle w:val="Heading1"/>
        <w:rPr>
          <w:lang w:eastAsia="en-AU"/>
        </w:rPr>
      </w:pPr>
      <w:r>
        <w:rPr>
          <w:lang w:eastAsia="en-AU"/>
        </w:rPr>
        <w:lastRenderedPageBreak/>
        <w:t>Model-View-Controller (Box-Photo-Camera) – Awesome Explanation:</w:t>
      </w:r>
    </w:p>
    <w:p w14:paraId="1B4B5544" w14:textId="77777777" w:rsidR="009403EA" w:rsidRPr="009403EA" w:rsidRDefault="009403EA" w:rsidP="009403EA">
      <w:pPr>
        <w:spacing w:before="100" w:beforeAutospacing="1" w:after="100" w:afterAutospacing="1"/>
        <w:rPr>
          <w:lang w:eastAsia="en-AU"/>
        </w:rPr>
      </w:pPr>
      <w:r>
        <w:rPr>
          <w:b/>
          <w:bCs/>
          <w:lang w:eastAsia="en-AU"/>
        </w:rPr>
        <w:t>“</w:t>
      </w:r>
      <w:r w:rsidRPr="009403EA">
        <w:rPr>
          <w:b/>
          <w:bCs/>
          <w:lang w:eastAsia="en-AU"/>
        </w:rPr>
        <w:t>I explained MVC to my Dad like this:</w:t>
      </w:r>
    </w:p>
    <w:p w14:paraId="3412C734" w14:textId="77777777" w:rsidR="009403EA" w:rsidRPr="009403EA" w:rsidRDefault="009403EA" w:rsidP="009403EA">
      <w:pPr>
        <w:spacing w:before="100" w:beforeAutospacing="1" w:after="100" w:afterAutospacing="1"/>
        <w:rPr>
          <w:lang w:eastAsia="en-AU"/>
        </w:rPr>
      </w:pPr>
      <w:r w:rsidRPr="009403EA">
        <w:rPr>
          <w:lang w:eastAsia="en-AU"/>
        </w:rPr>
        <w:t xml:space="preserve">MVC (Model, View, Controller) is a pattern for </w:t>
      </w:r>
      <w:proofErr w:type="spellStart"/>
      <w:r w:rsidRPr="009403EA">
        <w:rPr>
          <w:lang w:eastAsia="en-AU"/>
        </w:rPr>
        <w:t>organising</w:t>
      </w:r>
      <w:proofErr w:type="spellEnd"/>
      <w:r w:rsidRPr="009403EA">
        <w:rPr>
          <w:lang w:eastAsia="en-AU"/>
        </w:rPr>
        <w:t xml:space="preserve"> code in an application to improve maintainability. </w:t>
      </w:r>
    </w:p>
    <w:p w14:paraId="4F70E3E4" w14:textId="77777777" w:rsidR="009403EA" w:rsidRPr="009403EA" w:rsidRDefault="009403EA" w:rsidP="009403EA">
      <w:pPr>
        <w:spacing w:before="100" w:beforeAutospacing="1" w:after="100" w:afterAutospacing="1"/>
        <w:rPr>
          <w:lang w:eastAsia="en-AU"/>
        </w:rPr>
      </w:pPr>
      <w:r w:rsidRPr="009403EA">
        <w:rPr>
          <w:lang w:eastAsia="en-AU"/>
        </w:rPr>
        <w:t>Imagine a photographer with his camera in a studio. A customer asks him to take a photo of a box.</w:t>
      </w:r>
    </w:p>
    <w:p w14:paraId="38E37F0A" w14:textId="77777777" w:rsidR="009403EA" w:rsidRPr="009403EA" w:rsidRDefault="009403EA" w:rsidP="009403EA">
      <w:pPr>
        <w:spacing w:before="100" w:beforeAutospacing="1" w:after="100" w:afterAutospacing="1"/>
        <w:rPr>
          <w:lang w:eastAsia="en-AU"/>
        </w:rPr>
      </w:pPr>
      <w:r w:rsidRPr="009403EA">
        <w:rPr>
          <w:lang w:eastAsia="en-AU"/>
        </w:rPr>
        <w:t xml:space="preserve">The box is the </w:t>
      </w:r>
      <w:r w:rsidRPr="009403EA">
        <w:rPr>
          <w:i/>
          <w:iCs/>
          <w:lang w:eastAsia="en-AU"/>
        </w:rPr>
        <w:t>model</w:t>
      </w:r>
      <w:r w:rsidRPr="009403EA">
        <w:rPr>
          <w:lang w:eastAsia="en-AU"/>
        </w:rPr>
        <w:t xml:space="preserve">, the photographer is the </w:t>
      </w:r>
      <w:r w:rsidRPr="009403EA">
        <w:rPr>
          <w:i/>
          <w:iCs/>
          <w:lang w:eastAsia="en-AU"/>
        </w:rPr>
        <w:t>controller</w:t>
      </w:r>
      <w:r w:rsidRPr="009403EA">
        <w:rPr>
          <w:lang w:eastAsia="en-AU"/>
        </w:rPr>
        <w:t xml:space="preserve"> and the camera is the </w:t>
      </w:r>
      <w:r w:rsidRPr="009403EA">
        <w:rPr>
          <w:i/>
          <w:iCs/>
          <w:lang w:eastAsia="en-AU"/>
        </w:rPr>
        <w:t>view</w:t>
      </w:r>
      <w:r w:rsidRPr="009403EA">
        <w:rPr>
          <w:lang w:eastAsia="en-AU"/>
        </w:rPr>
        <w:t>.</w:t>
      </w:r>
    </w:p>
    <w:p w14:paraId="0A8D7AFA" w14:textId="77777777" w:rsidR="009403EA" w:rsidRPr="009403EA" w:rsidRDefault="009403EA" w:rsidP="009403EA">
      <w:pPr>
        <w:spacing w:before="100" w:beforeAutospacing="1" w:after="100" w:afterAutospacing="1"/>
        <w:rPr>
          <w:lang w:eastAsia="en-AU"/>
        </w:rPr>
      </w:pPr>
      <w:r w:rsidRPr="009403EA">
        <w:rPr>
          <w:lang w:eastAsia="en-AU"/>
        </w:rPr>
        <w:t xml:space="preserve">Because the box does not </w:t>
      </w:r>
      <w:r w:rsidRPr="009403EA">
        <w:rPr>
          <w:i/>
          <w:iCs/>
          <w:lang w:eastAsia="en-AU"/>
        </w:rPr>
        <w:t>know</w:t>
      </w:r>
      <w:r w:rsidRPr="009403EA">
        <w:rPr>
          <w:lang w:eastAsia="en-AU"/>
        </w:rPr>
        <w:t xml:space="preserve"> about the camera or the photographer, it is completely independent. This separation allows the photographer to walk around the box and point the camera at any angle to get the shot/view that he wants.</w:t>
      </w:r>
    </w:p>
    <w:p w14:paraId="70B38236" w14:textId="77777777" w:rsidR="009403EA" w:rsidRDefault="009403EA" w:rsidP="009403EA">
      <w:pPr>
        <w:spacing w:before="100" w:beforeAutospacing="1" w:after="100" w:afterAutospacing="1"/>
        <w:rPr>
          <w:lang w:eastAsia="en-AU"/>
        </w:rPr>
      </w:pPr>
      <w:r w:rsidRPr="009403EA">
        <w:rPr>
          <w:lang w:eastAsia="en-AU"/>
        </w:rPr>
        <w:t xml:space="preserve">Non-MVC architectures tend to be tightly integrated together. If the box, the controller and the camera were one-and-the-same-object then, we would have to pull apart and then re-build both the box </w:t>
      </w:r>
      <w:r w:rsidRPr="009403EA">
        <w:rPr>
          <w:i/>
          <w:iCs/>
          <w:lang w:eastAsia="en-AU"/>
        </w:rPr>
        <w:t>and</w:t>
      </w:r>
      <w:r w:rsidRPr="009403EA">
        <w:rPr>
          <w:lang w:eastAsia="en-AU"/>
        </w:rPr>
        <w:t xml:space="preserve"> the camera each time we wanted to get a new view. Also, taking the photo would always be like trying to take a selfie - and that's not always very easy.</w:t>
      </w:r>
    </w:p>
    <w:p w14:paraId="31975711" w14:textId="77777777" w:rsidR="00A4213A" w:rsidRDefault="00A4213A" w:rsidP="009403EA">
      <w:pPr>
        <w:spacing w:before="100" w:beforeAutospacing="1" w:after="100" w:afterAutospacing="1"/>
        <w:rPr>
          <w:lang w:eastAsia="en-AU"/>
        </w:rPr>
      </w:pPr>
    </w:p>
    <w:p w14:paraId="15F3EDFC" w14:textId="77777777" w:rsidR="00A4213A" w:rsidRDefault="00A4213A" w:rsidP="00A4213A">
      <w:pPr>
        <w:pStyle w:val="NormalWeb"/>
        <w:shd w:val="clear" w:color="auto" w:fill="FFFFFF"/>
        <w:rPr>
          <w:rFonts w:ascii="Segoe UI" w:hAnsi="Segoe UI" w:cs="Segoe UI"/>
          <w:color w:val="111111"/>
          <w:sz w:val="21"/>
          <w:szCs w:val="21"/>
          <w:lang w:val="en-AU"/>
        </w:rPr>
      </w:pPr>
      <w:r>
        <w:rPr>
          <w:rFonts w:ascii="Segoe UI" w:hAnsi="Segoe UI" w:cs="Segoe UI"/>
          <w:color w:val="111111"/>
          <w:sz w:val="21"/>
          <w:szCs w:val="21"/>
        </w:rPr>
        <w:t xml:space="preserve">MVC is often seen in web applications, where </w:t>
      </w:r>
      <w:r w:rsidRPr="00941057">
        <w:rPr>
          <w:rFonts w:ascii="Segoe UI" w:hAnsi="Segoe UI" w:cs="Segoe UI"/>
          <w:b/>
          <w:bCs/>
          <w:color w:val="111111"/>
          <w:sz w:val="21"/>
          <w:szCs w:val="21"/>
        </w:rPr>
        <w:t>the view is the actual HTML page</w:t>
      </w:r>
      <w:r>
        <w:rPr>
          <w:rFonts w:ascii="Segoe UI" w:hAnsi="Segoe UI" w:cs="Segoe UI"/>
          <w:color w:val="111111"/>
          <w:sz w:val="21"/>
          <w:szCs w:val="21"/>
        </w:rPr>
        <w:t xml:space="preserve">, and </w:t>
      </w:r>
      <w:r w:rsidRPr="00941057">
        <w:rPr>
          <w:rFonts w:ascii="Segoe UI" w:hAnsi="Segoe UI" w:cs="Segoe UI"/>
          <w:b/>
          <w:bCs/>
          <w:color w:val="111111"/>
          <w:sz w:val="21"/>
          <w:szCs w:val="21"/>
        </w:rPr>
        <w:t>the controller is the code that gathers dynamic data and generates the content within the HTML</w:t>
      </w:r>
      <w:r>
        <w:rPr>
          <w:rFonts w:ascii="Segoe UI" w:hAnsi="Segoe UI" w:cs="Segoe UI"/>
          <w:color w:val="111111"/>
          <w:sz w:val="21"/>
          <w:szCs w:val="21"/>
        </w:rPr>
        <w:t>. Finally, the model is represented by the actual content, usually stored in a database or XML files, and the business rules that transform that content based on user actions.</w:t>
      </w:r>
    </w:p>
    <w:p w14:paraId="49FDA8F9" w14:textId="77777777" w:rsidR="00A4213A" w:rsidRDefault="00A4213A" w:rsidP="00A4213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Though MVC comes in different flavors, control flow generally works as follows:</w:t>
      </w:r>
    </w:p>
    <w:p w14:paraId="23483CCA"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interacts with the user interface in some way (e.g. presses a button).</w:t>
      </w:r>
    </w:p>
    <w:p w14:paraId="2550CD2D"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controller handles the input event from the user interface, often via a registered handler or callback.</w:t>
      </w:r>
    </w:p>
    <w:p w14:paraId="27DC0F3E"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controller notifies the model of the user action, possibly resulting in a change in the model's state. (e.g. controller updates user's shopping cart).</w:t>
      </w:r>
    </w:p>
    <w:p w14:paraId="40417379"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view uses the model (indirectly) to generate an appropriate user interface (e.g. the view produces a screen listing the shopping cart contents). The view gets its own data from the model. The model has no direct knowledge of the view.</w:t>
      </w:r>
    </w:p>
    <w:p w14:paraId="29F7BA68" w14:textId="77777777"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interface waits for further user interactions, which begins the cycle anew.</w:t>
      </w:r>
    </w:p>
    <w:p w14:paraId="1FB6EC45" w14:textId="77777777" w:rsidR="00A4213A" w:rsidRDefault="00A4213A" w:rsidP="00A4213A">
      <w:pPr>
        <w:pStyle w:val="NormalWeb"/>
        <w:shd w:val="clear" w:color="auto" w:fill="FFFFFF"/>
        <w:ind w:left="360"/>
        <w:rPr>
          <w:rFonts w:ascii="Segoe UI" w:hAnsi="Segoe UI" w:cs="Segoe UI"/>
          <w:color w:val="111111"/>
          <w:sz w:val="21"/>
          <w:szCs w:val="21"/>
        </w:rPr>
      </w:pPr>
      <w:r>
        <w:rPr>
          <w:rFonts w:ascii="Segoe UI" w:hAnsi="Segoe UI" w:cs="Segoe UI"/>
          <w:color w:val="111111"/>
          <w:sz w:val="21"/>
          <w:szCs w:val="21"/>
        </w:rPr>
        <w:t>By decoupling models and views, MVC helps to reduce the complexity in architectural design, and to increase flexibility and reuse.</w:t>
      </w:r>
    </w:p>
    <w:p w14:paraId="4792C74B" w14:textId="77777777" w:rsidR="00A4213A" w:rsidRDefault="00F97359" w:rsidP="009403EA">
      <w:pPr>
        <w:spacing w:before="100" w:beforeAutospacing="1" w:after="100" w:afterAutospacing="1"/>
        <w:rPr>
          <w:lang w:eastAsia="en-AU"/>
        </w:rPr>
      </w:pPr>
      <w:r>
        <w:rPr>
          <w:lang w:eastAsia="en-AU"/>
        </w:rPr>
        <w:t>How to know where to split the View from the Controller from the Model:</w:t>
      </w:r>
    </w:p>
    <w:p w14:paraId="64F452DF" w14:textId="77777777" w:rsidR="00F97359" w:rsidRPr="00F97359" w:rsidRDefault="00F97359" w:rsidP="00E97590">
      <w:pPr>
        <w:pStyle w:val="Body"/>
        <w:numPr>
          <w:ilvl w:val="0"/>
          <w:numId w:val="9"/>
        </w:numPr>
        <w:rPr>
          <w:lang w:eastAsia="en-AU"/>
        </w:rPr>
      </w:pPr>
      <w:r>
        <w:rPr>
          <w:lang w:eastAsia="en-AU"/>
        </w:rPr>
        <w:t xml:space="preserve">The Model </w:t>
      </w:r>
      <w:r>
        <w:rPr>
          <w:lang w:val="en-AU" w:eastAsia="en-AU"/>
        </w:rPr>
        <w:t>should contain only business model and should not call any function in the Controller or View. You should be able to write unit tests that test all the model without using the Controller or View.</w:t>
      </w:r>
    </w:p>
    <w:p w14:paraId="0C1C31EC" w14:textId="77777777" w:rsidR="00F97359" w:rsidRPr="00F97359" w:rsidRDefault="00F97359" w:rsidP="00E97590">
      <w:pPr>
        <w:pStyle w:val="Body"/>
        <w:numPr>
          <w:ilvl w:val="0"/>
          <w:numId w:val="9"/>
        </w:numPr>
        <w:rPr>
          <w:lang w:eastAsia="en-AU"/>
        </w:rPr>
      </w:pPr>
      <w:r>
        <w:rPr>
          <w:lang w:val="en-AU" w:eastAsia="en-AU"/>
        </w:rPr>
        <w:t xml:space="preserve">The View is the user interface. It should include everything the user sees. </w:t>
      </w:r>
    </w:p>
    <w:p w14:paraId="30B3D658" w14:textId="77777777" w:rsidR="00F97359" w:rsidRDefault="00F97359" w:rsidP="00E97590">
      <w:pPr>
        <w:pStyle w:val="Body"/>
        <w:numPr>
          <w:ilvl w:val="0"/>
          <w:numId w:val="9"/>
        </w:numPr>
        <w:rPr>
          <w:lang w:eastAsia="en-AU"/>
        </w:rPr>
      </w:pPr>
      <w:r>
        <w:rPr>
          <w:lang w:val="en-AU" w:eastAsia="en-AU"/>
        </w:rPr>
        <w:t>Controller is the part that communicate with both View and Model.</w:t>
      </w:r>
    </w:p>
    <w:p w14:paraId="7E32BCDD" w14:textId="77777777" w:rsidR="00900FB0" w:rsidRDefault="00CC36FD" w:rsidP="009403EA">
      <w:pPr>
        <w:spacing w:before="100" w:beforeAutospacing="1" w:after="100" w:afterAutospacing="1"/>
        <w:rPr>
          <w:lang w:eastAsia="en-AU"/>
        </w:rPr>
      </w:pPr>
      <w:r>
        <w:rPr>
          <w:noProof/>
          <w:lang w:bidi="ar-SA"/>
        </w:rPr>
        <w:lastRenderedPageBreak/>
        <w:drawing>
          <wp:inline distT="0" distB="0" distL="0" distR="0" wp14:anchorId="7A522182" wp14:editId="3BDC81B8">
            <wp:extent cx="6645910" cy="7100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7100570"/>
                    </a:xfrm>
                    <a:prstGeom prst="rect">
                      <a:avLst/>
                    </a:prstGeom>
                  </pic:spPr>
                </pic:pic>
              </a:graphicData>
            </a:graphic>
          </wp:inline>
        </w:drawing>
      </w:r>
    </w:p>
    <w:p w14:paraId="7B8474C0" w14:textId="77777777" w:rsidR="00CC36FD" w:rsidRDefault="00CC36FD" w:rsidP="00CC36FD">
      <w:pPr>
        <w:pStyle w:val="Heading2"/>
        <w:spacing w:before="420"/>
        <w:rPr>
          <w:color w:val="3C4C6C"/>
          <w:sz w:val="21"/>
          <w:szCs w:val="21"/>
          <w:lang w:val="en-AU"/>
        </w:rPr>
      </w:pPr>
      <w:r>
        <w:rPr>
          <w:color w:val="3C4C6C"/>
          <w:sz w:val="21"/>
          <w:szCs w:val="21"/>
        </w:rPr>
        <w:t>Model Objects</w:t>
      </w:r>
    </w:p>
    <w:p w14:paraId="237FDD5E"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Model objects encapsulate the data specific to an application and define the logic and computation that manipulate and process that data. For example, a model object might represent a character in a game or a contact in an address book.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Because model objects represent knowledge and expertise related to a specific problem domain, they can be reused in similar problem domains. Ideally, a model object should have no explicit connection to the view objects that present its data and allow users to edit that data—it should not be concerned with user-interface and presentation issues.</w:t>
      </w:r>
    </w:p>
    <w:p w14:paraId="7B5C1D1C"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lastRenderedPageBreak/>
        <w:t>Communication</w:t>
      </w:r>
      <w:r>
        <w:rPr>
          <w:rFonts w:ascii="Lucida Sans Unicode" w:hAnsi="Lucida Sans Unicode" w:cs="Lucida Sans Unicode"/>
          <w:szCs w:val="20"/>
        </w:rPr>
        <w:t>: User actions in the view layer that create or modify data are communicated through a controller object and result in the creation or updating of a model object. When a model object changes (for example, new data is received over a network connection), it notifies a controller object, which updates the appropriate view objects.</w:t>
      </w:r>
    </w:p>
    <w:p w14:paraId="17D5C3B2" w14:textId="77777777" w:rsidR="00CC36FD" w:rsidRDefault="00CC36FD" w:rsidP="00CC36FD">
      <w:pPr>
        <w:pStyle w:val="Heading2"/>
        <w:spacing w:before="420"/>
        <w:rPr>
          <w:rFonts w:ascii="Times New Roman" w:hAnsi="Times New Roman"/>
          <w:color w:val="3C4C6C"/>
          <w:sz w:val="21"/>
          <w:szCs w:val="21"/>
        </w:rPr>
      </w:pPr>
      <w:bookmarkStart w:id="0" w:name="//apple_ref/doc/uid/TP40008195-CH32-SW2"/>
      <w:bookmarkEnd w:id="0"/>
      <w:r>
        <w:rPr>
          <w:color w:val="3C4C6C"/>
          <w:sz w:val="21"/>
          <w:szCs w:val="21"/>
        </w:rPr>
        <w:t>View Objects</w:t>
      </w:r>
    </w:p>
    <w:p w14:paraId="7EC13557"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view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14:paraId="552834DA"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 xml:space="preserve">Because you typically reuse and reconfigure them, view objects provide consistency between applications. Both the </w:t>
      </w:r>
      <w:proofErr w:type="spellStart"/>
      <w:r>
        <w:rPr>
          <w:rFonts w:ascii="Lucida Sans Unicode" w:hAnsi="Lucida Sans Unicode" w:cs="Lucida Sans Unicode"/>
          <w:szCs w:val="20"/>
        </w:rPr>
        <w:t>UIKit</w:t>
      </w:r>
      <w:proofErr w:type="spellEnd"/>
      <w:r>
        <w:rPr>
          <w:rFonts w:ascii="Lucida Sans Unicode" w:hAnsi="Lucida Sans Unicode" w:cs="Lucida Sans Unicode"/>
          <w:szCs w:val="20"/>
        </w:rPr>
        <w:t xml:space="preserve"> and </w:t>
      </w:r>
      <w:proofErr w:type="spellStart"/>
      <w:r>
        <w:rPr>
          <w:rFonts w:ascii="Lucida Sans Unicode" w:hAnsi="Lucida Sans Unicode" w:cs="Lucida Sans Unicode"/>
          <w:szCs w:val="20"/>
        </w:rPr>
        <w:t>AppKit</w:t>
      </w:r>
      <w:proofErr w:type="spellEnd"/>
      <w:r>
        <w:rPr>
          <w:rFonts w:ascii="Lucida Sans Unicode" w:hAnsi="Lucida Sans Unicode" w:cs="Lucida Sans Unicode"/>
          <w:szCs w:val="20"/>
        </w:rPr>
        <w:t xml:space="preserve"> frameworks provide collections of view classes, and Interface Builder offers dozens of view objects in its Library.</w:t>
      </w:r>
    </w:p>
    <w:p w14:paraId="02807EEB"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View objects learn about changes in model data through the application’s controller objects and communicate user-initiated changes—for example, text entered in a text field—through controller objects to an application’s model objects.</w:t>
      </w:r>
    </w:p>
    <w:p w14:paraId="1691AA2E" w14:textId="77777777" w:rsidR="00CC36FD" w:rsidRDefault="00CC36FD" w:rsidP="00CC36FD">
      <w:pPr>
        <w:pStyle w:val="Heading2"/>
        <w:spacing w:before="420"/>
        <w:rPr>
          <w:rFonts w:ascii="Times New Roman" w:hAnsi="Times New Roman"/>
          <w:color w:val="3C4C6C"/>
          <w:sz w:val="21"/>
          <w:szCs w:val="21"/>
        </w:rPr>
      </w:pPr>
      <w:bookmarkStart w:id="1" w:name="//apple_ref/doc/uid/TP40008195-CH32-SW4"/>
      <w:bookmarkEnd w:id="1"/>
      <w:r>
        <w:rPr>
          <w:color w:val="3C4C6C"/>
          <w:sz w:val="21"/>
          <w:szCs w:val="21"/>
        </w:rPr>
        <w:t>Controller Objects</w:t>
      </w:r>
    </w:p>
    <w:p w14:paraId="6D3A7204" w14:textId="77777777"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controller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w:t>
      </w:r>
    </w:p>
    <w:p w14:paraId="7634E2FC" w14:textId="77777777"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A controller object interprets user actions made in view objects and communicates new or changed data to the model layer. When model objects change, a controller object communicates that new model data to the view objects so that they can display it.</w:t>
      </w:r>
    </w:p>
    <w:p w14:paraId="65F4CE2A" w14:textId="77777777" w:rsidR="00F97359" w:rsidRDefault="00F97359" w:rsidP="00F97359">
      <w:pPr>
        <w:pStyle w:val="Heading2"/>
        <w:rPr>
          <w:lang w:val="en-AU"/>
        </w:rPr>
      </w:pPr>
      <w:r>
        <w:rPr>
          <w:lang w:val="en-AU"/>
        </w:rPr>
        <w:t>MVC Frameworks</w:t>
      </w:r>
    </w:p>
    <w:p w14:paraId="7B95FB65" w14:textId="77777777" w:rsidR="00F97359" w:rsidRDefault="00F97359" w:rsidP="00F97359">
      <w:pPr>
        <w:pStyle w:val="Heading3"/>
        <w:rPr>
          <w:lang w:val="en-AU"/>
        </w:rPr>
      </w:pPr>
      <w:r>
        <w:rPr>
          <w:lang w:val="en-AU"/>
        </w:rPr>
        <w:t>MVC and Flask</w:t>
      </w:r>
    </w:p>
    <w:p w14:paraId="43DA3F3D" w14:textId="77777777" w:rsidR="00F97359" w:rsidRDefault="00F97359" w:rsidP="00F9735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A structure as simple as this would suffice:</w:t>
      </w:r>
    </w:p>
    <w:p w14:paraId="26B8D038" w14:textId="77777777" w:rsidR="00F97359" w:rsidRDefault="00F97359" w:rsidP="00E97590">
      <w:pPr>
        <w:pStyle w:val="HTMLPreformatted"/>
        <w:numPr>
          <w:ilvl w:val="0"/>
          <w:numId w:val="10"/>
        </w:numPr>
        <w:shd w:val="clear" w:color="auto" w:fill="F4F4F4"/>
        <w:tabs>
          <w:tab w:val="clear" w:pos="720"/>
        </w:tabs>
        <w:ind w:left="0"/>
        <w:rPr>
          <w:color w:val="999999"/>
        </w:rPr>
      </w:pPr>
      <w:proofErr w:type="spellStart"/>
      <w:r>
        <w:rPr>
          <w:rStyle w:val="typ"/>
          <w:color w:val="902000"/>
        </w:rPr>
        <w:t>Flaskapp</w:t>
      </w:r>
      <w:proofErr w:type="spellEnd"/>
      <w:r>
        <w:rPr>
          <w:rStyle w:val="pun"/>
          <w:color w:val="666600"/>
        </w:rPr>
        <w:t>/</w:t>
      </w:r>
    </w:p>
    <w:p w14:paraId="1B18ABA5"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1C7D8E5E"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17CB732F"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730E8D0A"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1045B6F7"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5D88DECC"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66D8135F" w14:textId="77777777"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0A6C067F" w14:textId="77777777" w:rsidR="00F97359" w:rsidRDefault="00F97359" w:rsidP="00F9735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6D41E796" w14:textId="77777777" w:rsidR="00F97359" w:rsidRPr="00F97359" w:rsidRDefault="00F97359" w:rsidP="00F97359">
      <w:pPr>
        <w:pStyle w:val="Body"/>
        <w:rPr>
          <w:lang w:val="en-AU"/>
        </w:rPr>
      </w:pPr>
    </w:p>
    <w:p w14:paraId="145E6134" w14:textId="77777777" w:rsidR="00A4213A" w:rsidRDefault="00A4213A" w:rsidP="00CC36FD">
      <w:pPr>
        <w:pStyle w:val="NormalWeb"/>
        <w:spacing w:after="200"/>
        <w:rPr>
          <w:rFonts w:ascii="Lucida Sans Unicode" w:hAnsi="Lucida Sans Unicode" w:cs="Lucida Sans Unicode"/>
          <w:szCs w:val="20"/>
        </w:rPr>
      </w:pPr>
    </w:p>
    <w:p w14:paraId="03C3B72D" w14:textId="77777777" w:rsidR="009403EA" w:rsidRPr="009403EA" w:rsidRDefault="009403EA" w:rsidP="009403EA">
      <w:pPr>
        <w:spacing w:before="100" w:beforeAutospacing="1" w:after="100" w:afterAutospacing="1"/>
        <w:rPr>
          <w:lang w:eastAsia="en-AU"/>
        </w:rPr>
      </w:pPr>
    </w:p>
    <w:p w14:paraId="15077B6B" w14:textId="77777777" w:rsidR="007779A3" w:rsidRDefault="007779A3" w:rsidP="00A824FF">
      <w:pPr>
        <w:pStyle w:val="Heading1"/>
        <w:rPr>
          <w:lang w:val="en-AU"/>
        </w:rPr>
      </w:pPr>
      <w:r>
        <w:rPr>
          <w:lang w:val="en-AU"/>
        </w:rPr>
        <w:lastRenderedPageBreak/>
        <w:t>Command Pattern</w:t>
      </w:r>
    </w:p>
    <w:p w14:paraId="5B1685DF" w14:textId="77777777" w:rsidR="007779A3" w:rsidRDefault="007779A3" w:rsidP="007779A3">
      <w:pPr>
        <w:pStyle w:val="Body"/>
        <w:rPr>
          <w:lang w:val="en-AU"/>
        </w:rPr>
      </w:pPr>
      <w:r>
        <w:rPr>
          <w:lang w:val="en-AU"/>
        </w:rPr>
        <w:t>Client (waitress)– creating the command object</w:t>
      </w:r>
    </w:p>
    <w:p w14:paraId="0A1A993A" w14:textId="77777777" w:rsidR="007779A3" w:rsidRDefault="007779A3" w:rsidP="007779A3">
      <w:pPr>
        <w:pStyle w:val="Body"/>
        <w:rPr>
          <w:lang w:val="en-AU"/>
        </w:rPr>
      </w:pPr>
      <w:r>
        <w:rPr>
          <w:lang w:val="en-AU"/>
        </w:rPr>
        <w:t>Command (cook) – the command object that contains all the commands to execute on the receiver wrapped in an execute() method. The Command knows the Receiver.</w:t>
      </w:r>
    </w:p>
    <w:p w14:paraId="3974F80C" w14:textId="77777777" w:rsidR="007779A3" w:rsidRDefault="007779A3" w:rsidP="007779A3">
      <w:pPr>
        <w:pStyle w:val="Body"/>
        <w:rPr>
          <w:lang w:val="en-AU"/>
        </w:rPr>
      </w:pPr>
      <w:r>
        <w:rPr>
          <w:lang w:val="en-AU"/>
        </w:rPr>
        <w:t>Invoker (</w:t>
      </w:r>
      <w:proofErr w:type="spellStart"/>
      <w:r>
        <w:rPr>
          <w:lang w:val="en-AU"/>
        </w:rPr>
        <w:t>orderUp</w:t>
      </w:r>
      <w:proofErr w:type="spellEnd"/>
      <w:r>
        <w:rPr>
          <w:lang w:val="en-AU"/>
        </w:rPr>
        <w:t xml:space="preserve">) – gets the command object from the client (the client calls </w:t>
      </w:r>
      <w:proofErr w:type="spellStart"/>
      <w:r>
        <w:rPr>
          <w:lang w:val="en-AU"/>
        </w:rPr>
        <w:t>invoker.setCommand</w:t>
      </w:r>
      <w:proofErr w:type="spellEnd"/>
      <w:r>
        <w:rPr>
          <w:lang w:val="en-AU"/>
        </w:rPr>
        <w:t>() to set it)</w:t>
      </w:r>
    </w:p>
    <w:p w14:paraId="575CC41E" w14:textId="77777777" w:rsidR="007779A3" w:rsidRDefault="007779A3" w:rsidP="007779A3">
      <w:pPr>
        <w:pStyle w:val="Body"/>
        <w:rPr>
          <w:lang w:val="en-AU"/>
        </w:rPr>
      </w:pPr>
      <w:r>
        <w:rPr>
          <w:lang w:val="en-AU"/>
        </w:rPr>
        <w:t>Receiver ( restaurant’s customer ) – the object that the commands refer to (receiver.command1(); receiver.command2() etc)</w:t>
      </w:r>
    </w:p>
    <w:p w14:paraId="1CDC91FC" w14:textId="77777777" w:rsidR="001E6605" w:rsidRDefault="001E6605" w:rsidP="007779A3">
      <w:pPr>
        <w:pStyle w:val="Body"/>
        <w:rPr>
          <w:lang w:val="en-AU"/>
        </w:rPr>
      </w:pPr>
      <w:r>
        <w:rPr>
          <w:lang w:val="en-AU"/>
        </w:rPr>
        <w:t>Null Object</w:t>
      </w:r>
    </w:p>
    <w:p w14:paraId="54D93747" w14:textId="77777777" w:rsidR="001E6605" w:rsidRDefault="001E6605" w:rsidP="007779A3">
      <w:pPr>
        <w:pStyle w:val="Body"/>
        <w:rPr>
          <w:lang w:val="en-AU"/>
        </w:rPr>
      </w:pPr>
      <w:r>
        <w:rPr>
          <w:lang w:val="en-AU"/>
        </w:rPr>
        <w:t>Macro Command</w:t>
      </w:r>
    </w:p>
    <w:p w14:paraId="2C2A8A9E" w14:textId="77777777" w:rsidR="001E6605" w:rsidRDefault="001E6605" w:rsidP="007779A3">
      <w:pPr>
        <w:pStyle w:val="Body"/>
        <w:rPr>
          <w:lang w:val="en-AU"/>
        </w:rPr>
      </w:pPr>
    </w:p>
    <w:p w14:paraId="7714917B" w14:textId="77777777" w:rsidR="001E6605" w:rsidRDefault="001E6605" w:rsidP="007779A3">
      <w:pPr>
        <w:pStyle w:val="Body"/>
        <w:rPr>
          <w:lang w:val="en-AU"/>
        </w:rPr>
      </w:pPr>
      <w:r>
        <w:rPr>
          <w:lang w:val="en-AU"/>
        </w:rPr>
        <w:t>Questions:</w:t>
      </w:r>
    </w:p>
    <w:p w14:paraId="6B1E23D3" w14:textId="77777777" w:rsidR="001E6605" w:rsidRDefault="001E6605" w:rsidP="003A6292">
      <w:pPr>
        <w:pStyle w:val="Body"/>
        <w:numPr>
          <w:ilvl w:val="3"/>
          <w:numId w:val="15"/>
        </w:numPr>
        <w:rPr>
          <w:lang w:val="en-AU"/>
        </w:rPr>
      </w:pPr>
      <w:r>
        <w:rPr>
          <w:lang w:val="en-AU"/>
        </w:rPr>
        <w:t>What is the mapping between the restaurant and the command pattern?</w:t>
      </w:r>
    </w:p>
    <w:p w14:paraId="7E515780" w14:textId="77777777" w:rsidR="001E6605" w:rsidRDefault="001E6605" w:rsidP="003A6292">
      <w:pPr>
        <w:pStyle w:val="Body"/>
        <w:numPr>
          <w:ilvl w:val="3"/>
          <w:numId w:val="15"/>
        </w:numPr>
        <w:rPr>
          <w:lang w:val="en-AU"/>
        </w:rPr>
      </w:pPr>
      <w:r>
        <w:rPr>
          <w:lang w:val="en-AU"/>
        </w:rPr>
        <w:t>Is the undo just the off of every on button?</w:t>
      </w:r>
    </w:p>
    <w:p w14:paraId="1196C177" w14:textId="77777777" w:rsidR="001E6605" w:rsidRDefault="001E6605" w:rsidP="003A6292">
      <w:pPr>
        <w:pStyle w:val="Body"/>
        <w:numPr>
          <w:ilvl w:val="3"/>
          <w:numId w:val="15"/>
        </w:numPr>
        <w:rPr>
          <w:lang w:val="en-AU"/>
        </w:rPr>
      </w:pPr>
      <w:r>
        <w:rPr>
          <w:lang w:val="en-AU"/>
        </w:rPr>
        <w:t>How to implement this in Java?</w:t>
      </w:r>
    </w:p>
    <w:p w14:paraId="5F889E5D" w14:textId="77777777" w:rsidR="001E6605" w:rsidRDefault="001E6605" w:rsidP="003A6292">
      <w:pPr>
        <w:pStyle w:val="Body"/>
        <w:numPr>
          <w:ilvl w:val="3"/>
          <w:numId w:val="15"/>
        </w:numPr>
        <w:rPr>
          <w:lang w:val="en-AU"/>
        </w:rPr>
      </w:pPr>
      <w:r>
        <w:rPr>
          <w:lang w:val="en-AU"/>
        </w:rPr>
        <w:t>How to implement this in JS?</w:t>
      </w:r>
    </w:p>
    <w:p w14:paraId="17302F1A" w14:textId="77777777" w:rsidR="001E6605" w:rsidRDefault="001E6605" w:rsidP="003A6292">
      <w:pPr>
        <w:pStyle w:val="Body"/>
        <w:numPr>
          <w:ilvl w:val="3"/>
          <w:numId w:val="15"/>
        </w:numPr>
        <w:rPr>
          <w:lang w:val="en-AU"/>
        </w:rPr>
      </w:pPr>
      <w:r>
        <w:rPr>
          <w:lang w:val="en-AU"/>
        </w:rPr>
        <w:t>How can we use it in our service?</w:t>
      </w:r>
    </w:p>
    <w:p w14:paraId="2E8BBFB4" w14:textId="77777777" w:rsidR="001E6605" w:rsidRDefault="001E6605" w:rsidP="003A6292">
      <w:pPr>
        <w:pStyle w:val="Body"/>
        <w:numPr>
          <w:ilvl w:val="3"/>
          <w:numId w:val="15"/>
        </w:numPr>
        <w:rPr>
          <w:lang w:val="en-AU"/>
        </w:rPr>
      </w:pPr>
      <w:r>
        <w:rPr>
          <w:lang w:val="en-AU"/>
        </w:rPr>
        <w:t>Is this what’s used in databases to make them transactional?</w:t>
      </w:r>
    </w:p>
    <w:p w14:paraId="42462C44" w14:textId="77777777" w:rsidR="001E6605" w:rsidRDefault="001E6605" w:rsidP="003A6292">
      <w:pPr>
        <w:pStyle w:val="Body"/>
        <w:numPr>
          <w:ilvl w:val="3"/>
          <w:numId w:val="15"/>
        </w:numPr>
        <w:rPr>
          <w:lang w:val="en-AU"/>
        </w:rPr>
      </w:pPr>
      <w:r>
        <w:rPr>
          <w:lang w:val="en-AU"/>
        </w:rPr>
        <w:t>What is the macro command?</w:t>
      </w:r>
    </w:p>
    <w:p w14:paraId="191CF84F" w14:textId="77777777" w:rsidR="001E6605" w:rsidRDefault="001E6605" w:rsidP="001E6605">
      <w:pPr>
        <w:pStyle w:val="Body"/>
        <w:ind w:left="2880"/>
        <w:rPr>
          <w:lang w:val="en-AU"/>
        </w:rPr>
      </w:pPr>
    </w:p>
    <w:p w14:paraId="076EACBE" w14:textId="77777777" w:rsidR="007779A3" w:rsidRPr="007779A3" w:rsidRDefault="007779A3" w:rsidP="007779A3">
      <w:pPr>
        <w:pStyle w:val="Body"/>
        <w:rPr>
          <w:lang w:val="en-AU"/>
        </w:rPr>
      </w:pPr>
      <w:r>
        <w:rPr>
          <w:lang w:val="en-AU"/>
        </w:rPr>
        <w:t xml:space="preserve"> </w:t>
      </w:r>
    </w:p>
    <w:p w14:paraId="0656DE11" w14:textId="77777777" w:rsidR="009403EA" w:rsidRDefault="00A824FF" w:rsidP="00A824FF">
      <w:pPr>
        <w:pStyle w:val="Heading1"/>
        <w:rPr>
          <w:lang w:val="en-AU"/>
        </w:rPr>
      </w:pPr>
      <w:r>
        <w:rPr>
          <w:lang w:val="en-AU"/>
        </w:rPr>
        <w:lastRenderedPageBreak/>
        <w:t>Design Principle</w:t>
      </w:r>
    </w:p>
    <w:p w14:paraId="4D91E5CD" w14:textId="77777777" w:rsidR="00510A0C" w:rsidRPr="00510A0C" w:rsidRDefault="00510A0C" w:rsidP="00510A0C">
      <w:pPr>
        <w:pStyle w:val="Heading2"/>
        <w:rPr>
          <w:lang w:val="en-AU"/>
        </w:rPr>
      </w:pPr>
      <w:r>
        <w:rPr>
          <w:lang w:val="en-AU"/>
        </w:rPr>
        <w:t>Object Oriented Design</w:t>
      </w:r>
    </w:p>
    <w:p w14:paraId="7129C914" w14:textId="77777777" w:rsidR="00510A0C" w:rsidRDefault="00510A0C" w:rsidP="00510A0C">
      <w:pPr>
        <w:pStyle w:val="Body"/>
        <w:rPr>
          <w:lang w:val="en-AU"/>
        </w:rPr>
      </w:pPr>
      <w:r>
        <w:rPr>
          <w:lang w:val="en-AU"/>
        </w:rPr>
        <w:t>The 4 Pillars of OOP: A Pie:</w:t>
      </w:r>
    </w:p>
    <w:p w14:paraId="6B13FBC6" w14:textId="77777777" w:rsidR="00510A0C" w:rsidRDefault="00510A0C" w:rsidP="00510A0C">
      <w:pPr>
        <w:pStyle w:val="Body"/>
        <w:widowControl w:val="0"/>
        <w:numPr>
          <w:ilvl w:val="0"/>
          <w:numId w:val="52"/>
        </w:numPr>
        <w:spacing w:after="120"/>
        <w:rPr>
          <w:lang w:val="en-AU"/>
        </w:rPr>
      </w:pPr>
      <w:r w:rsidRPr="00F93F0F">
        <w:rPr>
          <w:b/>
          <w:bCs/>
          <w:highlight w:val="yellow"/>
          <w:lang w:val="en-AU"/>
        </w:rPr>
        <w:t>A</w:t>
      </w:r>
      <w:r w:rsidRPr="00F93F0F">
        <w:rPr>
          <w:b/>
          <w:bCs/>
          <w:lang w:val="en-AU"/>
        </w:rPr>
        <w:t>bstraction</w:t>
      </w:r>
      <w:r w:rsidR="00F93F0F">
        <w:rPr>
          <w:lang w:val="en-AU"/>
        </w:rPr>
        <w:t xml:space="preserve"> -</w:t>
      </w:r>
      <w:r w:rsidR="00F93F0F" w:rsidRPr="00F93F0F">
        <w:t xml:space="preserve"> </w:t>
      </w:r>
      <w:r w:rsidR="00F93F0F" w:rsidRPr="00F93F0F">
        <w:rPr>
          <w:b/>
          <w:bCs/>
        </w:rPr>
        <w:t>We take out unnecessary details and only focus on aspects that are necessary to that context or system under consideration</w:t>
      </w:r>
      <w:r w:rsidR="00F93F0F">
        <w:t>. Example: a class Person might need height and weight if it’s a medical app but if it’s a university student, it won’t need them and will need ATAR score instead.</w:t>
      </w:r>
      <w:r w:rsidR="00631261">
        <w:t xml:space="preserve"> To perceive an entity in a system or context from a particular perspective.</w:t>
      </w:r>
    </w:p>
    <w:p w14:paraId="78AED057" w14:textId="77777777" w:rsidR="00510A0C" w:rsidRPr="00F93F0F" w:rsidRDefault="00510A0C" w:rsidP="00510A0C">
      <w:pPr>
        <w:pStyle w:val="Body"/>
        <w:widowControl w:val="0"/>
        <w:numPr>
          <w:ilvl w:val="0"/>
          <w:numId w:val="52"/>
        </w:numPr>
        <w:spacing w:after="120"/>
        <w:rPr>
          <w:b/>
          <w:bCs/>
          <w:lang w:val="en-AU"/>
        </w:rPr>
      </w:pPr>
      <w:r w:rsidRPr="00F93F0F">
        <w:rPr>
          <w:b/>
          <w:bCs/>
          <w:highlight w:val="yellow"/>
          <w:lang w:val="en-AU"/>
        </w:rPr>
        <w:t>P</w:t>
      </w:r>
      <w:r w:rsidRPr="00F93F0F">
        <w:rPr>
          <w:b/>
          <w:bCs/>
          <w:lang w:val="en-AU"/>
        </w:rPr>
        <w:t>olymorphism</w:t>
      </w:r>
      <w:r w:rsidR="00F93F0F">
        <w:rPr>
          <w:b/>
          <w:bCs/>
          <w:lang w:val="en-AU"/>
        </w:rPr>
        <w:t xml:space="preserve"> - </w:t>
      </w:r>
      <w:r w:rsidR="00F93F0F" w:rsidRPr="00776208">
        <w:rPr>
          <w:b/>
          <w:bCs/>
        </w:rPr>
        <w:t xml:space="preserve">the ability (in programming) to present the same interface for differing </w:t>
      </w:r>
      <w:r w:rsidR="00631261">
        <w:rPr>
          <w:b/>
          <w:bCs/>
        </w:rPr>
        <w:t xml:space="preserve">object </w:t>
      </w:r>
      <w:r w:rsidR="00F93F0F" w:rsidRPr="00776208">
        <w:rPr>
          <w:b/>
          <w:bCs/>
        </w:rPr>
        <w:t>types</w:t>
      </w:r>
      <w:r w:rsidR="00776208" w:rsidRPr="00776208">
        <w:rPr>
          <w:b/>
          <w:bCs/>
        </w:rPr>
        <w:t xml:space="preserve"> and to use them interchangeably</w:t>
      </w:r>
      <w:r w:rsidR="00776208">
        <w:t xml:space="preserve">. So the ability to have a function that can take any object from a whole family of objects (e.g. Animals in Zoo) and run the same functionality on them (e.g. </w:t>
      </w:r>
      <w:proofErr w:type="spellStart"/>
      <w:r w:rsidR="00776208">
        <w:t>PrintName</w:t>
      </w:r>
      <w:proofErr w:type="spellEnd"/>
      <w:r w:rsidR="00776208">
        <w:t>)</w:t>
      </w:r>
      <w:r w:rsidR="00F93F0F">
        <w:t>.</w:t>
      </w:r>
      <w:r w:rsidR="00776208">
        <w:t xml:space="preserve"> Built on </w:t>
      </w:r>
      <w:r w:rsidR="00776208" w:rsidRPr="00776208">
        <w:rPr>
          <w:b/>
          <w:bCs/>
        </w:rPr>
        <w:t>interfaces</w:t>
      </w:r>
      <w:r w:rsidR="00776208">
        <w:t>.</w:t>
      </w:r>
      <w:r w:rsidR="00631261">
        <w:br/>
      </w:r>
      <w:r w:rsidR="00631261">
        <w:rPr>
          <w:lang w:val="en-AU"/>
        </w:rPr>
        <w:t>When classes implement different functionality but share the same interface, you can call methods on the base class and during runtime, the correct derived class’s method will be called depending on the class of the actual object.</w:t>
      </w:r>
    </w:p>
    <w:p w14:paraId="657B8BB8" w14:textId="77777777" w:rsidR="00510A0C" w:rsidRDefault="00510A0C" w:rsidP="00510A0C">
      <w:pPr>
        <w:pStyle w:val="Body"/>
        <w:widowControl w:val="0"/>
        <w:numPr>
          <w:ilvl w:val="0"/>
          <w:numId w:val="52"/>
        </w:numPr>
        <w:spacing w:after="120"/>
        <w:rPr>
          <w:lang w:val="en-AU"/>
        </w:rPr>
      </w:pPr>
      <w:r w:rsidRPr="00776208">
        <w:rPr>
          <w:b/>
          <w:bCs/>
          <w:highlight w:val="yellow"/>
          <w:lang w:val="en-AU"/>
        </w:rPr>
        <w:t>I</w:t>
      </w:r>
      <w:r w:rsidRPr="00776208">
        <w:rPr>
          <w:b/>
          <w:bCs/>
          <w:lang w:val="en-AU"/>
        </w:rPr>
        <w:t>nheritance</w:t>
      </w:r>
      <w:r w:rsidR="00776208">
        <w:rPr>
          <w:lang w:val="en-AU"/>
        </w:rPr>
        <w:t xml:space="preserve"> – the ability to </w:t>
      </w:r>
      <w:r w:rsidR="00776208" w:rsidRPr="005F4C5F">
        <w:rPr>
          <w:b/>
          <w:bCs/>
          <w:lang w:val="en-AU"/>
        </w:rPr>
        <w:t>re-use the implementation of one class in another cl</w:t>
      </w:r>
      <w:r w:rsidR="005F4C5F">
        <w:rPr>
          <w:b/>
          <w:bCs/>
          <w:lang w:val="en-AU"/>
        </w:rPr>
        <w:t>ass</w:t>
      </w:r>
      <w:r w:rsidR="00776208">
        <w:rPr>
          <w:lang w:val="en-AU"/>
        </w:rPr>
        <w:t xml:space="preserve">. For example: a Student is also a Person and a lot of the properties and functions of a Person will be re-used in the Student (e.g. Name, </w:t>
      </w:r>
      <w:proofErr w:type="spellStart"/>
      <w:r w:rsidR="00776208">
        <w:rPr>
          <w:lang w:val="en-AU"/>
        </w:rPr>
        <w:t>GetAge</w:t>
      </w:r>
      <w:proofErr w:type="spellEnd"/>
      <w:r w:rsidR="00776208">
        <w:rPr>
          <w:lang w:val="en-AU"/>
        </w:rPr>
        <w:t>() etc).</w:t>
      </w:r>
    </w:p>
    <w:p w14:paraId="4FAC0442" w14:textId="77777777" w:rsidR="00510A0C" w:rsidRPr="00776208" w:rsidRDefault="00510A0C" w:rsidP="00510A0C">
      <w:pPr>
        <w:pStyle w:val="Body"/>
        <w:widowControl w:val="0"/>
        <w:numPr>
          <w:ilvl w:val="0"/>
          <w:numId w:val="52"/>
        </w:numPr>
        <w:spacing w:after="120"/>
        <w:rPr>
          <w:b/>
          <w:bCs/>
          <w:lang w:val="en-AU"/>
        </w:rPr>
      </w:pPr>
      <w:r w:rsidRPr="00776208">
        <w:rPr>
          <w:b/>
          <w:bCs/>
          <w:highlight w:val="yellow"/>
          <w:lang w:val="en-AU"/>
        </w:rPr>
        <w:t>E</w:t>
      </w:r>
      <w:r w:rsidRPr="00776208">
        <w:rPr>
          <w:b/>
          <w:bCs/>
          <w:lang w:val="en-AU"/>
        </w:rPr>
        <w:t>ncapsulation</w:t>
      </w:r>
      <w:r w:rsidR="00776208">
        <w:rPr>
          <w:lang w:val="en-AU"/>
        </w:rPr>
        <w:t xml:space="preserve"> – </w:t>
      </w:r>
      <w:r w:rsidR="00776208" w:rsidRPr="005F4C5F">
        <w:rPr>
          <w:b/>
          <w:bCs/>
          <w:lang w:val="en-AU"/>
        </w:rPr>
        <w:t xml:space="preserve">hiding the implementation details of classes and exposing only the </w:t>
      </w:r>
      <w:r w:rsidR="005F4C5F">
        <w:rPr>
          <w:b/>
          <w:bCs/>
          <w:lang w:val="en-AU"/>
        </w:rPr>
        <w:t xml:space="preserve">public </w:t>
      </w:r>
      <w:r w:rsidR="00776208" w:rsidRPr="005F4C5F">
        <w:rPr>
          <w:b/>
          <w:bCs/>
          <w:lang w:val="en-AU"/>
        </w:rPr>
        <w:t>operation they support</w:t>
      </w:r>
      <w:r w:rsidR="00776208">
        <w:rPr>
          <w:lang w:val="en-AU"/>
        </w:rPr>
        <w:t xml:space="preserve">. For example: if I have a class of Products, I will not expose the internal data-structure I use to hold them (e.g. List, Array, </w:t>
      </w:r>
      <w:proofErr w:type="spellStart"/>
      <w:r w:rsidR="00776208">
        <w:rPr>
          <w:lang w:val="en-AU"/>
        </w:rPr>
        <w:t>HashTable</w:t>
      </w:r>
      <w:proofErr w:type="spellEnd"/>
      <w:r w:rsidR="00776208">
        <w:rPr>
          <w:lang w:val="en-AU"/>
        </w:rPr>
        <w:t xml:space="preserve">). Instead I’ll expose and iterator to iterate over the products, </w:t>
      </w:r>
      <w:proofErr w:type="spellStart"/>
      <w:r w:rsidR="00776208">
        <w:rPr>
          <w:lang w:val="en-AU"/>
        </w:rPr>
        <w:t>GetProduct</w:t>
      </w:r>
      <w:proofErr w:type="spellEnd"/>
      <w:r w:rsidR="00776208">
        <w:rPr>
          <w:lang w:val="en-AU"/>
        </w:rPr>
        <w:t>(by name) etc. This way if I change the internal implementation, the user doesn’t need to know about it.</w:t>
      </w:r>
    </w:p>
    <w:p w14:paraId="152C3FD5" w14:textId="77777777" w:rsidR="0061254B" w:rsidRDefault="0061254B" w:rsidP="0053644C">
      <w:pPr>
        <w:pStyle w:val="Heading2"/>
        <w:rPr>
          <w:lang w:val="en-AU"/>
        </w:rPr>
      </w:pPr>
      <w:r>
        <w:rPr>
          <w:lang w:val="en-AU"/>
        </w:rPr>
        <w:t>SOLID</w:t>
      </w:r>
    </w:p>
    <w:p w14:paraId="5D99786A" w14:textId="77777777" w:rsidR="0061254B" w:rsidRPr="0061254B" w:rsidRDefault="0061254B" w:rsidP="00D918C0">
      <w:pPr>
        <w:pStyle w:val="Heading3"/>
      </w:pPr>
      <w:r w:rsidRPr="001E54ED">
        <w:rPr>
          <w:highlight w:val="yellow"/>
          <w:lang w:val="en-AU"/>
        </w:rPr>
        <w:t>S</w:t>
      </w:r>
      <w:r w:rsidRPr="001E54ED">
        <w:rPr>
          <w:lang w:val="en-AU"/>
        </w:rPr>
        <w:t>ingle Responsibility Principle</w:t>
      </w:r>
      <w:r w:rsidR="00655FB4">
        <w:rPr>
          <w:lang w:val="en-AU"/>
        </w:rPr>
        <w:br/>
      </w:r>
      <w:r w:rsidR="006D0C45">
        <w:br/>
      </w:r>
      <w:r w:rsidR="006D0C45">
        <w:rPr>
          <w:noProof/>
        </w:rPr>
        <w:drawing>
          <wp:inline distT="0" distB="0" distL="0" distR="0" wp14:anchorId="156955AD" wp14:editId="05087B8F">
            <wp:extent cx="3339725" cy="2512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7737" cy="2533687"/>
                    </a:xfrm>
                    <a:prstGeom prst="rect">
                      <a:avLst/>
                    </a:prstGeom>
                  </pic:spPr>
                </pic:pic>
              </a:graphicData>
            </a:graphic>
          </wp:inline>
        </w:drawing>
      </w:r>
      <w:r w:rsidR="006D0C45">
        <w:t xml:space="preserve"> </w:t>
      </w:r>
      <w:r w:rsidR="00655FB4">
        <w:fldChar w:fldCharType="begin"/>
      </w:r>
      <w:r w:rsidR="00655FB4">
        <w:instrText xml:space="preserve"> INCLUDEPICTURE "http://web.archive.org/web/20160521015258im_/https:/lostechies.com/derickbailey/files/2011/03/SingleResponsibilityPrinciple2_thumb_579E051E.jpg" \* MERGEFORMATINET </w:instrText>
      </w:r>
      <w:r w:rsidR="00655FB4">
        <w:fldChar w:fldCharType="end"/>
      </w:r>
    </w:p>
    <w:p w14:paraId="63AD5086" w14:textId="77777777" w:rsidR="0061254B" w:rsidRPr="0061254B" w:rsidRDefault="0061254B" w:rsidP="00E97590">
      <w:pPr>
        <w:pStyle w:val="Body"/>
        <w:numPr>
          <w:ilvl w:val="1"/>
          <w:numId w:val="18"/>
        </w:numPr>
      </w:pPr>
      <w:r>
        <w:rPr>
          <w:lang w:val="en-AU"/>
        </w:rPr>
        <w:t>A class should have only one responsibility and only one reason to change.</w:t>
      </w:r>
    </w:p>
    <w:p w14:paraId="0AF7129A" w14:textId="77777777" w:rsidR="0061254B" w:rsidRPr="00BE23CA" w:rsidRDefault="0061254B" w:rsidP="00E97590">
      <w:pPr>
        <w:pStyle w:val="Body"/>
        <w:numPr>
          <w:ilvl w:val="1"/>
          <w:numId w:val="18"/>
        </w:numPr>
      </w:pPr>
      <w:r>
        <w:rPr>
          <w:lang w:val="en-AU"/>
        </w:rPr>
        <w:t>Every responsibility is a potential reason to change so if a class have more than one responsibility it has more reasons to change.</w:t>
      </w:r>
    </w:p>
    <w:p w14:paraId="43916354" w14:textId="77777777" w:rsidR="00BE23CA" w:rsidRPr="00030016" w:rsidRDefault="00BE23CA" w:rsidP="00E97590">
      <w:pPr>
        <w:pStyle w:val="Body"/>
        <w:numPr>
          <w:ilvl w:val="1"/>
          <w:numId w:val="18"/>
        </w:numPr>
      </w:pPr>
      <w:r>
        <w:rPr>
          <w:lang w:val="en-AU"/>
        </w:rPr>
        <w:lastRenderedPageBreak/>
        <w:t xml:space="preserve">Help </w:t>
      </w:r>
      <w:r w:rsidRPr="005A04CB">
        <w:rPr>
          <w:b/>
          <w:bCs/>
          <w:lang w:val="en-AU"/>
        </w:rPr>
        <w:t>reuse, more readable, maintainable</w:t>
      </w:r>
      <w:r>
        <w:rPr>
          <w:lang w:val="en-AU"/>
        </w:rPr>
        <w:t xml:space="preserve"> etc.</w:t>
      </w:r>
    </w:p>
    <w:p w14:paraId="3B9C6EFF" w14:textId="77777777" w:rsidR="00030016" w:rsidRPr="00030016" w:rsidRDefault="00030016" w:rsidP="00E97590">
      <w:pPr>
        <w:pStyle w:val="Body"/>
        <w:numPr>
          <w:ilvl w:val="1"/>
          <w:numId w:val="18"/>
        </w:numPr>
      </w:pPr>
      <w:r>
        <w:rPr>
          <w:lang w:val="en-AU"/>
        </w:rPr>
        <w:t xml:space="preserve">Example: </w:t>
      </w:r>
      <w:r w:rsidRPr="005A04CB">
        <w:rPr>
          <w:b/>
          <w:bCs/>
          <w:lang w:val="en-AU"/>
        </w:rPr>
        <w:t>Person with an email property</w:t>
      </w:r>
      <w:r>
        <w:rPr>
          <w:lang w:val="en-AU"/>
        </w:rPr>
        <w:t>. The Email should be its own class with email validation etc and not part of the Person class.</w:t>
      </w:r>
    </w:p>
    <w:p w14:paraId="7B5B1289" w14:textId="77777777" w:rsidR="00030016" w:rsidRPr="006F40C2" w:rsidRDefault="00030016" w:rsidP="00E97590">
      <w:pPr>
        <w:pStyle w:val="Body"/>
        <w:numPr>
          <w:ilvl w:val="1"/>
          <w:numId w:val="18"/>
        </w:numPr>
        <w:rPr>
          <w:color w:val="800000"/>
        </w:rPr>
      </w:pPr>
      <w:r w:rsidRPr="006F40C2">
        <w:rPr>
          <w:color w:val="800000"/>
          <w:lang w:val="en-AU"/>
        </w:rPr>
        <w:t xml:space="preserve">My example: L2G File System – had all the functionality in one module. This cause repeated called to the same function </w:t>
      </w:r>
      <w:r w:rsidR="00BE23CA" w:rsidRPr="006F40C2">
        <w:rPr>
          <w:color w:val="800000"/>
          <w:lang w:val="en-AU"/>
        </w:rPr>
        <w:t>(</w:t>
      </w:r>
      <w:proofErr w:type="spellStart"/>
      <w:r w:rsidR="00BE23CA" w:rsidRPr="006F40C2">
        <w:rPr>
          <w:color w:val="800000"/>
          <w:lang w:val="en-AU"/>
        </w:rPr>
        <w:t>virtualToPysicalAddress</w:t>
      </w:r>
      <w:proofErr w:type="spellEnd"/>
      <w:r w:rsidR="00BE23CA" w:rsidRPr="006F40C2">
        <w:rPr>
          <w:color w:val="800000"/>
          <w:lang w:val="en-AU"/>
        </w:rPr>
        <w:t xml:space="preserve">) </w:t>
      </w:r>
      <w:r w:rsidRPr="006F40C2">
        <w:rPr>
          <w:color w:val="800000"/>
          <w:lang w:val="en-AU"/>
        </w:rPr>
        <w:t>that caused issues. When I separated into different modules in different layers, the flow went from top (audio file) to low (</w:t>
      </w:r>
      <w:r w:rsidR="00BE23CA" w:rsidRPr="006F40C2">
        <w:rPr>
          <w:color w:val="800000"/>
          <w:lang w:val="en-AU"/>
        </w:rPr>
        <w:t>-&gt;file system -&gt;</w:t>
      </w:r>
      <w:r w:rsidRPr="006F40C2">
        <w:rPr>
          <w:color w:val="800000"/>
          <w:lang w:val="en-AU"/>
        </w:rPr>
        <w:t>Virtual Memory -&gt; Bad blocks Manager-&gt;Flash Driver)</w:t>
      </w:r>
    </w:p>
    <w:p w14:paraId="6FE3132B" w14:textId="77777777" w:rsidR="00840B89" w:rsidRPr="00840B89" w:rsidRDefault="00840B89" w:rsidP="00D918C0">
      <w:pPr>
        <w:pStyle w:val="Heading3"/>
      </w:pPr>
      <w:r w:rsidRPr="001E54ED">
        <w:rPr>
          <w:highlight w:val="yellow"/>
          <w:lang w:val="en-AU"/>
        </w:rPr>
        <w:t>O</w:t>
      </w:r>
      <w:r w:rsidRPr="001E54ED">
        <w:rPr>
          <w:lang w:val="en-AU"/>
        </w:rPr>
        <w:t>pen Closed Principle:</w:t>
      </w:r>
      <w:r w:rsidR="006D0C45">
        <w:rPr>
          <w:lang w:val="en-AU"/>
        </w:rPr>
        <w:br/>
      </w:r>
      <w:r w:rsidR="006D0C45">
        <w:rPr>
          <w:noProof/>
        </w:rPr>
        <w:drawing>
          <wp:inline distT="0" distB="0" distL="0" distR="0" wp14:anchorId="3178C8C9" wp14:editId="01BB8477">
            <wp:extent cx="3339335" cy="2504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2981" cy="2537397"/>
                    </a:xfrm>
                    <a:prstGeom prst="rect">
                      <a:avLst/>
                    </a:prstGeom>
                  </pic:spPr>
                </pic:pic>
              </a:graphicData>
            </a:graphic>
          </wp:inline>
        </w:drawing>
      </w:r>
    </w:p>
    <w:p w14:paraId="75634D22" w14:textId="77777777" w:rsidR="00840B89" w:rsidRPr="00034C1D" w:rsidRDefault="00840B89" w:rsidP="00D918C0">
      <w:pPr>
        <w:pStyle w:val="Body"/>
        <w:numPr>
          <w:ilvl w:val="1"/>
          <w:numId w:val="18"/>
        </w:numPr>
        <w:ind w:left="1800"/>
      </w:pPr>
      <w:r>
        <w:rPr>
          <w:lang w:val="en-AU"/>
        </w:rPr>
        <w:t>A class should be op</w:t>
      </w:r>
      <w:r w:rsidR="00034C1D">
        <w:rPr>
          <w:lang w:val="en-AU"/>
        </w:rPr>
        <w:t>en for extension and closed for modification.</w:t>
      </w:r>
    </w:p>
    <w:p w14:paraId="7D92FC92" w14:textId="77777777" w:rsidR="00034C1D" w:rsidRPr="00034C1D" w:rsidRDefault="00034C1D" w:rsidP="00D918C0">
      <w:pPr>
        <w:pStyle w:val="Body"/>
        <w:numPr>
          <w:ilvl w:val="1"/>
          <w:numId w:val="18"/>
        </w:numPr>
        <w:ind w:left="1800"/>
      </w:pPr>
      <w:r>
        <w:rPr>
          <w:lang w:val="en-AU"/>
        </w:rPr>
        <w:t>Methods to implement this:</w:t>
      </w:r>
    </w:p>
    <w:p w14:paraId="0AF06A8C" w14:textId="77777777" w:rsidR="00034C1D" w:rsidRPr="00034C1D" w:rsidRDefault="00034C1D" w:rsidP="00D918C0">
      <w:pPr>
        <w:pStyle w:val="Body"/>
        <w:numPr>
          <w:ilvl w:val="2"/>
          <w:numId w:val="18"/>
        </w:numPr>
        <w:ind w:left="2520"/>
      </w:pPr>
      <w:r>
        <w:rPr>
          <w:lang w:val="en-AU"/>
        </w:rPr>
        <w:t>Template Method Pattern</w:t>
      </w:r>
    </w:p>
    <w:p w14:paraId="443439ED" w14:textId="77777777" w:rsidR="00034C1D" w:rsidRPr="00034C1D" w:rsidRDefault="00034C1D" w:rsidP="00D918C0">
      <w:pPr>
        <w:pStyle w:val="Body"/>
        <w:numPr>
          <w:ilvl w:val="2"/>
          <w:numId w:val="18"/>
        </w:numPr>
        <w:ind w:left="2520"/>
      </w:pPr>
      <w:r>
        <w:rPr>
          <w:lang w:val="en-AU"/>
        </w:rPr>
        <w:t>Strategy Pattern</w:t>
      </w:r>
    </w:p>
    <w:p w14:paraId="229F145D" w14:textId="77777777" w:rsidR="00034C1D" w:rsidRPr="00034C1D" w:rsidRDefault="00034C1D" w:rsidP="00D918C0">
      <w:pPr>
        <w:pStyle w:val="Body"/>
        <w:numPr>
          <w:ilvl w:val="2"/>
          <w:numId w:val="18"/>
        </w:numPr>
        <w:ind w:left="2520"/>
      </w:pPr>
      <w:r>
        <w:rPr>
          <w:lang w:val="en-AU"/>
        </w:rPr>
        <w:t>Decorator Pattern</w:t>
      </w:r>
    </w:p>
    <w:p w14:paraId="4BDCF067" w14:textId="77777777" w:rsidR="00034C1D" w:rsidRPr="00D918C0" w:rsidRDefault="00034C1D" w:rsidP="00D918C0">
      <w:pPr>
        <w:pStyle w:val="Body"/>
        <w:numPr>
          <w:ilvl w:val="2"/>
          <w:numId w:val="18"/>
        </w:numPr>
        <w:ind w:left="2520"/>
      </w:pPr>
      <w:r>
        <w:rPr>
          <w:lang w:val="en-AU"/>
        </w:rPr>
        <w:t>Hollywood Principle</w:t>
      </w:r>
    </w:p>
    <w:p w14:paraId="75FF773B" w14:textId="77777777" w:rsidR="00D918C0" w:rsidRPr="00030016" w:rsidRDefault="00D918C0" w:rsidP="00D918C0">
      <w:pPr>
        <w:pStyle w:val="Body"/>
        <w:ind w:left="1709"/>
      </w:pPr>
      <w:r w:rsidRPr="00D918C0">
        <w:rPr>
          <w:b/>
          <w:bCs/>
        </w:rPr>
        <w:t>NOTE:</w:t>
      </w:r>
      <w:r w:rsidRPr="000D75B0">
        <w:t xml:space="preserve"> Be careful when choosing the areas of code that need to be extended; applying the Open-Closed Principle EVERYWHERE is wasteful, unnecessary, and can lead to complex, hard</w:t>
      </w:r>
      <w:r w:rsidRPr="00F96170">
        <w:rPr>
          <w:i/>
          <w:iCs/>
          <w:lang w:val="en-AU"/>
        </w:rPr>
        <w:t xml:space="preserve"> to understand code.</w:t>
      </w:r>
    </w:p>
    <w:p w14:paraId="648E0E23" w14:textId="77777777" w:rsidR="00030016" w:rsidRPr="00030016" w:rsidRDefault="00030016" w:rsidP="00D918C0">
      <w:pPr>
        <w:pStyle w:val="Body"/>
        <w:numPr>
          <w:ilvl w:val="1"/>
          <w:numId w:val="18"/>
        </w:numPr>
        <w:ind w:left="1800"/>
      </w:pPr>
      <w:r>
        <w:rPr>
          <w:lang w:val="en-AU"/>
        </w:rPr>
        <w:t xml:space="preserve">Example: </w:t>
      </w:r>
      <w:r w:rsidRPr="005A04CB">
        <w:rPr>
          <w:b/>
          <w:bCs/>
          <w:lang w:val="en-AU"/>
        </w:rPr>
        <w:t xml:space="preserve">Decorators for </w:t>
      </w:r>
      <w:r w:rsidR="00A006C3" w:rsidRPr="005A04CB">
        <w:rPr>
          <w:b/>
          <w:bCs/>
          <w:lang w:val="en-AU"/>
        </w:rPr>
        <w:t>Coffee</w:t>
      </w:r>
      <w:r>
        <w:rPr>
          <w:lang w:val="en-AU"/>
        </w:rPr>
        <w:t xml:space="preserve"> (</w:t>
      </w:r>
      <w:r w:rsidR="00A006C3">
        <w:t>whip(mocha(dark roast))</w:t>
      </w:r>
      <w:r>
        <w:rPr>
          <w:lang w:val="en-AU"/>
        </w:rPr>
        <w:t>)</w:t>
      </w:r>
    </w:p>
    <w:p w14:paraId="38C150B9" w14:textId="79D3C246" w:rsidR="00A85217" w:rsidRPr="00A85217" w:rsidRDefault="00030016" w:rsidP="00D918C0">
      <w:pPr>
        <w:pStyle w:val="Body"/>
        <w:numPr>
          <w:ilvl w:val="1"/>
          <w:numId w:val="18"/>
        </w:numPr>
        <w:ind w:left="1800"/>
        <w:rPr>
          <w:color w:val="800000"/>
        </w:rPr>
      </w:pPr>
      <w:r w:rsidRPr="00A85217">
        <w:rPr>
          <w:color w:val="800000"/>
          <w:lang w:val="en-AU"/>
        </w:rPr>
        <w:t xml:space="preserve">My example: </w:t>
      </w:r>
      <w:r w:rsidR="00F875F4" w:rsidRPr="00A85217">
        <w:rPr>
          <w:color w:val="800000"/>
          <w:lang w:val="en-AU"/>
        </w:rPr>
        <w:t xml:space="preserve">Strategy + Factory pattern – </w:t>
      </w:r>
      <w:r w:rsidR="005A04CB" w:rsidRPr="005A04CB">
        <w:rPr>
          <w:b/>
          <w:bCs/>
          <w:color w:val="800000"/>
          <w:lang w:val="en-AU"/>
        </w:rPr>
        <w:t>Modems in T6</w:t>
      </w:r>
      <w:r w:rsidR="005A04CB">
        <w:rPr>
          <w:color w:val="800000"/>
          <w:lang w:val="en-AU"/>
        </w:rPr>
        <w:t xml:space="preserve"> - </w:t>
      </w:r>
      <w:r w:rsidR="00F875F4" w:rsidRPr="00A85217">
        <w:rPr>
          <w:color w:val="800000"/>
          <w:lang w:val="en-AU"/>
        </w:rPr>
        <w:t xml:space="preserve">My modem had all the functionality implemented but I had a virtual table for all the changeable functionality so that I can plug the right behaviour (strategy) depending on the current modem. So I didn’t need to change the functionality (e.g. check registration) when supporting a new modem, just add a new behaviour (e.g. </w:t>
      </w:r>
      <w:proofErr w:type="spellStart"/>
      <w:r w:rsidR="00F875F4" w:rsidRPr="00A85217">
        <w:rPr>
          <w:color w:val="800000"/>
          <w:lang w:val="en-AU"/>
        </w:rPr>
        <w:t>SendSMS</w:t>
      </w:r>
      <w:proofErr w:type="spellEnd"/>
      <w:r w:rsidR="00F875F4" w:rsidRPr="00A85217">
        <w:rPr>
          <w:color w:val="800000"/>
          <w:lang w:val="en-AU"/>
        </w:rPr>
        <w:t xml:space="preserve">, </w:t>
      </w:r>
      <w:proofErr w:type="spellStart"/>
      <w:r w:rsidR="00F875F4" w:rsidRPr="00A85217">
        <w:rPr>
          <w:color w:val="800000"/>
          <w:lang w:val="en-AU"/>
        </w:rPr>
        <w:t>TurnOff</w:t>
      </w:r>
      <w:proofErr w:type="spellEnd"/>
      <w:r w:rsidR="00F875F4" w:rsidRPr="00A85217">
        <w:rPr>
          <w:color w:val="800000"/>
          <w:lang w:val="en-AU"/>
        </w:rPr>
        <w:t xml:space="preserve">, </w:t>
      </w:r>
      <w:proofErr w:type="spellStart"/>
      <w:r w:rsidR="00F875F4" w:rsidRPr="00A85217">
        <w:rPr>
          <w:color w:val="800000"/>
          <w:lang w:val="en-AU"/>
        </w:rPr>
        <w:t>GetRegistrationStatus</w:t>
      </w:r>
      <w:proofErr w:type="spellEnd"/>
      <w:r w:rsidR="00F875F4" w:rsidRPr="00A85217">
        <w:rPr>
          <w:color w:val="800000"/>
          <w:lang w:val="en-AU"/>
        </w:rPr>
        <w:t>).</w:t>
      </w:r>
      <w:r w:rsidR="00A85217" w:rsidRPr="00A85217">
        <w:rPr>
          <w:color w:val="800000"/>
          <w:lang w:val="en-AU"/>
        </w:rPr>
        <w:br/>
      </w:r>
    </w:p>
    <w:p w14:paraId="6B429448" w14:textId="77777777" w:rsidR="004A14F9" w:rsidRPr="004A14F9" w:rsidRDefault="00924A73" w:rsidP="00D918C0">
      <w:pPr>
        <w:pStyle w:val="Heading3"/>
      </w:pPr>
      <w:proofErr w:type="spellStart"/>
      <w:r w:rsidRPr="001E54ED">
        <w:rPr>
          <w:highlight w:val="yellow"/>
          <w:lang w:val="en-AU"/>
        </w:rPr>
        <w:lastRenderedPageBreak/>
        <w:t>L</w:t>
      </w:r>
      <w:r w:rsidRPr="001E54ED">
        <w:rPr>
          <w:lang w:val="en-AU"/>
        </w:rPr>
        <w:t>iskov</w:t>
      </w:r>
      <w:proofErr w:type="spellEnd"/>
      <w:r w:rsidRPr="001E54ED">
        <w:rPr>
          <w:lang w:val="en-AU"/>
        </w:rPr>
        <w:t xml:space="preserve"> Substitution Principle</w:t>
      </w:r>
      <w:r w:rsidR="000C2CE6" w:rsidRPr="001E54ED">
        <w:rPr>
          <w:lang w:val="en-AU"/>
        </w:rPr>
        <w:t>:</w:t>
      </w:r>
    </w:p>
    <w:p w14:paraId="743F8E81" w14:textId="77777777" w:rsidR="004A14F9" w:rsidRPr="004A14F9" w:rsidRDefault="004A14F9" w:rsidP="004A14F9">
      <w:pPr>
        <w:pStyle w:val="Body"/>
        <w:rPr>
          <w:b/>
          <w:bCs/>
          <w:lang w:val="en-AU"/>
        </w:rPr>
      </w:pPr>
      <w:r w:rsidRPr="001E54ED">
        <w:rPr>
          <w:noProof/>
          <w:highlight w:val="yellow"/>
        </w:rPr>
        <w:drawing>
          <wp:anchor distT="0" distB="0" distL="114300" distR="114300" simplePos="0" relativeHeight="251659264" behindDoc="0" locked="0" layoutInCell="1" allowOverlap="1" wp14:anchorId="11D57A9D" wp14:editId="45CD810D">
            <wp:simplePos x="0" y="0"/>
            <wp:positionH relativeFrom="column">
              <wp:posOffset>960120</wp:posOffset>
            </wp:positionH>
            <wp:positionV relativeFrom="paragraph">
              <wp:posOffset>347345</wp:posOffset>
            </wp:positionV>
            <wp:extent cx="3877310" cy="29419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7310" cy="2941955"/>
                    </a:xfrm>
                    <a:prstGeom prst="rect">
                      <a:avLst/>
                    </a:prstGeom>
                  </pic:spPr>
                </pic:pic>
              </a:graphicData>
            </a:graphic>
          </wp:anchor>
        </w:drawing>
      </w:r>
      <w:r w:rsidRPr="004A14F9">
        <w:rPr>
          <w:b/>
          <w:bCs/>
          <w:lang w:val="en-AU"/>
        </w:rPr>
        <w:t>~ Design By Contract</w:t>
      </w:r>
    </w:p>
    <w:p w14:paraId="454AF0E9" w14:textId="77777777" w:rsidR="004A14F9" w:rsidRDefault="004A14F9" w:rsidP="004A14F9">
      <w:pPr>
        <w:pStyle w:val="Body"/>
        <w:rPr>
          <w:lang w:val="en-AU"/>
        </w:rPr>
      </w:pPr>
      <w:r w:rsidRPr="002D3EED">
        <w:rPr>
          <w:b/>
          <w:bCs/>
          <w:lang w:val="en-AU"/>
        </w:rPr>
        <w:t>Functions that use pointers/references to the base class must be able to receive an object of the derived class without knowing it</w:t>
      </w:r>
      <w:r>
        <w:rPr>
          <w:b/>
          <w:bCs/>
          <w:lang w:val="en-AU"/>
        </w:rPr>
        <w:t xml:space="preserve"> </w:t>
      </w:r>
      <w:r w:rsidRPr="004A14F9">
        <w:rPr>
          <w:b/>
          <w:bCs/>
          <w:lang w:val="en-AU"/>
        </w:rPr>
        <w:t>and without side effects</w:t>
      </w:r>
      <w:r w:rsidRPr="000C2CE6">
        <w:rPr>
          <w:lang w:val="en-AU"/>
        </w:rPr>
        <w:t>.</w:t>
      </w:r>
      <w:r>
        <w:rPr>
          <w:lang w:val="en-AU"/>
        </w:rPr>
        <w:t xml:space="preserve"> (Robert C. Martine on </w:t>
      </w:r>
      <w:proofErr w:type="spellStart"/>
      <w:r>
        <w:rPr>
          <w:lang w:val="en-AU"/>
        </w:rPr>
        <w:t>Liskov</w:t>
      </w:r>
      <w:proofErr w:type="spellEnd"/>
      <w:r>
        <w:rPr>
          <w:lang w:val="en-AU"/>
        </w:rPr>
        <w:t xml:space="preserve"> Substitution Principle).</w:t>
      </w:r>
    </w:p>
    <w:p w14:paraId="6708F2D5" w14:textId="38AACAC6" w:rsidR="004A14F9" w:rsidRDefault="004A14F9" w:rsidP="004A14F9">
      <w:pPr>
        <w:pStyle w:val="Body"/>
        <w:rPr>
          <w:lang w:val="en-AU"/>
        </w:rPr>
      </w:pPr>
      <w:r>
        <w:rPr>
          <w:lang w:val="en-AU"/>
        </w:rPr>
        <w:t xml:space="preserve">Every function </w:t>
      </w:r>
      <w:r w:rsidR="00941057">
        <w:rPr>
          <w:lang w:val="en-AU"/>
        </w:rPr>
        <w:t>defines</w:t>
      </w:r>
      <w:r>
        <w:rPr>
          <w:lang w:val="en-AU"/>
        </w:rPr>
        <w:t xml:space="preserve"> explicitly or implicitly:</w:t>
      </w:r>
    </w:p>
    <w:p w14:paraId="5D58CD90" w14:textId="77777777" w:rsidR="004A14F9" w:rsidRDefault="004A14F9" w:rsidP="00F4094C">
      <w:pPr>
        <w:pStyle w:val="Body"/>
        <w:numPr>
          <w:ilvl w:val="3"/>
          <w:numId w:val="55"/>
        </w:numPr>
        <w:rPr>
          <w:lang w:val="en-AU"/>
        </w:rPr>
      </w:pPr>
      <w:r>
        <w:rPr>
          <w:lang w:val="en-AU"/>
        </w:rPr>
        <w:t xml:space="preserve">Pre-conditions: what the user must do </w:t>
      </w:r>
      <w:r w:rsidRPr="0053644C">
        <w:rPr>
          <w:u w:val="single"/>
          <w:lang w:val="en-AU"/>
        </w:rPr>
        <w:t>before</w:t>
      </w:r>
      <w:r>
        <w:rPr>
          <w:lang w:val="en-AU"/>
        </w:rPr>
        <w:t xml:space="preserve"> calling the function</w:t>
      </w:r>
    </w:p>
    <w:p w14:paraId="32D2F4A4" w14:textId="77777777" w:rsidR="004A14F9" w:rsidRDefault="004A14F9" w:rsidP="00F4094C">
      <w:pPr>
        <w:pStyle w:val="Body"/>
        <w:numPr>
          <w:ilvl w:val="3"/>
          <w:numId w:val="55"/>
        </w:numPr>
        <w:rPr>
          <w:lang w:val="en-AU"/>
        </w:rPr>
      </w:pPr>
      <w:r>
        <w:rPr>
          <w:lang w:val="en-AU"/>
        </w:rPr>
        <w:t>Post-conditions: what the function guarantee to do.</w:t>
      </w:r>
    </w:p>
    <w:p w14:paraId="61FFFD8F" w14:textId="77777777" w:rsidR="004A14F9" w:rsidRDefault="004A14F9" w:rsidP="004A14F9">
      <w:pPr>
        <w:pStyle w:val="Body"/>
        <w:rPr>
          <w:lang w:val="en-AU"/>
        </w:rPr>
      </w:pPr>
      <w:r>
        <w:rPr>
          <w:lang w:val="en-AU"/>
        </w:rPr>
        <w:t>In Derived class I can:</w:t>
      </w:r>
    </w:p>
    <w:p w14:paraId="34AF49D1" w14:textId="77777777" w:rsidR="004A14F9" w:rsidRDefault="004A14F9" w:rsidP="004A14F9">
      <w:pPr>
        <w:pStyle w:val="Body"/>
        <w:numPr>
          <w:ilvl w:val="3"/>
          <w:numId w:val="53"/>
        </w:numPr>
        <w:rPr>
          <w:lang w:val="en-AU"/>
        </w:rPr>
      </w:pPr>
      <w:r>
        <w:rPr>
          <w:lang w:val="en-AU"/>
        </w:rPr>
        <w:t xml:space="preserve">Weaken the pre-condition of all the functions I inherit from the base class (add </w:t>
      </w:r>
      <w:r w:rsidRPr="002D4C6F">
        <w:rPr>
          <w:b/>
          <w:bCs/>
          <w:lang w:val="en-AU"/>
        </w:rPr>
        <w:t xml:space="preserve">or </w:t>
      </w:r>
      <w:r>
        <w:rPr>
          <w:lang w:val="en-AU"/>
        </w:rPr>
        <w:t>to the pre-conditions), or leave unchanged.</w:t>
      </w:r>
    </w:p>
    <w:p w14:paraId="43AF9BDC" w14:textId="77777777" w:rsidR="004A14F9" w:rsidRDefault="004A14F9" w:rsidP="004A14F9">
      <w:pPr>
        <w:pStyle w:val="Body"/>
        <w:numPr>
          <w:ilvl w:val="3"/>
          <w:numId w:val="53"/>
        </w:numPr>
        <w:rPr>
          <w:lang w:val="en-AU"/>
        </w:rPr>
      </w:pPr>
      <w:r>
        <w:rPr>
          <w:lang w:val="en-AU"/>
        </w:rPr>
        <w:t xml:space="preserve">Strengthen the post-conditions of all the functions I inherit from the base class (add </w:t>
      </w:r>
      <w:r w:rsidRPr="002D4C6F">
        <w:rPr>
          <w:b/>
          <w:bCs/>
          <w:lang w:val="en-AU"/>
        </w:rPr>
        <w:t>and</w:t>
      </w:r>
      <w:r>
        <w:rPr>
          <w:lang w:val="en-AU"/>
        </w:rPr>
        <w:t xml:space="preserve"> to the base conditions), or leave unchanged.</w:t>
      </w:r>
    </w:p>
    <w:p w14:paraId="42FB24F5" w14:textId="77777777" w:rsidR="004A14F9" w:rsidRPr="004A14F9" w:rsidRDefault="004A14F9" w:rsidP="004A14F9">
      <w:pPr>
        <w:pStyle w:val="Body"/>
      </w:pPr>
      <w:r>
        <w:rPr>
          <w:lang w:val="en-AU"/>
        </w:rPr>
        <w:t>Every derived class is a type of the base class as far as the contract is concerned.</w:t>
      </w:r>
      <w:r>
        <w:rPr>
          <w:lang w:val="en-AU"/>
        </w:rPr>
        <w:br/>
        <w:t>However, it does not imply that it should be a type of the base class in a natural language conceptual way.</w:t>
      </w:r>
      <w:r>
        <w:rPr>
          <w:lang w:val="en-AU"/>
        </w:rPr>
        <w:br/>
      </w:r>
      <w:r w:rsidRPr="002D3EED">
        <w:rPr>
          <w:b/>
          <w:bCs/>
          <w:lang w:val="en-AU"/>
        </w:rPr>
        <w:t>A Square is NOT a type of Rectangular!!</w:t>
      </w:r>
      <w:r>
        <w:rPr>
          <w:b/>
          <w:bCs/>
          <w:lang w:val="en-AU"/>
        </w:rPr>
        <w:t xml:space="preserve"> </w:t>
      </w:r>
      <w:proofErr w:type="spellStart"/>
      <w:r w:rsidRPr="002D4C6F">
        <w:rPr>
          <w:lang w:val="en-AU"/>
        </w:rPr>
        <w:t>setHeight</w:t>
      </w:r>
      <w:proofErr w:type="spellEnd"/>
      <w:r w:rsidRPr="002D4C6F">
        <w:rPr>
          <w:lang w:val="en-AU"/>
        </w:rPr>
        <w:t xml:space="preserve"> and </w:t>
      </w:r>
      <w:proofErr w:type="spellStart"/>
      <w:r w:rsidRPr="002D4C6F">
        <w:rPr>
          <w:lang w:val="en-AU"/>
        </w:rPr>
        <w:t>setLength</w:t>
      </w:r>
      <w:proofErr w:type="spellEnd"/>
      <w:r w:rsidRPr="002D4C6F">
        <w:rPr>
          <w:lang w:val="en-AU"/>
        </w:rPr>
        <w:t xml:space="preserve"> in rectangular doesn’t make much sense in the square</w:t>
      </w:r>
      <w:r>
        <w:rPr>
          <w:lang w:val="en-AU"/>
        </w:rPr>
        <w:t xml:space="preserve"> and cause side effects when sent to a square (set all sides instead).</w:t>
      </w:r>
    </w:p>
    <w:p w14:paraId="37C5A345" w14:textId="77777777" w:rsidR="00D354F7" w:rsidRPr="00F875F4" w:rsidRDefault="00D354F7" w:rsidP="004A14F9">
      <w:pPr>
        <w:pStyle w:val="Body"/>
        <w:numPr>
          <w:ilvl w:val="0"/>
          <w:numId w:val="18"/>
        </w:numPr>
      </w:pPr>
      <w:r>
        <w:rPr>
          <w:lang w:val="en-AU"/>
        </w:rPr>
        <w:t>Is-a-type-of is not true. Use can-substitute-a instead.</w:t>
      </w:r>
    </w:p>
    <w:p w14:paraId="341566DC" w14:textId="77777777" w:rsidR="00F875F4" w:rsidRPr="00320403" w:rsidRDefault="00F875F4" w:rsidP="004A14F9">
      <w:pPr>
        <w:pStyle w:val="Body"/>
        <w:ind w:left="2971"/>
      </w:pPr>
    </w:p>
    <w:p w14:paraId="3417C2C4" w14:textId="77777777" w:rsidR="006F43C4" w:rsidRPr="001E54ED" w:rsidRDefault="00A52B89" w:rsidP="00D918C0">
      <w:pPr>
        <w:pStyle w:val="Heading3"/>
      </w:pPr>
      <w:r w:rsidRPr="001E54ED">
        <w:rPr>
          <w:highlight w:val="yellow"/>
          <w:lang w:val="en-AU"/>
        </w:rPr>
        <w:lastRenderedPageBreak/>
        <w:t>I</w:t>
      </w:r>
      <w:r w:rsidRPr="001E54ED">
        <w:rPr>
          <w:lang w:val="en-AU"/>
        </w:rPr>
        <w:t>nterface Segregation Principle:</w:t>
      </w:r>
    </w:p>
    <w:p w14:paraId="0E979F90" w14:textId="77777777" w:rsidR="00BA56D4" w:rsidRPr="00A52B89" w:rsidRDefault="00BA56D4" w:rsidP="00BA56D4">
      <w:pPr>
        <w:pStyle w:val="Body"/>
        <w:ind w:left="2251"/>
      </w:pPr>
      <w:r>
        <w:rPr>
          <w:noProof/>
        </w:rPr>
        <w:drawing>
          <wp:inline distT="0" distB="0" distL="0" distR="0" wp14:anchorId="77DC9A0C" wp14:editId="650EC5C1">
            <wp:extent cx="3877310" cy="28688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0825" cy="2901096"/>
                    </a:xfrm>
                    <a:prstGeom prst="rect">
                      <a:avLst/>
                    </a:prstGeom>
                  </pic:spPr>
                </pic:pic>
              </a:graphicData>
            </a:graphic>
          </wp:inline>
        </w:drawing>
      </w:r>
    </w:p>
    <w:p w14:paraId="69D1204A" w14:textId="77777777" w:rsidR="00A52B89" w:rsidRPr="00A52B89" w:rsidRDefault="00A52B89" w:rsidP="00E97590">
      <w:pPr>
        <w:pStyle w:val="Body"/>
        <w:numPr>
          <w:ilvl w:val="1"/>
          <w:numId w:val="18"/>
        </w:numPr>
      </w:pPr>
      <w:r w:rsidRPr="00F313E0">
        <w:rPr>
          <w:b/>
          <w:bCs/>
          <w:lang w:val="en-AU"/>
        </w:rPr>
        <w:t>No client should be forced to depend on methods that they don’t need</w:t>
      </w:r>
      <w:r>
        <w:rPr>
          <w:lang w:val="en-AU"/>
        </w:rPr>
        <w:t>.</w:t>
      </w:r>
    </w:p>
    <w:p w14:paraId="16D0B3F1" w14:textId="77777777" w:rsidR="00A52B89" w:rsidRPr="002B3391" w:rsidRDefault="00A52B89" w:rsidP="00E97590">
      <w:pPr>
        <w:pStyle w:val="Body"/>
        <w:numPr>
          <w:ilvl w:val="1"/>
          <w:numId w:val="18"/>
        </w:numPr>
      </w:pPr>
      <w:r>
        <w:rPr>
          <w:lang w:val="en-AU"/>
        </w:rPr>
        <w:t>If you implement an interface and throw new “</w:t>
      </w:r>
      <w:proofErr w:type="spellStart"/>
      <w:r>
        <w:rPr>
          <w:lang w:val="en-AU"/>
        </w:rPr>
        <w:t>NotImplementedException</w:t>
      </w:r>
      <w:proofErr w:type="spellEnd"/>
      <w:r>
        <w:rPr>
          <w:lang w:val="en-AU"/>
        </w:rPr>
        <w:t>”, your code smells.</w:t>
      </w:r>
    </w:p>
    <w:p w14:paraId="5F93DE18" w14:textId="77777777" w:rsidR="002B3391" w:rsidRPr="00A52B89" w:rsidRDefault="002B3391" w:rsidP="00E97590">
      <w:pPr>
        <w:pStyle w:val="Body"/>
        <w:numPr>
          <w:ilvl w:val="1"/>
          <w:numId w:val="18"/>
        </w:numPr>
      </w:pPr>
      <w:r>
        <w:rPr>
          <w:lang w:val="en-AU"/>
        </w:rPr>
        <w:t xml:space="preserve">Example: instead of </w:t>
      </w:r>
      <w:proofErr w:type="spellStart"/>
      <w:r>
        <w:rPr>
          <w:lang w:val="en-AU"/>
        </w:rPr>
        <w:t>ISmartDevice</w:t>
      </w:r>
      <w:proofErr w:type="spellEnd"/>
      <w:r>
        <w:rPr>
          <w:lang w:val="en-AU"/>
        </w:rPr>
        <w:t xml:space="preserve"> with Print, Fax and Scan - define </w:t>
      </w:r>
      <w:proofErr w:type="spellStart"/>
      <w:r>
        <w:rPr>
          <w:lang w:val="en-AU"/>
        </w:rPr>
        <w:t>IPrinter</w:t>
      </w:r>
      <w:proofErr w:type="spellEnd"/>
      <w:r>
        <w:rPr>
          <w:lang w:val="en-AU"/>
        </w:rPr>
        <w:t xml:space="preserve">, </w:t>
      </w:r>
      <w:proofErr w:type="spellStart"/>
      <w:r>
        <w:rPr>
          <w:lang w:val="en-AU"/>
        </w:rPr>
        <w:t>IFax</w:t>
      </w:r>
      <w:proofErr w:type="spellEnd"/>
      <w:r>
        <w:rPr>
          <w:lang w:val="en-AU"/>
        </w:rPr>
        <w:t xml:space="preserve"> and IScanner for each and then you can support both all-in-one-printers and simple-printer-only printers.</w:t>
      </w:r>
    </w:p>
    <w:p w14:paraId="46BC2BBD" w14:textId="77777777" w:rsidR="00A52B89" w:rsidRPr="001E54ED" w:rsidRDefault="00A52B89" w:rsidP="00D918C0">
      <w:pPr>
        <w:pStyle w:val="Heading3"/>
      </w:pPr>
      <w:r w:rsidRPr="001E54ED">
        <w:rPr>
          <w:highlight w:val="yellow"/>
          <w:lang w:val="en-AU"/>
        </w:rPr>
        <w:t>D</w:t>
      </w:r>
      <w:r w:rsidRPr="001E54ED">
        <w:rPr>
          <w:lang w:val="en-AU"/>
        </w:rPr>
        <w:t>ependency Inversion Principle:</w:t>
      </w:r>
    </w:p>
    <w:p w14:paraId="3BE6D684" w14:textId="77777777" w:rsidR="00912C2A" w:rsidRDefault="00912C2A" w:rsidP="009D4190">
      <w:pPr>
        <w:pStyle w:val="Body"/>
        <w:ind w:left="1440"/>
      </w:pPr>
      <w:r>
        <w:rPr>
          <w:noProof/>
        </w:rPr>
        <w:drawing>
          <wp:inline distT="0" distB="0" distL="0" distR="0" wp14:anchorId="02C55FA6" wp14:editId="68F3114F">
            <wp:extent cx="3950418" cy="2990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537" cy="3006166"/>
                    </a:xfrm>
                    <a:prstGeom prst="rect">
                      <a:avLst/>
                    </a:prstGeom>
                  </pic:spPr>
                </pic:pic>
              </a:graphicData>
            </a:graphic>
          </wp:inline>
        </w:drawing>
      </w:r>
    </w:p>
    <w:p w14:paraId="21C04C2A" w14:textId="77777777" w:rsidR="00912C2A" w:rsidRDefault="00912C2A" w:rsidP="009D4190">
      <w:pPr>
        <w:pStyle w:val="Body"/>
      </w:pPr>
      <w:r>
        <w:t>That’s a bad example – a better one would be – depend on a uniform electrical connector instead of specific country connector.</w:t>
      </w:r>
    </w:p>
    <w:p w14:paraId="6936A24D" w14:textId="77777777" w:rsidR="009D4190" w:rsidRDefault="009D4190" w:rsidP="009D4190">
      <w:pPr>
        <w:pStyle w:val="Body"/>
        <w:numPr>
          <w:ilvl w:val="0"/>
          <w:numId w:val="3"/>
        </w:numPr>
        <w:ind w:left="1778"/>
        <w:rPr>
          <w:lang w:val="en-AU"/>
        </w:rPr>
      </w:pPr>
      <w:r w:rsidRPr="008000C1">
        <w:rPr>
          <w:u w:val="single"/>
          <w:lang w:val="en-AU"/>
        </w:rPr>
        <w:t>Depend on abstractions</w:t>
      </w:r>
      <w:r>
        <w:rPr>
          <w:lang w:val="en-AU"/>
        </w:rPr>
        <w:t>. Not on concrete classes.</w:t>
      </w:r>
    </w:p>
    <w:p w14:paraId="6FFD42E7" w14:textId="77777777" w:rsidR="009D4190" w:rsidRDefault="009D4190" w:rsidP="009D4190">
      <w:pPr>
        <w:pStyle w:val="Body"/>
        <w:numPr>
          <w:ilvl w:val="0"/>
          <w:numId w:val="3"/>
        </w:numPr>
        <w:ind w:left="1778"/>
        <w:rPr>
          <w:lang w:val="en-AU"/>
        </w:rPr>
      </w:pPr>
      <w:r w:rsidRPr="0057663D">
        <w:rPr>
          <w:lang w:val="en-AU"/>
        </w:rPr>
        <w:t>To</w:t>
      </w:r>
      <w:r>
        <w:rPr>
          <w:lang w:val="en-AU"/>
        </w:rPr>
        <w:t xml:space="preserve"> help you</w:t>
      </w:r>
      <w:r w:rsidRPr="0057663D">
        <w:rPr>
          <w:lang w:val="en-AU"/>
        </w:rPr>
        <w:t xml:space="preserve"> follow the dependency Inversion Principle,</w:t>
      </w:r>
      <w:r>
        <w:rPr>
          <w:lang w:val="en-AU"/>
        </w:rPr>
        <w:t xml:space="preserve"> </w:t>
      </w:r>
      <w:r w:rsidRPr="00DD20CB">
        <w:rPr>
          <w:b/>
          <w:bCs/>
          <w:lang w:val="en-AU"/>
        </w:rPr>
        <w:t>where your code is likely to change</w:t>
      </w:r>
      <w:r>
        <w:rPr>
          <w:lang w:val="en-AU"/>
        </w:rPr>
        <w:t xml:space="preserve">, </w:t>
      </w:r>
      <w:r>
        <w:rPr>
          <w:u w:val="single"/>
          <w:lang w:val="en-AU"/>
        </w:rPr>
        <w:t>aim to</w:t>
      </w:r>
      <w:r w:rsidRPr="0057663D">
        <w:rPr>
          <w:lang w:val="en-AU"/>
        </w:rPr>
        <w:t>:</w:t>
      </w:r>
    </w:p>
    <w:p w14:paraId="61FC9D70" w14:textId="77777777" w:rsidR="009D4190" w:rsidRPr="00F313E0" w:rsidRDefault="009D4190" w:rsidP="009D4190">
      <w:pPr>
        <w:pStyle w:val="Body"/>
        <w:numPr>
          <w:ilvl w:val="1"/>
          <w:numId w:val="3"/>
        </w:numPr>
        <w:ind w:left="2498"/>
        <w:rPr>
          <w:b/>
          <w:bCs/>
        </w:rPr>
      </w:pPr>
      <w:r w:rsidRPr="009D4190">
        <w:rPr>
          <w:b/>
          <w:bCs/>
          <w:lang w:val="en-AU"/>
        </w:rPr>
        <w:t>Depend</w:t>
      </w:r>
      <w:r w:rsidRPr="00F313E0">
        <w:rPr>
          <w:b/>
          <w:bCs/>
          <w:lang w:val="en-AU"/>
        </w:rPr>
        <w:t xml:space="preserve"> upon abstractions (either interfaces or abstract classes). Don’t depend on concrete classes.</w:t>
      </w:r>
    </w:p>
    <w:p w14:paraId="3330C5E7" w14:textId="77777777" w:rsidR="009D4190" w:rsidRDefault="009D4190" w:rsidP="009D4190">
      <w:pPr>
        <w:pStyle w:val="Body"/>
        <w:numPr>
          <w:ilvl w:val="1"/>
          <w:numId w:val="3"/>
        </w:numPr>
        <w:ind w:left="2498"/>
        <w:rPr>
          <w:lang w:val="en-AU"/>
        </w:rPr>
      </w:pPr>
      <w:r w:rsidRPr="001B3940">
        <w:rPr>
          <w:lang w:val="en-AU"/>
        </w:rPr>
        <w:t xml:space="preserve">No </w:t>
      </w:r>
      <w:r>
        <w:rPr>
          <w:lang w:val="en-AU"/>
        </w:rPr>
        <w:t>variable should hold a reference to a concrete class (</w:t>
      </w:r>
      <w:r w:rsidRPr="00DD20CB">
        <w:rPr>
          <w:b/>
          <w:bCs/>
          <w:lang w:val="en-AU"/>
        </w:rPr>
        <w:t>use factory instead of ‘new’</w:t>
      </w:r>
      <w:r>
        <w:rPr>
          <w:lang w:val="en-AU"/>
        </w:rPr>
        <w:t>)</w:t>
      </w:r>
    </w:p>
    <w:p w14:paraId="7124FE30" w14:textId="77777777" w:rsidR="009D4190" w:rsidRPr="00A52B89" w:rsidRDefault="009D4190" w:rsidP="009D4190">
      <w:pPr>
        <w:pStyle w:val="Body"/>
        <w:numPr>
          <w:ilvl w:val="1"/>
          <w:numId w:val="3"/>
        </w:numPr>
        <w:ind w:left="2498"/>
      </w:pPr>
      <w:r>
        <w:rPr>
          <w:lang w:val="en-AU"/>
        </w:rPr>
        <w:lastRenderedPageBreak/>
        <w:t>No method should override an implemented method of any of its base classes (the base class should be abstract with the abstract methods defining the common interface for all concrete classes).</w:t>
      </w:r>
    </w:p>
    <w:p w14:paraId="33387E62" w14:textId="77777777" w:rsidR="00EF021C" w:rsidRDefault="00EF021C" w:rsidP="009D4190">
      <w:pPr>
        <w:pStyle w:val="Body"/>
        <w:numPr>
          <w:ilvl w:val="0"/>
          <w:numId w:val="3"/>
        </w:numPr>
        <w:ind w:left="1778"/>
      </w:pPr>
      <w:r w:rsidRPr="009D4190">
        <w:rPr>
          <w:lang w:val="en-AU"/>
        </w:rPr>
        <w:t>Example</w:t>
      </w:r>
      <w:r w:rsidRPr="00EF021C">
        <w:t xml:space="preserve">: </w:t>
      </w:r>
      <w:r>
        <w:t xml:space="preserve">Use </w:t>
      </w:r>
      <w:proofErr w:type="spellStart"/>
      <w:r>
        <w:t>IEnumerable</w:t>
      </w:r>
      <w:proofErr w:type="spellEnd"/>
      <w:r>
        <w:t>&lt;T&gt; instead of List&lt;T&gt; if you just need to enumerate over the collection. You should know or care if the developer of the collection decides to change its type (e.g. from List to Stack).</w:t>
      </w:r>
      <w:r w:rsidR="00435B18">
        <w:t xml:space="preserve"> For example </w:t>
      </w:r>
      <w:proofErr w:type="spellStart"/>
      <w:r w:rsidR="00435B18">
        <w:t>IPrintPeople</w:t>
      </w:r>
      <w:proofErr w:type="spellEnd"/>
      <w:r w:rsidR="00435B18">
        <w:t xml:space="preserve"> – should accept </w:t>
      </w:r>
      <w:proofErr w:type="spellStart"/>
      <w:r w:rsidR="00435B18">
        <w:t>IEnumerable</w:t>
      </w:r>
      <w:proofErr w:type="spellEnd"/>
      <w:r w:rsidR="00435B18">
        <w:t>&lt;Person&gt; and not List&lt;Person&gt;</w:t>
      </w:r>
    </w:p>
    <w:p w14:paraId="195554B0" w14:textId="52124B22" w:rsidR="006B3718" w:rsidRDefault="006B3718" w:rsidP="009D4190">
      <w:pPr>
        <w:pStyle w:val="Body"/>
        <w:numPr>
          <w:ilvl w:val="0"/>
          <w:numId w:val="3"/>
        </w:numPr>
        <w:ind w:left="1778"/>
      </w:pPr>
      <w:r>
        <w:t xml:space="preserve">My </w:t>
      </w:r>
      <w:r w:rsidRPr="009D4190">
        <w:rPr>
          <w:lang w:val="en-AU"/>
        </w:rPr>
        <w:t>example</w:t>
      </w:r>
      <w:r>
        <w:t xml:space="preserve">: I’ve used it many times while writing web-code in </w:t>
      </w:r>
      <w:r w:rsidR="00DD20CB">
        <w:t xml:space="preserve">Java (Amazon) and in </w:t>
      </w:r>
      <w:r>
        <w:t>C#. Not used often in embedded.</w:t>
      </w:r>
    </w:p>
    <w:p w14:paraId="799EAAAB" w14:textId="77777777" w:rsidR="00CB254F" w:rsidRPr="00CB254F" w:rsidRDefault="0053644C" w:rsidP="0053644C">
      <w:pPr>
        <w:pStyle w:val="Heading2"/>
      </w:pPr>
      <w:proofErr w:type="spellStart"/>
      <w:r>
        <w:t>Analyse</w:t>
      </w:r>
      <w:proofErr w:type="spellEnd"/>
      <w:r>
        <w:t xml:space="preserve"> and Encapsulate</w:t>
      </w:r>
    </w:p>
    <w:p w14:paraId="57064DF1" w14:textId="77777777" w:rsidR="00A824FF" w:rsidRDefault="000920B1" w:rsidP="00E97590">
      <w:pPr>
        <w:pStyle w:val="Body"/>
        <w:numPr>
          <w:ilvl w:val="0"/>
          <w:numId w:val="3"/>
        </w:numPr>
        <w:rPr>
          <w:lang w:val="en-AU"/>
        </w:rPr>
      </w:pPr>
      <w:r w:rsidRPr="000920B1">
        <w:rPr>
          <w:u w:val="single"/>
          <w:lang w:val="en-AU"/>
        </w:rPr>
        <w:t>Analyse</w:t>
      </w:r>
      <w:r>
        <w:rPr>
          <w:lang w:val="en-AU"/>
        </w:rPr>
        <w:t>, i</w:t>
      </w:r>
      <w:r w:rsidR="006C41A5">
        <w:rPr>
          <w:lang w:val="en-AU"/>
        </w:rPr>
        <w:t>de</w:t>
      </w:r>
      <w:r w:rsidR="00DA1E76">
        <w:rPr>
          <w:lang w:val="en-AU"/>
        </w:rPr>
        <w:t>n</w:t>
      </w:r>
      <w:r w:rsidR="006C41A5">
        <w:rPr>
          <w:lang w:val="en-AU"/>
        </w:rPr>
        <w:t xml:space="preserve">tify </w:t>
      </w:r>
      <w:r w:rsidR="00DA1E76">
        <w:rPr>
          <w:lang w:val="en-AU"/>
        </w:rPr>
        <w:t xml:space="preserve">and </w:t>
      </w:r>
      <w:r w:rsidR="00DA1E76" w:rsidRPr="00DA1E76">
        <w:rPr>
          <w:u w:val="single"/>
          <w:lang w:val="en-AU"/>
        </w:rPr>
        <w:t>encapsulate</w:t>
      </w:r>
      <w:r w:rsidR="00DA1E76">
        <w:rPr>
          <w:lang w:val="en-AU"/>
        </w:rPr>
        <w:t xml:space="preserve"> </w:t>
      </w:r>
      <w:r w:rsidR="006C41A5">
        <w:rPr>
          <w:lang w:val="en-AU"/>
        </w:rPr>
        <w:t>the aspects of your application that vary and separate them from what stays the same.</w:t>
      </w:r>
    </w:p>
    <w:p w14:paraId="27E8FF14" w14:textId="77777777" w:rsidR="0053644C" w:rsidRDefault="0053644C" w:rsidP="0053644C">
      <w:pPr>
        <w:pStyle w:val="Heading2"/>
      </w:pPr>
      <w:r>
        <w:t>Decoupl</w:t>
      </w:r>
      <w:r>
        <w:rPr>
          <w:lang w:val="en-AU"/>
        </w:rPr>
        <w:t>ing</w:t>
      </w:r>
    </w:p>
    <w:p w14:paraId="308E64A7" w14:textId="77777777" w:rsidR="0053644C" w:rsidRDefault="0053644C" w:rsidP="00E97590">
      <w:pPr>
        <w:pStyle w:val="Body"/>
        <w:numPr>
          <w:ilvl w:val="0"/>
          <w:numId w:val="3"/>
        </w:numPr>
        <w:rPr>
          <w:lang w:val="en-AU"/>
        </w:rPr>
      </w:pPr>
      <w:r>
        <w:rPr>
          <w:lang w:val="en-AU"/>
        </w:rPr>
        <w:t>Strive for loosely coupled designs between objects that interact.</w:t>
      </w:r>
    </w:p>
    <w:p w14:paraId="61B831F5" w14:textId="77777777" w:rsidR="0061254B" w:rsidRDefault="0061254B" w:rsidP="0053644C">
      <w:pPr>
        <w:pStyle w:val="Heading2"/>
        <w:rPr>
          <w:lang w:val="en-AU"/>
        </w:rPr>
      </w:pPr>
      <w:r>
        <w:rPr>
          <w:lang w:val="en-AU"/>
        </w:rPr>
        <w:t>Cohesion</w:t>
      </w:r>
    </w:p>
    <w:p w14:paraId="7261754B" w14:textId="77777777" w:rsidR="0061254B" w:rsidRDefault="005E291D" w:rsidP="0061254B">
      <w:pPr>
        <w:pStyle w:val="Body"/>
        <w:rPr>
          <w:lang w:val="en-AU"/>
        </w:rPr>
      </w:pPr>
      <w:r>
        <w:rPr>
          <w:lang w:val="en-AU"/>
        </w:rPr>
        <w:t>Measure how closely a class or a module support a single purpose or responsibility (see Single Responsibility Principle).</w:t>
      </w:r>
      <w:r>
        <w:rPr>
          <w:lang w:val="en-AU"/>
        </w:rPr>
        <w:br/>
        <w:t>We say that a class has high cohesion when it’s designed around a set of closely-related functions. This also means that it’s more likely to change only if these functions need to change.</w:t>
      </w:r>
    </w:p>
    <w:p w14:paraId="1FDDB0AA" w14:textId="77777777" w:rsidR="005E291D" w:rsidRPr="0061254B" w:rsidRDefault="005E291D" w:rsidP="0061254B">
      <w:pPr>
        <w:pStyle w:val="Body"/>
        <w:rPr>
          <w:lang w:val="en-AU"/>
        </w:rPr>
      </w:pPr>
      <w:r>
        <w:rPr>
          <w:lang w:val="en-AU"/>
        </w:rPr>
        <w:t xml:space="preserve">We say that a class has low cohesion when it’s designed around a set of unrelated functions. </w:t>
      </w:r>
    </w:p>
    <w:p w14:paraId="16CF2B53" w14:textId="77777777" w:rsidR="0053644C" w:rsidRDefault="0053644C" w:rsidP="0053644C">
      <w:pPr>
        <w:pStyle w:val="Heading2"/>
      </w:pPr>
      <w:r>
        <w:t>Interfaces</w:t>
      </w:r>
    </w:p>
    <w:p w14:paraId="24BDC028" w14:textId="77777777" w:rsidR="006C41A5" w:rsidRDefault="006C41A5" w:rsidP="00E97590">
      <w:pPr>
        <w:pStyle w:val="Body"/>
        <w:numPr>
          <w:ilvl w:val="0"/>
          <w:numId w:val="3"/>
        </w:numPr>
        <w:rPr>
          <w:lang w:val="en-AU"/>
        </w:rPr>
      </w:pPr>
      <w:r>
        <w:rPr>
          <w:lang w:val="en-AU"/>
        </w:rPr>
        <w:t>Program to an interface, not an implementation</w:t>
      </w:r>
      <w:r w:rsidR="00956B50">
        <w:rPr>
          <w:lang w:val="en-AU"/>
        </w:rPr>
        <w:t xml:space="preserve"> - dependency inversion principle.</w:t>
      </w:r>
    </w:p>
    <w:p w14:paraId="1E81906E" w14:textId="77777777" w:rsidR="002D3EED" w:rsidRPr="002D3EED" w:rsidRDefault="002D3EED" w:rsidP="002D3EED">
      <w:pPr>
        <w:pStyle w:val="Body"/>
        <w:rPr>
          <w:lang w:val="en-AU"/>
        </w:rPr>
      </w:pPr>
    </w:p>
    <w:p w14:paraId="6B8E93E4" w14:textId="77777777" w:rsidR="0053644C" w:rsidRDefault="0053644C" w:rsidP="0053644C">
      <w:pPr>
        <w:pStyle w:val="Heading2"/>
      </w:pPr>
      <w:r>
        <w:t>Composition vs Inheritance</w:t>
      </w:r>
    </w:p>
    <w:p w14:paraId="57CC7A0D" w14:textId="77777777" w:rsidR="00397A31" w:rsidRPr="00AC4F3F" w:rsidRDefault="006C41A5" w:rsidP="00E97590">
      <w:pPr>
        <w:pStyle w:val="Body"/>
        <w:numPr>
          <w:ilvl w:val="0"/>
          <w:numId w:val="3"/>
        </w:numPr>
        <w:rPr>
          <w:lang w:val="en-AU"/>
        </w:rPr>
      </w:pPr>
      <w:r w:rsidRPr="0019511C">
        <w:rPr>
          <w:b/>
          <w:bCs/>
          <w:lang w:val="en-AU"/>
        </w:rPr>
        <w:t>Favour composition over inheritance</w:t>
      </w:r>
      <w:r w:rsidR="00397A31">
        <w:rPr>
          <w:lang w:val="en-AU"/>
        </w:rPr>
        <w:br/>
      </w:r>
      <w:r w:rsidR="00397A31" w:rsidRPr="00AC4F3F">
        <w:rPr>
          <w:i/>
          <w:iCs/>
          <w:lang w:val="en-AU"/>
        </w:rPr>
        <w:t xml:space="preserve">Prefer composition over inheritance as it is more malleable / easy to modify later, but </w:t>
      </w:r>
      <w:r w:rsidR="00397A31" w:rsidRPr="000F1BFA">
        <w:rPr>
          <w:i/>
          <w:iCs/>
          <w:u w:val="single"/>
          <w:lang w:val="en-AU"/>
        </w:rPr>
        <w:t>do not use</w:t>
      </w:r>
      <w:r w:rsidR="00397A31" w:rsidRPr="00AC4F3F">
        <w:rPr>
          <w:i/>
          <w:iCs/>
          <w:lang w:val="en-AU"/>
        </w:rPr>
        <w:t xml:space="preserve"> a compose-always approach.</w:t>
      </w:r>
      <w:r w:rsidR="00397A31" w:rsidRPr="00AC4F3F">
        <w:rPr>
          <w:lang w:val="en-AU"/>
        </w:rPr>
        <w:t xml:space="preserve"> With composition, it's easy to change behavior on the fly with Dependency Injection / Setters. Inheritance is more rigid as most languages do not allow you to derive from more than one type. So the goose is more or less cooked once you derive from </w:t>
      </w:r>
      <w:proofErr w:type="spellStart"/>
      <w:r w:rsidR="00397A31" w:rsidRPr="00AC4F3F">
        <w:rPr>
          <w:lang w:val="en-AU"/>
        </w:rPr>
        <w:t>TypeA</w:t>
      </w:r>
      <w:proofErr w:type="spellEnd"/>
      <w:r w:rsidR="00397A31" w:rsidRPr="00AC4F3F">
        <w:rPr>
          <w:lang w:val="en-AU"/>
        </w:rPr>
        <w:t>.</w:t>
      </w:r>
    </w:p>
    <w:p w14:paraId="5A733809" w14:textId="77777777" w:rsidR="00397A31" w:rsidRPr="00AC4F3F" w:rsidRDefault="00397A31" w:rsidP="00AC4F3F">
      <w:pPr>
        <w:pStyle w:val="Body"/>
        <w:ind w:left="1891"/>
        <w:rPr>
          <w:lang w:val="en-AU"/>
        </w:rPr>
      </w:pPr>
      <w:r w:rsidRPr="00AC4F3F">
        <w:rPr>
          <w:lang w:val="en-AU"/>
        </w:rPr>
        <w:t>My acid test for the above is:</w:t>
      </w:r>
    </w:p>
    <w:p w14:paraId="1139A004" w14:textId="77777777"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w:t>
      </w:r>
      <w:r w:rsidRPr="000F1BFA">
        <w:rPr>
          <w:b/>
          <w:bCs/>
          <w:lang w:val="en-AU"/>
        </w:rPr>
        <w:t>to expose the complete interface</w:t>
      </w:r>
      <w:r w:rsidRPr="00AC4F3F">
        <w:rPr>
          <w:lang w:val="en-AU"/>
        </w:rPr>
        <w:t xml:space="preserve"> (all public methods no less) of </w:t>
      </w:r>
      <w:proofErr w:type="spellStart"/>
      <w:r w:rsidRPr="00AC4F3F">
        <w:rPr>
          <w:lang w:val="en-AU"/>
        </w:rPr>
        <w:t>TypeA</w:t>
      </w:r>
      <w:proofErr w:type="spellEnd"/>
      <w:r w:rsidRPr="00AC4F3F">
        <w:rPr>
          <w:lang w:val="en-AU"/>
        </w:rPr>
        <w:t xml:space="preserve"> such that </w:t>
      </w:r>
      <w:proofErr w:type="spellStart"/>
      <w:r w:rsidRPr="00AC4F3F">
        <w:rPr>
          <w:lang w:val="en-AU"/>
        </w:rPr>
        <w:t>TypeB</w:t>
      </w:r>
      <w:proofErr w:type="spellEnd"/>
      <w:r w:rsidRPr="00AC4F3F">
        <w:rPr>
          <w:lang w:val="en-AU"/>
        </w:rPr>
        <w:t xml:space="preserve"> can be used where </w:t>
      </w:r>
      <w:proofErr w:type="spellStart"/>
      <w:r w:rsidRPr="00AC4F3F">
        <w:rPr>
          <w:lang w:val="en-AU"/>
        </w:rPr>
        <w:t>TypeA</w:t>
      </w:r>
      <w:proofErr w:type="spellEnd"/>
      <w:r w:rsidRPr="00AC4F3F">
        <w:rPr>
          <w:lang w:val="en-AU"/>
        </w:rPr>
        <w:t xml:space="preserve"> is expected? Indicates </w:t>
      </w:r>
      <w:r w:rsidRPr="00AC4F3F">
        <w:rPr>
          <w:b/>
          <w:bCs/>
          <w:lang w:val="en-AU"/>
        </w:rPr>
        <w:t>Inheritance</w:t>
      </w:r>
      <w:r w:rsidRPr="00AC4F3F">
        <w:rPr>
          <w:lang w:val="en-AU"/>
        </w:rPr>
        <w:t>.</w:t>
      </w:r>
    </w:p>
    <w:p w14:paraId="6ABC7EC2" w14:textId="77777777" w:rsidR="00397A31" w:rsidRPr="00AC4F3F" w:rsidRDefault="00397A31" w:rsidP="00AC4F3F">
      <w:pPr>
        <w:pStyle w:val="Body"/>
        <w:ind w:left="2611"/>
        <w:rPr>
          <w:lang w:val="en-AU"/>
        </w:rPr>
      </w:pPr>
      <w:r w:rsidRPr="00AC4F3F">
        <w:rPr>
          <w:lang w:val="en-AU"/>
        </w:rPr>
        <w:t>e.g. A Cessna biplane will expose the complete interface of an airplane, if not more. So that makes it fit to derive from Airplane.</w:t>
      </w:r>
    </w:p>
    <w:p w14:paraId="5C57D95A" w14:textId="77777777"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w:t>
      </w:r>
      <w:r w:rsidRPr="000F1BFA">
        <w:rPr>
          <w:b/>
          <w:bCs/>
          <w:lang w:val="en-AU"/>
        </w:rPr>
        <w:t>only some/part</w:t>
      </w:r>
      <w:r w:rsidRPr="00AC4F3F">
        <w:rPr>
          <w:lang w:val="en-AU"/>
        </w:rPr>
        <w:t xml:space="preserve"> of the </w:t>
      </w:r>
      <w:proofErr w:type="spellStart"/>
      <w:r w:rsidRPr="00AC4F3F">
        <w:rPr>
          <w:lang w:val="en-AU"/>
        </w:rPr>
        <w:t>behavior</w:t>
      </w:r>
      <w:proofErr w:type="spellEnd"/>
      <w:r w:rsidRPr="00AC4F3F">
        <w:rPr>
          <w:lang w:val="en-AU"/>
        </w:rPr>
        <w:t xml:space="preserve"> exposed by </w:t>
      </w:r>
      <w:proofErr w:type="spellStart"/>
      <w:r w:rsidRPr="00AC4F3F">
        <w:rPr>
          <w:lang w:val="en-AU"/>
        </w:rPr>
        <w:t>TypeA</w:t>
      </w:r>
      <w:proofErr w:type="spellEnd"/>
      <w:r w:rsidRPr="00AC4F3F">
        <w:rPr>
          <w:lang w:val="en-AU"/>
        </w:rPr>
        <w:t>? Indicates need for </w:t>
      </w:r>
      <w:r w:rsidRPr="00AC4F3F">
        <w:rPr>
          <w:b/>
          <w:bCs/>
          <w:lang w:val="en-AU"/>
        </w:rPr>
        <w:t>Composition.</w:t>
      </w:r>
    </w:p>
    <w:p w14:paraId="313A3BB8" w14:textId="77777777" w:rsidR="00397A31" w:rsidRPr="00AC4F3F" w:rsidRDefault="00397A31" w:rsidP="00AC4F3F">
      <w:pPr>
        <w:pStyle w:val="Body"/>
        <w:ind w:left="2611"/>
        <w:rPr>
          <w:lang w:val="en-AU"/>
        </w:rPr>
      </w:pPr>
      <w:r w:rsidRPr="00AC4F3F">
        <w:rPr>
          <w:lang w:val="en-AU"/>
        </w:rPr>
        <w:lastRenderedPageBreak/>
        <w:t>e.g. A Bird may need only the fly behavior of an Airplane. In this case, it makes sense to extract it out as an interface / class / both and make it a member of both classes.</w:t>
      </w:r>
    </w:p>
    <w:p w14:paraId="2211DC82" w14:textId="77777777" w:rsidR="00397A31" w:rsidRDefault="00397A31" w:rsidP="00AC4F3F">
      <w:pPr>
        <w:pStyle w:val="Body"/>
        <w:ind w:left="1891"/>
        <w:rPr>
          <w:rFonts w:ascii="Arial" w:hAnsi="Arial"/>
        </w:rPr>
      </w:pPr>
      <w:r w:rsidRPr="00AC4F3F">
        <w:rPr>
          <w:b/>
          <w:bCs/>
          <w:lang w:val="en-AU"/>
        </w:rPr>
        <w:t>Update:</w:t>
      </w:r>
      <w:r w:rsidRPr="00AC4F3F">
        <w:rPr>
          <w:lang w:val="en-AU"/>
        </w:rPr>
        <w:t xml:space="preserve"> Just came back to my answer and it seems now that it is incomplete without a specific mention of Barbara </w:t>
      </w:r>
      <w:proofErr w:type="spellStart"/>
      <w:r w:rsidRPr="00AC4F3F">
        <w:rPr>
          <w:lang w:val="en-AU"/>
        </w:rPr>
        <w:t>Liskov's</w:t>
      </w:r>
      <w:proofErr w:type="spellEnd"/>
      <w:r w:rsidRPr="00AC4F3F">
        <w:rPr>
          <w:lang w:val="en-AU"/>
        </w:rPr>
        <w:t> </w:t>
      </w:r>
      <w:proofErr w:type="spellStart"/>
      <w:r w:rsidRPr="00AC4F3F">
        <w:rPr>
          <w:lang w:val="en-AU"/>
        </w:rPr>
        <w:fldChar w:fldCharType="begin"/>
      </w:r>
      <w:r w:rsidRPr="00AC4F3F">
        <w:rPr>
          <w:lang w:val="en-AU"/>
        </w:rPr>
        <w:instrText xml:space="preserve"> HYPERLINK "http://en.wikipedia.org/wiki/Liskov_substitution_principle" </w:instrText>
      </w:r>
      <w:r w:rsidRPr="00AC4F3F">
        <w:rPr>
          <w:lang w:val="en-AU"/>
        </w:rPr>
        <w:fldChar w:fldCharType="separate"/>
      </w:r>
      <w:r w:rsidRPr="00AC4F3F">
        <w:rPr>
          <w:lang w:val="en-AU"/>
        </w:rPr>
        <w:t>Liskov</w:t>
      </w:r>
      <w:proofErr w:type="spellEnd"/>
      <w:r w:rsidRPr="00AC4F3F">
        <w:rPr>
          <w:lang w:val="en-AU"/>
        </w:rPr>
        <w:t xml:space="preserve"> Substitution Principle</w:t>
      </w:r>
      <w:r w:rsidRPr="00AC4F3F">
        <w:rPr>
          <w:lang w:val="en-AU"/>
        </w:rPr>
        <w:fldChar w:fldCharType="end"/>
      </w:r>
      <w:r w:rsidRPr="00AC4F3F">
        <w:rPr>
          <w:lang w:val="en-AU"/>
        </w:rPr>
        <w:t> as a test for 'Should I be inheriting from this type?</w:t>
      </w:r>
      <w:r>
        <w:rPr>
          <w:rFonts w:ascii="Arial" w:hAnsi="Arial"/>
        </w:rPr>
        <w:t>'</w:t>
      </w:r>
    </w:p>
    <w:p w14:paraId="224538D3" w14:textId="77777777" w:rsidR="002E2DEC" w:rsidRDefault="002E2DEC" w:rsidP="00E97590">
      <w:pPr>
        <w:pStyle w:val="Body"/>
        <w:numPr>
          <w:ilvl w:val="0"/>
          <w:numId w:val="3"/>
        </w:numPr>
        <w:rPr>
          <w:lang w:val="en-AU"/>
        </w:rPr>
      </w:pPr>
      <w:r>
        <w:rPr>
          <w:lang w:val="en-AU"/>
        </w:rPr>
        <w:t>Composition vs. Aggregation:</w:t>
      </w:r>
    </w:p>
    <w:p w14:paraId="54A1C913" w14:textId="77777777" w:rsidR="002E2DEC" w:rsidRPr="002E2DEC" w:rsidRDefault="002E2DEC" w:rsidP="00E97590">
      <w:pPr>
        <w:pStyle w:val="Body"/>
        <w:numPr>
          <w:ilvl w:val="1"/>
          <w:numId w:val="3"/>
        </w:numPr>
        <w:ind w:left="1891" w:firstLine="269"/>
        <w:rPr>
          <w:rFonts w:ascii="Arial" w:hAnsi="Arial"/>
        </w:rPr>
      </w:pPr>
      <w:r w:rsidRPr="002E2DEC">
        <w:rPr>
          <w:lang w:val="en-AU"/>
        </w:rPr>
        <w:t>Composition: Building objects from other, smaller objects</w:t>
      </w:r>
    </w:p>
    <w:p w14:paraId="5DABB03F" w14:textId="77777777" w:rsidR="002E2DEC" w:rsidRPr="002E2DEC" w:rsidRDefault="002E2DEC" w:rsidP="00E97590">
      <w:pPr>
        <w:pStyle w:val="Body"/>
        <w:numPr>
          <w:ilvl w:val="1"/>
          <w:numId w:val="3"/>
        </w:numPr>
        <w:ind w:left="1891" w:firstLine="269"/>
        <w:rPr>
          <w:rFonts w:ascii="Arial" w:hAnsi="Arial"/>
        </w:rPr>
      </w:pPr>
      <w:r w:rsidRPr="002E2DEC">
        <w:rPr>
          <w:lang w:val="en-AU"/>
        </w:rPr>
        <w:t>Aggregation: bringing together different objects that have different lifetimes.</w:t>
      </w:r>
    </w:p>
    <w:p w14:paraId="1E9552A1" w14:textId="77777777" w:rsidR="0061592C" w:rsidRPr="0061592C" w:rsidRDefault="0061592C" w:rsidP="000D75B0">
      <w:pPr>
        <w:pStyle w:val="Heading2"/>
      </w:pPr>
      <w:r>
        <w:t>Dependency Injection (DI):</w:t>
      </w:r>
    </w:p>
    <w:p w14:paraId="618FB9FC" w14:textId="77777777" w:rsidR="0061592C" w:rsidRPr="0061592C" w:rsidRDefault="0061592C" w:rsidP="00E97590">
      <w:pPr>
        <w:pStyle w:val="Body"/>
        <w:numPr>
          <w:ilvl w:val="1"/>
          <w:numId w:val="3"/>
        </w:numPr>
        <w:ind w:left="1891"/>
        <w:rPr>
          <w:lang w:val="en-AU"/>
        </w:rPr>
      </w:pPr>
      <w:r w:rsidRPr="0075655F">
        <w:rPr>
          <w:b/>
          <w:bCs/>
        </w:rPr>
        <w:t>providing the objects that an object needs (its dependencies) instead of having it construct them itself. You make it somebody else's problem (context code) to construct the dependencies.</w:t>
      </w:r>
      <w:r w:rsidRPr="00460A61">
        <w:br/>
        <w:t xml:space="preserve">This </w:t>
      </w:r>
      <w:r w:rsidRPr="0075655F">
        <w:rPr>
          <w:b/>
          <w:bCs/>
        </w:rPr>
        <w:t>reduced the coupling</w:t>
      </w:r>
      <w:r w:rsidRPr="00460A61">
        <w:t xml:space="preserve"> of the code and </w:t>
      </w:r>
      <w:r w:rsidRPr="0075655F">
        <w:rPr>
          <w:b/>
          <w:bCs/>
        </w:rPr>
        <w:t>assist in unit testing</w:t>
      </w:r>
      <w:r w:rsidRPr="00460A61">
        <w:t>.</w:t>
      </w:r>
      <w:r w:rsidRPr="00460A61">
        <w:br/>
        <w:t>Common methods for DI include</w:t>
      </w:r>
      <w:r>
        <w:rPr>
          <w:rFonts w:ascii="Arial" w:hAnsi="Arial" w:cs="Arial"/>
          <w:color w:val="242729"/>
          <w:sz w:val="23"/>
          <w:szCs w:val="23"/>
          <w:shd w:val="clear" w:color="auto" w:fill="FFFFFF"/>
          <w:lang w:val="en-AU"/>
        </w:rPr>
        <w:t>:</w:t>
      </w:r>
    </w:p>
    <w:p w14:paraId="61DEEE08" w14:textId="77777777" w:rsidR="0061592C" w:rsidRDefault="0061592C" w:rsidP="00E97590">
      <w:pPr>
        <w:pStyle w:val="Body"/>
        <w:numPr>
          <w:ilvl w:val="2"/>
          <w:numId w:val="3"/>
        </w:numPr>
        <w:ind w:left="2611"/>
        <w:rPr>
          <w:lang w:val="en-AU"/>
        </w:rPr>
      </w:pPr>
      <w:r>
        <w:rPr>
          <w:lang w:val="en-AU"/>
        </w:rPr>
        <w:t>through the constructor:</w:t>
      </w:r>
      <w:r>
        <w:rPr>
          <w:lang w:val="en-AU"/>
        </w:rPr>
        <w:br/>
        <w:t xml:space="preserve">instead of: </w:t>
      </w:r>
    </w:p>
    <w:p w14:paraId="405EA1EA" w14:textId="77777777"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public </w:t>
      </w:r>
      <w:proofErr w:type="spellStart"/>
      <w:r w:rsidRPr="0061592C">
        <w:rPr>
          <w:bdr w:val="none" w:sz="0" w:space="0" w:color="auto" w:frame="1"/>
          <w:shd w:val="clear" w:color="auto" w:fill="EFF0F1"/>
          <w:lang w:eastAsia="en-AU"/>
        </w:rPr>
        <w:t>SomeClass</w:t>
      </w:r>
      <w:proofErr w:type="spellEnd"/>
      <w:r w:rsidRPr="0061592C">
        <w:rPr>
          <w:bdr w:val="none" w:sz="0" w:space="0" w:color="auto" w:frame="1"/>
          <w:shd w:val="clear" w:color="auto" w:fill="EFF0F1"/>
          <w:lang w:eastAsia="en-AU"/>
        </w:rPr>
        <w:t>() {</w:t>
      </w:r>
    </w:p>
    <w:p w14:paraId="09767543" w14:textId="77777777"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    </w:t>
      </w:r>
      <w:proofErr w:type="spellStart"/>
      <w:r w:rsidRPr="0061592C">
        <w:rPr>
          <w:bdr w:val="none" w:sz="0" w:space="0" w:color="auto" w:frame="1"/>
          <w:shd w:val="clear" w:color="auto" w:fill="EFF0F1"/>
          <w:lang w:eastAsia="en-AU"/>
        </w:rPr>
        <w:t>myObject</w:t>
      </w:r>
      <w:proofErr w:type="spellEnd"/>
      <w:r w:rsidRPr="0061592C">
        <w:rPr>
          <w:bdr w:val="none" w:sz="0" w:space="0" w:color="auto" w:frame="1"/>
          <w:shd w:val="clear" w:color="auto" w:fill="EFF0F1"/>
          <w:lang w:eastAsia="en-AU"/>
        </w:rPr>
        <w:t xml:space="preserve"> = </w:t>
      </w:r>
      <w:proofErr w:type="spellStart"/>
      <w:r w:rsidRPr="0061592C">
        <w:rPr>
          <w:bdr w:val="none" w:sz="0" w:space="0" w:color="auto" w:frame="1"/>
          <w:shd w:val="clear" w:color="auto" w:fill="EFF0F1"/>
          <w:lang w:eastAsia="en-AU"/>
        </w:rPr>
        <w:t>Factory.getObject</w:t>
      </w:r>
      <w:proofErr w:type="spellEnd"/>
      <w:r w:rsidRPr="0061592C">
        <w:rPr>
          <w:bdr w:val="none" w:sz="0" w:space="0" w:color="auto" w:frame="1"/>
          <w:shd w:val="clear" w:color="auto" w:fill="EFF0F1"/>
          <w:lang w:eastAsia="en-AU"/>
        </w:rPr>
        <w:t>();</w:t>
      </w:r>
    </w:p>
    <w:p w14:paraId="207D4A5B" w14:textId="77777777" w:rsid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w:t>
      </w:r>
    </w:p>
    <w:p w14:paraId="019A55B0" w14:textId="77777777" w:rsidR="0061592C" w:rsidRDefault="0061592C" w:rsidP="000D75B0">
      <w:pPr>
        <w:pStyle w:val="Body"/>
        <w:ind w:left="2611"/>
        <w:rPr>
          <w:lang w:val="en-AU" w:eastAsia="en-AU"/>
        </w:rPr>
      </w:pPr>
      <w:r>
        <w:rPr>
          <w:lang w:val="en-AU" w:eastAsia="en-AU"/>
        </w:rPr>
        <w:t>You can write:</w:t>
      </w:r>
    </w:p>
    <w:p w14:paraId="18D5DF23" w14:textId="77777777"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public </w:t>
      </w:r>
      <w:proofErr w:type="spellStart"/>
      <w:r>
        <w:rPr>
          <w:rStyle w:val="HTMLCode"/>
          <w:rFonts w:ascii="Consolas" w:hAnsi="Consolas" w:cs="Consolas"/>
          <w:color w:val="242729"/>
          <w:bdr w:val="none" w:sz="0" w:space="0" w:color="auto" w:frame="1"/>
          <w:shd w:val="clear" w:color="auto" w:fill="EFF0F1"/>
        </w:rPr>
        <w:t>SomeClass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 {</w:t>
      </w:r>
    </w:p>
    <w:p w14:paraId="5FDDFCE8" w14:textId="77777777"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this.myObject</w:t>
      </w:r>
      <w:proofErr w:type="spellEnd"/>
      <w:r>
        <w:rPr>
          <w:rStyle w:val="HTMLCode"/>
          <w:rFonts w:ascii="Consolas" w:hAnsi="Consolas" w:cs="Consolas"/>
          <w:color w:val="242729"/>
          <w:bdr w:val="none" w:sz="0" w:space="0" w:color="auto" w:frame="1"/>
          <w:shd w:val="clear" w:color="auto" w:fill="EFF0F1"/>
        </w:rPr>
        <w:t xml:space="preserve"> =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w:t>
      </w:r>
    </w:p>
    <w:p w14:paraId="623C48A7" w14:textId="77777777" w:rsidR="0061592C" w:rsidRDefault="0061592C" w:rsidP="000D75B0">
      <w:pPr>
        <w:pStyle w:val="Code"/>
        <w:ind w:left="2611"/>
      </w:pPr>
      <w:r>
        <w:rPr>
          <w:rStyle w:val="HTMLCode"/>
          <w:rFonts w:ascii="Consolas" w:hAnsi="Consolas" w:cs="Consolas"/>
          <w:color w:val="242729"/>
          <w:bdr w:val="none" w:sz="0" w:space="0" w:color="auto" w:frame="1"/>
          <w:shd w:val="clear" w:color="auto" w:fill="EFF0F1"/>
        </w:rPr>
        <w:t>}</w:t>
      </w:r>
    </w:p>
    <w:p w14:paraId="3DBC1445" w14:textId="77777777" w:rsidR="0061592C" w:rsidRDefault="0061592C" w:rsidP="00E97590">
      <w:pPr>
        <w:pStyle w:val="Body"/>
        <w:numPr>
          <w:ilvl w:val="2"/>
          <w:numId w:val="3"/>
        </w:numPr>
        <w:ind w:left="2611"/>
        <w:rPr>
          <w:lang w:val="en-AU"/>
        </w:rPr>
      </w:pPr>
      <w:r>
        <w:rPr>
          <w:lang w:val="en-AU"/>
        </w:rPr>
        <w:t>Using setters (with an empty constructor)</w:t>
      </w:r>
    </w:p>
    <w:p w14:paraId="73628097" w14:textId="77777777" w:rsidR="005E3447" w:rsidRDefault="00197FDE" w:rsidP="00C332E3">
      <w:pPr>
        <w:pStyle w:val="Heading2"/>
      </w:pPr>
      <w:r>
        <w:t>Tell Don’t Ask</w:t>
      </w:r>
    </w:p>
    <w:p w14:paraId="24EC25C8" w14:textId="77777777" w:rsidR="007B2EED" w:rsidRDefault="007B2EED" w:rsidP="007B2EED">
      <w:pPr>
        <w:pStyle w:val="Body"/>
      </w:pPr>
      <w:r w:rsidRPr="004B1678">
        <w:rPr>
          <w:b/>
          <w:bCs/>
          <w:color w:val="0000CC"/>
        </w:rPr>
        <w:t>Law of Demeter</w:t>
      </w:r>
      <w:r w:rsidR="004B1678" w:rsidRPr="004B1678">
        <w:rPr>
          <w:color w:val="0000CC"/>
        </w:rPr>
        <w:t xml:space="preserve"> </w:t>
      </w:r>
      <w:r w:rsidR="004B1678">
        <w:t>– Talk only to Friends. Don’t Talk to strangers</w:t>
      </w:r>
      <w:r>
        <w:t>:</w:t>
      </w:r>
    </w:p>
    <w:p w14:paraId="12722620" w14:textId="77777777" w:rsidR="007B2EED" w:rsidRDefault="004B1678" w:rsidP="004B1678">
      <w:pPr>
        <w:pStyle w:val="Body"/>
        <w:numPr>
          <w:ilvl w:val="0"/>
          <w:numId w:val="3"/>
        </w:numPr>
      </w:pPr>
      <w:r>
        <w:t>An object should avoid invoking methods of a member object returned by another methods.</w:t>
      </w:r>
    </w:p>
    <w:p w14:paraId="402D6381" w14:textId="77777777" w:rsidR="004B1678" w:rsidRPr="00BA0DBA" w:rsidRDefault="004B1678" w:rsidP="00BA0DBA">
      <w:pPr>
        <w:pStyle w:val="Body"/>
        <w:numPr>
          <w:ilvl w:val="0"/>
          <w:numId w:val="3"/>
        </w:numPr>
      </w:pPr>
      <w:r w:rsidRPr="00BA0DBA">
        <w:t xml:space="preserve">a method </w:t>
      </w:r>
      <w:r w:rsidRPr="00BA0DBA">
        <w:rPr>
          <w:rStyle w:val="HTMLCode"/>
          <w:rFonts w:ascii="Palatino Linotype" w:hAnsi="Palatino Linotype" w:cs="Times New Roman"/>
          <w:i/>
          <w:iCs/>
          <w:sz w:val="21"/>
          <w:szCs w:val="21"/>
        </w:rPr>
        <w:t>m</w:t>
      </w:r>
      <w:r w:rsidRPr="00BA0DBA">
        <w:t xml:space="preserve"> of an object </w:t>
      </w:r>
      <w:r w:rsidRPr="00BA0DBA">
        <w:rPr>
          <w:rStyle w:val="HTMLCode"/>
          <w:rFonts w:ascii="Palatino Linotype" w:hAnsi="Palatino Linotype" w:cs="Times New Roman"/>
          <w:i/>
          <w:iCs/>
          <w:sz w:val="21"/>
          <w:szCs w:val="21"/>
        </w:rPr>
        <w:t>O</w:t>
      </w:r>
      <w:r w:rsidRPr="00BA0DBA">
        <w:t xml:space="preserve"> may only invoke the methods of the following kinds of objects:</w:t>
      </w:r>
      <w:hyperlink r:id="rId25" w:anchor="cite_note-2" w:history="1">
        <w:r w:rsidRPr="00BA0DBA">
          <w:rPr>
            <w:rStyle w:val="Hyperlink"/>
            <w:color w:val="auto"/>
            <w:u w:val="none"/>
          </w:rPr>
          <w:t>[2]</w:t>
        </w:r>
      </w:hyperlink>
      <w:r w:rsidRPr="00BA0DBA">
        <w:t xml:space="preserve"> </w:t>
      </w:r>
    </w:p>
    <w:p w14:paraId="284F2973" w14:textId="77777777" w:rsidR="004B1678" w:rsidRPr="00BA0DBA" w:rsidRDefault="004B1678" w:rsidP="00BA0DBA">
      <w:pPr>
        <w:pStyle w:val="Body"/>
        <w:numPr>
          <w:ilvl w:val="1"/>
          <w:numId w:val="3"/>
        </w:numPr>
      </w:pPr>
      <w:r w:rsidRPr="00BA0DBA">
        <w:t>itself</w:t>
      </w:r>
    </w:p>
    <w:p w14:paraId="7FF5F598" w14:textId="77777777"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m</w:t>
      </w:r>
      <w:r w:rsidRPr="00BA0DBA">
        <w:t>'s parameters</w:t>
      </w:r>
    </w:p>
    <w:p w14:paraId="19DBB9BD" w14:textId="77777777" w:rsidR="004B1678" w:rsidRPr="00BA0DBA" w:rsidRDefault="004B1678" w:rsidP="00BA0DBA">
      <w:pPr>
        <w:pStyle w:val="Body"/>
        <w:numPr>
          <w:ilvl w:val="1"/>
          <w:numId w:val="3"/>
        </w:numPr>
      </w:pPr>
      <w:r w:rsidRPr="00BA0DBA">
        <w:t xml:space="preserve">Any objects created/instantiated within </w:t>
      </w:r>
      <w:r w:rsidRPr="00BA0DBA">
        <w:rPr>
          <w:rStyle w:val="HTMLCode"/>
          <w:rFonts w:ascii="Palatino Linotype" w:hAnsi="Palatino Linotype" w:cs="Times New Roman"/>
          <w:i/>
          <w:iCs/>
          <w:sz w:val="21"/>
          <w:szCs w:val="21"/>
        </w:rPr>
        <w:t>m</w:t>
      </w:r>
    </w:p>
    <w:p w14:paraId="1D714255" w14:textId="77777777"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O</w:t>
      </w:r>
      <w:r w:rsidRPr="00BA0DBA">
        <w:t>'s direct component objects</w:t>
      </w:r>
    </w:p>
    <w:p w14:paraId="1D0A72F9" w14:textId="77777777" w:rsidR="004B1678" w:rsidRPr="00BA0DBA" w:rsidRDefault="004B1678" w:rsidP="00BA0DBA">
      <w:pPr>
        <w:pStyle w:val="Body"/>
        <w:numPr>
          <w:ilvl w:val="1"/>
          <w:numId w:val="3"/>
        </w:numPr>
        <w:rPr>
          <w:rStyle w:val="HTMLCode"/>
          <w:rFonts w:ascii="Palatino Linotype" w:hAnsi="Palatino Linotype" w:cs="Times New Roman"/>
          <w:sz w:val="21"/>
          <w:szCs w:val="21"/>
        </w:rPr>
      </w:pPr>
      <w:r w:rsidRPr="00BA0DBA">
        <w:t xml:space="preserve">A global variable, accessible by </w:t>
      </w:r>
      <w:r w:rsidRPr="00BA0DBA">
        <w:rPr>
          <w:rStyle w:val="HTMLCode"/>
          <w:rFonts w:ascii="Palatino Linotype" w:hAnsi="Palatino Linotype" w:cs="Times New Roman"/>
          <w:i/>
          <w:iCs/>
          <w:sz w:val="21"/>
          <w:szCs w:val="21"/>
        </w:rPr>
        <w:t>O</w:t>
      </w:r>
      <w:r w:rsidRPr="00BA0DBA">
        <w:t xml:space="preserve">, in the scope of </w:t>
      </w:r>
      <w:r w:rsidRPr="00BA0DBA">
        <w:rPr>
          <w:rStyle w:val="HTMLCode"/>
          <w:rFonts w:ascii="Palatino Linotype" w:hAnsi="Palatino Linotype" w:cs="Times New Roman"/>
          <w:i/>
          <w:iCs/>
          <w:sz w:val="21"/>
          <w:szCs w:val="21"/>
        </w:rPr>
        <w:t>m</w:t>
      </w:r>
    </w:p>
    <w:p w14:paraId="34E987DC" w14:textId="77777777" w:rsidR="00BA0DBA" w:rsidRDefault="00BA0DBA" w:rsidP="00BA0DBA">
      <w:pPr>
        <w:pStyle w:val="Body"/>
        <w:numPr>
          <w:ilvl w:val="0"/>
          <w:numId w:val="3"/>
        </w:numPr>
        <w:rPr>
          <w:lang w:val="en-AU"/>
        </w:rPr>
      </w:pPr>
      <w:r w:rsidRPr="00C45094">
        <w:rPr>
          <w:lang w:val="en-AU"/>
        </w:rPr>
        <w:t>The method should not invoke methods on objects that are returned by any of the allowed functions. In other words, talk to friends, not to strangers.</w:t>
      </w:r>
    </w:p>
    <w:p w14:paraId="7E0DCEBF" w14:textId="77777777" w:rsidR="00BA0DBA" w:rsidRPr="00BA0DBA" w:rsidRDefault="00BA0DBA" w:rsidP="00BA0DBA">
      <w:pPr>
        <w:pStyle w:val="Body"/>
        <w:numPr>
          <w:ilvl w:val="0"/>
          <w:numId w:val="3"/>
        </w:numPr>
      </w:pPr>
      <w:r>
        <w:rPr>
          <w:lang w:val="en-AU"/>
        </w:rPr>
        <w:t xml:space="preserve">Note: the law of Demeter applies to </w:t>
      </w:r>
      <w:r w:rsidRPr="004B5221">
        <w:rPr>
          <w:u w:val="single"/>
          <w:lang w:val="en-AU"/>
        </w:rPr>
        <w:t>objects</w:t>
      </w:r>
      <w:r>
        <w:rPr>
          <w:u w:val="single"/>
          <w:lang w:val="en-AU"/>
        </w:rPr>
        <w:t>.</w:t>
      </w:r>
      <w:r w:rsidRPr="004B5221">
        <w:rPr>
          <w:lang w:val="en-AU"/>
        </w:rPr>
        <w:t xml:space="preserve"> Not</w:t>
      </w:r>
      <w:r>
        <w:rPr>
          <w:lang w:val="en-AU"/>
        </w:rPr>
        <w:t xml:space="preserve"> to data structures (see code quality document on the difference between the two)!</w:t>
      </w:r>
    </w:p>
    <w:p w14:paraId="72C16EB1" w14:textId="77777777" w:rsidR="00197FDE" w:rsidRDefault="00197FDE" w:rsidP="00C332E3">
      <w:pPr>
        <w:pStyle w:val="Body"/>
        <w:rPr>
          <w:szCs w:val="24"/>
          <w:lang w:val="en-AU"/>
        </w:rPr>
      </w:pPr>
      <w:r w:rsidRPr="004B1678">
        <w:rPr>
          <w:b/>
          <w:bCs/>
          <w:color w:val="0000CC"/>
        </w:rPr>
        <w:lastRenderedPageBreak/>
        <w:t>Tell-Don't-Ask</w:t>
      </w:r>
      <w:r w:rsidRPr="004B1678">
        <w:rPr>
          <w:color w:val="0000CC"/>
        </w:rPr>
        <w:t xml:space="preserve"> </w:t>
      </w:r>
      <w:r>
        <w:t xml:space="preserve">is a principle that helps people remember that object-orientation is about bundling data with the functions that operate on that data. It reminds us </w:t>
      </w:r>
      <w:r w:rsidRPr="004A14F9">
        <w:rPr>
          <w:b/>
          <w:bCs/>
        </w:rPr>
        <w:t>that rather than asking an object for data and acting on that data, we should instead tell an object what to do</w:t>
      </w:r>
      <w:r>
        <w:t>. This encourages to move behavior into an object to go with the data.</w:t>
      </w:r>
    </w:p>
    <w:p w14:paraId="01C07F81" w14:textId="77777777" w:rsidR="00197FDE" w:rsidRDefault="00197FDE" w:rsidP="00C332E3">
      <w:pPr>
        <w:pStyle w:val="Body"/>
      </w:pPr>
      <w:r>
        <w:rPr>
          <w:noProof/>
          <w:lang w:bidi="ar-SA"/>
        </w:rPr>
        <w:drawing>
          <wp:inline distT="0" distB="0" distL="0" distR="0" wp14:anchorId="4FEBF1C5" wp14:editId="29A6FCE4">
            <wp:extent cx="3238500" cy="3790950"/>
            <wp:effectExtent l="0" t="0" r="0" b="0"/>
            <wp:docPr id="7" name="Picture 7" descr="https://www.martinfowler.com/bliki/images/tellDontAsk/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tinfowler.com/bliki/images/tellDontAsk/sket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14:paraId="50E82D70" w14:textId="77777777" w:rsidR="004B5221" w:rsidRPr="00C45094" w:rsidRDefault="004B5221" w:rsidP="00C45094">
      <w:pPr>
        <w:pStyle w:val="Body"/>
        <w:rPr>
          <w:lang w:val="en-AU"/>
        </w:rPr>
      </w:pPr>
      <w:r>
        <w:rPr>
          <w:lang w:val="en-AU"/>
        </w:rPr>
        <w:t xml:space="preserve"> </w:t>
      </w:r>
    </w:p>
    <w:p w14:paraId="3BE5B7C9" w14:textId="77777777" w:rsidR="00F86749" w:rsidRDefault="00F86749" w:rsidP="00F86749">
      <w:pPr>
        <w:pStyle w:val="Heading2"/>
        <w:rPr>
          <w:lang w:val="en-AU"/>
        </w:rPr>
      </w:pPr>
      <w:r>
        <w:rPr>
          <w:lang w:val="en-AU"/>
        </w:rPr>
        <w:t>Code Complexity</w:t>
      </w:r>
    </w:p>
    <w:p w14:paraId="76C86DC9" w14:textId="77777777" w:rsidR="00F86749" w:rsidRDefault="00F86749" w:rsidP="00F86749">
      <w:pPr>
        <w:pStyle w:val="Body"/>
        <w:rPr>
          <w:lang w:val="en-AU"/>
        </w:rPr>
      </w:pPr>
      <w:r>
        <w:rPr>
          <w:lang w:val="en-AU"/>
        </w:rPr>
        <w:t>A writer usually can’t see that their code is complex because they are deep in the details.</w:t>
      </w:r>
    </w:p>
    <w:p w14:paraId="0228BB13" w14:textId="77777777" w:rsidR="00F86749" w:rsidRDefault="00F86749" w:rsidP="00F86749">
      <w:pPr>
        <w:pStyle w:val="Body"/>
        <w:rPr>
          <w:lang w:val="en-AU"/>
        </w:rPr>
      </w:pPr>
      <w:r>
        <w:rPr>
          <w:lang w:val="en-AU"/>
        </w:rPr>
        <w:t>If others say that the code is complex, it is.</w:t>
      </w:r>
    </w:p>
    <w:p w14:paraId="6F9D6F89" w14:textId="77777777" w:rsidR="00F86749" w:rsidRDefault="00F86749" w:rsidP="004003F9">
      <w:pPr>
        <w:pStyle w:val="Heading3"/>
        <w:rPr>
          <w:lang w:val="en-AU"/>
        </w:rPr>
      </w:pPr>
      <w:r>
        <w:rPr>
          <w:lang w:val="en-AU"/>
        </w:rPr>
        <w:t>Symptoms of complexity:</w:t>
      </w:r>
    </w:p>
    <w:p w14:paraId="05CCDE5A" w14:textId="77777777" w:rsidR="00F86749" w:rsidRDefault="00F86749" w:rsidP="003A6292">
      <w:pPr>
        <w:pStyle w:val="Body"/>
        <w:numPr>
          <w:ilvl w:val="0"/>
          <w:numId w:val="3"/>
        </w:numPr>
        <w:rPr>
          <w:lang w:val="en-AU"/>
        </w:rPr>
      </w:pPr>
      <w:r>
        <w:rPr>
          <w:lang w:val="en-AU"/>
        </w:rPr>
        <w:t>Change amplification -</w:t>
      </w:r>
      <w:r>
        <w:rPr>
          <w:lang w:val="en-AU"/>
        </w:rPr>
        <w:br/>
        <w:t>seemingly small code changes require a lot of changes in different places in the code.</w:t>
      </w:r>
    </w:p>
    <w:p w14:paraId="1F7AC564" w14:textId="7C30B39C" w:rsidR="00F86749" w:rsidRDefault="00F86749" w:rsidP="003A6292">
      <w:pPr>
        <w:pStyle w:val="Body"/>
        <w:numPr>
          <w:ilvl w:val="0"/>
          <w:numId w:val="3"/>
        </w:numPr>
        <w:rPr>
          <w:lang w:val="en-AU"/>
        </w:rPr>
      </w:pPr>
      <w:r>
        <w:rPr>
          <w:lang w:val="en-AU"/>
        </w:rPr>
        <w:t>Cognitive load -</w:t>
      </w:r>
      <w:r>
        <w:rPr>
          <w:lang w:val="en-AU"/>
        </w:rPr>
        <w:br/>
        <w:t>How much a developer need</w:t>
      </w:r>
      <w:r w:rsidR="00A07807">
        <w:rPr>
          <w:lang w:val="en-AU"/>
        </w:rPr>
        <w:t>s</w:t>
      </w:r>
      <w:r>
        <w:rPr>
          <w:lang w:val="en-AU"/>
        </w:rPr>
        <w:t xml:space="preserve"> to know about the system in order to complete a task? If the change is a few lines of code but it’s hard to know what they are – it might be better to have more lines of code that are more expressive.</w:t>
      </w:r>
      <w:r>
        <w:rPr>
          <w:lang w:val="en-AU"/>
        </w:rPr>
        <w:br/>
        <w:t>Example: global vars, too many functions in the API, dependencies between modules etc.</w:t>
      </w:r>
    </w:p>
    <w:p w14:paraId="43F344A0" w14:textId="77777777" w:rsidR="00F86749" w:rsidRDefault="00F86749" w:rsidP="003A6292">
      <w:pPr>
        <w:pStyle w:val="Body"/>
        <w:numPr>
          <w:ilvl w:val="0"/>
          <w:numId w:val="3"/>
        </w:numPr>
        <w:rPr>
          <w:lang w:val="en-AU"/>
        </w:rPr>
      </w:pPr>
      <w:r>
        <w:rPr>
          <w:lang w:val="en-AU"/>
        </w:rPr>
        <w:t>Unknown unknowns</w:t>
      </w:r>
      <w:r w:rsidR="004003F9">
        <w:rPr>
          <w:lang w:val="en-AU"/>
        </w:rPr>
        <w:t xml:space="preserve"> -</w:t>
      </w:r>
      <w:r w:rsidR="004003F9">
        <w:rPr>
          <w:lang w:val="en-AU"/>
        </w:rPr>
        <w:br/>
        <w:t>All the things we don’t know that we need to know. When there are unknown unknowns, we get surprised by things not working as we thought they would and by unexpected bugs.</w:t>
      </w:r>
    </w:p>
    <w:p w14:paraId="669C89E9" w14:textId="77777777" w:rsidR="004003F9" w:rsidRDefault="004003F9" w:rsidP="004003F9">
      <w:pPr>
        <w:pStyle w:val="Heading3"/>
        <w:rPr>
          <w:lang w:val="en-AU"/>
        </w:rPr>
      </w:pPr>
      <w:r>
        <w:rPr>
          <w:lang w:val="en-AU"/>
        </w:rPr>
        <w:t>Causes of complexity</w:t>
      </w:r>
    </w:p>
    <w:p w14:paraId="1E639D0B" w14:textId="77777777" w:rsidR="004003F9" w:rsidRDefault="004003F9" w:rsidP="003A6292">
      <w:pPr>
        <w:pStyle w:val="Body"/>
        <w:numPr>
          <w:ilvl w:val="0"/>
          <w:numId w:val="3"/>
        </w:numPr>
        <w:rPr>
          <w:lang w:val="en-AU"/>
        </w:rPr>
      </w:pPr>
      <w:r w:rsidRPr="004003F9">
        <w:rPr>
          <w:b/>
          <w:bCs/>
          <w:lang w:val="en-AU"/>
        </w:rPr>
        <w:t>Dependencies</w:t>
      </w:r>
      <w:r>
        <w:rPr>
          <w:lang w:val="en-AU"/>
        </w:rPr>
        <w:t xml:space="preserve"> =&gt; leads to change amplification and cognitive load</w:t>
      </w:r>
      <w:r>
        <w:rPr>
          <w:lang w:val="en-AU"/>
        </w:rPr>
        <w:br/>
        <w:t>When a code can’t be changed in isolation and in order to change it, you need to change or understand other code</w:t>
      </w:r>
      <w:r>
        <w:rPr>
          <w:lang w:val="en-AU"/>
        </w:rPr>
        <w:br/>
      </w:r>
      <w:r>
        <w:rPr>
          <w:lang w:val="en-AU"/>
        </w:rPr>
        <w:lastRenderedPageBreak/>
        <w:t xml:space="preserve">Goal: </w:t>
      </w:r>
      <w:r w:rsidRPr="004003F9">
        <w:rPr>
          <w:b/>
          <w:bCs/>
          <w:u w:val="single"/>
          <w:lang w:val="en-AU"/>
        </w:rPr>
        <w:t>reduce</w:t>
      </w:r>
      <w:r>
        <w:rPr>
          <w:lang w:val="en-AU"/>
        </w:rPr>
        <w:t xml:space="preserve"> dependencies and make them </w:t>
      </w:r>
      <w:r w:rsidRPr="004003F9">
        <w:rPr>
          <w:b/>
          <w:bCs/>
          <w:u w:val="single"/>
          <w:lang w:val="en-AU"/>
        </w:rPr>
        <w:t>as simple and obvious as possible</w:t>
      </w:r>
      <w:r>
        <w:rPr>
          <w:b/>
          <w:bCs/>
          <w:u w:val="single"/>
          <w:lang w:val="en-AU"/>
        </w:rPr>
        <w:br/>
      </w:r>
      <w:r>
        <w:rPr>
          <w:lang w:val="en-AU"/>
        </w:rPr>
        <w:t xml:space="preserve">Note: we don’t want to (and can’t) remove all dependencies (every function call creates a dependency). We just want to simplify and contain them. </w:t>
      </w:r>
    </w:p>
    <w:p w14:paraId="6E8C69F6" w14:textId="77777777" w:rsidR="004003F9" w:rsidRDefault="004003F9" w:rsidP="003A6292">
      <w:pPr>
        <w:pStyle w:val="Body"/>
        <w:numPr>
          <w:ilvl w:val="0"/>
          <w:numId w:val="3"/>
        </w:numPr>
        <w:rPr>
          <w:lang w:val="en-AU"/>
        </w:rPr>
      </w:pPr>
      <w:r>
        <w:rPr>
          <w:b/>
          <w:bCs/>
          <w:lang w:val="en-AU"/>
        </w:rPr>
        <w:t>Obscurity</w:t>
      </w:r>
      <w:r>
        <w:rPr>
          <w:lang w:val="en-AU"/>
        </w:rPr>
        <w:t xml:space="preserve"> =&gt; leads to Cognitive load and unknown unknows</w:t>
      </w:r>
      <w:r>
        <w:rPr>
          <w:lang w:val="en-AU"/>
        </w:rPr>
        <w:br/>
        <w:t xml:space="preserve">When important information is not obvious (e.g. inexpressive variable names, inconsistent use of variables for different things etc). </w:t>
      </w:r>
      <w:r>
        <w:rPr>
          <w:lang w:val="en-AU"/>
        </w:rPr>
        <w:br/>
        <w:t xml:space="preserve">Goal: </w:t>
      </w:r>
      <w:r w:rsidRPr="004003F9">
        <w:rPr>
          <w:b/>
          <w:bCs/>
          <w:u w:val="single"/>
          <w:lang w:val="en-AU"/>
        </w:rPr>
        <w:t>Make the implicit explicit</w:t>
      </w:r>
      <w:r>
        <w:rPr>
          <w:b/>
          <w:bCs/>
          <w:u w:val="single"/>
          <w:lang w:val="en-AU"/>
        </w:rPr>
        <w:t>, self-documenting code</w:t>
      </w:r>
    </w:p>
    <w:p w14:paraId="1BCA00B3" w14:textId="77777777" w:rsidR="004003F9" w:rsidRPr="004003F9" w:rsidRDefault="00C14D3D" w:rsidP="003A6292">
      <w:pPr>
        <w:pStyle w:val="Body"/>
        <w:numPr>
          <w:ilvl w:val="0"/>
          <w:numId w:val="3"/>
        </w:numPr>
        <w:rPr>
          <w:lang w:val="en-AU"/>
        </w:rPr>
      </w:pPr>
      <w:r>
        <w:rPr>
          <w:lang w:val="en-AU"/>
        </w:rPr>
        <w:t xml:space="preserve">Goal: </w:t>
      </w:r>
      <w:r w:rsidRPr="00C14D3D">
        <w:rPr>
          <w:b/>
          <w:bCs/>
          <w:u w:val="single"/>
          <w:lang w:val="en-AU"/>
        </w:rPr>
        <w:t>Zero tolerance</w:t>
      </w:r>
      <w:r>
        <w:rPr>
          <w:lang w:val="en-AU"/>
        </w:rPr>
        <w:t xml:space="preserve"> for complexity creep!</w:t>
      </w:r>
    </w:p>
    <w:p w14:paraId="7623F6A8" w14:textId="77777777" w:rsidR="00197FDE" w:rsidRDefault="00E97590" w:rsidP="00E97590">
      <w:pPr>
        <w:pStyle w:val="Heading1"/>
        <w:rPr>
          <w:lang w:val="en-AU"/>
        </w:rPr>
      </w:pPr>
      <w:r>
        <w:rPr>
          <w:lang w:val="en-AU"/>
        </w:rPr>
        <w:lastRenderedPageBreak/>
        <w:t>Building Blocks</w:t>
      </w:r>
    </w:p>
    <w:p w14:paraId="5CBA7B1F" w14:textId="77777777" w:rsidR="00E97590" w:rsidRDefault="00E97590" w:rsidP="00E97590">
      <w:pPr>
        <w:pStyle w:val="Heading2"/>
        <w:rPr>
          <w:lang w:val="en-AU"/>
        </w:rPr>
      </w:pPr>
      <w:r>
        <w:rPr>
          <w:lang w:val="en-AU"/>
        </w:rPr>
        <w:t>Interfaces</w:t>
      </w:r>
    </w:p>
    <w:p w14:paraId="79124A45" w14:textId="1DD6FA5A" w:rsidR="00E97590" w:rsidRDefault="00E97590" w:rsidP="00E97590">
      <w:pPr>
        <w:pStyle w:val="Body"/>
        <w:rPr>
          <w:lang w:val="en-AU"/>
        </w:rPr>
      </w:pPr>
      <w:r>
        <w:rPr>
          <w:lang w:val="en-AU"/>
        </w:rPr>
        <w:t xml:space="preserve">Interfaces as </w:t>
      </w:r>
      <w:r w:rsidR="00F14F57">
        <w:rPr>
          <w:lang w:val="en-AU"/>
        </w:rPr>
        <w:t>guardrails:</w:t>
      </w:r>
      <w:r>
        <w:rPr>
          <w:lang w:val="en-AU"/>
        </w:rPr>
        <w:t xml:space="preserve"> </w:t>
      </w:r>
      <w:hyperlink r:id="rId27" w:history="1">
        <w:r w:rsidRPr="008C4F39">
          <w:rPr>
            <w:rStyle w:val="Hyperlink"/>
            <w:lang w:val="en-AU"/>
          </w:rPr>
          <w:t>https://www.codingblocks.net/programming/interfaces-as-guardrails/</w:t>
        </w:r>
      </w:hyperlink>
      <w:r>
        <w:rPr>
          <w:lang w:val="en-AU"/>
        </w:rPr>
        <w:t xml:space="preserve"> </w:t>
      </w:r>
    </w:p>
    <w:p w14:paraId="5B4F0E15" w14:textId="72BFCB74" w:rsidR="00BE12AB" w:rsidRDefault="00BE12AB" w:rsidP="00E97590">
      <w:pPr>
        <w:pStyle w:val="Body"/>
        <w:rPr>
          <w:lang w:val="en-AU"/>
        </w:rPr>
      </w:pPr>
      <w:r>
        <w:rPr>
          <w:lang w:val="en-AU"/>
        </w:rPr>
        <w:t>Interfaces includes:</w:t>
      </w:r>
    </w:p>
    <w:p w14:paraId="42ED1940" w14:textId="587FF181" w:rsidR="00BE12AB" w:rsidRDefault="00BE12AB" w:rsidP="00BE12AB">
      <w:pPr>
        <w:pStyle w:val="Body"/>
        <w:numPr>
          <w:ilvl w:val="3"/>
          <w:numId w:val="54"/>
        </w:numPr>
        <w:rPr>
          <w:lang w:val="en-AU"/>
        </w:rPr>
      </w:pPr>
      <w:r>
        <w:rPr>
          <w:lang w:val="en-AU"/>
        </w:rPr>
        <w:t xml:space="preserve">Formal </w:t>
      </w:r>
      <w:r w:rsidR="00AA40FA">
        <w:rPr>
          <w:lang w:val="en-AU"/>
        </w:rPr>
        <w:t>part</w:t>
      </w:r>
      <w:r>
        <w:rPr>
          <w:lang w:val="en-AU"/>
        </w:rPr>
        <w:t xml:space="preserve"> - the public methods and variables it exposes</w:t>
      </w:r>
    </w:p>
    <w:p w14:paraId="2FA4EDD6" w14:textId="086E4CBC" w:rsidR="00BE12AB" w:rsidRDefault="00BE12AB" w:rsidP="00BE12AB">
      <w:pPr>
        <w:pStyle w:val="Body"/>
        <w:numPr>
          <w:ilvl w:val="3"/>
          <w:numId w:val="54"/>
        </w:numPr>
        <w:rPr>
          <w:lang w:val="en-AU"/>
        </w:rPr>
      </w:pPr>
      <w:r>
        <w:rPr>
          <w:lang w:val="en-AU"/>
        </w:rPr>
        <w:t>Informal</w:t>
      </w:r>
      <w:r w:rsidR="00AA40FA">
        <w:rPr>
          <w:lang w:val="en-AU"/>
        </w:rPr>
        <w:t xml:space="preserve"> part - all the hidden dependencies that must be met before/after calling the methods, methods’ side effects etc.</w:t>
      </w:r>
    </w:p>
    <w:p w14:paraId="4DB83C7D" w14:textId="77777777" w:rsidR="00E13254" w:rsidRDefault="00E13254" w:rsidP="00E13254">
      <w:pPr>
        <w:pStyle w:val="Heading3"/>
        <w:rPr>
          <w:rFonts w:ascii="Times New Roman" w:hAnsi="Times New Roman"/>
          <w:szCs w:val="27"/>
        </w:rPr>
      </w:pPr>
      <w:r>
        <w:t>The Dark Side of Interfaces</w:t>
      </w:r>
    </w:p>
    <w:p w14:paraId="2FF57854" w14:textId="77777777" w:rsidR="00E13254" w:rsidRDefault="00E13254" w:rsidP="00E13254">
      <w:pPr>
        <w:pStyle w:val="Body"/>
      </w:pPr>
      <w:r>
        <w:t>Closer look at a few of the pit falls and confusion around explicit interfaces.</w:t>
      </w:r>
      <w:r>
        <w:br/>
      </w:r>
      <w:hyperlink r:id="rId28" w:history="1">
        <w:r>
          <w:rPr>
            <w:rStyle w:val="Hyperlink"/>
          </w:rPr>
          <w:t>https://www.codingblocks.net/programming/the-dark-side-of-interfaces/</w:t>
        </w:r>
      </w:hyperlink>
    </w:p>
    <w:p w14:paraId="7715FE16" w14:textId="32336376" w:rsidR="00E13254" w:rsidRDefault="005033D9" w:rsidP="005033D9">
      <w:pPr>
        <w:pStyle w:val="Heading2"/>
      </w:pPr>
      <w:r>
        <w:t>Modules</w:t>
      </w:r>
    </w:p>
    <w:p w14:paraId="2B95EF5F" w14:textId="448A65F5" w:rsidR="005033D9" w:rsidRDefault="005033D9" w:rsidP="005033D9">
      <w:pPr>
        <w:pStyle w:val="Body"/>
      </w:pPr>
      <w:r>
        <w:t>Modules can be classes, subsystems, services etc.</w:t>
      </w:r>
    </w:p>
    <w:p w14:paraId="0C764020" w14:textId="6B1EFB39" w:rsidR="005033D9" w:rsidRDefault="005033D9" w:rsidP="005033D9">
      <w:pPr>
        <w:pStyle w:val="Body"/>
      </w:pPr>
      <w:r>
        <w:t>Modules has two distinct parts:</w:t>
      </w:r>
    </w:p>
    <w:p w14:paraId="1E98A070" w14:textId="69FEC1FD" w:rsidR="005033D9" w:rsidRDefault="005033D9" w:rsidP="005033D9">
      <w:pPr>
        <w:pStyle w:val="Body"/>
        <w:numPr>
          <w:ilvl w:val="0"/>
          <w:numId w:val="3"/>
        </w:numPr>
      </w:pPr>
      <w:r>
        <w:t>Interface - what people working on other modules need to know about this module in order to work with it.</w:t>
      </w:r>
    </w:p>
    <w:p w14:paraId="6D64E3F8" w14:textId="2CED9D01" w:rsidR="005033D9" w:rsidRDefault="005033D9" w:rsidP="005033D9">
      <w:pPr>
        <w:pStyle w:val="Body"/>
        <w:numPr>
          <w:ilvl w:val="0"/>
          <w:numId w:val="3"/>
        </w:numPr>
      </w:pPr>
      <w:r>
        <w:t xml:space="preserve">Implementation - what </w:t>
      </w:r>
      <w:proofErr w:type="spellStart"/>
      <w:r>
        <w:t>devs</w:t>
      </w:r>
      <w:proofErr w:type="spellEnd"/>
      <w:r>
        <w:t xml:space="preserve"> working on this module need to know in order to work within it. Devs working on other modules shouldn’t need to know the implementation details of other modules they call.</w:t>
      </w:r>
    </w:p>
    <w:p w14:paraId="20F05F8B" w14:textId="5A75B51C" w:rsidR="00F4094C" w:rsidRDefault="00BE12AB" w:rsidP="00BE12AB">
      <w:pPr>
        <w:pStyle w:val="Body"/>
      </w:pPr>
      <w:r>
        <w:t xml:space="preserve">The best modules are </w:t>
      </w:r>
      <w:r w:rsidR="00F4094C">
        <w:t>deep modules:</w:t>
      </w:r>
      <w:r w:rsidR="00DA3BD7">
        <w:br/>
      </w:r>
      <w:r w:rsidR="00DA3BD7" w:rsidRPr="00DA3BD7">
        <w:rPr>
          <w:noProof/>
        </w:rPr>
        <w:drawing>
          <wp:inline distT="0" distB="0" distL="0" distR="0" wp14:anchorId="70B1DDA4" wp14:editId="7290E10C">
            <wp:extent cx="3277057" cy="1829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1829055"/>
                    </a:xfrm>
                    <a:prstGeom prst="rect">
                      <a:avLst/>
                    </a:prstGeom>
                  </pic:spPr>
                </pic:pic>
              </a:graphicData>
            </a:graphic>
          </wp:inline>
        </w:drawing>
      </w:r>
    </w:p>
    <w:p w14:paraId="0B84B9D5" w14:textId="54E7BE7B" w:rsidR="00F4094C" w:rsidRDefault="00F4094C" w:rsidP="00F4094C">
      <w:pPr>
        <w:pStyle w:val="Body"/>
        <w:numPr>
          <w:ilvl w:val="0"/>
          <w:numId w:val="3"/>
        </w:numPr>
      </w:pPr>
      <w:r>
        <w:t xml:space="preserve">They provide powerful </w:t>
      </w:r>
      <w:r w:rsidRPr="00DA3BD7">
        <w:rPr>
          <w:b/>
          <w:bCs/>
        </w:rPr>
        <w:t>functionality</w:t>
      </w:r>
      <w:r>
        <w:t xml:space="preserve">. </w:t>
      </w:r>
      <w:r>
        <w:br/>
        <w:t xml:space="preserve">This is the </w:t>
      </w:r>
      <w:r w:rsidRPr="00DA3BD7">
        <w:rPr>
          <w:b/>
          <w:bCs/>
        </w:rPr>
        <w:t>depth</w:t>
      </w:r>
      <w:r>
        <w:t xml:space="preserve"> of the module and represent the </w:t>
      </w:r>
      <w:r w:rsidRPr="00551683">
        <w:rPr>
          <w:b/>
          <w:bCs/>
        </w:rPr>
        <w:t>benefit</w:t>
      </w:r>
      <w:r>
        <w:t xml:space="preserve"> of using this module.</w:t>
      </w:r>
    </w:p>
    <w:p w14:paraId="26F06D41" w14:textId="2CA01C54" w:rsidR="005033D9" w:rsidRDefault="00F4094C" w:rsidP="00F4094C">
      <w:pPr>
        <w:pStyle w:val="Body"/>
        <w:numPr>
          <w:ilvl w:val="0"/>
          <w:numId w:val="3"/>
        </w:numPr>
      </w:pPr>
      <w:r>
        <w:t>T</w:t>
      </w:r>
      <w:r w:rsidR="00BE12AB">
        <w:t xml:space="preserve">heir </w:t>
      </w:r>
      <w:r w:rsidR="00BE12AB" w:rsidRPr="00DA3BD7">
        <w:rPr>
          <w:b/>
          <w:bCs/>
        </w:rPr>
        <w:t>interface</w:t>
      </w:r>
      <w:r w:rsidR="00BE12AB">
        <w:t xml:space="preserve"> is simple</w:t>
      </w:r>
      <w:r>
        <w:t xml:space="preserve">. It contains all the parameters/methods that it needs but without any redundant details (that will over-complicate it). </w:t>
      </w:r>
      <w:r>
        <w:br/>
        <w:t xml:space="preserve">This is the </w:t>
      </w:r>
      <w:r w:rsidRPr="00DA3BD7">
        <w:rPr>
          <w:b/>
          <w:bCs/>
        </w:rPr>
        <w:t>width</w:t>
      </w:r>
      <w:r>
        <w:t xml:space="preserve"> of the module and represent of the </w:t>
      </w:r>
      <w:r w:rsidRPr="00551683">
        <w:rPr>
          <w:b/>
          <w:bCs/>
        </w:rPr>
        <w:t>cost</w:t>
      </w:r>
      <w:r>
        <w:t xml:space="preserve"> (complexity) of using this module.</w:t>
      </w:r>
    </w:p>
    <w:p w14:paraId="156B81E8" w14:textId="3DDC31D5" w:rsidR="00465E51" w:rsidRPr="00F4094C" w:rsidRDefault="00465E51" w:rsidP="00465E51">
      <w:pPr>
        <w:pStyle w:val="Body"/>
      </w:pPr>
      <w:r>
        <w:t>As a general rule - the smaller the module is, the less it contribute to simplify the system ( because it’s relatively shallow compared with its interface).</w:t>
      </w:r>
      <w:r>
        <w:br/>
        <w:t xml:space="preserve">Therefore, it is better to </w:t>
      </w:r>
      <w:r w:rsidRPr="00465E51">
        <w:rPr>
          <w:b/>
          <w:bCs/>
        </w:rPr>
        <w:t>aspire toward big modules</w:t>
      </w:r>
      <w:r>
        <w:t xml:space="preserve"> (as long as they are not overly complex in themselves) and not toward a lot of tiny modules.</w:t>
      </w:r>
    </w:p>
    <w:sectPr w:rsidR="00465E51" w:rsidRPr="00F4094C"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D190B"/>
    <w:multiLevelType w:val="multilevel"/>
    <w:tmpl w:val="F92EF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DF81A5F"/>
    <w:multiLevelType w:val="hybridMultilevel"/>
    <w:tmpl w:val="B5C83608"/>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6"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7" w15:restartNumberingAfterBreak="0">
    <w:nsid w:val="16C66C31"/>
    <w:multiLevelType w:val="hybridMultilevel"/>
    <w:tmpl w:val="27CADF8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B0802B5"/>
    <w:multiLevelType w:val="multilevel"/>
    <w:tmpl w:val="0BA61B40"/>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4"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2D9C7337"/>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1FB1FD9"/>
    <w:multiLevelType w:val="hybridMultilevel"/>
    <w:tmpl w:val="C4020F48"/>
    <w:lvl w:ilvl="0" w:tplc="0C09000F">
      <w:start w:val="1"/>
      <w:numFmt w:val="decimal"/>
      <w:lvlText w:val="%1."/>
      <w:lvlJc w:val="left"/>
      <w:pPr>
        <w:ind w:left="2251" w:hanging="360"/>
      </w:pPr>
    </w:lvl>
    <w:lvl w:ilvl="1" w:tplc="3BAC92D0">
      <w:numFmt w:val="bullet"/>
      <w:lvlText w:val=""/>
      <w:lvlJc w:val="left"/>
      <w:pPr>
        <w:ind w:left="2971" w:hanging="360"/>
      </w:pPr>
      <w:rPr>
        <w:rFonts w:ascii="Wingdings" w:eastAsia="Times New Roman" w:hAnsi="Wingdings" w:cs="Times New Roman" w:hint="default"/>
      </w:r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9" w15:restartNumberingAfterBreak="0">
    <w:nsid w:val="38C050DF"/>
    <w:multiLevelType w:val="multilevel"/>
    <w:tmpl w:val="9DFC3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A60F1"/>
    <w:multiLevelType w:val="multilevel"/>
    <w:tmpl w:val="71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68657BB"/>
    <w:multiLevelType w:val="multilevel"/>
    <w:tmpl w:val="C8BA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6"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7"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8"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9" w15:restartNumberingAfterBreak="0">
    <w:nsid w:val="4F873C55"/>
    <w:multiLevelType w:val="hybridMultilevel"/>
    <w:tmpl w:val="B0902DA2"/>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0"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57337932"/>
    <w:multiLevelType w:val="hybridMultilevel"/>
    <w:tmpl w:val="9162CCAA"/>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3"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5C8D635D"/>
    <w:multiLevelType w:val="hybridMultilevel"/>
    <w:tmpl w:val="76B8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3161645"/>
    <w:multiLevelType w:val="hybridMultilevel"/>
    <w:tmpl w:val="1A44FBC4"/>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8" w15:restartNumberingAfterBreak="0">
    <w:nsid w:val="64C76752"/>
    <w:multiLevelType w:val="multilevel"/>
    <w:tmpl w:val="E886E6F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60C1E9D"/>
    <w:multiLevelType w:val="multilevel"/>
    <w:tmpl w:val="08090023"/>
    <w:numStyleLink w:val="ArticleSection"/>
  </w:abstractNum>
  <w:abstractNum w:abstractNumId="40" w15:restartNumberingAfterBreak="0">
    <w:nsid w:val="6639594E"/>
    <w:multiLevelType w:val="hybridMultilevel"/>
    <w:tmpl w:val="7EAE753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2" w15:restartNumberingAfterBreak="0">
    <w:nsid w:val="6B2377C0"/>
    <w:multiLevelType w:val="multilevel"/>
    <w:tmpl w:val="0809001D"/>
    <w:numStyleLink w:val="1ai"/>
  </w:abstractNum>
  <w:abstractNum w:abstractNumId="43" w15:restartNumberingAfterBreak="0">
    <w:nsid w:val="6F3E6217"/>
    <w:multiLevelType w:val="hybridMultilevel"/>
    <w:tmpl w:val="8B54AB6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4"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5"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6" w15:restartNumberingAfterBreak="0">
    <w:nsid w:val="73D57A0F"/>
    <w:multiLevelType w:val="hybridMultilevel"/>
    <w:tmpl w:val="5562E61C"/>
    <w:lvl w:ilvl="0" w:tplc="D0DC3DEE">
      <w:numFmt w:val="bullet"/>
      <w:lvlText w:val=""/>
      <w:lvlJc w:val="left"/>
      <w:pPr>
        <w:ind w:left="2229" w:hanging="360"/>
      </w:pPr>
      <w:rPr>
        <w:rFonts w:ascii="Symbol" w:eastAsia="Times New Roman" w:hAnsi="Symbol" w:cs="Times New Roman" w:hint="default"/>
      </w:rPr>
    </w:lvl>
    <w:lvl w:ilvl="1" w:tplc="0C090003">
      <w:start w:val="1"/>
      <w:numFmt w:val="bullet"/>
      <w:lvlText w:val="o"/>
      <w:lvlJc w:val="left"/>
      <w:pPr>
        <w:ind w:left="2949" w:hanging="360"/>
      </w:pPr>
      <w:rPr>
        <w:rFonts w:ascii="Courier New" w:hAnsi="Courier New" w:cs="Courier New" w:hint="default"/>
      </w:rPr>
    </w:lvl>
    <w:lvl w:ilvl="2" w:tplc="0C090005">
      <w:start w:val="1"/>
      <w:numFmt w:val="bullet"/>
      <w:lvlText w:val=""/>
      <w:lvlJc w:val="left"/>
      <w:pPr>
        <w:ind w:left="3669" w:hanging="360"/>
      </w:pPr>
      <w:rPr>
        <w:rFonts w:ascii="Wingdings" w:hAnsi="Wingdings" w:hint="default"/>
      </w:rPr>
    </w:lvl>
    <w:lvl w:ilvl="3" w:tplc="0C090001" w:tentative="1">
      <w:start w:val="1"/>
      <w:numFmt w:val="bullet"/>
      <w:lvlText w:val=""/>
      <w:lvlJc w:val="left"/>
      <w:pPr>
        <w:ind w:left="4389" w:hanging="360"/>
      </w:pPr>
      <w:rPr>
        <w:rFonts w:ascii="Symbol" w:hAnsi="Symbol" w:hint="default"/>
      </w:rPr>
    </w:lvl>
    <w:lvl w:ilvl="4" w:tplc="0C090003" w:tentative="1">
      <w:start w:val="1"/>
      <w:numFmt w:val="bullet"/>
      <w:lvlText w:val="o"/>
      <w:lvlJc w:val="left"/>
      <w:pPr>
        <w:ind w:left="5109" w:hanging="360"/>
      </w:pPr>
      <w:rPr>
        <w:rFonts w:ascii="Courier New" w:hAnsi="Courier New" w:cs="Courier New" w:hint="default"/>
      </w:rPr>
    </w:lvl>
    <w:lvl w:ilvl="5" w:tplc="0C090005" w:tentative="1">
      <w:start w:val="1"/>
      <w:numFmt w:val="bullet"/>
      <w:lvlText w:val=""/>
      <w:lvlJc w:val="left"/>
      <w:pPr>
        <w:ind w:left="5829" w:hanging="360"/>
      </w:pPr>
      <w:rPr>
        <w:rFonts w:ascii="Wingdings" w:hAnsi="Wingdings" w:hint="default"/>
      </w:rPr>
    </w:lvl>
    <w:lvl w:ilvl="6" w:tplc="0C090001" w:tentative="1">
      <w:start w:val="1"/>
      <w:numFmt w:val="bullet"/>
      <w:lvlText w:val=""/>
      <w:lvlJc w:val="left"/>
      <w:pPr>
        <w:ind w:left="6549" w:hanging="360"/>
      </w:pPr>
      <w:rPr>
        <w:rFonts w:ascii="Symbol" w:hAnsi="Symbol" w:hint="default"/>
      </w:rPr>
    </w:lvl>
    <w:lvl w:ilvl="7" w:tplc="0C090003" w:tentative="1">
      <w:start w:val="1"/>
      <w:numFmt w:val="bullet"/>
      <w:lvlText w:val="o"/>
      <w:lvlJc w:val="left"/>
      <w:pPr>
        <w:ind w:left="7269" w:hanging="360"/>
      </w:pPr>
      <w:rPr>
        <w:rFonts w:ascii="Courier New" w:hAnsi="Courier New" w:cs="Courier New" w:hint="default"/>
      </w:rPr>
    </w:lvl>
    <w:lvl w:ilvl="8" w:tplc="0C090005" w:tentative="1">
      <w:start w:val="1"/>
      <w:numFmt w:val="bullet"/>
      <w:lvlText w:val=""/>
      <w:lvlJc w:val="left"/>
      <w:pPr>
        <w:ind w:left="7989" w:hanging="360"/>
      </w:pPr>
      <w:rPr>
        <w:rFonts w:ascii="Wingdings" w:hAnsi="Wingdings" w:hint="default"/>
      </w:rPr>
    </w:lvl>
  </w:abstractNum>
  <w:abstractNum w:abstractNumId="4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BA82158"/>
    <w:multiLevelType w:val="multilevel"/>
    <w:tmpl w:val="AB9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51" w15:restartNumberingAfterBreak="0">
    <w:nsid w:val="7C576D85"/>
    <w:multiLevelType w:val="multilevel"/>
    <w:tmpl w:val="0BA61B40"/>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3"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0"/>
  </w:num>
  <w:num w:numId="2">
    <w:abstractNumId w:val="28"/>
  </w:num>
  <w:num w:numId="3">
    <w:abstractNumId w:val="46"/>
  </w:num>
  <w:num w:numId="4">
    <w:abstractNumId w:val="5"/>
  </w:num>
  <w:num w:numId="5">
    <w:abstractNumId w:val="43"/>
  </w:num>
  <w:num w:numId="6">
    <w:abstractNumId w:val="38"/>
  </w:num>
  <w:num w:numId="7">
    <w:abstractNumId w:val="17"/>
  </w:num>
  <w:num w:numId="8">
    <w:abstractNumId w:val="20"/>
  </w:num>
  <w:num w:numId="9">
    <w:abstractNumId w:val="34"/>
  </w:num>
  <w:num w:numId="10">
    <w:abstractNumId w:val="9"/>
  </w:num>
  <w:num w:numId="11">
    <w:abstractNumId w:val="32"/>
  </w:num>
  <w:num w:numId="12">
    <w:abstractNumId w:val="23"/>
  </w:num>
  <w:num w:numId="13">
    <w:abstractNumId w:val="29"/>
  </w:num>
  <w:num w:numId="14">
    <w:abstractNumId w:val="19"/>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num>
  <w:num w:numId="19">
    <w:abstractNumId w:val="13"/>
  </w:num>
  <w:num w:numId="20">
    <w:abstractNumId w:val="10"/>
  </w:num>
  <w:num w:numId="21">
    <w:abstractNumId w:val="26"/>
  </w:num>
  <w:num w:numId="22">
    <w:abstractNumId w:val="27"/>
  </w:num>
  <w:num w:numId="23">
    <w:abstractNumId w:val="6"/>
  </w:num>
  <w:num w:numId="24">
    <w:abstractNumId w:val="24"/>
  </w:num>
  <w:num w:numId="25">
    <w:abstractNumId w:val="4"/>
  </w:num>
  <w:num w:numId="26">
    <w:abstractNumId w:val="50"/>
  </w:num>
  <w:num w:numId="27">
    <w:abstractNumId w:val="36"/>
  </w:num>
  <w:num w:numId="28">
    <w:abstractNumId w:val="8"/>
  </w:num>
  <w:num w:numId="29">
    <w:abstractNumId w:val="11"/>
  </w:num>
  <w:num w:numId="30">
    <w:abstractNumId w:val="45"/>
  </w:num>
  <w:num w:numId="31">
    <w:abstractNumId w:val="22"/>
  </w:num>
  <w:num w:numId="32">
    <w:abstractNumId w:val="44"/>
  </w:num>
  <w:num w:numId="33">
    <w:abstractNumId w:val="48"/>
  </w:num>
  <w:num w:numId="34">
    <w:abstractNumId w:val="41"/>
  </w:num>
  <w:num w:numId="35">
    <w:abstractNumId w:val="47"/>
  </w:num>
  <w:num w:numId="36">
    <w:abstractNumId w:val="14"/>
  </w:num>
  <w:num w:numId="37">
    <w:abstractNumId w:val="18"/>
  </w:num>
  <w:num w:numId="38">
    <w:abstractNumId w:val="35"/>
  </w:num>
  <w:num w:numId="39">
    <w:abstractNumId w:val="31"/>
  </w:num>
  <w:num w:numId="40">
    <w:abstractNumId w:val="52"/>
  </w:num>
  <w:num w:numId="41">
    <w:abstractNumId w:val="16"/>
  </w:num>
  <w:num w:numId="42">
    <w:abstractNumId w:val="21"/>
  </w:num>
  <w:num w:numId="43">
    <w:abstractNumId w:val="2"/>
  </w:num>
  <w:num w:numId="44">
    <w:abstractNumId w:val="33"/>
  </w:num>
  <w:num w:numId="45">
    <w:abstractNumId w:val="49"/>
  </w:num>
  <w:num w:numId="46">
    <w:abstractNumId w:val="53"/>
  </w:num>
  <w:num w:numId="47">
    <w:abstractNumId w:val="42"/>
  </w:num>
  <w:num w:numId="48">
    <w:abstractNumId w:val="39"/>
  </w:num>
  <w:num w:numId="49">
    <w:abstractNumId w:val="25"/>
  </w:num>
  <w:num w:numId="50">
    <w:abstractNumId w:val="1"/>
  </w:num>
  <w:num w:numId="51">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37"/>
  </w:num>
  <w:num w:numId="53">
    <w:abstractNumId w:val="51"/>
  </w:num>
  <w:num w:numId="54">
    <w:abstractNumId w:val="12"/>
  </w:num>
  <w:num w:numId="55">
    <w:abstractNumId w:val="15"/>
  </w:num>
  <w:num w:numId="56">
    <w:abstractNumId w:val="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D1C"/>
    <w:rsid w:val="000214CF"/>
    <w:rsid w:val="00030016"/>
    <w:rsid w:val="00034C1D"/>
    <w:rsid w:val="000915E7"/>
    <w:rsid w:val="000920B1"/>
    <w:rsid w:val="000C2CE6"/>
    <w:rsid w:val="000C3C3B"/>
    <w:rsid w:val="000D75B0"/>
    <w:rsid w:val="000F1BFA"/>
    <w:rsid w:val="000F734B"/>
    <w:rsid w:val="0011339C"/>
    <w:rsid w:val="00114E09"/>
    <w:rsid w:val="00116762"/>
    <w:rsid w:val="0019511C"/>
    <w:rsid w:val="00197FDE"/>
    <w:rsid w:val="001B3940"/>
    <w:rsid w:val="001E54ED"/>
    <w:rsid w:val="001E6605"/>
    <w:rsid w:val="001F589B"/>
    <w:rsid w:val="00217F83"/>
    <w:rsid w:val="00221115"/>
    <w:rsid w:val="00234C0D"/>
    <w:rsid w:val="002434CA"/>
    <w:rsid w:val="00250B81"/>
    <w:rsid w:val="00274001"/>
    <w:rsid w:val="00290EFC"/>
    <w:rsid w:val="00292AEB"/>
    <w:rsid w:val="002B3391"/>
    <w:rsid w:val="002D3EED"/>
    <w:rsid w:val="002D4C6F"/>
    <w:rsid w:val="002E2DEC"/>
    <w:rsid w:val="00320403"/>
    <w:rsid w:val="003515F8"/>
    <w:rsid w:val="00377371"/>
    <w:rsid w:val="0037750A"/>
    <w:rsid w:val="00397A31"/>
    <w:rsid w:val="003A6292"/>
    <w:rsid w:val="003B1409"/>
    <w:rsid w:val="003E6974"/>
    <w:rsid w:val="004003F9"/>
    <w:rsid w:val="00435B18"/>
    <w:rsid w:val="00460A61"/>
    <w:rsid w:val="00462579"/>
    <w:rsid w:val="00465E51"/>
    <w:rsid w:val="00476133"/>
    <w:rsid w:val="0048446A"/>
    <w:rsid w:val="004A14F9"/>
    <w:rsid w:val="004A58AF"/>
    <w:rsid w:val="004B0CFC"/>
    <w:rsid w:val="004B1678"/>
    <w:rsid w:val="004B5221"/>
    <w:rsid w:val="004C5FC9"/>
    <w:rsid w:val="004D173F"/>
    <w:rsid w:val="004F0C92"/>
    <w:rsid w:val="005033D9"/>
    <w:rsid w:val="00510A0C"/>
    <w:rsid w:val="00534627"/>
    <w:rsid w:val="0053644C"/>
    <w:rsid w:val="00551683"/>
    <w:rsid w:val="00564E66"/>
    <w:rsid w:val="0057663D"/>
    <w:rsid w:val="00590DB5"/>
    <w:rsid w:val="005A04CB"/>
    <w:rsid w:val="005A360E"/>
    <w:rsid w:val="005B23F6"/>
    <w:rsid w:val="005C5C7C"/>
    <w:rsid w:val="005E22EF"/>
    <w:rsid w:val="005E291D"/>
    <w:rsid w:val="005E3447"/>
    <w:rsid w:val="005E443E"/>
    <w:rsid w:val="005F4C5F"/>
    <w:rsid w:val="005F57FE"/>
    <w:rsid w:val="0061254B"/>
    <w:rsid w:val="0061592C"/>
    <w:rsid w:val="00631261"/>
    <w:rsid w:val="0064080B"/>
    <w:rsid w:val="00655FB4"/>
    <w:rsid w:val="00674BE7"/>
    <w:rsid w:val="00681950"/>
    <w:rsid w:val="00686862"/>
    <w:rsid w:val="006B3718"/>
    <w:rsid w:val="006C41A5"/>
    <w:rsid w:val="006D0C45"/>
    <w:rsid w:val="006D4AEA"/>
    <w:rsid w:val="006F23FB"/>
    <w:rsid w:val="006F40C2"/>
    <w:rsid w:val="006F43C4"/>
    <w:rsid w:val="00706BBB"/>
    <w:rsid w:val="007539A2"/>
    <w:rsid w:val="007540B4"/>
    <w:rsid w:val="0075655F"/>
    <w:rsid w:val="00756861"/>
    <w:rsid w:val="00776208"/>
    <w:rsid w:val="007779A3"/>
    <w:rsid w:val="00793F5C"/>
    <w:rsid w:val="007A0FA8"/>
    <w:rsid w:val="007A1968"/>
    <w:rsid w:val="007B2EED"/>
    <w:rsid w:val="007C7F8C"/>
    <w:rsid w:val="007E7B8A"/>
    <w:rsid w:val="008000C1"/>
    <w:rsid w:val="008070C0"/>
    <w:rsid w:val="00827579"/>
    <w:rsid w:val="00827B8B"/>
    <w:rsid w:val="008330C1"/>
    <w:rsid w:val="00840B89"/>
    <w:rsid w:val="00842618"/>
    <w:rsid w:val="00855226"/>
    <w:rsid w:val="00900FB0"/>
    <w:rsid w:val="00905F6A"/>
    <w:rsid w:val="00912C2A"/>
    <w:rsid w:val="00924A73"/>
    <w:rsid w:val="009403EA"/>
    <w:rsid w:val="00941057"/>
    <w:rsid w:val="00956B50"/>
    <w:rsid w:val="00985810"/>
    <w:rsid w:val="00994F46"/>
    <w:rsid w:val="009A51F1"/>
    <w:rsid w:val="009D4190"/>
    <w:rsid w:val="009E42FD"/>
    <w:rsid w:val="009F0D56"/>
    <w:rsid w:val="00A006C3"/>
    <w:rsid w:val="00A07807"/>
    <w:rsid w:val="00A346D0"/>
    <w:rsid w:val="00A352BB"/>
    <w:rsid w:val="00A4213A"/>
    <w:rsid w:val="00A52B89"/>
    <w:rsid w:val="00A67B6B"/>
    <w:rsid w:val="00A71955"/>
    <w:rsid w:val="00A76311"/>
    <w:rsid w:val="00A824FF"/>
    <w:rsid w:val="00A85217"/>
    <w:rsid w:val="00AA40FA"/>
    <w:rsid w:val="00AC4F3F"/>
    <w:rsid w:val="00AD59EB"/>
    <w:rsid w:val="00B16E00"/>
    <w:rsid w:val="00B25FA8"/>
    <w:rsid w:val="00B757EC"/>
    <w:rsid w:val="00BA0DBA"/>
    <w:rsid w:val="00BA56D4"/>
    <w:rsid w:val="00BB41CB"/>
    <w:rsid w:val="00BD295D"/>
    <w:rsid w:val="00BE12AB"/>
    <w:rsid w:val="00BE23CA"/>
    <w:rsid w:val="00C14D3D"/>
    <w:rsid w:val="00C332E3"/>
    <w:rsid w:val="00C35BF4"/>
    <w:rsid w:val="00C45094"/>
    <w:rsid w:val="00CA4632"/>
    <w:rsid w:val="00CB254F"/>
    <w:rsid w:val="00CB46BA"/>
    <w:rsid w:val="00CC36FD"/>
    <w:rsid w:val="00CD5750"/>
    <w:rsid w:val="00CE77D1"/>
    <w:rsid w:val="00D10207"/>
    <w:rsid w:val="00D354F7"/>
    <w:rsid w:val="00D54C2A"/>
    <w:rsid w:val="00D918C0"/>
    <w:rsid w:val="00DA1E76"/>
    <w:rsid w:val="00DA244E"/>
    <w:rsid w:val="00DA3BD7"/>
    <w:rsid w:val="00DB2166"/>
    <w:rsid w:val="00DB6820"/>
    <w:rsid w:val="00DC4326"/>
    <w:rsid w:val="00DC6AC0"/>
    <w:rsid w:val="00DD20CB"/>
    <w:rsid w:val="00DF3286"/>
    <w:rsid w:val="00E13254"/>
    <w:rsid w:val="00E205A8"/>
    <w:rsid w:val="00E24A50"/>
    <w:rsid w:val="00E36D1C"/>
    <w:rsid w:val="00E97590"/>
    <w:rsid w:val="00EF021C"/>
    <w:rsid w:val="00EF6A07"/>
    <w:rsid w:val="00F01485"/>
    <w:rsid w:val="00F14F57"/>
    <w:rsid w:val="00F20CDD"/>
    <w:rsid w:val="00F313E0"/>
    <w:rsid w:val="00F4094C"/>
    <w:rsid w:val="00F84B00"/>
    <w:rsid w:val="00F86749"/>
    <w:rsid w:val="00F875F4"/>
    <w:rsid w:val="00F93F0F"/>
    <w:rsid w:val="00F96170"/>
    <w:rsid w:val="00F97359"/>
    <w:rsid w:val="00FB7626"/>
    <w:rsid w:val="00FD1002"/>
    <w:rsid w:val="00FD6C0C"/>
    <w:rsid w:val="00FD718C"/>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7F279"/>
  <w15:chartTrackingRefBased/>
  <w15:docId w15:val="{6DEB7BD3-7D69-44BA-8C53-82B4155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5094"/>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45094"/>
    <w:pPr>
      <w:keepNext/>
      <w:keepLines/>
      <w:pageBreakBefore/>
      <w:numPr>
        <w:numId w:val="22"/>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45094"/>
    <w:pPr>
      <w:keepNext/>
      <w:keepLines/>
      <w:numPr>
        <w:ilvl w:val="1"/>
        <w:numId w:val="22"/>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45094"/>
    <w:pPr>
      <w:keepNext/>
      <w:keepLines/>
      <w:numPr>
        <w:ilvl w:val="2"/>
        <w:numId w:val="22"/>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45094"/>
    <w:pPr>
      <w:keepNext/>
      <w:keepLines/>
      <w:numPr>
        <w:ilvl w:val="3"/>
        <w:numId w:val="22"/>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45094"/>
    <w:pPr>
      <w:keepNext/>
      <w:keepLines/>
      <w:numPr>
        <w:ilvl w:val="4"/>
        <w:numId w:val="22"/>
      </w:numPr>
      <w:tabs>
        <w:tab w:val="num" w:pos="425"/>
      </w:tabs>
      <w:spacing w:before="240" w:after="0" w:line="240" w:lineRule="auto"/>
      <w:ind w:left="425" w:hanging="425"/>
      <w:outlineLvl w:val="4"/>
    </w:pPr>
    <w:rPr>
      <w:rFonts w:ascii="Trebuchet MS" w:eastAsia="Times New Roman" w:hAnsi="Trebuchet MS" w:cs="Times New Roman"/>
      <w:b/>
      <w:bCs/>
      <w:iCs/>
      <w:color w:val="000080"/>
      <w:sz w:val="21"/>
      <w:szCs w:val="26"/>
      <w:lang w:val="en-US"/>
    </w:rPr>
  </w:style>
  <w:style w:type="paragraph" w:styleId="Heading6">
    <w:name w:val="heading 6"/>
    <w:basedOn w:val="Heading5"/>
    <w:next w:val="Normal"/>
    <w:link w:val="Heading6Char"/>
    <w:qFormat/>
    <w:rsid w:val="00C45094"/>
    <w:pPr>
      <w:numPr>
        <w:ilvl w:val="0"/>
        <w:numId w:val="0"/>
      </w:numPr>
      <w:outlineLvl w:val="5"/>
    </w:pPr>
  </w:style>
  <w:style w:type="paragraph" w:styleId="Heading7">
    <w:name w:val="heading 7"/>
    <w:basedOn w:val="Heading6"/>
    <w:next w:val="Normal"/>
    <w:link w:val="Heading7Char"/>
    <w:qFormat/>
    <w:rsid w:val="00C45094"/>
    <w:pPr>
      <w:outlineLvl w:val="6"/>
    </w:pPr>
  </w:style>
  <w:style w:type="paragraph" w:styleId="Heading8">
    <w:name w:val="heading 8"/>
    <w:basedOn w:val="Heading7"/>
    <w:next w:val="Normal"/>
    <w:link w:val="Heading8Char"/>
    <w:qFormat/>
    <w:rsid w:val="00C45094"/>
    <w:pPr>
      <w:outlineLvl w:val="7"/>
    </w:pPr>
  </w:style>
  <w:style w:type="paragraph" w:styleId="Heading9">
    <w:name w:val="heading 9"/>
    <w:basedOn w:val="Heading8"/>
    <w:link w:val="Heading9Char"/>
    <w:qFormat/>
    <w:rsid w:val="00C450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link w:val="Heading1"/>
    <w:rsid w:val="00C45094"/>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234C0D"/>
    <w:pPr>
      <w:spacing w:after="200" w:line="276" w:lineRule="auto"/>
      <w:ind w:left="720"/>
      <w:contextualSpacing/>
    </w:pPr>
    <w:rPr>
      <w:rFonts w:ascii="Calibri" w:eastAsia="SimSun" w:hAnsi="Calibri"/>
      <w:sz w:val="22"/>
      <w:szCs w:val="22"/>
      <w:lang w:eastAsia="zh-CN"/>
    </w:rPr>
  </w:style>
  <w:style w:type="paragraph" w:styleId="NormalWeb">
    <w:name w:val="Normal (Web)"/>
    <w:basedOn w:val="Normal"/>
    <w:semiHidden/>
    <w:rsid w:val="00C45094"/>
  </w:style>
  <w:style w:type="character" w:styleId="Strong">
    <w:name w:val="Strong"/>
    <w:qFormat/>
    <w:rsid w:val="00C45094"/>
    <w:rPr>
      <w:b/>
      <w:bCs/>
    </w:rPr>
  </w:style>
  <w:style w:type="character" w:styleId="Emphasis">
    <w:name w:val="Emphasis"/>
    <w:qFormat/>
    <w:rsid w:val="00C45094"/>
    <w:rPr>
      <w:i/>
      <w:iCs/>
    </w:rPr>
  </w:style>
  <w:style w:type="character" w:styleId="Hyperlink">
    <w:name w:val="Hyperlink"/>
    <w:uiPriority w:val="99"/>
    <w:rsid w:val="00C45094"/>
    <w:rPr>
      <w:color w:val="0000FF"/>
      <w:u w:val="single"/>
    </w:rPr>
  </w:style>
  <w:style w:type="character" w:customStyle="1" w:styleId="Heading2Char">
    <w:name w:val="Heading 2 Char"/>
    <w:aliases w:val="H2 Char"/>
    <w:link w:val="Heading2"/>
    <w:rsid w:val="00C45094"/>
    <w:rPr>
      <w:rFonts w:ascii="Trebuchet MS" w:eastAsia="Times New Roman" w:hAnsi="Trebuchet MS" w:cs="Times New Roman"/>
      <w:b/>
      <w:bCs/>
      <w:color w:val="000080"/>
      <w:sz w:val="28"/>
      <w:szCs w:val="28"/>
      <w:lang w:val="en-US"/>
    </w:rPr>
  </w:style>
  <w:style w:type="character" w:customStyle="1" w:styleId="Heading3Char">
    <w:name w:val="Heading 3 Char"/>
    <w:aliases w:val="H3 Char"/>
    <w:link w:val="Heading3"/>
    <w:rsid w:val="00C45094"/>
    <w:rPr>
      <w:rFonts w:ascii="Trebuchet MS" w:eastAsia="Times New Roman" w:hAnsi="Trebuchet MS" w:cs="Times New Roman"/>
      <w:b/>
      <w:bCs/>
      <w:color w:val="000080"/>
      <w:sz w:val="25"/>
      <w:szCs w:val="24"/>
      <w:lang w:val="en-US"/>
    </w:rPr>
  </w:style>
  <w:style w:type="character" w:customStyle="1" w:styleId="Heading4Char">
    <w:name w:val="Heading 4 Char"/>
    <w:aliases w:val="H4 Char"/>
    <w:link w:val="Heading4"/>
    <w:rsid w:val="00C45094"/>
    <w:rPr>
      <w:rFonts w:ascii="Trebuchet MS" w:eastAsia="Times New Roman" w:hAnsi="Trebuchet MS" w:cs="Times New Roman"/>
      <w:b/>
      <w:color w:val="000080"/>
      <w:szCs w:val="24"/>
      <w:lang w:val="en-US"/>
    </w:rPr>
  </w:style>
  <w:style w:type="character" w:customStyle="1" w:styleId="Heading5Char">
    <w:name w:val="Heading 5 Char"/>
    <w:aliases w:val="H5 Char"/>
    <w:link w:val="Heading5"/>
    <w:rsid w:val="00C45094"/>
    <w:rPr>
      <w:rFonts w:ascii="Trebuchet MS" w:eastAsia="Times New Roman" w:hAnsi="Trebuchet MS" w:cs="Times New Roman"/>
      <w:b/>
      <w:bCs/>
      <w:iCs/>
      <w:color w:val="000080"/>
      <w:sz w:val="21"/>
      <w:szCs w:val="26"/>
      <w:lang w:val="en-US"/>
    </w:rPr>
  </w:style>
  <w:style w:type="character" w:customStyle="1" w:styleId="Heading6Char">
    <w:name w:val="Heading 6 Char"/>
    <w:link w:val="Heading6"/>
    <w:rsid w:val="00C45094"/>
    <w:rPr>
      <w:rFonts w:ascii="Trebuchet MS" w:eastAsia="Times New Roman" w:hAnsi="Trebuchet MS" w:cs="Times New Roman"/>
      <w:b/>
      <w:bCs/>
      <w:iCs/>
      <w:color w:val="000080"/>
      <w:sz w:val="21"/>
      <w:szCs w:val="26"/>
      <w:lang w:val="en-US"/>
    </w:rPr>
  </w:style>
  <w:style w:type="character" w:customStyle="1" w:styleId="Heading7Char">
    <w:name w:val="Heading 7 Char"/>
    <w:link w:val="Heading7"/>
    <w:rsid w:val="00C45094"/>
    <w:rPr>
      <w:rFonts w:ascii="Trebuchet MS" w:eastAsia="Times New Roman" w:hAnsi="Trebuchet MS" w:cs="Times New Roman"/>
      <w:b/>
      <w:bCs/>
      <w:iCs/>
      <w:color w:val="000080"/>
      <w:sz w:val="21"/>
      <w:szCs w:val="26"/>
      <w:lang w:val="en-US"/>
    </w:rPr>
  </w:style>
  <w:style w:type="character" w:customStyle="1" w:styleId="Heading8Char">
    <w:name w:val="Heading 8 Char"/>
    <w:link w:val="Heading8"/>
    <w:rsid w:val="00C45094"/>
    <w:rPr>
      <w:rFonts w:ascii="Trebuchet MS" w:eastAsia="Times New Roman" w:hAnsi="Trebuchet MS" w:cs="Times New Roman"/>
      <w:b/>
      <w:bCs/>
      <w:iCs/>
      <w:color w:val="000080"/>
      <w:sz w:val="21"/>
      <w:szCs w:val="26"/>
      <w:lang w:val="en-US"/>
    </w:rPr>
  </w:style>
  <w:style w:type="character" w:customStyle="1" w:styleId="Heading9Char">
    <w:name w:val="Heading 9 Char"/>
    <w:link w:val="Heading9"/>
    <w:rsid w:val="00C45094"/>
    <w:rPr>
      <w:rFonts w:ascii="Trebuchet MS" w:eastAsia="Times New Roman" w:hAnsi="Trebuchet MS" w:cs="Times New Roman"/>
      <w:b/>
      <w:bCs/>
      <w:iCs/>
      <w:color w:val="000080"/>
      <w:sz w:val="21"/>
      <w:szCs w:val="26"/>
      <w:lang w:val="en-US"/>
    </w:rPr>
  </w:style>
  <w:style w:type="paragraph" w:customStyle="1" w:styleId="Body">
    <w:name w:val="Body"/>
    <w:link w:val="BodyChar"/>
    <w:qFormat/>
    <w:rsid w:val="00C45094"/>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45094"/>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234C0D"/>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234C0D"/>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234C0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C0D"/>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4509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45094"/>
    <w:rPr>
      <w:rFonts w:eastAsiaTheme="minorEastAsia"/>
      <w:lang w:val="en-US" w:bidi="ar-SA"/>
    </w:rPr>
  </w:style>
  <w:style w:type="paragraph" w:styleId="TOCHeading">
    <w:name w:val="TOC Heading"/>
    <w:basedOn w:val="Heading1"/>
    <w:next w:val="Normal"/>
    <w:uiPriority w:val="39"/>
    <w:unhideWhenUsed/>
    <w:qFormat/>
    <w:rsid w:val="00234C0D"/>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45094"/>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45094"/>
    <w:pPr>
      <w:keepLines/>
      <w:spacing w:before="120" w:after="60" w:line="240" w:lineRule="auto"/>
    </w:pPr>
    <w:rPr>
      <w:rFonts w:ascii="Trebuchet MS" w:hAnsi="Trebuchet MS"/>
      <w:sz w:val="18"/>
      <w:lang w:val="en-US" w:eastAsia="en-GB" w:bidi="ar-SA"/>
    </w:rPr>
  </w:style>
  <w:style w:type="paragraph" w:customStyle="1" w:styleId="Default">
    <w:name w:val="Default"/>
    <w:rsid w:val="00234C0D"/>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234C0D"/>
    <w:rPr>
      <w:rFonts w:ascii="Calibri" w:eastAsia="Times New Roman" w:hAnsi="Calibri" w:cs="Arial"/>
      <w:kern w:val="28"/>
      <w:sz w:val="18"/>
      <w:szCs w:val="20"/>
      <w:lang w:val="x-none" w:eastAsia="en-AU" w:bidi="ar-SA"/>
    </w:rPr>
  </w:style>
  <w:style w:type="paragraph" w:styleId="TOC2">
    <w:name w:val="toc 2"/>
    <w:basedOn w:val="TOC1"/>
    <w:uiPriority w:val="39"/>
    <w:rsid w:val="00C45094"/>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45094"/>
    <w:pPr>
      <w:tabs>
        <w:tab w:val="center" w:pos="4153"/>
        <w:tab w:val="right" w:pos="8306"/>
      </w:tabs>
    </w:pPr>
  </w:style>
  <w:style w:type="character" w:customStyle="1" w:styleId="HeaderChar">
    <w:name w:val="Header Char"/>
    <w:link w:val="Header"/>
    <w:rsid w:val="00C45094"/>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45094"/>
    <w:pPr>
      <w:tabs>
        <w:tab w:val="center" w:pos="4153"/>
        <w:tab w:val="right" w:pos="8306"/>
      </w:tabs>
    </w:pPr>
  </w:style>
  <w:style w:type="character" w:customStyle="1" w:styleId="FooterChar">
    <w:name w:val="Footer Char"/>
    <w:link w:val="Footer"/>
    <w:uiPriority w:val="99"/>
    <w:rsid w:val="00C45094"/>
    <w:rPr>
      <w:rFonts w:ascii="Palatino Linotype" w:eastAsia="Times New Roman" w:hAnsi="Palatino Linotype" w:cs="Times New Roman"/>
      <w:sz w:val="20"/>
      <w:szCs w:val="24"/>
      <w:lang w:val="en-US"/>
    </w:rPr>
  </w:style>
  <w:style w:type="character" w:styleId="PageNumber">
    <w:name w:val="page number"/>
    <w:basedOn w:val="DefaultParagraphFont"/>
    <w:rsid w:val="00C45094"/>
  </w:style>
  <w:style w:type="character" w:styleId="CommentReference">
    <w:name w:val="annotation reference"/>
    <w:semiHidden/>
    <w:rsid w:val="00234C0D"/>
    <w:rPr>
      <w:sz w:val="16"/>
      <w:szCs w:val="16"/>
    </w:rPr>
  </w:style>
  <w:style w:type="paragraph" w:styleId="CommentText">
    <w:name w:val="annotation text"/>
    <w:basedOn w:val="Normal"/>
    <w:link w:val="CommentTextChar"/>
    <w:semiHidden/>
    <w:rsid w:val="00C45094"/>
    <w:rPr>
      <w:szCs w:val="20"/>
    </w:rPr>
  </w:style>
  <w:style w:type="character" w:customStyle="1" w:styleId="CommentTextChar">
    <w:name w:val="Comment Text Char"/>
    <w:link w:val="CommentText"/>
    <w:semiHidden/>
    <w:rsid w:val="00C45094"/>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45094"/>
    <w:rPr>
      <w:b/>
      <w:bCs/>
    </w:rPr>
  </w:style>
  <w:style w:type="character" w:customStyle="1" w:styleId="CommentSubjectChar">
    <w:name w:val="Comment Subject Char"/>
    <w:link w:val="CommentSubject"/>
    <w:semiHidden/>
    <w:rsid w:val="00C45094"/>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45094"/>
    <w:rPr>
      <w:rFonts w:ascii="Tahoma" w:hAnsi="Tahoma" w:cs="Tahoma"/>
      <w:sz w:val="16"/>
      <w:szCs w:val="16"/>
    </w:rPr>
  </w:style>
  <w:style w:type="character" w:customStyle="1" w:styleId="BalloonTextChar">
    <w:name w:val="Balloon Text Char"/>
    <w:link w:val="BalloonText"/>
    <w:semiHidden/>
    <w:rsid w:val="00C45094"/>
    <w:rPr>
      <w:rFonts w:ascii="Tahoma" w:eastAsia="Times New Roman" w:hAnsi="Tahoma" w:cs="Tahoma"/>
      <w:sz w:val="16"/>
      <w:szCs w:val="16"/>
      <w:lang w:val="en-US"/>
    </w:rPr>
  </w:style>
  <w:style w:type="character" w:styleId="FollowedHyperlink">
    <w:name w:val="FollowedHyperlink"/>
    <w:semiHidden/>
    <w:rsid w:val="00C45094"/>
    <w:rPr>
      <w:color w:val="800080"/>
      <w:u w:val="single"/>
    </w:rPr>
  </w:style>
  <w:style w:type="paragraph" w:styleId="TOC3">
    <w:name w:val="toc 3"/>
    <w:basedOn w:val="TOC2"/>
    <w:rsid w:val="00C45094"/>
    <w:pPr>
      <w:tabs>
        <w:tab w:val="clear" w:pos="2410"/>
        <w:tab w:val="left" w:pos="3261"/>
      </w:tabs>
      <w:ind w:left="3261" w:hanging="851"/>
    </w:pPr>
  </w:style>
  <w:style w:type="character" w:styleId="IntenseEmphasis">
    <w:name w:val="Intense Emphasis"/>
    <w:basedOn w:val="DefaultParagraphFont"/>
    <w:uiPriority w:val="21"/>
    <w:qFormat/>
    <w:rsid w:val="00234C0D"/>
    <w:rPr>
      <w:i/>
      <w:iCs/>
      <w:color w:val="5B9BD5" w:themeColor="accent1"/>
    </w:rPr>
  </w:style>
  <w:style w:type="paragraph" w:customStyle="1" w:styleId="MyDocumentsStyle">
    <w:name w:val="My_Documents_Style"/>
    <w:basedOn w:val="Body"/>
    <w:link w:val="MyDocumentsStyleChar"/>
    <w:rsid w:val="00234C0D"/>
  </w:style>
  <w:style w:type="character" w:customStyle="1" w:styleId="MyDocumentsStyleChar">
    <w:name w:val="My_Documents_Style Char"/>
    <w:basedOn w:val="BodyChar"/>
    <w:link w:val="MyDocumentsStyle"/>
    <w:rsid w:val="00234C0D"/>
    <w:rPr>
      <w:rFonts w:ascii="Calibri" w:eastAsia="Times New Roman" w:hAnsi="Calibri" w:cs="Times New Roman"/>
      <w:kern w:val="28"/>
      <w:sz w:val="24"/>
      <w:szCs w:val="20"/>
      <w:lang w:val="x-none" w:bidi="ar-SA"/>
    </w:rPr>
  </w:style>
  <w:style w:type="paragraph" w:customStyle="1" w:styleId="AppendixA">
    <w:name w:val="Appendix A"/>
    <w:basedOn w:val="Heading1"/>
    <w:next w:val="Body"/>
    <w:link w:val="AppendixAChar"/>
    <w:qFormat/>
    <w:rsid w:val="00234C0D"/>
    <w:pPr>
      <w:numPr>
        <w:numId w:val="2"/>
      </w:numPr>
    </w:pPr>
    <w:rPr>
      <w:rFonts w:eastAsia="Calibri"/>
    </w:rPr>
  </w:style>
  <w:style w:type="character" w:customStyle="1" w:styleId="AppendixAChar">
    <w:name w:val="Appendix A Char"/>
    <w:link w:val="AppendixA"/>
    <w:rsid w:val="00234C0D"/>
    <w:rPr>
      <w:rFonts w:ascii="Trebuchet MS" w:eastAsia="Calibri" w:hAnsi="Trebuchet MS" w:cs="Times New Roman"/>
      <w:b/>
      <w:bCs/>
      <w:color w:val="000080"/>
      <w:sz w:val="36"/>
      <w:szCs w:val="36"/>
      <w:lang w:val="en-US"/>
    </w:rPr>
  </w:style>
  <w:style w:type="paragraph" w:customStyle="1" w:styleId="AppendixA1">
    <w:name w:val="Appendix A.1"/>
    <w:basedOn w:val="Heading2"/>
    <w:next w:val="Body"/>
    <w:link w:val="AppendixA1Char"/>
    <w:qFormat/>
    <w:rsid w:val="00234C0D"/>
    <w:pPr>
      <w:numPr>
        <w:numId w:val="6"/>
      </w:numPr>
    </w:pPr>
    <w:rPr>
      <w:rFonts w:eastAsia="Calibri"/>
    </w:rPr>
  </w:style>
  <w:style w:type="character" w:customStyle="1" w:styleId="AppendixA1Char">
    <w:name w:val="Appendix A.1 Char"/>
    <w:link w:val="AppendixA1"/>
    <w:rsid w:val="00234C0D"/>
    <w:rPr>
      <w:rFonts w:ascii="Trebuchet MS" w:eastAsia="Calibri" w:hAnsi="Trebuchet MS" w:cs="Times New Roman"/>
      <w:b/>
      <w:bCs/>
      <w:color w:val="000080"/>
      <w:sz w:val="28"/>
      <w:szCs w:val="28"/>
      <w:lang w:val="en-US"/>
    </w:rPr>
  </w:style>
  <w:style w:type="paragraph" w:styleId="HTMLPreformatted">
    <w:name w:val="HTML Preformatted"/>
    <w:basedOn w:val="Normal"/>
    <w:link w:val="HTMLPreformattedChar"/>
    <w:semiHidden/>
    <w:rsid w:val="00C45094"/>
    <w:rPr>
      <w:rFonts w:ascii="Courier New" w:hAnsi="Courier New" w:cs="Courier New"/>
      <w:szCs w:val="20"/>
    </w:rPr>
  </w:style>
  <w:style w:type="character" w:customStyle="1" w:styleId="HTMLPreformattedChar">
    <w:name w:val="HTML Preformatted Char"/>
    <w:link w:val="HTMLPreformatted"/>
    <w:semiHidden/>
    <w:rsid w:val="00C45094"/>
    <w:rPr>
      <w:rFonts w:ascii="Courier New" w:eastAsia="Times New Roman" w:hAnsi="Courier New" w:cs="Courier New"/>
      <w:sz w:val="20"/>
      <w:szCs w:val="20"/>
      <w:lang w:val="en-US"/>
    </w:rPr>
  </w:style>
  <w:style w:type="character" w:styleId="HTMLCode">
    <w:name w:val="HTML Code"/>
    <w:semiHidden/>
    <w:rsid w:val="00C45094"/>
    <w:rPr>
      <w:rFonts w:ascii="Courier New" w:hAnsi="Courier New" w:cs="Courier New"/>
      <w:sz w:val="20"/>
      <w:szCs w:val="20"/>
    </w:rPr>
  </w:style>
  <w:style w:type="paragraph" w:customStyle="1" w:styleId="qtextpara">
    <w:name w:val="qtext_para"/>
    <w:basedOn w:val="Normal"/>
    <w:rsid w:val="00F97359"/>
    <w:pPr>
      <w:spacing w:before="100" w:beforeAutospacing="1" w:after="100" w:afterAutospacing="1"/>
    </w:pPr>
    <w:rPr>
      <w:lang w:val="en-AU" w:eastAsia="en-AU"/>
    </w:rPr>
  </w:style>
  <w:style w:type="character" w:customStyle="1" w:styleId="typ">
    <w:name w:val="typ"/>
    <w:basedOn w:val="DefaultParagraphFont"/>
    <w:rsid w:val="00F97359"/>
  </w:style>
  <w:style w:type="character" w:customStyle="1" w:styleId="pun">
    <w:name w:val="pun"/>
    <w:basedOn w:val="DefaultParagraphFont"/>
    <w:rsid w:val="00F97359"/>
  </w:style>
  <w:style w:type="character" w:customStyle="1" w:styleId="pln">
    <w:name w:val="pln"/>
    <w:basedOn w:val="DefaultParagraphFont"/>
    <w:rsid w:val="00F97359"/>
  </w:style>
  <w:style w:type="character" w:customStyle="1" w:styleId="kwd">
    <w:name w:val="kwd"/>
    <w:basedOn w:val="DefaultParagraphFont"/>
    <w:rsid w:val="00F97359"/>
  </w:style>
  <w:style w:type="character" w:customStyle="1" w:styleId="UnresolvedMention1">
    <w:name w:val="Unresolved Mention1"/>
    <w:basedOn w:val="DefaultParagraphFont"/>
    <w:uiPriority w:val="99"/>
    <w:semiHidden/>
    <w:unhideWhenUsed/>
    <w:rsid w:val="00BD295D"/>
    <w:rPr>
      <w:color w:val="808080"/>
      <w:shd w:val="clear" w:color="auto" w:fill="E6E6E6"/>
    </w:rPr>
  </w:style>
  <w:style w:type="character" w:styleId="HTMLTypewriter">
    <w:name w:val="HTML Typewriter"/>
    <w:semiHidden/>
    <w:rsid w:val="00C45094"/>
    <w:rPr>
      <w:rFonts w:ascii="Courier New" w:hAnsi="Courier New" w:cs="Courier New"/>
      <w:sz w:val="20"/>
      <w:szCs w:val="20"/>
    </w:rPr>
  </w:style>
  <w:style w:type="paragraph" w:customStyle="1" w:styleId="ContentsTitle">
    <w:name w:val="Contents Title"/>
    <w:semiHidden/>
    <w:rsid w:val="00C45094"/>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45094"/>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45094"/>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45094"/>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45094"/>
    <w:pPr>
      <w:keepNext/>
      <w:keepLines/>
      <w:spacing w:before="240"/>
    </w:pPr>
    <w:rPr>
      <w:rFonts w:ascii="Trebuchet MS" w:hAnsi="Trebuchet MS"/>
      <w:b/>
      <w:color w:val="000080"/>
      <w:lang w:val="en-GB"/>
    </w:rPr>
  </w:style>
  <w:style w:type="paragraph" w:customStyle="1" w:styleId="NDSSubtitle">
    <w:name w:val="NDS Subtitle"/>
    <w:semiHidden/>
    <w:rsid w:val="00C45094"/>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45094"/>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45094"/>
    <w:pPr>
      <w:numPr>
        <w:numId w:val="25"/>
      </w:numPr>
    </w:pPr>
  </w:style>
  <w:style w:type="paragraph" w:customStyle="1" w:styleId="BodyBulletL2">
    <w:name w:val="Body Bullet L2"/>
    <w:basedOn w:val="BodyBulletL1"/>
    <w:link w:val="BodyBulletL2Char"/>
    <w:rsid w:val="00C45094"/>
    <w:pPr>
      <w:numPr>
        <w:ilvl w:val="6"/>
      </w:numPr>
    </w:pPr>
  </w:style>
  <w:style w:type="paragraph" w:customStyle="1" w:styleId="BodyBulletL1">
    <w:name w:val="Body Bullet L1"/>
    <w:basedOn w:val="Body"/>
    <w:link w:val="BodyBulletL1Char"/>
    <w:rsid w:val="00C45094"/>
    <w:pPr>
      <w:numPr>
        <w:ilvl w:val="5"/>
        <w:numId w:val="20"/>
      </w:numPr>
    </w:pPr>
  </w:style>
  <w:style w:type="paragraph" w:customStyle="1" w:styleId="BodyBulletL3">
    <w:name w:val="Body Bullet L3"/>
    <w:basedOn w:val="BodyBulletL2"/>
    <w:link w:val="BodyBulletL3Char"/>
    <w:rsid w:val="00C45094"/>
    <w:pPr>
      <w:numPr>
        <w:ilvl w:val="7"/>
      </w:numPr>
    </w:pPr>
  </w:style>
  <w:style w:type="paragraph" w:customStyle="1" w:styleId="HeaderFooterText">
    <w:name w:val="Header Footer Text"/>
    <w:semiHidden/>
    <w:rsid w:val="00C45094"/>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45094"/>
    <w:pPr>
      <w:tabs>
        <w:tab w:val="clear" w:pos="4253"/>
      </w:tabs>
      <w:ind w:left="4253" w:firstLine="0"/>
    </w:pPr>
    <w:rPr>
      <w:szCs w:val="21"/>
    </w:rPr>
  </w:style>
  <w:style w:type="paragraph" w:styleId="TOC6">
    <w:name w:val="toc 6"/>
    <w:basedOn w:val="TOC2"/>
    <w:semiHidden/>
    <w:rsid w:val="00C45094"/>
    <w:pPr>
      <w:ind w:hanging="992"/>
    </w:pPr>
  </w:style>
  <w:style w:type="paragraph" w:customStyle="1" w:styleId="BodyListL2">
    <w:name w:val="Body List L2"/>
    <w:basedOn w:val="BodyListL1"/>
    <w:link w:val="BodyListL2Char"/>
    <w:rsid w:val="00C45094"/>
    <w:pPr>
      <w:numPr>
        <w:numId w:val="46"/>
      </w:numPr>
    </w:pPr>
  </w:style>
  <w:style w:type="paragraph" w:customStyle="1" w:styleId="BodyNotesHeading">
    <w:name w:val="Body Notes Heading"/>
    <w:basedOn w:val="BodyNotesPlain"/>
    <w:next w:val="BodyNotesPlain"/>
    <w:rsid w:val="00C45094"/>
    <w:pPr>
      <w:keepNext/>
      <w:numPr>
        <w:ilvl w:val="1"/>
      </w:numPr>
    </w:pPr>
    <w:rPr>
      <w:b/>
    </w:rPr>
  </w:style>
  <w:style w:type="paragraph" w:customStyle="1" w:styleId="BodyListL1">
    <w:name w:val="Body List L1"/>
    <w:basedOn w:val="Body"/>
    <w:link w:val="BodyListL1Char"/>
    <w:rsid w:val="00C45094"/>
    <w:pPr>
      <w:numPr>
        <w:ilvl w:val="5"/>
        <w:numId w:val="29"/>
      </w:numPr>
    </w:pPr>
  </w:style>
  <w:style w:type="paragraph" w:customStyle="1" w:styleId="BodyListL3">
    <w:name w:val="Body List L3"/>
    <w:basedOn w:val="BodyListL2"/>
    <w:rsid w:val="00C45094"/>
    <w:pPr>
      <w:numPr>
        <w:numId w:val="30"/>
      </w:numPr>
    </w:pPr>
  </w:style>
  <w:style w:type="table" w:customStyle="1" w:styleId="Table">
    <w:name w:val="Table"/>
    <w:basedOn w:val="TableNormal"/>
    <w:rsid w:val="00C45094"/>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45094"/>
    <w:rPr>
      <w:rFonts w:ascii="Trebuchet MS" w:hAnsi="Trebuchet MS"/>
      <w:sz w:val="18"/>
      <w:lang w:val="en-US" w:eastAsia="en-GB" w:bidi="ar-SA"/>
    </w:rPr>
  </w:style>
  <w:style w:type="numbering" w:styleId="111111">
    <w:name w:val="Outline List 2"/>
    <w:basedOn w:val="NoList"/>
    <w:semiHidden/>
    <w:rsid w:val="00C45094"/>
    <w:pPr>
      <w:numPr>
        <w:numId w:val="26"/>
      </w:numPr>
    </w:pPr>
  </w:style>
  <w:style w:type="paragraph" w:customStyle="1" w:styleId="TableSpace">
    <w:name w:val="Table Space"/>
    <w:next w:val="Body"/>
    <w:rsid w:val="00C45094"/>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45094"/>
    <w:pPr>
      <w:keepLines/>
      <w:numPr>
        <w:ilvl w:val="2"/>
        <w:numId w:val="25"/>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45094"/>
    <w:pPr>
      <w:tabs>
        <w:tab w:val="clear" w:pos="3261"/>
        <w:tab w:val="left" w:pos="4253"/>
      </w:tabs>
      <w:ind w:left="4252" w:hanging="992"/>
    </w:pPr>
  </w:style>
  <w:style w:type="paragraph" w:customStyle="1" w:styleId="TableBulletL1">
    <w:name w:val="Table Bullet L1"/>
    <w:basedOn w:val="TableBody"/>
    <w:rsid w:val="00C45094"/>
    <w:pPr>
      <w:numPr>
        <w:ilvl w:val="5"/>
        <w:numId w:val="23"/>
      </w:numPr>
    </w:pPr>
  </w:style>
  <w:style w:type="paragraph" w:customStyle="1" w:styleId="ContentsListTablesHeading">
    <w:name w:val="Contents List Tables Heading"/>
    <w:semiHidden/>
    <w:rsid w:val="00C45094"/>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45094"/>
    <w:pPr>
      <w:ind w:left="1843"/>
    </w:pPr>
  </w:style>
  <w:style w:type="paragraph" w:customStyle="1" w:styleId="BodyIndentL2">
    <w:name w:val="Body Indent L2"/>
    <w:basedOn w:val="BodyIndentL1"/>
    <w:rsid w:val="00C45094"/>
    <w:pPr>
      <w:ind w:left="2268"/>
    </w:pPr>
  </w:style>
  <w:style w:type="paragraph" w:customStyle="1" w:styleId="FigureFlushRight">
    <w:name w:val="Figure Flush Right"/>
    <w:basedOn w:val="FigureIndented"/>
    <w:next w:val="FigureCaption"/>
    <w:rsid w:val="00C45094"/>
    <w:pPr>
      <w:ind w:left="0"/>
      <w:jc w:val="right"/>
    </w:pPr>
  </w:style>
  <w:style w:type="paragraph" w:customStyle="1" w:styleId="FigureInTableCaption">
    <w:name w:val="Figure In Table Caption"/>
    <w:basedOn w:val="FigureCaption"/>
    <w:next w:val="TableBody"/>
    <w:rsid w:val="00C45094"/>
    <w:pPr>
      <w:tabs>
        <w:tab w:val="clear" w:pos="2552"/>
        <w:tab w:val="left" w:pos="992"/>
      </w:tabs>
      <w:ind w:left="992" w:hanging="992"/>
    </w:pPr>
    <w:rPr>
      <w:sz w:val="18"/>
      <w:szCs w:val="18"/>
    </w:rPr>
  </w:style>
  <w:style w:type="paragraph" w:customStyle="1" w:styleId="FigureIndented">
    <w:name w:val="Figure Indented"/>
    <w:next w:val="FigureCaption"/>
    <w:rsid w:val="00C45094"/>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45094"/>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45094"/>
    <w:pPr>
      <w:ind w:left="2693"/>
    </w:pPr>
  </w:style>
  <w:style w:type="paragraph" w:customStyle="1" w:styleId="AppendixH2">
    <w:name w:val="Appendix H2"/>
    <w:basedOn w:val="Heading2"/>
    <w:next w:val="Body"/>
    <w:rsid w:val="00C45094"/>
    <w:pPr>
      <w:numPr>
        <w:numId w:val="19"/>
      </w:numPr>
    </w:pPr>
  </w:style>
  <w:style w:type="paragraph" w:customStyle="1" w:styleId="CodeParagraph">
    <w:name w:val="Code Paragraph"/>
    <w:link w:val="CodeParagraphChar"/>
    <w:rsid w:val="00C45094"/>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45094"/>
    <w:pPr>
      <w:numPr>
        <w:ilvl w:val="6"/>
      </w:numPr>
    </w:pPr>
  </w:style>
  <w:style w:type="paragraph" w:customStyle="1" w:styleId="TableCaption">
    <w:name w:val="Table Caption"/>
    <w:basedOn w:val="FigureCaption"/>
    <w:rsid w:val="00C45094"/>
    <w:pPr>
      <w:keepNext/>
      <w:spacing w:after="60"/>
    </w:pPr>
  </w:style>
  <w:style w:type="paragraph" w:customStyle="1" w:styleId="BodyNotesPlain">
    <w:name w:val="Body Notes Plain"/>
    <w:basedOn w:val="BodyNote"/>
    <w:rsid w:val="00C45094"/>
    <w:pPr>
      <w:numPr>
        <w:numId w:val="21"/>
      </w:numPr>
    </w:pPr>
  </w:style>
  <w:style w:type="paragraph" w:customStyle="1" w:styleId="TableHeading">
    <w:name w:val="Table Heading"/>
    <w:basedOn w:val="TableBody"/>
    <w:rsid w:val="00C45094"/>
    <w:pPr>
      <w:keepNext/>
    </w:pPr>
    <w:rPr>
      <w:b/>
      <w:bCs/>
    </w:rPr>
  </w:style>
  <w:style w:type="paragraph" w:customStyle="1" w:styleId="BodyNotesBullet">
    <w:name w:val="Body Notes Bullet"/>
    <w:basedOn w:val="BodyNote"/>
    <w:rsid w:val="00C45094"/>
    <w:pPr>
      <w:numPr>
        <w:ilvl w:val="3"/>
        <w:numId w:val="21"/>
      </w:numPr>
    </w:pPr>
  </w:style>
  <w:style w:type="paragraph" w:customStyle="1" w:styleId="BodyNotesNumber">
    <w:name w:val="Body Notes Number"/>
    <w:basedOn w:val="BodyNotesBullet"/>
    <w:rsid w:val="00C45094"/>
    <w:pPr>
      <w:numPr>
        <w:ilvl w:val="4"/>
      </w:numPr>
    </w:pPr>
  </w:style>
  <w:style w:type="paragraph" w:customStyle="1" w:styleId="TableBulletL3">
    <w:name w:val="Table Bullet L3"/>
    <w:basedOn w:val="TableBulletL2"/>
    <w:rsid w:val="00C45094"/>
    <w:pPr>
      <w:numPr>
        <w:ilvl w:val="7"/>
      </w:numPr>
    </w:pPr>
  </w:style>
  <w:style w:type="paragraph" w:customStyle="1" w:styleId="TableListL1">
    <w:name w:val="Table List L1"/>
    <w:basedOn w:val="TableBody"/>
    <w:link w:val="TableListL1Char"/>
    <w:rsid w:val="00C45094"/>
    <w:pPr>
      <w:numPr>
        <w:ilvl w:val="5"/>
        <w:numId w:val="24"/>
      </w:numPr>
      <w:tabs>
        <w:tab w:val="clear" w:pos="425"/>
        <w:tab w:val="num" w:pos="1843"/>
      </w:tabs>
      <w:ind w:left="1843" w:hanging="426"/>
    </w:pPr>
  </w:style>
  <w:style w:type="paragraph" w:customStyle="1" w:styleId="TableListL2">
    <w:name w:val="Table List L2"/>
    <w:basedOn w:val="TableListL1"/>
    <w:link w:val="TableListL2Char"/>
    <w:rsid w:val="00C45094"/>
    <w:pPr>
      <w:numPr>
        <w:numId w:val="43"/>
      </w:numPr>
    </w:pPr>
  </w:style>
  <w:style w:type="paragraph" w:customStyle="1" w:styleId="TableListL3">
    <w:name w:val="Table List L3"/>
    <w:basedOn w:val="TableListL2"/>
    <w:link w:val="TableListL3Char"/>
    <w:rsid w:val="00C45094"/>
    <w:pPr>
      <w:numPr>
        <w:numId w:val="44"/>
      </w:numPr>
    </w:pPr>
  </w:style>
  <w:style w:type="character" w:styleId="FootnoteReference">
    <w:name w:val="footnote reference"/>
    <w:semiHidden/>
    <w:rsid w:val="00C45094"/>
    <w:rPr>
      <w:vertAlign w:val="superscript"/>
    </w:rPr>
  </w:style>
  <w:style w:type="paragraph" w:customStyle="1" w:styleId="ImportantHeading">
    <w:name w:val="Important Heading"/>
    <w:next w:val="ImportantBody"/>
    <w:link w:val="ImportantHeadingCharChar"/>
    <w:rsid w:val="00C45094"/>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45094"/>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45094"/>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45094"/>
    <w:pPr>
      <w:keepNext w:val="0"/>
    </w:pPr>
    <w:rPr>
      <w:b w:val="0"/>
      <w:caps w:val="0"/>
      <w:sz w:val="20"/>
      <w:szCs w:val="20"/>
    </w:rPr>
  </w:style>
  <w:style w:type="paragraph" w:customStyle="1" w:styleId="ImportantBody">
    <w:name w:val="Important Body"/>
    <w:basedOn w:val="ImportantHeading"/>
    <w:rsid w:val="00C45094"/>
    <w:pPr>
      <w:keepNext w:val="0"/>
    </w:pPr>
    <w:rPr>
      <w:b w:val="0"/>
      <w:caps w:val="0"/>
      <w:sz w:val="20"/>
    </w:rPr>
  </w:style>
  <w:style w:type="paragraph" w:customStyle="1" w:styleId="FigureInTable">
    <w:name w:val="Figure In Table"/>
    <w:basedOn w:val="FigureIndented"/>
    <w:next w:val="FigureInTableCaption"/>
    <w:rsid w:val="00C45094"/>
    <w:pPr>
      <w:ind w:left="0"/>
    </w:pPr>
    <w:rPr>
      <w:sz w:val="18"/>
      <w:szCs w:val="18"/>
    </w:rPr>
  </w:style>
  <w:style w:type="paragraph" w:styleId="Caption">
    <w:name w:val="caption"/>
    <w:basedOn w:val="Normal"/>
    <w:next w:val="Normal"/>
    <w:qFormat/>
    <w:rsid w:val="00C45094"/>
    <w:rPr>
      <w:b/>
      <w:bCs/>
      <w:szCs w:val="20"/>
    </w:rPr>
  </w:style>
  <w:style w:type="paragraph" w:styleId="Closing">
    <w:name w:val="Closing"/>
    <w:basedOn w:val="Normal"/>
    <w:link w:val="ClosingChar"/>
    <w:semiHidden/>
    <w:rsid w:val="00C45094"/>
    <w:pPr>
      <w:ind w:left="4252"/>
    </w:pPr>
  </w:style>
  <w:style w:type="character" w:customStyle="1" w:styleId="ClosingChar">
    <w:name w:val="Closing Char"/>
    <w:link w:val="Closing"/>
    <w:semiHidden/>
    <w:rsid w:val="00C45094"/>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45094"/>
  </w:style>
  <w:style w:type="character" w:customStyle="1" w:styleId="DateChar">
    <w:name w:val="Date Char"/>
    <w:link w:val="Date"/>
    <w:semiHidden/>
    <w:rsid w:val="00C45094"/>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45094"/>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45094"/>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45094"/>
    <w:pPr>
      <w:shd w:val="clear" w:color="auto" w:fill="000080"/>
    </w:pPr>
    <w:rPr>
      <w:rFonts w:ascii="Tahoma" w:hAnsi="Tahoma" w:cs="Tahoma"/>
      <w:szCs w:val="20"/>
    </w:rPr>
  </w:style>
  <w:style w:type="character" w:customStyle="1" w:styleId="DocumentMapChar">
    <w:name w:val="Document Map Char"/>
    <w:link w:val="DocumentMap"/>
    <w:semiHidden/>
    <w:rsid w:val="00C45094"/>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45094"/>
  </w:style>
  <w:style w:type="character" w:customStyle="1" w:styleId="E-mailSignatureChar">
    <w:name w:val="E-mail Signature Char"/>
    <w:link w:val="E-mailSignature"/>
    <w:semiHidden/>
    <w:rsid w:val="00C45094"/>
    <w:rPr>
      <w:rFonts w:ascii="Palatino Linotype" w:eastAsia="Times New Roman" w:hAnsi="Palatino Linotype" w:cs="Times New Roman"/>
      <w:sz w:val="20"/>
      <w:szCs w:val="24"/>
      <w:lang w:val="en-US"/>
    </w:rPr>
  </w:style>
  <w:style w:type="paragraph" w:customStyle="1" w:styleId="TableNote">
    <w:name w:val="Table Note"/>
    <w:basedOn w:val="BodyNote"/>
    <w:rsid w:val="00C45094"/>
    <w:pPr>
      <w:numPr>
        <w:ilvl w:val="0"/>
        <w:numId w:val="0"/>
      </w:numPr>
      <w:tabs>
        <w:tab w:val="left" w:pos="992"/>
      </w:tabs>
      <w:spacing w:after="60"/>
    </w:pPr>
    <w:rPr>
      <w:sz w:val="18"/>
      <w:szCs w:val="20"/>
      <w:lang w:eastAsia="en-GB" w:bidi="ar-SA"/>
    </w:rPr>
  </w:style>
  <w:style w:type="character" w:customStyle="1" w:styleId="CodeCharacter">
    <w:name w:val="Code Character"/>
    <w:rsid w:val="00C45094"/>
    <w:rPr>
      <w:rFonts w:ascii="Lucida Console" w:hAnsi="Lucida Console"/>
      <w:noProof/>
      <w:color w:val="000080"/>
      <w:sz w:val="18"/>
      <w:szCs w:val="18"/>
    </w:rPr>
  </w:style>
  <w:style w:type="paragraph" w:styleId="EndnoteText">
    <w:name w:val="endnote text"/>
    <w:basedOn w:val="Normal"/>
    <w:link w:val="EndnoteTextChar"/>
    <w:semiHidden/>
    <w:rsid w:val="00C45094"/>
    <w:rPr>
      <w:szCs w:val="20"/>
    </w:rPr>
  </w:style>
  <w:style w:type="character" w:customStyle="1" w:styleId="EndnoteTextChar">
    <w:name w:val="Endnote Text Char"/>
    <w:link w:val="EndnoteText"/>
    <w:semiHidden/>
    <w:rsid w:val="00C45094"/>
    <w:rPr>
      <w:rFonts w:ascii="Palatino Linotype" w:eastAsia="Times New Roman" w:hAnsi="Palatino Linotype" w:cs="Times New Roman"/>
      <w:sz w:val="20"/>
      <w:szCs w:val="20"/>
      <w:lang w:val="en-US"/>
    </w:rPr>
  </w:style>
  <w:style w:type="paragraph" w:styleId="EnvelopeAddress">
    <w:name w:val="envelope address"/>
    <w:basedOn w:val="Normal"/>
    <w:semiHidden/>
    <w:rsid w:val="00C45094"/>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45094"/>
    <w:rPr>
      <w:rFonts w:ascii="Arial" w:hAnsi="Arial" w:cs="Arial"/>
      <w:szCs w:val="20"/>
    </w:rPr>
  </w:style>
  <w:style w:type="paragraph" w:styleId="FootnoteText">
    <w:name w:val="footnote text"/>
    <w:link w:val="FootnoteTextChar"/>
    <w:semiHidden/>
    <w:rsid w:val="00C45094"/>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45094"/>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45094"/>
    <w:rPr>
      <w:i/>
      <w:iCs/>
    </w:rPr>
  </w:style>
  <w:style w:type="character" w:customStyle="1" w:styleId="HTMLAddressChar">
    <w:name w:val="HTML Address Char"/>
    <w:link w:val="HTMLAddress"/>
    <w:semiHidden/>
    <w:rsid w:val="00C45094"/>
    <w:rPr>
      <w:rFonts w:ascii="Palatino Linotype" w:eastAsia="Times New Roman" w:hAnsi="Palatino Linotype" w:cs="Times New Roman"/>
      <w:i/>
      <w:iCs/>
      <w:sz w:val="20"/>
      <w:szCs w:val="24"/>
      <w:lang w:val="en-US"/>
    </w:rPr>
  </w:style>
  <w:style w:type="paragraph" w:styleId="Index1">
    <w:name w:val="index 1"/>
    <w:semiHidden/>
    <w:rsid w:val="00C45094"/>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45094"/>
    <w:pPr>
      <w:ind w:left="568"/>
    </w:pPr>
  </w:style>
  <w:style w:type="paragraph" w:styleId="Index3">
    <w:name w:val="index 3"/>
    <w:basedOn w:val="Index2"/>
    <w:semiHidden/>
    <w:rsid w:val="00C45094"/>
    <w:pPr>
      <w:ind w:left="851"/>
    </w:pPr>
  </w:style>
  <w:style w:type="paragraph" w:styleId="Index4">
    <w:name w:val="index 4"/>
    <w:basedOn w:val="Index3"/>
    <w:semiHidden/>
    <w:rsid w:val="00C45094"/>
    <w:pPr>
      <w:ind w:left="1135"/>
    </w:pPr>
  </w:style>
  <w:style w:type="paragraph" w:styleId="Index5">
    <w:name w:val="index 5"/>
    <w:basedOn w:val="Index4"/>
    <w:semiHidden/>
    <w:rsid w:val="00C45094"/>
    <w:pPr>
      <w:ind w:left="1418"/>
    </w:pPr>
  </w:style>
  <w:style w:type="paragraph" w:styleId="Index6">
    <w:name w:val="index 6"/>
    <w:basedOn w:val="Normal"/>
    <w:next w:val="Normal"/>
    <w:autoRedefine/>
    <w:semiHidden/>
    <w:rsid w:val="00C45094"/>
    <w:pPr>
      <w:ind w:left="1440" w:hanging="240"/>
    </w:pPr>
    <w:rPr>
      <w:sz w:val="18"/>
      <w:szCs w:val="18"/>
    </w:rPr>
  </w:style>
  <w:style w:type="paragraph" w:styleId="Index7">
    <w:name w:val="index 7"/>
    <w:basedOn w:val="Normal"/>
    <w:next w:val="Normal"/>
    <w:autoRedefine/>
    <w:semiHidden/>
    <w:rsid w:val="00C45094"/>
    <w:pPr>
      <w:ind w:left="1680" w:hanging="240"/>
    </w:pPr>
    <w:rPr>
      <w:sz w:val="18"/>
      <w:szCs w:val="18"/>
    </w:rPr>
  </w:style>
  <w:style w:type="paragraph" w:styleId="Index8">
    <w:name w:val="index 8"/>
    <w:basedOn w:val="Normal"/>
    <w:next w:val="Normal"/>
    <w:autoRedefine/>
    <w:semiHidden/>
    <w:rsid w:val="00C45094"/>
    <w:pPr>
      <w:ind w:left="1920" w:hanging="240"/>
    </w:pPr>
    <w:rPr>
      <w:sz w:val="18"/>
      <w:szCs w:val="18"/>
    </w:rPr>
  </w:style>
  <w:style w:type="paragraph" w:styleId="Index9">
    <w:name w:val="index 9"/>
    <w:basedOn w:val="Normal"/>
    <w:next w:val="Normal"/>
    <w:autoRedefine/>
    <w:semiHidden/>
    <w:rsid w:val="00C45094"/>
    <w:pPr>
      <w:ind w:left="2160" w:hanging="240"/>
    </w:pPr>
    <w:rPr>
      <w:sz w:val="18"/>
      <w:szCs w:val="18"/>
    </w:rPr>
  </w:style>
  <w:style w:type="paragraph" w:styleId="IndexHeading">
    <w:name w:val="index heading"/>
    <w:next w:val="Index1"/>
    <w:semiHidden/>
    <w:rsid w:val="00C45094"/>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45094"/>
    <w:pPr>
      <w:ind w:left="283" w:hanging="283"/>
    </w:pPr>
  </w:style>
  <w:style w:type="paragraph" w:styleId="List2">
    <w:name w:val="List 2"/>
    <w:basedOn w:val="Normal"/>
    <w:semiHidden/>
    <w:rsid w:val="00C45094"/>
    <w:pPr>
      <w:ind w:left="566" w:hanging="283"/>
    </w:pPr>
  </w:style>
  <w:style w:type="paragraph" w:styleId="List3">
    <w:name w:val="List 3"/>
    <w:basedOn w:val="Normal"/>
    <w:semiHidden/>
    <w:rsid w:val="00C45094"/>
    <w:pPr>
      <w:ind w:left="849" w:hanging="283"/>
    </w:pPr>
  </w:style>
  <w:style w:type="paragraph" w:styleId="List4">
    <w:name w:val="List 4"/>
    <w:basedOn w:val="Normal"/>
    <w:semiHidden/>
    <w:rsid w:val="00C45094"/>
    <w:pPr>
      <w:ind w:left="1132" w:hanging="283"/>
    </w:pPr>
  </w:style>
  <w:style w:type="paragraph" w:styleId="List5">
    <w:name w:val="List 5"/>
    <w:basedOn w:val="Normal"/>
    <w:semiHidden/>
    <w:rsid w:val="00C45094"/>
    <w:pPr>
      <w:ind w:left="1415" w:hanging="283"/>
    </w:pPr>
  </w:style>
  <w:style w:type="paragraph" w:styleId="ListBullet">
    <w:name w:val="List Bullet"/>
    <w:basedOn w:val="Normal"/>
    <w:semiHidden/>
    <w:rsid w:val="00C45094"/>
    <w:pPr>
      <w:tabs>
        <w:tab w:val="num" w:pos="360"/>
      </w:tabs>
      <w:ind w:left="360" w:hanging="360"/>
    </w:pPr>
  </w:style>
  <w:style w:type="paragraph" w:styleId="ListBullet2">
    <w:name w:val="List Bullet 2"/>
    <w:basedOn w:val="Normal"/>
    <w:semiHidden/>
    <w:rsid w:val="00C45094"/>
    <w:pPr>
      <w:tabs>
        <w:tab w:val="num" w:pos="643"/>
      </w:tabs>
      <w:ind w:left="643" w:hanging="360"/>
    </w:pPr>
  </w:style>
  <w:style w:type="paragraph" w:styleId="ListBullet3">
    <w:name w:val="List Bullet 3"/>
    <w:basedOn w:val="Normal"/>
    <w:semiHidden/>
    <w:rsid w:val="00C45094"/>
    <w:pPr>
      <w:tabs>
        <w:tab w:val="num" w:pos="926"/>
      </w:tabs>
      <w:ind w:left="926" w:hanging="360"/>
    </w:pPr>
  </w:style>
  <w:style w:type="paragraph" w:styleId="ListBullet4">
    <w:name w:val="List Bullet 4"/>
    <w:basedOn w:val="Normal"/>
    <w:semiHidden/>
    <w:rsid w:val="00C45094"/>
    <w:pPr>
      <w:tabs>
        <w:tab w:val="num" w:pos="1209"/>
      </w:tabs>
      <w:ind w:left="1209" w:hanging="360"/>
    </w:pPr>
  </w:style>
  <w:style w:type="paragraph" w:styleId="ListBullet5">
    <w:name w:val="List Bullet 5"/>
    <w:basedOn w:val="Normal"/>
    <w:semiHidden/>
    <w:rsid w:val="00C45094"/>
    <w:pPr>
      <w:tabs>
        <w:tab w:val="num" w:pos="1492"/>
      </w:tabs>
      <w:ind w:left="1492" w:hanging="360"/>
    </w:pPr>
  </w:style>
  <w:style w:type="paragraph" w:styleId="ListContinue">
    <w:name w:val="List Continue"/>
    <w:basedOn w:val="Normal"/>
    <w:semiHidden/>
    <w:rsid w:val="00C45094"/>
    <w:pPr>
      <w:spacing w:after="120"/>
      <w:ind w:left="283"/>
    </w:pPr>
  </w:style>
  <w:style w:type="paragraph" w:styleId="ListContinue2">
    <w:name w:val="List Continue 2"/>
    <w:basedOn w:val="Normal"/>
    <w:semiHidden/>
    <w:rsid w:val="00C45094"/>
    <w:pPr>
      <w:spacing w:after="120"/>
      <w:ind w:left="566"/>
    </w:pPr>
  </w:style>
  <w:style w:type="paragraph" w:styleId="ListContinue3">
    <w:name w:val="List Continue 3"/>
    <w:basedOn w:val="Normal"/>
    <w:semiHidden/>
    <w:rsid w:val="00C45094"/>
    <w:pPr>
      <w:spacing w:after="120"/>
      <w:ind w:left="849"/>
    </w:pPr>
  </w:style>
  <w:style w:type="paragraph" w:styleId="ListContinue4">
    <w:name w:val="List Continue 4"/>
    <w:basedOn w:val="Normal"/>
    <w:semiHidden/>
    <w:rsid w:val="00C45094"/>
    <w:pPr>
      <w:spacing w:after="120"/>
      <w:ind w:left="1132"/>
    </w:pPr>
  </w:style>
  <w:style w:type="paragraph" w:styleId="ListContinue5">
    <w:name w:val="List Continue 5"/>
    <w:basedOn w:val="Normal"/>
    <w:semiHidden/>
    <w:rsid w:val="00C45094"/>
    <w:pPr>
      <w:spacing w:after="120"/>
      <w:ind w:left="1415"/>
    </w:pPr>
  </w:style>
  <w:style w:type="paragraph" w:styleId="ListNumber">
    <w:name w:val="List Number"/>
    <w:basedOn w:val="Normal"/>
    <w:semiHidden/>
    <w:rsid w:val="00C45094"/>
    <w:pPr>
      <w:tabs>
        <w:tab w:val="num" w:pos="360"/>
      </w:tabs>
      <w:ind w:left="360" w:hanging="360"/>
    </w:pPr>
  </w:style>
  <w:style w:type="paragraph" w:styleId="ListNumber2">
    <w:name w:val="List Number 2"/>
    <w:basedOn w:val="Normal"/>
    <w:semiHidden/>
    <w:rsid w:val="00C45094"/>
    <w:pPr>
      <w:tabs>
        <w:tab w:val="num" w:pos="643"/>
      </w:tabs>
      <w:ind w:left="643" w:hanging="360"/>
    </w:pPr>
  </w:style>
  <w:style w:type="paragraph" w:styleId="ListNumber3">
    <w:name w:val="List Number 3"/>
    <w:basedOn w:val="Normal"/>
    <w:semiHidden/>
    <w:rsid w:val="00C45094"/>
    <w:pPr>
      <w:tabs>
        <w:tab w:val="num" w:pos="926"/>
      </w:tabs>
      <w:ind w:left="926" w:hanging="360"/>
    </w:pPr>
  </w:style>
  <w:style w:type="paragraph" w:styleId="ListNumber4">
    <w:name w:val="List Number 4"/>
    <w:basedOn w:val="Normal"/>
    <w:semiHidden/>
    <w:rsid w:val="00C45094"/>
    <w:pPr>
      <w:tabs>
        <w:tab w:val="num" w:pos="1209"/>
      </w:tabs>
      <w:ind w:left="1209" w:hanging="360"/>
    </w:pPr>
  </w:style>
  <w:style w:type="paragraph" w:styleId="ListNumber5">
    <w:name w:val="List Number 5"/>
    <w:basedOn w:val="Normal"/>
    <w:semiHidden/>
    <w:rsid w:val="00C45094"/>
    <w:pPr>
      <w:tabs>
        <w:tab w:val="num" w:pos="1492"/>
      </w:tabs>
      <w:ind w:left="1492" w:hanging="360"/>
    </w:pPr>
  </w:style>
  <w:style w:type="paragraph" w:styleId="MacroText">
    <w:name w:val="macro"/>
    <w:link w:val="MacroTextChar"/>
    <w:semiHidden/>
    <w:rsid w:val="00C4509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45094"/>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4509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45094"/>
    <w:rPr>
      <w:rFonts w:ascii="Arial" w:eastAsia="Times New Roman" w:hAnsi="Arial" w:cs="Arial"/>
      <w:sz w:val="20"/>
      <w:szCs w:val="24"/>
      <w:shd w:val="pct20" w:color="auto" w:fill="auto"/>
      <w:lang w:val="en-US"/>
    </w:rPr>
  </w:style>
  <w:style w:type="paragraph" w:styleId="NormalIndent">
    <w:name w:val="Normal Indent"/>
    <w:basedOn w:val="Normal"/>
    <w:semiHidden/>
    <w:rsid w:val="00C45094"/>
    <w:pPr>
      <w:ind w:left="720"/>
    </w:pPr>
  </w:style>
  <w:style w:type="paragraph" w:styleId="NoteHeading">
    <w:name w:val="Note Heading"/>
    <w:basedOn w:val="Normal"/>
    <w:next w:val="Normal"/>
    <w:link w:val="NoteHeadingChar"/>
    <w:semiHidden/>
    <w:rsid w:val="00C45094"/>
  </w:style>
  <w:style w:type="character" w:customStyle="1" w:styleId="NoteHeadingChar">
    <w:name w:val="Note Heading Char"/>
    <w:link w:val="NoteHeading"/>
    <w:semiHidden/>
    <w:rsid w:val="00C45094"/>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45094"/>
    <w:rPr>
      <w:rFonts w:ascii="Courier New" w:hAnsi="Courier New" w:cs="Courier New"/>
      <w:szCs w:val="20"/>
    </w:rPr>
  </w:style>
  <w:style w:type="character" w:customStyle="1" w:styleId="PlainTextChar">
    <w:name w:val="Plain Text Char"/>
    <w:link w:val="PlainText"/>
    <w:semiHidden/>
    <w:rsid w:val="00C45094"/>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45094"/>
  </w:style>
  <w:style w:type="character" w:customStyle="1" w:styleId="SalutationChar">
    <w:name w:val="Salutation Char"/>
    <w:link w:val="Salutation"/>
    <w:semiHidden/>
    <w:rsid w:val="00C45094"/>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45094"/>
    <w:pPr>
      <w:ind w:left="4252"/>
    </w:pPr>
  </w:style>
  <w:style w:type="character" w:customStyle="1" w:styleId="SignatureChar">
    <w:name w:val="Signature Char"/>
    <w:link w:val="Signature"/>
    <w:semiHidden/>
    <w:rsid w:val="00C45094"/>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45094"/>
    <w:pPr>
      <w:ind w:left="240" w:hanging="240"/>
    </w:pPr>
  </w:style>
  <w:style w:type="paragraph" w:styleId="TableofFigures">
    <w:name w:val="table of figures"/>
    <w:basedOn w:val="TOC6"/>
    <w:semiHidden/>
    <w:rsid w:val="00C45094"/>
  </w:style>
  <w:style w:type="numbering" w:styleId="1ai">
    <w:name w:val="Outline List 1"/>
    <w:basedOn w:val="NoList"/>
    <w:semiHidden/>
    <w:rsid w:val="00C45094"/>
    <w:pPr>
      <w:numPr>
        <w:numId w:val="27"/>
      </w:numPr>
    </w:pPr>
  </w:style>
  <w:style w:type="paragraph" w:styleId="TOAHeading">
    <w:name w:val="toa heading"/>
    <w:basedOn w:val="Normal"/>
    <w:next w:val="Normal"/>
    <w:semiHidden/>
    <w:rsid w:val="00C45094"/>
    <w:pPr>
      <w:spacing w:before="120"/>
    </w:pPr>
    <w:rPr>
      <w:rFonts w:ascii="Arial" w:hAnsi="Arial" w:cs="Arial"/>
      <w:b/>
      <w:bCs/>
    </w:rPr>
  </w:style>
  <w:style w:type="paragraph" w:styleId="TOC7">
    <w:name w:val="toc 7"/>
    <w:semiHidden/>
    <w:rsid w:val="00C45094"/>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45094"/>
    <w:pPr>
      <w:tabs>
        <w:tab w:val="clear" w:pos="1843"/>
        <w:tab w:val="left" w:pos="2835"/>
      </w:tabs>
      <w:ind w:left="2836" w:hanging="1418"/>
    </w:pPr>
  </w:style>
  <w:style w:type="paragraph" w:styleId="TOC9">
    <w:name w:val="toc 9"/>
    <w:basedOn w:val="Normal"/>
    <w:next w:val="Normal"/>
    <w:autoRedefine/>
    <w:semiHidden/>
    <w:rsid w:val="00C45094"/>
    <w:pPr>
      <w:ind w:left="1920"/>
    </w:pPr>
  </w:style>
  <w:style w:type="paragraph" w:customStyle="1" w:styleId="BodyNotesIndent">
    <w:name w:val="Body Notes Indent"/>
    <w:basedOn w:val="BodyNotesPlain"/>
    <w:rsid w:val="00C45094"/>
    <w:pPr>
      <w:numPr>
        <w:ilvl w:val="0"/>
        <w:numId w:val="0"/>
      </w:numPr>
      <w:tabs>
        <w:tab w:val="left" w:pos="2127"/>
      </w:tabs>
      <w:ind w:left="2126" w:hanging="425"/>
    </w:pPr>
  </w:style>
  <w:style w:type="paragraph" w:customStyle="1" w:styleId="TOC61ptSpacer">
    <w:name w:val="TOC 6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45094"/>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45094"/>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45094"/>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45094"/>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45094"/>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45094"/>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45094"/>
    <w:pPr>
      <w:numPr>
        <w:numId w:val="19"/>
      </w:numPr>
    </w:pPr>
  </w:style>
  <w:style w:type="paragraph" w:customStyle="1" w:styleId="AppendixH3">
    <w:name w:val="Appendix H3"/>
    <w:basedOn w:val="Heading3"/>
    <w:next w:val="Body"/>
    <w:rsid w:val="00C45094"/>
    <w:pPr>
      <w:numPr>
        <w:numId w:val="19"/>
      </w:numPr>
    </w:pPr>
  </w:style>
  <w:style w:type="paragraph" w:customStyle="1" w:styleId="AppendixH4">
    <w:name w:val="Appendix H4"/>
    <w:basedOn w:val="Heading4"/>
    <w:next w:val="Body"/>
    <w:rsid w:val="00C45094"/>
    <w:pPr>
      <w:numPr>
        <w:numId w:val="19"/>
      </w:numPr>
    </w:pPr>
  </w:style>
  <w:style w:type="paragraph" w:customStyle="1" w:styleId="AppendixH5">
    <w:name w:val="Appendix H5"/>
    <w:basedOn w:val="Heading5"/>
    <w:next w:val="Body"/>
    <w:rsid w:val="00C45094"/>
    <w:pPr>
      <w:numPr>
        <w:numId w:val="19"/>
      </w:numPr>
    </w:pPr>
  </w:style>
  <w:style w:type="paragraph" w:styleId="BodyText">
    <w:name w:val="Body Text"/>
    <w:link w:val="BodyTextChar"/>
    <w:semiHidden/>
    <w:rsid w:val="00C45094"/>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45094"/>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45094"/>
    <w:pPr>
      <w:numPr>
        <w:numId w:val="28"/>
      </w:numPr>
    </w:pPr>
  </w:style>
  <w:style w:type="paragraph" w:customStyle="1" w:styleId="BodyBullet1">
    <w:name w:val="Body Bullet 1"/>
    <w:basedOn w:val="Normal"/>
    <w:semiHidden/>
    <w:rsid w:val="00C45094"/>
    <w:pPr>
      <w:tabs>
        <w:tab w:val="num" w:pos="425"/>
      </w:tabs>
      <w:ind w:left="425" w:hanging="425"/>
    </w:pPr>
  </w:style>
  <w:style w:type="paragraph" w:customStyle="1" w:styleId="TOC71ptSpacer">
    <w:name w:val="TOC 7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45094"/>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45094"/>
    <w:pPr>
      <w:spacing w:after="120"/>
      <w:ind w:left="1440" w:right="1440"/>
    </w:pPr>
  </w:style>
  <w:style w:type="paragraph" w:styleId="BodyText2">
    <w:name w:val="Body Text 2"/>
    <w:basedOn w:val="Normal"/>
    <w:link w:val="BodyText2Char"/>
    <w:semiHidden/>
    <w:rsid w:val="00C45094"/>
    <w:pPr>
      <w:spacing w:after="120" w:line="480" w:lineRule="auto"/>
    </w:pPr>
  </w:style>
  <w:style w:type="character" w:customStyle="1" w:styleId="BodyText2Char">
    <w:name w:val="Body Text 2 Char"/>
    <w:link w:val="BodyText2"/>
    <w:semiHidden/>
    <w:rsid w:val="00C45094"/>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45094"/>
    <w:pPr>
      <w:spacing w:after="120"/>
    </w:pPr>
    <w:rPr>
      <w:sz w:val="16"/>
      <w:szCs w:val="16"/>
    </w:rPr>
  </w:style>
  <w:style w:type="character" w:customStyle="1" w:styleId="BodyText3Char">
    <w:name w:val="Body Text 3 Char"/>
    <w:link w:val="BodyText3"/>
    <w:semiHidden/>
    <w:rsid w:val="00C45094"/>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45094"/>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45094"/>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45094"/>
    <w:pPr>
      <w:spacing w:after="120"/>
      <w:ind w:left="283"/>
    </w:pPr>
  </w:style>
  <w:style w:type="character" w:customStyle="1" w:styleId="BodyTextIndentChar">
    <w:name w:val="Body Text Indent Char"/>
    <w:link w:val="BodyTextIndent"/>
    <w:semiHidden/>
    <w:rsid w:val="00C45094"/>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45094"/>
    <w:pPr>
      <w:ind w:firstLine="210"/>
    </w:pPr>
  </w:style>
  <w:style w:type="character" w:customStyle="1" w:styleId="BodyTextFirstIndent2Char">
    <w:name w:val="Body Text First Indent 2 Char"/>
    <w:basedOn w:val="BodyTextIndentChar"/>
    <w:link w:val="BodyTextFirstIndent2"/>
    <w:semiHidden/>
    <w:rsid w:val="00C45094"/>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45094"/>
    <w:pPr>
      <w:spacing w:after="120" w:line="480" w:lineRule="auto"/>
      <w:ind w:left="283"/>
    </w:pPr>
  </w:style>
  <w:style w:type="character" w:customStyle="1" w:styleId="BodyTextIndent2Char">
    <w:name w:val="Body Text Indent 2 Char"/>
    <w:link w:val="BodyTextIndent2"/>
    <w:semiHidden/>
    <w:rsid w:val="00C45094"/>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45094"/>
    <w:pPr>
      <w:spacing w:after="120"/>
      <w:ind w:left="283"/>
    </w:pPr>
    <w:rPr>
      <w:sz w:val="16"/>
      <w:szCs w:val="16"/>
    </w:rPr>
  </w:style>
  <w:style w:type="character" w:customStyle="1" w:styleId="BodyTextIndent3Char">
    <w:name w:val="Body Text Indent 3 Char"/>
    <w:link w:val="BodyTextIndent3"/>
    <w:semiHidden/>
    <w:rsid w:val="00C45094"/>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45094"/>
  </w:style>
  <w:style w:type="character" w:styleId="HTMLCite">
    <w:name w:val="HTML Cite"/>
    <w:semiHidden/>
    <w:rsid w:val="00C45094"/>
    <w:rPr>
      <w:i/>
      <w:iCs/>
    </w:rPr>
  </w:style>
  <w:style w:type="character" w:styleId="HTMLDefinition">
    <w:name w:val="HTML Definition"/>
    <w:semiHidden/>
    <w:rsid w:val="00C45094"/>
    <w:rPr>
      <w:i/>
      <w:iCs/>
    </w:rPr>
  </w:style>
  <w:style w:type="character" w:styleId="HTMLKeyboard">
    <w:name w:val="HTML Keyboard"/>
    <w:semiHidden/>
    <w:rsid w:val="00C45094"/>
    <w:rPr>
      <w:rFonts w:ascii="Courier New" w:hAnsi="Courier New" w:cs="Courier New"/>
      <w:sz w:val="20"/>
      <w:szCs w:val="20"/>
    </w:rPr>
  </w:style>
  <w:style w:type="character" w:styleId="HTMLSample">
    <w:name w:val="HTML Sample"/>
    <w:semiHidden/>
    <w:rsid w:val="00C45094"/>
    <w:rPr>
      <w:rFonts w:ascii="Courier New" w:hAnsi="Courier New" w:cs="Courier New"/>
    </w:rPr>
  </w:style>
  <w:style w:type="character" w:styleId="HTMLVariable">
    <w:name w:val="HTML Variable"/>
    <w:semiHidden/>
    <w:rsid w:val="00C45094"/>
    <w:rPr>
      <w:i/>
      <w:iCs/>
    </w:rPr>
  </w:style>
  <w:style w:type="character" w:styleId="LineNumber">
    <w:name w:val="line number"/>
    <w:basedOn w:val="DefaultParagraphFont"/>
    <w:semiHidden/>
    <w:rsid w:val="00C45094"/>
  </w:style>
  <w:style w:type="table" w:styleId="Table3Deffects1">
    <w:name w:val="Table 3D effects 1"/>
    <w:basedOn w:val="TableNormal"/>
    <w:semiHidden/>
    <w:rsid w:val="00C45094"/>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45094"/>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45094"/>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45094"/>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45094"/>
    <w:rPr>
      <w:rFonts w:ascii="Arial" w:eastAsia="Times New Roman" w:hAnsi="Arial" w:cs="Arial"/>
      <w:b/>
      <w:bCs/>
      <w:kern w:val="28"/>
      <w:sz w:val="32"/>
      <w:szCs w:val="32"/>
      <w:lang w:val="en-US"/>
    </w:rPr>
  </w:style>
  <w:style w:type="paragraph" w:customStyle="1" w:styleId="TableIndentL1">
    <w:name w:val="Table Indent L1"/>
    <w:basedOn w:val="TableBody"/>
    <w:rsid w:val="00C45094"/>
    <w:pPr>
      <w:ind w:left="425"/>
    </w:pPr>
    <w:rPr>
      <w:szCs w:val="18"/>
    </w:rPr>
  </w:style>
  <w:style w:type="paragraph" w:customStyle="1" w:styleId="TableIndentL2">
    <w:name w:val="Table Indent L2"/>
    <w:basedOn w:val="TableIndentL1"/>
    <w:rsid w:val="00C45094"/>
    <w:pPr>
      <w:ind w:left="851"/>
    </w:pPr>
  </w:style>
  <w:style w:type="paragraph" w:customStyle="1" w:styleId="TableIndentL3">
    <w:name w:val="Table Indent L3"/>
    <w:basedOn w:val="TableIndentL2"/>
    <w:rsid w:val="00C45094"/>
    <w:pPr>
      <w:ind w:left="1276"/>
    </w:pPr>
  </w:style>
  <w:style w:type="paragraph" w:customStyle="1" w:styleId="NDSMetadataSpacer-Short">
    <w:name w:val="NDS Metadata Spacer - Short"/>
    <w:semiHidden/>
    <w:rsid w:val="00C45094"/>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45094"/>
    <w:rPr>
      <w:rFonts w:ascii="Courier New" w:hAnsi="Courier New" w:cs="Courier New"/>
      <w:noProof/>
    </w:rPr>
  </w:style>
  <w:style w:type="paragraph" w:customStyle="1" w:styleId="CHIndexSubheading">
    <w:name w:val="CH_Index Subheading"/>
    <w:basedOn w:val="CHIndexHeading"/>
    <w:rsid w:val="00C45094"/>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45094"/>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45094"/>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45094"/>
    <w:rPr>
      <w:rFonts w:ascii="Trebuchet MS" w:hAnsi="Trebuchet MS"/>
      <w:b/>
      <w:bCs/>
      <w:lang w:val="en-US"/>
    </w:rPr>
  </w:style>
  <w:style w:type="paragraph" w:customStyle="1" w:styleId="NDSMetadataSpacer-Top">
    <w:name w:val="NDS Metadata Spacer - Top"/>
    <w:semiHidden/>
    <w:rsid w:val="00C45094"/>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45094"/>
    <w:rPr>
      <w:rFonts w:ascii="Arial" w:hAnsi="Arial" w:cs="Arial"/>
      <w:noProof/>
      <w:color w:val="0000FF"/>
      <w:sz w:val="16"/>
      <w:szCs w:val="16"/>
    </w:rPr>
  </w:style>
  <w:style w:type="paragraph" w:customStyle="1" w:styleId="NDSMainTitle">
    <w:name w:val="NDS Main Title"/>
    <w:semiHidden/>
    <w:rsid w:val="00C45094"/>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45094"/>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45094"/>
    <w:rPr>
      <w:b/>
      <w:bCs/>
      <w:color w:val="004386"/>
    </w:rPr>
  </w:style>
  <w:style w:type="character" w:customStyle="1" w:styleId="DatabaseFieldName">
    <w:name w:val="Database Field Name"/>
    <w:rsid w:val="00C45094"/>
    <w:rPr>
      <w:i/>
      <w:noProof/>
    </w:rPr>
  </w:style>
  <w:style w:type="paragraph" w:customStyle="1" w:styleId="CodeParagraphPageWidth">
    <w:name w:val="Code Paragraph (Page Width)"/>
    <w:basedOn w:val="CodeParagraph"/>
    <w:rsid w:val="00C45094"/>
    <w:pPr>
      <w:ind w:left="0"/>
    </w:pPr>
  </w:style>
  <w:style w:type="paragraph" w:customStyle="1" w:styleId="SectionBreak">
    <w:name w:val="Section Break"/>
    <w:semiHidden/>
    <w:rsid w:val="00C45094"/>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45094"/>
    <w:rPr>
      <w:vanish/>
      <w:color w:val="FF0000"/>
    </w:rPr>
  </w:style>
  <w:style w:type="paragraph" w:customStyle="1" w:styleId="NDSMetadataHeading">
    <w:name w:val="NDS Metadata Heading"/>
    <w:link w:val="NDSMetadataHeadingChar"/>
    <w:semiHidden/>
    <w:rsid w:val="00C45094"/>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45094"/>
    <w:pPr>
      <w:spacing w:after="360"/>
    </w:pPr>
  </w:style>
  <w:style w:type="character" w:customStyle="1" w:styleId="DatabaseTableName">
    <w:name w:val="Database Table Name"/>
    <w:rsid w:val="00C45094"/>
    <w:rPr>
      <w:b/>
      <w:noProof/>
    </w:rPr>
  </w:style>
  <w:style w:type="character" w:customStyle="1" w:styleId="ProcessName">
    <w:name w:val="Process Name"/>
    <w:rsid w:val="00C45094"/>
    <w:rPr>
      <w:rFonts w:ascii="Courier New" w:hAnsi="Courier New"/>
      <w:caps/>
      <w:noProof/>
    </w:rPr>
  </w:style>
  <w:style w:type="table" w:customStyle="1" w:styleId="Table-NoHeadingRow">
    <w:name w:val="Table - No Heading Row"/>
    <w:basedOn w:val="Table"/>
    <w:rsid w:val="00C45094"/>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45094"/>
    <w:rPr>
      <w:i/>
      <w:color w:val="FF0000"/>
    </w:rPr>
  </w:style>
  <w:style w:type="paragraph" w:customStyle="1" w:styleId="FigureInList">
    <w:name w:val="Figure In List"/>
    <w:basedOn w:val="FigureIndented"/>
    <w:rsid w:val="00C45094"/>
    <w:pPr>
      <w:ind w:left="1843"/>
    </w:pPr>
    <w:rPr>
      <w:lang w:val="en-GB"/>
    </w:rPr>
  </w:style>
  <w:style w:type="paragraph" w:customStyle="1" w:styleId="FigureInListCaption">
    <w:name w:val="Figure In List Caption"/>
    <w:basedOn w:val="FigureCaption"/>
    <w:rsid w:val="00C45094"/>
    <w:pPr>
      <w:tabs>
        <w:tab w:val="clear" w:pos="2552"/>
        <w:tab w:val="left" w:pos="2977"/>
      </w:tabs>
      <w:ind w:left="2977"/>
    </w:pPr>
    <w:rPr>
      <w:lang w:val="en-GB"/>
    </w:rPr>
  </w:style>
  <w:style w:type="paragraph" w:customStyle="1" w:styleId="BodyListL1Restart">
    <w:name w:val="Body List L1 Restart"/>
    <w:basedOn w:val="BodyListL1"/>
    <w:next w:val="BodyListL1"/>
    <w:rsid w:val="00C45094"/>
    <w:pPr>
      <w:numPr>
        <w:ilvl w:val="4"/>
      </w:numPr>
    </w:pPr>
  </w:style>
  <w:style w:type="paragraph" w:customStyle="1" w:styleId="BodyListL2Restart">
    <w:name w:val="Body List L2 Restart"/>
    <w:basedOn w:val="BodyListL2"/>
    <w:next w:val="BodyListL2"/>
    <w:rsid w:val="00C45094"/>
    <w:pPr>
      <w:numPr>
        <w:ilvl w:val="4"/>
      </w:numPr>
    </w:pPr>
  </w:style>
  <w:style w:type="paragraph" w:customStyle="1" w:styleId="BodyListL3Restart">
    <w:name w:val="Body List L3 Restart"/>
    <w:basedOn w:val="BodyListL3"/>
    <w:next w:val="BodyListL3"/>
    <w:rsid w:val="00C45094"/>
    <w:pPr>
      <w:numPr>
        <w:ilvl w:val="4"/>
      </w:numPr>
    </w:pPr>
  </w:style>
  <w:style w:type="table" w:customStyle="1" w:styleId="Table-HeadingColumn">
    <w:name w:val="Table - Heading Column"/>
    <w:basedOn w:val="Table"/>
    <w:rsid w:val="00C45094"/>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45094"/>
    <w:pPr>
      <w:numPr>
        <w:numId w:val="31"/>
      </w:numPr>
    </w:pPr>
  </w:style>
  <w:style w:type="numbering" w:customStyle="1" w:styleId="NATListBodyBullets">
    <w:name w:val="NAT List Body Bullets"/>
    <w:basedOn w:val="NoList"/>
    <w:semiHidden/>
    <w:rsid w:val="00C45094"/>
    <w:pPr>
      <w:numPr>
        <w:numId w:val="32"/>
      </w:numPr>
    </w:pPr>
  </w:style>
  <w:style w:type="numbering" w:customStyle="1" w:styleId="NATListBodyListLevel1">
    <w:name w:val="NAT List Body List Level 1"/>
    <w:basedOn w:val="NoList"/>
    <w:semiHidden/>
    <w:rsid w:val="00C45094"/>
    <w:pPr>
      <w:numPr>
        <w:numId w:val="33"/>
      </w:numPr>
    </w:pPr>
  </w:style>
  <w:style w:type="numbering" w:customStyle="1" w:styleId="NATListBodyListLevel2">
    <w:name w:val="NAT List Body List Level 2"/>
    <w:basedOn w:val="NoList"/>
    <w:semiHidden/>
    <w:rsid w:val="00C45094"/>
    <w:pPr>
      <w:numPr>
        <w:numId w:val="34"/>
      </w:numPr>
    </w:pPr>
  </w:style>
  <w:style w:type="numbering" w:customStyle="1" w:styleId="NATListBodyListLevel3">
    <w:name w:val="NAT List Body List Level 3"/>
    <w:basedOn w:val="NoList"/>
    <w:semiHidden/>
    <w:rsid w:val="00C45094"/>
    <w:pPr>
      <w:numPr>
        <w:numId w:val="35"/>
      </w:numPr>
    </w:pPr>
  </w:style>
  <w:style w:type="numbering" w:customStyle="1" w:styleId="NATListBodyNote">
    <w:name w:val="NAT List Body Note"/>
    <w:basedOn w:val="NoList"/>
    <w:semiHidden/>
    <w:rsid w:val="00C45094"/>
    <w:pPr>
      <w:numPr>
        <w:numId w:val="36"/>
      </w:numPr>
    </w:pPr>
  </w:style>
  <w:style w:type="numbering" w:customStyle="1" w:styleId="NATListBodyNotes">
    <w:name w:val="NAT List Body Notes"/>
    <w:basedOn w:val="NoList"/>
    <w:semiHidden/>
    <w:rsid w:val="00C45094"/>
    <w:pPr>
      <w:numPr>
        <w:numId w:val="37"/>
      </w:numPr>
    </w:pPr>
  </w:style>
  <w:style w:type="numbering" w:customStyle="1" w:styleId="NATListHeadings">
    <w:name w:val="NAT List Headings"/>
    <w:basedOn w:val="NoList"/>
    <w:semiHidden/>
    <w:rsid w:val="00C45094"/>
    <w:pPr>
      <w:numPr>
        <w:numId w:val="38"/>
      </w:numPr>
    </w:pPr>
  </w:style>
  <w:style w:type="numbering" w:customStyle="1" w:styleId="NATListTableBullets">
    <w:name w:val="NAT List Table Bullets"/>
    <w:basedOn w:val="NoList"/>
    <w:semiHidden/>
    <w:rsid w:val="00C45094"/>
    <w:pPr>
      <w:numPr>
        <w:numId w:val="39"/>
      </w:numPr>
    </w:pPr>
  </w:style>
  <w:style w:type="numbering" w:customStyle="1" w:styleId="NATListTableListLevel1">
    <w:name w:val="NAT List Table List Level 1"/>
    <w:basedOn w:val="NoList"/>
    <w:semiHidden/>
    <w:rsid w:val="00C45094"/>
    <w:pPr>
      <w:numPr>
        <w:numId w:val="40"/>
      </w:numPr>
    </w:pPr>
  </w:style>
  <w:style w:type="numbering" w:customStyle="1" w:styleId="NATListTableListLevel2">
    <w:name w:val="NAT List Table List Level 2"/>
    <w:basedOn w:val="NoList"/>
    <w:semiHidden/>
    <w:rsid w:val="00C45094"/>
    <w:pPr>
      <w:numPr>
        <w:numId w:val="41"/>
      </w:numPr>
    </w:pPr>
  </w:style>
  <w:style w:type="numbering" w:customStyle="1" w:styleId="NATListTableListLevel3">
    <w:name w:val="NAT List Table List Level 3"/>
    <w:basedOn w:val="NoList"/>
    <w:semiHidden/>
    <w:rsid w:val="00C45094"/>
    <w:pPr>
      <w:numPr>
        <w:numId w:val="42"/>
      </w:numPr>
    </w:pPr>
  </w:style>
  <w:style w:type="character" w:customStyle="1" w:styleId="TableListL1Char">
    <w:name w:val="Table List L1 Char"/>
    <w:basedOn w:val="TableBodyCharChar"/>
    <w:link w:val="TableListL1"/>
    <w:rsid w:val="00C45094"/>
    <w:rPr>
      <w:rFonts w:ascii="Trebuchet MS" w:hAnsi="Trebuchet MS"/>
      <w:sz w:val="18"/>
      <w:lang w:val="en-US" w:eastAsia="en-GB" w:bidi="ar-SA"/>
    </w:rPr>
  </w:style>
  <w:style w:type="paragraph" w:customStyle="1" w:styleId="TableListL1Restart">
    <w:name w:val="Table List L1 Restart"/>
    <w:basedOn w:val="TableListL1"/>
    <w:next w:val="TableListL1"/>
    <w:rsid w:val="00C45094"/>
    <w:pPr>
      <w:numPr>
        <w:ilvl w:val="4"/>
      </w:numPr>
      <w:tabs>
        <w:tab w:val="clear" w:pos="425"/>
      </w:tabs>
      <w:ind w:left="1417" w:firstLine="0"/>
    </w:pPr>
  </w:style>
  <w:style w:type="character" w:customStyle="1" w:styleId="TableListL2Char">
    <w:name w:val="Table List L2 Char"/>
    <w:basedOn w:val="TableListL1Char"/>
    <w:link w:val="TableListL2"/>
    <w:rsid w:val="00C45094"/>
    <w:rPr>
      <w:rFonts w:ascii="Trebuchet MS" w:hAnsi="Trebuchet MS"/>
      <w:sz w:val="18"/>
      <w:lang w:val="en-US" w:eastAsia="en-GB" w:bidi="ar-SA"/>
    </w:rPr>
  </w:style>
  <w:style w:type="paragraph" w:customStyle="1" w:styleId="TableListL2Restart">
    <w:name w:val="Table List L2 Restart"/>
    <w:basedOn w:val="TableListL2"/>
    <w:next w:val="TableListL2"/>
    <w:rsid w:val="00C45094"/>
    <w:pPr>
      <w:numPr>
        <w:ilvl w:val="4"/>
      </w:numPr>
    </w:pPr>
  </w:style>
  <w:style w:type="character" w:customStyle="1" w:styleId="TableListL3Char">
    <w:name w:val="Table List L3 Char"/>
    <w:basedOn w:val="TableListL2Char"/>
    <w:link w:val="TableListL3"/>
    <w:rsid w:val="00C45094"/>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45094"/>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C45094"/>
    <w:rPr>
      <w:rFonts w:ascii="Trebuchet MS" w:hAnsi="Trebuchet MS"/>
      <w:sz w:val="18"/>
      <w:lang w:val="en-US" w:eastAsia="en-GB" w:bidi="ar-SA"/>
    </w:rPr>
  </w:style>
  <w:style w:type="table" w:customStyle="1" w:styleId="Table-HeadingRowandColumn">
    <w:name w:val="Table - Heading Row and Column"/>
    <w:basedOn w:val="Table"/>
    <w:rsid w:val="00C45094"/>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45094"/>
    <w:rPr>
      <w:color w:val="808080"/>
    </w:rPr>
  </w:style>
  <w:style w:type="character" w:styleId="UnresolvedMention">
    <w:name w:val="Unresolved Mention"/>
    <w:basedOn w:val="DefaultParagraphFont"/>
    <w:uiPriority w:val="99"/>
    <w:semiHidden/>
    <w:unhideWhenUsed/>
    <w:rsid w:val="0048446A"/>
    <w:rPr>
      <w:color w:val="605E5C"/>
      <w:shd w:val="clear" w:color="auto" w:fill="E1DFDD"/>
    </w:rPr>
  </w:style>
  <w:style w:type="paragraph" w:styleId="Revision">
    <w:name w:val="Revision"/>
    <w:hidden/>
    <w:uiPriority w:val="99"/>
    <w:semiHidden/>
    <w:rsid w:val="0048446A"/>
    <w:pPr>
      <w:spacing w:after="0" w:line="240" w:lineRule="auto"/>
    </w:pPr>
    <w:rPr>
      <w:rFonts w:ascii="Palatino Linotype" w:eastAsia="Times New Roman" w:hAnsi="Palatino Linotype" w:cs="Times New Roman"/>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3920">
      <w:bodyDiv w:val="1"/>
      <w:marLeft w:val="0"/>
      <w:marRight w:val="0"/>
      <w:marTop w:val="0"/>
      <w:marBottom w:val="0"/>
      <w:divBdr>
        <w:top w:val="none" w:sz="0" w:space="0" w:color="auto"/>
        <w:left w:val="none" w:sz="0" w:space="0" w:color="auto"/>
        <w:bottom w:val="none" w:sz="0" w:space="0" w:color="auto"/>
        <w:right w:val="none" w:sz="0" w:space="0" w:color="auto"/>
      </w:divBdr>
      <w:divsChild>
        <w:div w:id="650867343">
          <w:marLeft w:val="0"/>
          <w:marRight w:val="0"/>
          <w:marTop w:val="0"/>
          <w:marBottom w:val="0"/>
          <w:divBdr>
            <w:top w:val="none" w:sz="0" w:space="0" w:color="auto"/>
            <w:left w:val="none" w:sz="0" w:space="0" w:color="auto"/>
            <w:bottom w:val="none" w:sz="0" w:space="0" w:color="auto"/>
            <w:right w:val="none" w:sz="0" w:space="0" w:color="auto"/>
          </w:divBdr>
        </w:div>
      </w:divsChild>
    </w:div>
    <w:div w:id="277564715">
      <w:bodyDiv w:val="1"/>
      <w:marLeft w:val="0"/>
      <w:marRight w:val="0"/>
      <w:marTop w:val="0"/>
      <w:marBottom w:val="0"/>
      <w:divBdr>
        <w:top w:val="none" w:sz="0" w:space="0" w:color="auto"/>
        <w:left w:val="none" w:sz="0" w:space="0" w:color="auto"/>
        <w:bottom w:val="none" w:sz="0" w:space="0" w:color="auto"/>
        <w:right w:val="none" w:sz="0" w:space="0" w:color="auto"/>
      </w:divBdr>
    </w:div>
    <w:div w:id="341055245">
      <w:bodyDiv w:val="1"/>
      <w:marLeft w:val="0"/>
      <w:marRight w:val="0"/>
      <w:marTop w:val="0"/>
      <w:marBottom w:val="0"/>
      <w:divBdr>
        <w:top w:val="none" w:sz="0" w:space="0" w:color="auto"/>
        <w:left w:val="none" w:sz="0" w:space="0" w:color="auto"/>
        <w:bottom w:val="none" w:sz="0" w:space="0" w:color="auto"/>
        <w:right w:val="none" w:sz="0" w:space="0" w:color="auto"/>
      </w:divBdr>
    </w:div>
    <w:div w:id="489517741">
      <w:bodyDiv w:val="1"/>
      <w:marLeft w:val="0"/>
      <w:marRight w:val="0"/>
      <w:marTop w:val="0"/>
      <w:marBottom w:val="0"/>
      <w:divBdr>
        <w:top w:val="none" w:sz="0" w:space="0" w:color="auto"/>
        <w:left w:val="none" w:sz="0" w:space="0" w:color="auto"/>
        <w:bottom w:val="none" w:sz="0" w:space="0" w:color="auto"/>
        <w:right w:val="none" w:sz="0" w:space="0" w:color="auto"/>
      </w:divBdr>
    </w:div>
    <w:div w:id="498547889">
      <w:bodyDiv w:val="1"/>
      <w:marLeft w:val="0"/>
      <w:marRight w:val="0"/>
      <w:marTop w:val="0"/>
      <w:marBottom w:val="0"/>
      <w:divBdr>
        <w:top w:val="none" w:sz="0" w:space="0" w:color="auto"/>
        <w:left w:val="none" w:sz="0" w:space="0" w:color="auto"/>
        <w:bottom w:val="none" w:sz="0" w:space="0" w:color="auto"/>
        <w:right w:val="none" w:sz="0" w:space="0" w:color="auto"/>
      </w:divBdr>
    </w:div>
    <w:div w:id="615715695">
      <w:bodyDiv w:val="1"/>
      <w:marLeft w:val="0"/>
      <w:marRight w:val="0"/>
      <w:marTop w:val="0"/>
      <w:marBottom w:val="0"/>
      <w:divBdr>
        <w:top w:val="none" w:sz="0" w:space="0" w:color="auto"/>
        <w:left w:val="none" w:sz="0" w:space="0" w:color="auto"/>
        <w:bottom w:val="none" w:sz="0" w:space="0" w:color="auto"/>
        <w:right w:val="none" w:sz="0" w:space="0" w:color="auto"/>
      </w:divBdr>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69337849">
      <w:bodyDiv w:val="1"/>
      <w:marLeft w:val="0"/>
      <w:marRight w:val="0"/>
      <w:marTop w:val="0"/>
      <w:marBottom w:val="0"/>
      <w:divBdr>
        <w:top w:val="none" w:sz="0" w:space="0" w:color="auto"/>
        <w:left w:val="none" w:sz="0" w:space="0" w:color="auto"/>
        <w:bottom w:val="none" w:sz="0" w:space="0" w:color="auto"/>
        <w:right w:val="none" w:sz="0" w:space="0" w:color="auto"/>
      </w:divBdr>
    </w:div>
    <w:div w:id="932275532">
      <w:bodyDiv w:val="1"/>
      <w:marLeft w:val="0"/>
      <w:marRight w:val="0"/>
      <w:marTop w:val="0"/>
      <w:marBottom w:val="0"/>
      <w:divBdr>
        <w:top w:val="none" w:sz="0" w:space="0" w:color="auto"/>
        <w:left w:val="none" w:sz="0" w:space="0" w:color="auto"/>
        <w:bottom w:val="none" w:sz="0" w:space="0" w:color="auto"/>
        <w:right w:val="none" w:sz="0" w:space="0" w:color="auto"/>
      </w:divBdr>
    </w:div>
    <w:div w:id="961886835">
      <w:bodyDiv w:val="1"/>
      <w:marLeft w:val="0"/>
      <w:marRight w:val="0"/>
      <w:marTop w:val="0"/>
      <w:marBottom w:val="0"/>
      <w:divBdr>
        <w:top w:val="none" w:sz="0" w:space="0" w:color="auto"/>
        <w:left w:val="none" w:sz="0" w:space="0" w:color="auto"/>
        <w:bottom w:val="none" w:sz="0" w:space="0" w:color="auto"/>
        <w:right w:val="none" w:sz="0" w:space="0" w:color="auto"/>
      </w:divBdr>
    </w:div>
    <w:div w:id="965041521">
      <w:bodyDiv w:val="1"/>
      <w:marLeft w:val="0"/>
      <w:marRight w:val="0"/>
      <w:marTop w:val="0"/>
      <w:marBottom w:val="0"/>
      <w:divBdr>
        <w:top w:val="none" w:sz="0" w:space="0" w:color="auto"/>
        <w:left w:val="none" w:sz="0" w:space="0" w:color="auto"/>
        <w:bottom w:val="none" w:sz="0" w:space="0" w:color="auto"/>
        <w:right w:val="none" w:sz="0" w:space="0" w:color="auto"/>
      </w:divBdr>
    </w:div>
    <w:div w:id="1183474783">
      <w:bodyDiv w:val="1"/>
      <w:marLeft w:val="0"/>
      <w:marRight w:val="0"/>
      <w:marTop w:val="0"/>
      <w:marBottom w:val="0"/>
      <w:divBdr>
        <w:top w:val="none" w:sz="0" w:space="0" w:color="auto"/>
        <w:left w:val="none" w:sz="0" w:space="0" w:color="auto"/>
        <w:bottom w:val="none" w:sz="0" w:space="0" w:color="auto"/>
        <w:right w:val="none" w:sz="0" w:space="0" w:color="auto"/>
      </w:divBdr>
      <w:divsChild>
        <w:div w:id="915700479">
          <w:marLeft w:val="0"/>
          <w:marRight w:val="0"/>
          <w:marTop w:val="0"/>
          <w:marBottom w:val="0"/>
          <w:divBdr>
            <w:top w:val="none" w:sz="0" w:space="0" w:color="auto"/>
            <w:left w:val="none" w:sz="0" w:space="0" w:color="auto"/>
            <w:bottom w:val="none" w:sz="0" w:space="0" w:color="auto"/>
            <w:right w:val="none" w:sz="0" w:space="0" w:color="auto"/>
          </w:divBdr>
          <w:divsChild>
            <w:div w:id="347486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2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524590254">
      <w:bodyDiv w:val="1"/>
      <w:marLeft w:val="0"/>
      <w:marRight w:val="0"/>
      <w:marTop w:val="0"/>
      <w:marBottom w:val="0"/>
      <w:divBdr>
        <w:top w:val="none" w:sz="0" w:space="0" w:color="auto"/>
        <w:left w:val="none" w:sz="0" w:space="0" w:color="auto"/>
        <w:bottom w:val="none" w:sz="0" w:space="0" w:color="auto"/>
        <w:right w:val="none" w:sz="0" w:space="0" w:color="auto"/>
      </w:divBdr>
    </w:div>
    <w:div w:id="1748112318">
      <w:bodyDiv w:val="1"/>
      <w:marLeft w:val="0"/>
      <w:marRight w:val="0"/>
      <w:marTop w:val="0"/>
      <w:marBottom w:val="0"/>
      <w:divBdr>
        <w:top w:val="none" w:sz="0" w:space="0" w:color="auto"/>
        <w:left w:val="none" w:sz="0" w:space="0" w:color="auto"/>
        <w:bottom w:val="none" w:sz="0" w:space="0" w:color="auto"/>
        <w:right w:val="none" w:sz="0" w:space="0" w:color="auto"/>
      </w:divBdr>
    </w:div>
    <w:div w:id="1809011301">
      <w:bodyDiv w:val="1"/>
      <w:marLeft w:val="0"/>
      <w:marRight w:val="0"/>
      <w:marTop w:val="0"/>
      <w:marBottom w:val="0"/>
      <w:divBdr>
        <w:top w:val="none" w:sz="0" w:space="0" w:color="auto"/>
        <w:left w:val="none" w:sz="0" w:space="0" w:color="auto"/>
        <w:bottom w:val="none" w:sz="0" w:space="0" w:color="auto"/>
        <w:right w:val="none" w:sz="0" w:space="0" w:color="auto"/>
      </w:divBdr>
    </w:div>
    <w:div w:id="20533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tinfowler.com/bliki/CircuitBreaker.html" TargetMode="External"/><Relationship Id="rId13" Type="http://schemas.openxmlformats.org/officeDocument/2006/relationships/hyperlink" Target="https://www.cs.northwestern.edu/~riesbeck/programming/c++/stl-iterator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realpython.com/blog/python/the-model-view-controller-mvc-paradigm-summarized-with-legos/" TargetMode="External"/><Relationship Id="rId12" Type="http://schemas.openxmlformats.org/officeDocument/2006/relationships/hyperlink" Target="https://www.codeproject.com/Articles/29036/Patterns-in-Real-Life" TargetMode="External"/><Relationship Id="rId17" Type="http://schemas.openxmlformats.org/officeDocument/2006/relationships/image" Target="media/image4.png"/><Relationship Id="rId25" Type="http://schemas.openxmlformats.org/officeDocument/2006/relationships/hyperlink" Target="https://en.wikipedia.org/wiki/Law_of_Demeter"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odeproject.com/Articles/25057/Simple-Example-of-MVC-Model-View-Controller-Design" TargetMode="External"/><Relationship Id="rId11" Type="http://schemas.openxmlformats.org/officeDocument/2006/relationships/hyperlink" Target="https://refactoring.guru/design-patterns/builder" TargetMode="External"/><Relationship Id="rId24" Type="http://schemas.openxmlformats.org/officeDocument/2006/relationships/image" Target="media/image11.png"/><Relationship Id="rId5" Type="http://schemas.openxmlformats.org/officeDocument/2006/relationships/hyperlink" Target="https://refactoring.guru/design-patterns/behavioral-patterns"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codingblocks.net/programming/the-dark-side-of-interfaces/" TargetMode="External"/><Relationship Id="rId10" Type="http://schemas.openxmlformats.org/officeDocument/2006/relationships/hyperlink" Target="https://www.geeksforgeeks.org/proxy-design-patter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Netflix/Hystri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codingblocks.net/programming/interfaces-as-guardrail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MyDocumentTemplate.dotx</Template>
  <TotalTime>2548</TotalTime>
  <Pages>27</Pages>
  <Words>5264</Words>
  <Characters>30007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Sarah Ashri</cp:lastModifiedBy>
  <cp:revision>11</cp:revision>
  <dcterms:created xsi:type="dcterms:W3CDTF">2013-12-11T00:50:00Z</dcterms:created>
  <dcterms:modified xsi:type="dcterms:W3CDTF">2022-03-21T04:34:00Z</dcterms:modified>
</cp:coreProperties>
</file>