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48A48" w14:textId="77777777" w:rsidR="00D40FBA" w:rsidRPr="00052956" w:rsidRDefault="00052956">
      <w:pPr>
        <w:rPr>
          <w:u w:val="single"/>
        </w:rPr>
      </w:pPr>
      <w:r w:rsidRPr="00052956">
        <w:rPr>
          <w:u w:val="single"/>
        </w:rPr>
        <w:t>Diversity Statement</w:t>
      </w:r>
    </w:p>
    <w:p w14:paraId="37E99339" w14:textId="3E8BA6D6" w:rsidR="00D03A27" w:rsidRDefault="00D03A27" w:rsidP="0066078C">
      <w:pPr>
        <w:jc w:val="both"/>
      </w:pPr>
      <w:r>
        <w:t>I was born in Belgium from a Croatian family. My grandfather and father both emigrated from Croatia in search of better opportunities to support their families.</w:t>
      </w:r>
      <w:r w:rsidR="001E0419">
        <w:t xml:space="preserve"> </w:t>
      </w:r>
      <w:r>
        <w:t>Thus</w:t>
      </w:r>
      <w:r w:rsidR="001E0419">
        <w:t>,</w:t>
      </w:r>
      <w:r>
        <w:t xml:space="preserve"> I was raised in a mix of Western Europe and Slavic cultures. I </w:t>
      </w:r>
      <w:r w:rsidR="002844E1">
        <w:t xml:space="preserve">also had the chance to </w:t>
      </w:r>
      <w:r>
        <w:t>gr</w:t>
      </w:r>
      <w:r w:rsidR="002844E1">
        <w:t>o</w:t>
      </w:r>
      <w:r>
        <w:t>w up in a very multicultural city</w:t>
      </w:r>
      <w:r w:rsidR="00E827ED">
        <w:t xml:space="preserve"> (Liège)</w:t>
      </w:r>
      <w:r>
        <w:t xml:space="preserve">, because massive immigration waves occurred in </w:t>
      </w:r>
      <w:r w:rsidR="00E827ED">
        <w:t xml:space="preserve">South </w:t>
      </w:r>
      <w:r>
        <w:t xml:space="preserve">Belgium in the second half of the </w:t>
      </w:r>
      <w:r w:rsidR="00807180">
        <w:t>20</w:t>
      </w:r>
      <w:r w:rsidR="00807180" w:rsidRPr="00807180">
        <w:rPr>
          <w:vertAlign w:val="superscript"/>
        </w:rPr>
        <w:t>th</w:t>
      </w:r>
      <w:r>
        <w:t xml:space="preserve"> century. Having Italian, Polish or </w:t>
      </w:r>
      <w:r w:rsidR="001B0CDA">
        <w:t>Albanian</w:t>
      </w:r>
      <w:r w:rsidR="00E827ED">
        <w:t xml:space="preserve"> colleagues at </w:t>
      </w:r>
      <w:r>
        <w:t xml:space="preserve">school was common and from a very young age I was </w:t>
      </w:r>
      <w:r w:rsidR="001B0CDA">
        <w:t>surrounded by a diversity of cultures and</w:t>
      </w:r>
      <w:r>
        <w:t xml:space="preserve"> </w:t>
      </w:r>
      <w:r w:rsidR="001B0CDA">
        <w:t xml:space="preserve">lifestyles. </w:t>
      </w:r>
      <w:r w:rsidR="002844E1">
        <w:t xml:space="preserve">Xenophobia and racism </w:t>
      </w:r>
      <w:r w:rsidR="00B13F2C">
        <w:t xml:space="preserve">issues </w:t>
      </w:r>
      <w:r w:rsidR="002844E1">
        <w:t xml:space="preserve">were heavily discussed in my family, and my parents made a point in teaching me and my siblings about tolerance and justice. </w:t>
      </w:r>
    </w:p>
    <w:p w14:paraId="21A522D0" w14:textId="41D1170B" w:rsidR="001B0CDA" w:rsidRDefault="001B0CDA" w:rsidP="0066078C">
      <w:pPr>
        <w:jc w:val="both"/>
      </w:pPr>
      <w:r>
        <w:t xml:space="preserve">Later in life, as I started </w:t>
      </w:r>
      <w:r w:rsidR="00807180">
        <w:t>my</w:t>
      </w:r>
      <w:r>
        <w:t xml:space="preserve"> bachelor in Physics, I sometimes faced discrimination on the basis of gender. It was paternalism, or outdated sexist “jokes”, or simply the </w:t>
      </w:r>
      <w:r w:rsidR="00825CD2">
        <w:t>shocking</w:t>
      </w:r>
      <w:r>
        <w:t xml:space="preserve"> absence of women at </w:t>
      </w:r>
      <w:r w:rsidR="000154F1">
        <w:t xml:space="preserve">any </w:t>
      </w:r>
      <w:r>
        <w:t xml:space="preserve">power positions at the </w:t>
      </w:r>
      <w:r w:rsidR="000154F1">
        <w:t>Faculty of Sciences</w:t>
      </w:r>
      <w:r>
        <w:t xml:space="preserve">. I already knew the struggle of being a woman in a patriarcal society, but I somehow thought that Academia would be a safer space. I remember my female teacher of “Physics History” </w:t>
      </w:r>
      <w:r w:rsidR="000154F1">
        <w:t>telling us that more and more women were earning doctorates</w:t>
      </w:r>
      <w:r w:rsidR="0066078C">
        <w:t xml:space="preserve"> in STEM fields</w:t>
      </w:r>
      <w:r w:rsidR="000154F1">
        <w:t>, but they were poorly represented higher in the Academia hierarchy. “Where do women go?” she asked us.</w:t>
      </w:r>
      <w:r w:rsidR="00B13F2C">
        <w:t xml:space="preserve"> She is one of the few women I met during my </w:t>
      </w:r>
      <w:r w:rsidR="00E827ED">
        <w:t>college</w:t>
      </w:r>
      <w:r w:rsidR="00B13F2C">
        <w:t xml:space="preserve"> year</w:t>
      </w:r>
      <w:r w:rsidR="0066078C">
        <w:t>s</w:t>
      </w:r>
      <w:r w:rsidR="00B13F2C">
        <w:t xml:space="preserve"> that addressed the problem of sexism and racism in </w:t>
      </w:r>
      <w:r w:rsidR="0066078C">
        <w:t>A</w:t>
      </w:r>
      <w:r w:rsidR="00B13F2C">
        <w:t>cademia. She is also one of the few successful females</w:t>
      </w:r>
      <w:r w:rsidR="0066078C">
        <w:t xml:space="preserve"> from my University</w:t>
      </w:r>
      <w:r w:rsidR="00B13F2C">
        <w:t xml:space="preserve"> that I could look up to. I decided to pursue a doctorate after a long discussion with her on my oral exam day. I was also lucky to find a PhD</w:t>
      </w:r>
      <w:r w:rsidR="00B13F2C">
        <w:t xml:space="preserve"> </w:t>
      </w:r>
      <w:r w:rsidR="00B13F2C">
        <w:t>advisor</w:t>
      </w:r>
      <w:r w:rsidR="00B13F2C">
        <w:t xml:space="preserve"> that</w:t>
      </w:r>
      <w:r w:rsidR="00B13F2C">
        <w:t xml:space="preserve"> treated me fairly and </w:t>
      </w:r>
      <w:r w:rsidR="0066078C">
        <w:t>always supported me when I was doubting about my next career steps.</w:t>
      </w:r>
      <w:r w:rsidR="00B13F2C">
        <w:t xml:space="preserve"> When I started my postdoc, I moved to the United States and </w:t>
      </w:r>
      <w:r w:rsidR="0066078C">
        <w:t xml:space="preserve">met my new mentor, who </w:t>
      </w:r>
      <w:r w:rsidR="00B13F2C">
        <w:t xml:space="preserve">encouraged me to silence the imposter syndrome that is so present </w:t>
      </w:r>
      <w:r w:rsidR="00807180">
        <w:t>among</w:t>
      </w:r>
      <w:r w:rsidR="00B13F2C">
        <w:t xml:space="preserve"> people from minorities.</w:t>
      </w:r>
      <w:r w:rsidR="0066078C">
        <w:t xml:space="preserve"> At the University of Kentucky, I </w:t>
      </w:r>
      <w:r w:rsidR="007A2317">
        <w:t>heard of</w:t>
      </w:r>
      <w:r w:rsidR="0066078C">
        <w:t xml:space="preserve"> the WIMS </w:t>
      </w:r>
      <w:r w:rsidR="007A2317">
        <w:t xml:space="preserve">(Women </w:t>
      </w:r>
      <w:proofErr w:type="gramStart"/>
      <w:r w:rsidR="007A2317">
        <w:t>In</w:t>
      </w:r>
      <w:proofErr w:type="gramEnd"/>
      <w:r w:rsidR="007A2317">
        <w:t xml:space="preserve"> Medicine and Science) </w:t>
      </w:r>
      <w:r w:rsidR="0066078C">
        <w:t>program</w:t>
      </w:r>
      <w:r w:rsidR="009E3552">
        <w:t xml:space="preserve"> in 202</w:t>
      </w:r>
      <w:r w:rsidR="00E827ED">
        <w:t>0</w:t>
      </w:r>
      <w:r w:rsidR="007A2317">
        <w:t xml:space="preserve">. </w:t>
      </w:r>
      <w:r w:rsidR="0066078C">
        <w:t xml:space="preserve">I attended </w:t>
      </w:r>
      <w:r w:rsidR="007A2317">
        <w:t>2 annual WIMS Days, multiple webinars</w:t>
      </w:r>
      <w:r w:rsidR="0066078C">
        <w:t xml:space="preserve">, and </w:t>
      </w:r>
      <w:r w:rsidR="007A2317">
        <w:t xml:space="preserve">I joined the 2021 WIMS mentoring Program, where I was </w:t>
      </w:r>
      <w:r w:rsidR="0066078C">
        <w:t>paired with a graduate student that I met on a regular basis for a year. Initiatives that connect</w:t>
      </w:r>
      <w:r w:rsidR="009E3552">
        <w:t xml:space="preserve"> and promote</w:t>
      </w:r>
      <w:r w:rsidR="0066078C">
        <w:t xml:space="preserve"> women in research</w:t>
      </w:r>
      <w:r w:rsidR="009E3552">
        <w:t xml:space="preserve"> are deeply valuable</w:t>
      </w:r>
      <w:r w:rsidR="0066078C">
        <w:t xml:space="preserve">, because </w:t>
      </w:r>
      <w:r w:rsidR="009E3552">
        <w:t xml:space="preserve">they show that we exist, that we are represented, and that we pave the way to a more diverse community in academia. </w:t>
      </w:r>
    </w:p>
    <w:p w14:paraId="339C054E" w14:textId="5838C2AD" w:rsidR="007B31AF" w:rsidRDefault="009E3552" w:rsidP="006440B1">
      <w:pPr>
        <w:jc w:val="both"/>
      </w:pPr>
      <w:r>
        <w:t>As a Faculty member</w:t>
      </w:r>
      <w:r w:rsidR="007A2317">
        <w:t xml:space="preserve"> at UW</w:t>
      </w:r>
      <w:r>
        <w:t xml:space="preserve">, I </w:t>
      </w:r>
      <w:r w:rsidR="006440B1">
        <w:t>want</w:t>
      </w:r>
      <w:r>
        <w:t xml:space="preserve"> to join those kind of programs</w:t>
      </w:r>
      <w:r w:rsidR="007B31AF">
        <w:t xml:space="preserve"> (such as the </w:t>
      </w:r>
      <w:proofErr w:type="spellStart"/>
      <w:r w:rsidR="007B31AF">
        <w:t>WiSe</w:t>
      </w:r>
      <w:proofErr w:type="spellEnd"/>
      <w:r w:rsidR="007A2317">
        <w:t xml:space="preserve"> -</w:t>
      </w:r>
      <w:r w:rsidR="007A2317" w:rsidRPr="007A2317">
        <w:t xml:space="preserve"> </w:t>
      </w:r>
      <w:r w:rsidR="007A2317">
        <w:t>Women in Science and Engineering</w:t>
      </w:r>
      <w:r w:rsidR="007A2317">
        <w:t>-</w:t>
      </w:r>
      <w:r w:rsidR="007B31AF">
        <w:t xml:space="preserve"> Program</w:t>
      </w:r>
      <w:r w:rsidR="007A2317">
        <w:t>)</w:t>
      </w:r>
      <w:r>
        <w:t xml:space="preserve">, </w:t>
      </w:r>
      <w:r w:rsidR="006440B1">
        <w:t>and</w:t>
      </w:r>
      <w:r>
        <w:t xml:space="preserve"> reach out to any resource that contribute</w:t>
      </w:r>
      <w:r w:rsidR="0085212D">
        <w:t>s</w:t>
      </w:r>
      <w:r>
        <w:t xml:space="preserve"> to cultural and policy change, such as AW ADVANCE. As a white person, </w:t>
      </w:r>
      <w:r w:rsidR="006440B1">
        <w:t xml:space="preserve">I know that I cannot suffer from racism and </w:t>
      </w:r>
      <w:r>
        <w:t xml:space="preserve">I am fully aware of my privileges. I know that it takes a permanent and active </w:t>
      </w:r>
      <w:r w:rsidR="00E827ED">
        <w:t>work</w:t>
      </w:r>
      <w:r>
        <w:t xml:space="preserve"> to address one’s own discriminative bias. </w:t>
      </w:r>
      <w:r w:rsidR="006440B1">
        <w:t>This is why I am also committing to continuously educate myself and reach out to resources such a</w:t>
      </w:r>
      <w:r w:rsidR="006440B1" w:rsidRPr="00C72AA0">
        <w:t>s</w:t>
      </w:r>
      <w:r w:rsidR="00DB7A37" w:rsidRPr="00C72AA0">
        <w:t xml:space="preserve"> the ones offered by the Office </w:t>
      </w:r>
      <w:r w:rsidR="00C72AA0">
        <w:t>o</w:t>
      </w:r>
      <w:r w:rsidR="00DB7A37" w:rsidRPr="00C72AA0">
        <w:t>f Minority Affairs and Di</w:t>
      </w:r>
      <w:r w:rsidR="00C72AA0" w:rsidRPr="00C72AA0">
        <w:t>v</w:t>
      </w:r>
      <w:r w:rsidR="00DB7A37" w:rsidRPr="00C72AA0">
        <w:t>ersity</w:t>
      </w:r>
      <w:r w:rsidR="006440B1" w:rsidRPr="00C72AA0">
        <w:t xml:space="preserve">. </w:t>
      </w:r>
      <w:r w:rsidR="006440B1">
        <w:t xml:space="preserve">I </w:t>
      </w:r>
      <w:r w:rsidR="006440B1">
        <w:t>want to create a safe work environment to make sure that any trainee feels welcome, in disregard of their race, gender or sexual orientation.</w:t>
      </w:r>
    </w:p>
    <w:p w14:paraId="12F05274" w14:textId="49687504" w:rsidR="006440B1" w:rsidRPr="007B31AF" w:rsidRDefault="007B31AF" w:rsidP="006440B1">
      <w:pPr>
        <w:jc w:val="both"/>
        <w:rPr>
          <w:color w:val="C00000"/>
        </w:rPr>
      </w:pPr>
      <w:r>
        <w:t xml:space="preserve">When interviewed in 1983, the former French Minister of Culture, Françoise </w:t>
      </w:r>
      <w:proofErr w:type="spellStart"/>
      <w:r>
        <w:t>Giroud</w:t>
      </w:r>
      <w:proofErr w:type="spellEnd"/>
      <w:r>
        <w:t xml:space="preserve">, said “We will truly achieve gender equality the day we will elect an incompetent woman to an important position”. While provocative, I think this statement </w:t>
      </w:r>
      <w:r w:rsidR="00E827ED">
        <w:t xml:space="preserve">captures a problem that still persists to this day. We should not ask women (or people from minorities) to prove that they are competent enough to belong in </w:t>
      </w:r>
      <w:r w:rsidR="000A1CBC">
        <w:t>A</w:t>
      </w:r>
      <w:r w:rsidR="00E827ED">
        <w:t xml:space="preserve">cademia. But we need to </w:t>
      </w:r>
      <w:r w:rsidR="006967B5">
        <w:t>dismantle</w:t>
      </w:r>
      <w:r w:rsidR="00E827ED">
        <w:t xml:space="preserve"> the sexist and racist heritage that is rooted in our western societies. This is one of my deepest certitude. </w:t>
      </w:r>
      <w:bookmarkStart w:id="0" w:name="_GoBack"/>
      <w:bookmarkEnd w:id="0"/>
    </w:p>
    <w:p w14:paraId="3D812A75" w14:textId="7F15548C" w:rsidR="00D03A27" w:rsidRPr="00E827ED" w:rsidRDefault="00D03A27"/>
    <w:sectPr w:rsidR="00D03A27" w:rsidRPr="00E8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56"/>
    <w:rsid w:val="000154F1"/>
    <w:rsid w:val="00052956"/>
    <w:rsid w:val="000A1CBC"/>
    <w:rsid w:val="001B0CDA"/>
    <w:rsid w:val="001E0419"/>
    <w:rsid w:val="00264F00"/>
    <w:rsid w:val="002844E1"/>
    <w:rsid w:val="00375324"/>
    <w:rsid w:val="00614DD7"/>
    <w:rsid w:val="006440B1"/>
    <w:rsid w:val="0066078C"/>
    <w:rsid w:val="006967B5"/>
    <w:rsid w:val="007A2317"/>
    <w:rsid w:val="007B31AF"/>
    <w:rsid w:val="00807180"/>
    <w:rsid w:val="00825CD2"/>
    <w:rsid w:val="0085212D"/>
    <w:rsid w:val="009E3552"/>
    <w:rsid w:val="00B13F2C"/>
    <w:rsid w:val="00C72AA0"/>
    <w:rsid w:val="00D03A27"/>
    <w:rsid w:val="00D40FBA"/>
    <w:rsid w:val="00DB7A37"/>
    <w:rsid w:val="00E827ED"/>
    <w:rsid w:val="00F6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3492"/>
  <w15:chartTrackingRefBased/>
  <w15:docId w15:val="{CBCEB993-B38A-4BF6-9FD7-1A0013F4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956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D03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C5E471DF715478186ABDF3FF296E7" ma:contentTypeVersion="14" ma:contentTypeDescription="Create a new document." ma:contentTypeScope="" ma:versionID="de1d39efe8b61bf49309d9c6afae0fdf">
  <xsd:schema xmlns:xsd="http://www.w3.org/2001/XMLSchema" xmlns:xs="http://www.w3.org/2001/XMLSchema" xmlns:p="http://schemas.microsoft.com/office/2006/metadata/properties" xmlns:ns3="aba73589-c6e5-4558-87a7-c28602eb6915" xmlns:ns4="c432d608-ab97-4033-a707-c256d3a0710a" targetNamespace="http://schemas.microsoft.com/office/2006/metadata/properties" ma:root="true" ma:fieldsID="5897673ed0e6cf7eaccbd2842b644f3b" ns3:_="" ns4:_="">
    <xsd:import namespace="aba73589-c6e5-4558-87a7-c28602eb6915"/>
    <xsd:import namespace="c432d608-ab97-4033-a707-c256d3a07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73589-c6e5-4558-87a7-c28602eb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d608-ab97-4033-a707-c256d3a07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4A73D-EE79-4A22-B471-88C00D48A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73589-c6e5-4558-87a7-c28602eb6915"/>
    <ds:schemaRef ds:uri="c432d608-ab97-4033-a707-c256d3a0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B77BA5-4DBB-4BA0-8808-5003FA3593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BA663-653A-47C3-977C-A036BF27B1F4}">
  <ds:schemaRefs>
    <ds:schemaRef ds:uri="c432d608-ab97-4033-a707-c256d3a0710a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aba73589-c6e5-4558-87a7-c28602eb6915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Kosta, Sarah A.</dc:creator>
  <cp:keywords/>
  <dc:description/>
  <cp:lastModifiedBy>Kosta, Sarah A.</cp:lastModifiedBy>
  <cp:revision>11</cp:revision>
  <dcterms:created xsi:type="dcterms:W3CDTF">2022-02-10T17:49:00Z</dcterms:created>
  <dcterms:modified xsi:type="dcterms:W3CDTF">2022-02-10T21:11:00Z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0x010100A63C5E471DF715478186ABDF3FF296E7</vt:lpwstr>
  </property>
</Properties>
</file>