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itternetztabelle6farbig"/>
        <w:tblW w:w="0" w:type="auto"/>
        <w:tblLook w:val="04A0" w:firstRow="1" w:lastRow="0" w:firstColumn="1" w:lastColumn="0" w:noHBand="0" w:noVBand="1"/>
      </w:tblPr>
      <w:tblGrid>
        <w:gridCol w:w="1983"/>
        <w:gridCol w:w="3859"/>
        <w:gridCol w:w="3220"/>
      </w:tblGrid>
      <w:tr w:rsidR="001857F1" w:rsidRPr="0094757F" w14:paraId="0560BC96" w14:textId="77777777" w:rsidTr="005C2C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5181E" w14:textId="77777777" w:rsidR="001857F1" w:rsidRPr="0094757F" w:rsidRDefault="001857F1" w:rsidP="005C2C77">
            <w:pPr>
              <w:jc w:val="center"/>
              <w:rPr>
                <w:b w:val="0"/>
                <w:bCs w:val="0"/>
                <w:i/>
                <w:iCs/>
              </w:rPr>
            </w:pPr>
            <w:r w:rsidRPr="0094757F">
              <w:rPr>
                <w:i/>
                <w:iCs/>
              </w:rPr>
              <w:t>Begriff</w:t>
            </w:r>
          </w:p>
        </w:tc>
        <w:tc>
          <w:tcPr>
            <w:tcW w:w="0" w:type="auto"/>
            <w:hideMark/>
          </w:tcPr>
          <w:p w14:paraId="05BB14A3" w14:textId="77777777" w:rsidR="001857F1" w:rsidRPr="0094757F" w:rsidRDefault="001857F1" w:rsidP="005C2C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94757F">
              <w:rPr>
                <w:i/>
                <w:iCs/>
              </w:rPr>
              <w:t>Erklärung</w:t>
            </w:r>
          </w:p>
        </w:tc>
        <w:tc>
          <w:tcPr>
            <w:tcW w:w="0" w:type="auto"/>
            <w:hideMark/>
          </w:tcPr>
          <w:p w14:paraId="75136D9B" w14:textId="77777777" w:rsidR="001857F1" w:rsidRPr="0094757F" w:rsidRDefault="001857F1" w:rsidP="005C2C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 w:rsidRPr="0094757F">
              <w:rPr>
                <w:i/>
                <w:iCs/>
              </w:rPr>
              <w:t>Beispiel</w:t>
            </w:r>
          </w:p>
        </w:tc>
      </w:tr>
      <w:tr w:rsidR="001857F1" w:rsidRPr="001857F1" w14:paraId="0A6592F1" w14:textId="77777777" w:rsidTr="005C2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F81E8" w14:textId="77777777" w:rsidR="001857F1" w:rsidRPr="0094757F" w:rsidRDefault="001857F1" w:rsidP="005C2C77">
            <w:pPr>
              <w:jc w:val="center"/>
              <w:rPr>
                <w:i/>
                <w:iCs/>
              </w:rPr>
            </w:pPr>
            <w:r w:rsidRPr="0094757F">
              <w:rPr>
                <w:i/>
                <w:iCs/>
              </w:rPr>
              <w:t>Umsatz</w:t>
            </w:r>
          </w:p>
        </w:tc>
        <w:tc>
          <w:tcPr>
            <w:tcW w:w="0" w:type="auto"/>
            <w:hideMark/>
          </w:tcPr>
          <w:p w14:paraId="1897A30F" w14:textId="77777777" w:rsidR="001857F1" w:rsidRPr="001857F1" w:rsidRDefault="001857F1" w:rsidP="005C2C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57F1">
              <w:t>Gesamtbetrag, den ein Unternehmen durch Verkäufe einnimmt, bevor Kosten abgezogen werden.</w:t>
            </w:r>
          </w:p>
        </w:tc>
        <w:tc>
          <w:tcPr>
            <w:tcW w:w="0" w:type="auto"/>
            <w:hideMark/>
          </w:tcPr>
          <w:p w14:paraId="0C574102" w14:textId="77777777" w:rsidR="001857F1" w:rsidRPr="001857F1" w:rsidRDefault="001857F1" w:rsidP="005C2C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57F1">
              <w:t>Bäckerei verkauft 1.000 Brötchen à 0,50</w:t>
            </w:r>
            <w:r w:rsidRPr="001857F1">
              <w:rPr>
                <w:rFonts w:ascii="Arial" w:hAnsi="Arial" w:cs="Arial"/>
              </w:rPr>
              <w:t> </w:t>
            </w:r>
            <w:r w:rsidRPr="001857F1">
              <w:rPr>
                <w:rFonts w:ascii="Aptos" w:hAnsi="Aptos" w:cs="Aptos"/>
              </w:rPr>
              <w:t>€</w:t>
            </w:r>
            <w:r w:rsidRPr="001857F1">
              <w:t xml:space="preserve"> </w:t>
            </w:r>
            <w:r w:rsidRPr="001857F1">
              <w:rPr>
                <w:rFonts w:ascii="Aptos" w:hAnsi="Aptos" w:cs="Aptos"/>
              </w:rPr>
              <w:t>→</w:t>
            </w:r>
            <w:r w:rsidRPr="001857F1">
              <w:t xml:space="preserve"> Umsatz = 500</w:t>
            </w:r>
            <w:r w:rsidRPr="001857F1">
              <w:rPr>
                <w:rFonts w:ascii="Arial" w:hAnsi="Arial" w:cs="Arial"/>
              </w:rPr>
              <w:t> </w:t>
            </w:r>
            <w:r w:rsidRPr="001857F1">
              <w:rPr>
                <w:rFonts w:ascii="Aptos" w:hAnsi="Aptos" w:cs="Aptos"/>
              </w:rPr>
              <w:t>€</w:t>
            </w:r>
          </w:p>
        </w:tc>
      </w:tr>
      <w:tr w:rsidR="001857F1" w:rsidRPr="001857F1" w14:paraId="13F6509A" w14:textId="77777777" w:rsidTr="005C2C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2D747" w14:textId="77777777" w:rsidR="001857F1" w:rsidRPr="0094757F" w:rsidRDefault="001857F1" w:rsidP="005C2C77">
            <w:pPr>
              <w:jc w:val="center"/>
              <w:rPr>
                <w:i/>
                <w:iCs/>
              </w:rPr>
            </w:pPr>
            <w:r w:rsidRPr="0094757F">
              <w:rPr>
                <w:i/>
                <w:iCs/>
              </w:rPr>
              <w:t>Gewinn</w:t>
            </w:r>
          </w:p>
        </w:tc>
        <w:tc>
          <w:tcPr>
            <w:tcW w:w="0" w:type="auto"/>
            <w:hideMark/>
          </w:tcPr>
          <w:p w14:paraId="4EC9B3AE" w14:textId="77777777" w:rsidR="001857F1" w:rsidRPr="001857F1" w:rsidRDefault="001857F1" w:rsidP="005C2C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57F1">
              <w:t xml:space="preserve">Differenz zwischen Einnahmen und Kosten; das, was nach Abzug aller Ausgaben </w:t>
            </w:r>
            <w:proofErr w:type="gramStart"/>
            <w:r w:rsidRPr="001857F1">
              <w:t>übrig bleibt</w:t>
            </w:r>
            <w:proofErr w:type="gramEnd"/>
            <w:r w:rsidRPr="001857F1">
              <w:t>.</w:t>
            </w:r>
          </w:p>
        </w:tc>
        <w:tc>
          <w:tcPr>
            <w:tcW w:w="0" w:type="auto"/>
            <w:hideMark/>
          </w:tcPr>
          <w:p w14:paraId="2AFF01D7" w14:textId="77777777" w:rsidR="001857F1" w:rsidRPr="001857F1" w:rsidRDefault="001857F1" w:rsidP="005C2C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57F1">
              <w:t>Umsatz 500</w:t>
            </w:r>
            <w:r w:rsidRPr="001857F1">
              <w:rPr>
                <w:rFonts w:ascii="Arial" w:hAnsi="Arial" w:cs="Arial"/>
              </w:rPr>
              <w:t> </w:t>
            </w:r>
            <w:r w:rsidRPr="001857F1">
              <w:rPr>
                <w:rFonts w:ascii="Aptos" w:hAnsi="Aptos" w:cs="Aptos"/>
              </w:rPr>
              <w:t>€</w:t>
            </w:r>
            <w:r w:rsidRPr="001857F1">
              <w:t xml:space="preserve"> </w:t>
            </w:r>
            <w:r w:rsidRPr="001857F1">
              <w:rPr>
                <w:rFonts w:ascii="Aptos" w:hAnsi="Aptos" w:cs="Aptos"/>
              </w:rPr>
              <w:t>–</w:t>
            </w:r>
            <w:r w:rsidRPr="001857F1">
              <w:t xml:space="preserve"> Kosten 400</w:t>
            </w:r>
            <w:r w:rsidRPr="001857F1">
              <w:rPr>
                <w:rFonts w:ascii="Arial" w:hAnsi="Arial" w:cs="Arial"/>
              </w:rPr>
              <w:t> </w:t>
            </w:r>
            <w:r w:rsidRPr="001857F1">
              <w:rPr>
                <w:rFonts w:ascii="Aptos" w:hAnsi="Aptos" w:cs="Aptos"/>
              </w:rPr>
              <w:t>€</w:t>
            </w:r>
            <w:r w:rsidRPr="001857F1">
              <w:t xml:space="preserve"> = Gewinn 100</w:t>
            </w:r>
            <w:r w:rsidRPr="001857F1">
              <w:rPr>
                <w:rFonts w:ascii="Arial" w:hAnsi="Arial" w:cs="Arial"/>
              </w:rPr>
              <w:t> </w:t>
            </w:r>
            <w:r w:rsidRPr="001857F1">
              <w:rPr>
                <w:rFonts w:ascii="Aptos" w:hAnsi="Aptos" w:cs="Aptos"/>
              </w:rPr>
              <w:t>€</w:t>
            </w:r>
          </w:p>
        </w:tc>
      </w:tr>
      <w:tr w:rsidR="001857F1" w:rsidRPr="001857F1" w14:paraId="1DF387E7" w14:textId="77777777" w:rsidTr="005C2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EDFF6" w14:textId="77777777" w:rsidR="001857F1" w:rsidRPr="0094757F" w:rsidRDefault="001857F1" w:rsidP="005C2C77">
            <w:pPr>
              <w:jc w:val="center"/>
              <w:rPr>
                <w:i/>
                <w:iCs/>
              </w:rPr>
            </w:pPr>
            <w:r w:rsidRPr="0094757F">
              <w:rPr>
                <w:i/>
                <w:iCs/>
              </w:rPr>
              <w:t>Steuern</w:t>
            </w:r>
          </w:p>
        </w:tc>
        <w:tc>
          <w:tcPr>
            <w:tcW w:w="0" w:type="auto"/>
            <w:hideMark/>
          </w:tcPr>
          <w:p w14:paraId="7D62CD29" w14:textId="77777777" w:rsidR="001857F1" w:rsidRPr="001857F1" w:rsidRDefault="001857F1" w:rsidP="005C2C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57F1">
              <w:t>Zahlungen an den Staat zur Finanzierung öffentlicher Aufgaben.</w:t>
            </w:r>
          </w:p>
        </w:tc>
        <w:tc>
          <w:tcPr>
            <w:tcW w:w="0" w:type="auto"/>
            <w:hideMark/>
          </w:tcPr>
          <w:p w14:paraId="52659435" w14:textId="77777777" w:rsidR="001857F1" w:rsidRPr="001857F1" w:rsidRDefault="001857F1" w:rsidP="005C2C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57F1">
              <w:t>Bäckerei zahlt Gewerbe-, Körperschafts- und Lohnsteuer</w:t>
            </w:r>
          </w:p>
        </w:tc>
      </w:tr>
      <w:tr w:rsidR="001857F1" w:rsidRPr="001857F1" w14:paraId="456E05DE" w14:textId="77777777" w:rsidTr="005C2C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169CF" w14:textId="77777777" w:rsidR="001857F1" w:rsidRPr="0094757F" w:rsidRDefault="001857F1" w:rsidP="005C2C77">
            <w:pPr>
              <w:jc w:val="center"/>
              <w:rPr>
                <w:i/>
                <w:iCs/>
              </w:rPr>
            </w:pPr>
            <w:r w:rsidRPr="0094757F">
              <w:rPr>
                <w:i/>
                <w:iCs/>
              </w:rPr>
              <w:t>Investition</w:t>
            </w:r>
          </w:p>
        </w:tc>
        <w:tc>
          <w:tcPr>
            <w:tcW w:w="0" w:type="auto"/>
            <w:hideMark/>
          </w:tcPr>
          <w:p w14:paraId="0B34E938" w14:textId="77777777" w:rsidR="001857F1" w:rsidRPr="001857F1" w:rsidRDefault="001857F1" w:rsidP="005C2C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57F1">
              <w:t>Kauf von Gütern oder Anlagen, die langfristig Nutzen oder Gewinn bringen.</w:t>
            </w:r>
          </w:p>
        </w:tc>
        <w:tc>
          <w:tcPr>
            <w:tcW w:w="0" w:type="auto"/>
            <w:hideMark/>
          </w:tcPr>
          <w:p w14:paraId="07E3B39B" w14:textId="77777777" w:rsidR="001857F1" w:rsidRPr="001857F1" w:rsidRDefault="001857F1" w:rsidP="005C2C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57F1">
              <w:t>Bäckerei kauft energieeffizienten Ofen für 10.000</w:t>
            </w:r>
            <w:r w:rsidRPr="001857F1">
              <w:rPr>
                <w:rFonts w:ascii="Arial" w:hAnsi="Arial" w:cs="Arial"/>
              </w:rPr>
              <w:t> </w:t>
            </w:r>
            <w:r w:rsidRPr="001857F1">
              <w:rPr>
                <w:rFonts w:ascii="Aptos" w:hAnsi="Aptos" w:cs="Aptos"/>
              </w:rPr>
              <w:t>€</w:t>
            </w:r>
          </w:p>
        </w:tc>
      </w:tr>
      <w:tr w:rsidR="001857F1" w:rsidRPr="001857F1" w14:paraId="4975D5ED" w14:textId="77777777" w:rsidTr="005C2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3F735" w14:textId="77777777" w:rsidR="001857F1" w:rsidRPr="0094757F" w:rsidRDefault="001857F1" w:rsidP="005C2C77">
            <w:pPr>
              <w:jc w:val="center"/>
              <w:rPr>
                <w:i/>
                <w:iCs/>
              </w:rPr>
            </w:pPr>
            <w:r w:rsidRPr="0094757F">
              <w:rPr>
                <w:i/>
                <w:iCs/>
              </w:rPr>
              <w:t>Buchhaltung</w:t>
            </w:r>
          </w:p>
        </w:tc>
        <w:tc>
          <w:tcPr>
            <w:tcW w:w="0" w:type="auto"/>
            <w:hideMark/>
          </w:tcPr>
          <w:p w14:paraId="4C8F72C3" w14:textId="77777777" w:rsidR="001857F1" w:rsidRPr="001857F1" w:rsidRDefault="001857F1" w:rsidP="005C2C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57F1">
              <w:t>Erfasst alle finanziellen Vorgänge eines Unternehmens (Einnahmen, Ausgaben, Zahlungen).</w:t>
            </w:r>
          </w:p>
        </w:tc>
        <w:tc>
          <w:tcPr>
            <w:tcW w:w="0" w:type="auto"/>
            <w:hideMark/>
          </w:tcPr>
          <w:p w14:paraId="363279C2" w14:textId="77777777" w:rsidR="001857F1" w:rsidRPr="001857F1" w:rsidRDefault="001857F1" w:rsidP="005C2C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57F1">
              <w:t>Einkauf von Mehl, Verkauf von Kuchen, Gehaltszahlungen</w:t>
            </w:r>
          </w:p>
        </w:tc>
      </w:tr>
      <w:tr w:rsidR="001857F1" w:rsidRPr="001857F1" w14:paraId="0258F8BE" w14:textId="77777777" w:rsidTr="005C2C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CC5C1" w14:textId="77777777" w:rsidR="001857F1" w:rsidRPr="0094757F" w:rsidRDefault="001857F1" w:rsidP="005C2C77">
            <w:pPr>
              <w:jc w:val="center"/>
              <w:rPr>
                <w:i/>
                <w:iCs/>
                <w:lang w:val="en-US"/>
              </w:rPr>
            </w:pPr>
            <w:r w:rsidRPr="0094757F">
              <w:rPr>
                <w:i/>
                <w:iCs/>
                <w:lang w:val="en-US"/>
              </w:rPr>
              <w:t>TCO (Total Cost of Ownership)</w:t>
            </w:r>
          </w:p>
        </w:tc>
        <w:tc>
          <w:tcPr>
            <w:tcW w:w="0" w:type="auto"/>
            <w:hideMark/>
          </w:tcPr>
          <w:p w14:paraId="415B6317" w14:textId="77777777" w:rsidR="001857F1" w:rsidRPr="001857F1" w:rsidRDefault="001857F1" w:rsidP="005C2C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57F1">
              <w:t>Gesamtkosten eines Produkts über dessen Lebensdauer, nicht nur Kaufpreis.</w:t>
            </w:r>
          </w:p>
        </w:tc>
        <w:tc>
          <w:tcPr>
            <w:tcW w:w="0" w:type="auto"/>
            <w:hideMark/>
          </w:tcPr>
          <w:p w14:paraId="69F54B5C" w14:textId="77777777" w:rsidR="001857F1" w:rsidRPr="001857F1" w:rsidRDefault="001857F1" w:rsidP="005C2C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57F1">
              <w:t>Drucker 50</w:t>
            </w:r>
            <w:r w:rsidRPr="001857F1">
              <w:rPr>
                <w:rFonts w:ascii="Arial" w:hAnsi="Arial" w:cs="Arial"/>
              </w:rPr>
              <w:t> </w:t>
            </w:r>
            <w:r w:rsidRPr="001857F1">
              <w:rPr>
                <w:rFonts w:ascii="Aptos" w:hAnsi="Aptos" w:cs="Aptos"/>
              </w:rPr>
              <w:t>€</w:t>
            </w:r>
            <w:r w:rsidRPr="001857F1">
              <w:t>, Tinten 400</w:t>
            </w:r>
            <w:r w:rsidRPr="001857F1">
              <w:rPr>
                <w:rFonts w:ascii="Arial" w:hAnsi="Arial" w:cs="Arial"/>
              </w:rPr>
              <w:t> </w:t>
            </w:r>
            <w:r w:rsidRPr="001857F1">
              <w:rPr>
                <w:rFonts w:ascii="Aptos" w:hAnsi="Aptos" w:cs="Aptos"/>
              </w:rPr>
              <w:t>€</w:t>
            </w:r>
            <w:r w:rsidRPr="001857F1">
              <w:t>, Reparaturen 80</w:t>
            </w:r>
            <w:r w:rsidRPr="001857F1">
              <w:rPr>
                <w:rFonts w:ascii="Arial" w:hAnsi="Arial" w:cs="Arial"/>
              </w:rPr>
              <w:t> </w:t>
            </w:r>
            <w:r w:rsidRPr="001857F1">
              <w:rPr>
                <w:rFonts w:ascii="Aptos" w:hAnsi="Aptos" w:cs="Aptos"/>
              </w:rPr>
              <w:t>€</w:t>
            </w:r>
            <w:r w:rsidRPr="001857F1">
              <w:t xml:space="preserve"> </w:t>
            </w:r>
            <w:r w:rsidRPr="001857F1">
              <w:rPr>
                <w:rFonts w:ascii="Aptos" w:hAnsi="Aptos" w:cs="Aptos"/>
              </w:rPr>
              <w:t>→</w:t>
            </w:r>
            <w:r w:rsidRPr="001857F1">
              <w:t xml:space="preserve"> TCO = 530</w:t>
            </w:r>
            <w:r w:rsidRPr="001857F1">
              <w:rPr>
                <w:rFonts w:ascii="Arial" w:hAnsi="Arial" w:cs="Arial"/>
              </w:rPr>
              <w:t> </w:t>
            </w:r>
            <w:r w:rsidRPr="001857F1">
              <w:rPr>
                <w:rFonts w:ascii="Aptos" w:hAnsi="Aptos" w:cs="Aptos"/>
              </w:rPr>
              <w:t>€</w:t>
            </w:r>
          </w:p>
        </w:tc>
      </w:tr>
      <w:tr w:rsidR="001857F1" w:rsidRPr="001857F1" w14:paraId="47BCD764" w14:textId="77777777" w:rsidTr="005C2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B4F37" w14:textId="77777777" w:rsidR="001857F1" w:rsidRPr="00437019" w:rsidRDefault="001857F1" w:rsidP="005C2C77">
            <w:pPr>
              <w:jc w:val="center"/>
              <w:rPr>
                <w:i/>
                <w:iCs/>
                <w:highlight w:val="red"/>
              </w:rPr>
            </w:pPr>
            <w:r w:rsidRPr="00437019">
              <w:rPr>
                <w:i/>
                <w:iCs/>
                <w:highlight w:val="red"/>
              </w:rPr>
              <w:t>ROI (Return on Investment)</w:t>
            </w:r>
          </w:p>
        </w:tc>
        <w:tc>
          <w:tcPr>
            <w:tcW w:w="0" w:type="auto"/>
            <w:hideMark/>
          </w:tcPr>
          <w:p w14:paraId="262AC1AF" w14:textId="77777777" w:rsidR="001857F1" w:rsidRPr="00437019" w:rsidRDefault="001857F1" w:rsidP="005C2C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red"/>
              </w:rPr>
            </w:pPr>
            <w:r w:rsidRPr="00437019">
              <w:rPr>
                <w:highlight w:val="red"/>
              </w:rPr>
              <w:t>Verhältnis von Gewinn zu Investitionskosten; zeigt Rentabilität.</w:t>
            </w:r>
          </w:p>
        </w:tc>
        <w:tc>
          <w:tcPr>
            <w:tcW w:w="0" w:type="auto"/>
            <w:hideMark/>
          </w:tcPr>
          <w:p w14:paraId="515512BE" w14:textId="77777777" w:rsidR="001857F1" w:rsidRPr="00437019" w:rsidRDefault="001857F1" w:rsidP="005C2C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red"/>
              </w:rPr>
            </w:pPr>
            <w:r w:rsidRPr="00437019">
              <w:rPr>
                <w:highlight w:val="red"/>
              </w:rPr>
              <w:t>Ofen 10.000</w:t>
            </w:r>
            <w:r w:rsidRPr="00437019">
              <w:rPr>
                <w:rFonts w:ascii="Arial" w:hAnsi="Arial" w:cs="Arial"/>
                <w:highlight w:val="red"/>
              </w:rPr>
              <w:t> </w:t>
            </w:r>
            <w:r w:rsidRPr="00437019">
              <w:rPr>
                <w:rFonts w:ascii="Aptos" w:hAnsi="Aptos" w:cs="Aptos"/>
                <w:highlight w:val="red"/>
              </w:rPr>
              <w:t>€</w:t>
            </w:r>
            <w:r w:rsidRPr="00437019">
              <w:rPr>
                <w:highlight w:val="red"/>
              </w:rPr>
              <w:t>, zus</w:t>
            </w:r>
            <w:r w:rsidRPr="00437019">
              <w:rPr>
                <w:rFonts w:ascii="Aptos" w:hAnsi="Aptos" w:cs="Aptos"/>
                <w:highlight w:val="red"/>
              </w:rPr>
              <w:t>ä</w:t>
            </w:r>
            <w:r w:rsidRPr="00437019">
              <w:rPr>
                <w:highlight w:val="red"/>
              </w:rPr>
              <w:t>tzlicher Gewinn 2.000</w:t>
            </w:r>
            <w:r w:rsidRPr="00437019">
              <w:rPr>
                <w:rFonts w:ascii="Arial" w:hAnsi="Arial" w:cs="Arial"/>
                <w:highlight w:val="red"/>
              </w:rPr>
              <w:t> </w:t>
            </w:r>
            <w:r w:rsidRPr="00437019">
              <w:rPr>
                <w:rFonts w:ascii="Aptos" w:hAnsi="Aptos" w:cs="Aptos"/>
                <w:highlight w:val="red"/>
              </w:rPr>
              <w:t>€</w:t>
            </w:r>
            <w:r w:rsidRPr="00437019">
              <w:rPr>
                <w:highlight w:val="red"/>
              </w:rPr>
              <w:t xml:space="preserve"> </w:t>
            </w:r>
            <w:r w:rsidRPr="00437019">
              <w:rPr>
                <w:rFonts w:ascii="Aptos" w:hAnsi="Aptos" w:cs="Aptos"/>
                <w:highlight w:val="red"/>
              </w:rPr>
              <w:t>→</w:t>
            </w:r>
            <w:r w:rsidRPr="00437019">
              <w:rPr>
                <w:highlight w:val="red"/>
              </w:rPr>
              <w:t xml:space="preserve"> ROI = 20</w:t>
            </w:r>
            <w:r w:rsidRPr="00437019">
              <w:rPr>
                <w:rFonts w:ascii="Arial" w:hAnsi="Arial" w:cs="Arial"/>
                <w:highlight w:val="red"/>
              </w:rPr>
              <w:t> </w:t>
            </w:r>
            <w:r w:rsidRPr="00437019">
              <w:rPr>
                <w:highlight w:val="red"/>
              </w:rPr>
              <w:t>%</w:t>
            </w:r>
          </w:p>
        </w:tc>
      </w:tr>
      <w:tr w:rsidR="001857F1" w:rsidRPr="001857F1" w14:paraId="0CA42031" w14:textId="77777777" w:rsidTr="005C2C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00566" w14:textId="77777777" w:rsidR="001857F1" w:rsidRPr="00437019" w:rsidRDefault="001857F1" w:rsidP="005C2C77">
            <w:pPr>
              <w:jc w:val="center"/>
              <w:rPr>
                <w:i/>
                <w:iCs/>
                <w:highlight w:val="red"/>
              </w:rPr>
            </w:pPr>
            <w:r w:rsidRPr="00437019">
              <w:rPr>
                <w:i/>
                <w:iCs/>
                <w:highlight w:val="red"/>
              </w:rPr>
              <w:t>Amortisation</w:t>
            </w:r>
          </w:p>
        </w:tc>
        <w:tc>
          <w:tcPr>
            <w:tcW w:w="0" w:type="auto"/>
            <w:hideMark/>
          </w:tcPr>
          <w:p w14:paraId="3FFBED60" w14:textId="77777777" w:rsidR="001857F1" w:rsidRPr="00437019" w:rsidRDefault="001857F1" w:rsidP="005C2C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red"/>
              </w:rPr>
            </w:pPr>
            <w:r w:rsidRPr="00437019">
              <w:rPr>
                <w:highlight w:val="red"/>
              </w:rPr>
              <w:t>Zeit, bis sich eine Investition durch Gewinn oder Einsparungen bezahlt macht.</w:t>
            </w:r>
          </w:p>
        </w:tc>
        <w:tc>
          <w:tcPr>
            <w:tcW w:w="0" w:type="auto"/>
            <w:hideMark/>
          </w:tcPr>
          <w:p w14:paraId="3ECE551D" w14:textId="77777777" w:rsidR="001857F1" w:rsidRPr="00437019" w:rsidRDefault="001857F1" w:rsidP="005C2C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red"/>
              </w:rPr>
            </w:pPr>
            <w:r w:rsidRPr="00437019">
              <w:rPr>
                <w:highlight w:val="red"/>
              </w:rPr>
              <w:t>Ofen 10.000</w:t>
            </w:r>
            <w:r w:rsidRPr="00437019">
              <w:rPr>
                <w:rFonts w:ascii="Arial" w:hAnsi="Arial" w:cs="Arial"/>
                <w:highlight w:val="red"/>
              </w:rPr>
              <w:t> </w:t>
            </w:r>
            <w:r w:rsidRPr="00437019">
              <w:rPr>
                <w:rFonts w:ascii="Aptos" w:hAnsi="Aptos" w:cs="Aptos"/>
                <w:highlight w:val="red"/>
              </w:rPr>
              <w:t>€</w:t>
            </w:r>
            <w:r w:rsidRPr="00437019">
              <w:rPr>
                <w:highlight w:val="red"/>
              </w:rPr>
              <w:t>, Mehrgewinn 2.000</w:t>
            </w:r>
            <w:r w:rsidRPr="00437019">
              <w:rPr>
                <w:rFonts w:ascii="Arial" w:hAnsi="Arial" w:cs="Arial"/>
                <w:highlight w:val="red"/>
              </w:rPr>
              <w:t> </w:t>
            </w:r>
            <w:r w:rsidRPr="00437019">
              <w:rPr>
                <w:rFonts w:ascii="Aptos" w:hAnsi="Aptos" w:cs="Aptos"/>
                <w:highlight w:val="red"/>
              </w:rPr>
              <w:t>€</w:t>
            </w:r>
            <w:r w:rsidRPr="00437019">
              <w:rPr>
                <w:highlight w:val="red"/>
              </w:rPr>
              <w:t xml:space="preserve">/Jahr </w:t>
            </w:r>
            <w:r w:rsidRPr="00437019">
              <w:rPr>
                <w:rFonts w:ascii="Aptos" w:hAnsi="Aptos" w:cs="Aptos"/>
                <w:highlight w:val="red"/>
              </w:rPr>
              <w:t>→</w:t>
            </w:r>
            <w:r w:rsidRPr="00437019">
              <w:rPr>
                <w:highlight w:val="red"/>
              </w:rPr>
              <w:t xml:space="preserve"> Amortisation = 5 Jahre</w:t>
            </w:r>
          </w:p>
        </w:tc>
      </w:tr>
      <w:tr w:rsidR="001857F1" w:rsidRPr="001857F1" w14:paraId="7F839C2B" w14:textId="77777777" w:rsidTr="005C2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3A56F" w14:textId="77777777" w:rsidR="001857F1" w:rsidRPr="0094757F" w:rsidRDefault="001857F1" w:rsidP="005C2C77">
            <w:pPr>
              <w:jc w:val="center"/>
              <w:rPr>
                <w:i/>
                <w:iCs/>
              </w:rPr>
            </w:pPr>
            <w:r w:rsidRPr="0094757F">
              <w:rPr>
                <w:i/>
                <w:iCs/>
              </w:rPr>
              <w:t>Ressourcen</w:t>
            </w:r>
          </w:p>
        </w:tc>
        <w:tc>
          <w:tcPr>
            <w:tcW w:w="0" w:type="auto"/>
            <w:hideMark/>
          </w:tcPr>
          <w:p w14:paraId="629E5E8D" w14:textId="77777777" w:rsidR="001857F1" w:rsidRPr="001857F1" w:rsidRDefault="001857F1" w:rsidP="005C2C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57F1">
              <w:t>Mittel, die ein Unternehmen für Produktion oder Dienstleistungen benötigt.</w:t>
            </w:r>
          </w:p>
        </w:tc>
        <w:tc>
          <w:tcPr>
            <w:tcW w:w="0" w:type="auto"/>
            <w:hideMark/>
          </w:tcPr>
          <w:p w14:paraId="709E2F25" w14:textId="77777777" w:rsidR="001857F1" w:rsidRPr="001857F1" w:rsidRDefault="001857F1" w:rsidP="005C2C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57F1">
              <w:t>Mehl (Material), Bäcker (Personal), Ofen (Betriebsmittel), Zeit</w:t>
            </w:r>
          </w:p>
        </w:tc>
      </w:tr>
      <w:tr w:rsidR="001857F1" w:rsidRPr="001857F1" w14:paraId="68E35D78" w14:textId="77777777" w:rsidTr="005C2C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B1607" w14:textId="77777777" w:rsidR="001857F1" w:rsidRPr="0094757F" w:rsidRDefault="001857F1" w:rsidP="005C2C77">
            <w:pPr>
              <w:jc w:val="center"/>
              <w:rPr>
                <w:i/>
                <w:iCs/>
              </w:rPr>
            </w:pPr>
            <w:r w:rsidRPr="0094757F">
              <w:rPr>
                <w:i/>
                <w:iCs/>
              </w:rPr>
              <w:t>Kauf</w:t>
            </w:r>
          </w:p>
        </w:tc>
        <w:tc>
          <w:tcPr>
            <w:tcW w:w="0" w:type="auto"/>
            <w:hideMark/>
          </w:tcPr>
          <w:p w14:paraId="7F5906D8" w14:textId="77777777" w:rsidR="001857F1" w:rsidRPr="001857F1" w:rsidRDefault="001857F1" w:rsidP="005C2C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57F1">
              <w:t>Erwerb eines Guts mit Eigentumsübergang.</w:t>
            </w:r>
          </w:p>
        </w:tc>
        <w:tc>
          <w:tcPr>
            <w:tcW w:w="0" w:type="auto"/>
            <w:hideMark/>
          </w:tcPr>
          <w:p w14:paraId="156899DD" w14:textId="77777777" w:rsidR="001857F1" w:rsidRPr="001857F1" w:rsidRDefault="001857F1" w:rsidP="005C2C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57F1">
              <w:t>Handwerksbetrieb kauft neuen Firmenwagen</w:t>
            </w:r>
          </w:p>
        </w:tc>
      </w:tr>
      <w:tr w:rsidR="001857F1" w:rsidRPr="001857F1" w14:paraId="0C4E3704" w14:textId="77777777" w:rsidTr="005C2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5A88C" w14:textId="77777777" w:rsidR="001857F1" w:rsidRPr="0094757F" w:rsidRDefault="001857F1" w:rsidP="005C2C77">
            <w:pPr>
              <w:jc w:val="center"/>
              <w:rPr>
                <w:i/>
                <w:iCs/>
              </w:rPr>
            </w:pPr>
            <w:r w:rsidRPr="0094757F">
              <w:rPr>
                <w:i/>
                <w:iCs/>
              </w:rPr>
              <w:t>Miete</w:t>
            </w:r>
          </w:p>
        </w:tc>
        <w:tc>
          <w:tcPr>
            <w:tcW w:w="0" w:type="auto"/>
            <w:hideMark/>
          </w:tcPr>
          <w:p w14:paraId="239FE88A" w14:textId="77777777" w:rsidR="001857F1" w:rsidRPr="001857F1" w:rsidRDefault="001857F1" w:rsidP="005C2C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57F1">
              <w:t>Nutzung eines Guts gegen Zahlung, Eigentum bleibt beim Vermieter.</w:t>
            </w:r>
          </w:p>
        </w:tc>
        <w:tc>
          <w:tcPr>
            <w:tcW w:w="0" w:type="auto"/>
            <w:hideMark/>
          </w:tcPr>
          <w:p w14:paraId="48A8BC57" w14:textId="77777777" w:rsidR="001857F1" w:rsidRPr="001857F1" w:rsidRDefault="001857F1" w:rsidP="005C2C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57F1">
              <w:t>Startup mietet Büroräume für 2.000</w:t>
            </w:r>
            <w:r w:rsidRPr="001857F1">
              <w:rPr>
                <w:rFonts w:ascii="Arial" w:hAnsi="Arial" w:cs="Arial"/>
              </w:rPr>
              <w:t> </w:t>
            </w:r>
            <w:r w:rsidRPr="001857F1">
              <w:rPr>
                <w:rFonts w:ascii="Aptos" w:hAnsi="Aptos" w:cs="Aptos"/>
              </w:rPr>
              <w:t>€</w:t>
            </w:r>
            <w:r w:rsidRPr="001857F1">
              <w:t>/Monat</w:t>
            </w:r>
          </w:p>
        </w:tc>
      </w:tr>
      <w:tr w:rsidR="001857F1" w:rsidRPr="001857F1" w14:paraId="15F4E10A" w14:textId="77777777" w:rsidTr="005C2C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14D06" w14:textId="77777777" w:rsidR="001857F1" w:rsidRPr="0094757F" w:rsidRDefault="001857F1" w:rsidP="005C2C77">
            <w:pPr>
              <w:jc w:val="center"/>
              <w:rPr>
                <w:i/>
                <w:iCs/>
              </w:rPr>
            </w:pPr>
            <w:r w:rsidRPr="0094757F">
              <w:rPr>
                <w:i/>
                <w:iCs/>
              </w:rPr>
              <w:t>Leasing</w:t>
            </w:r>
          </w:p>
        </w:tc>
        <w:tc>
          <w:tcPr>
            <w:tcW w:w="0" w:type="auto"/>
            <w:hideMark/>
          </w:tcPr>
          <w:p w14:paraId="5A14BE56" w14:textId="77777777" w:rsidR="001857F1" w:rsidRPr="001857F1" w:rsidRDefault="001857F1" w:rsidP="005C2C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57F1">
              <w:t>Langfristige Miete eines Guts mit Option auf Rückgabe oder Kauf.</w:t>
            </w:r>
          </w:p>
        </w:tc>
        <w:tc>
          <w:tcPr>
            <w:tcW w:w="0" w:type="auto"/>
            <w:hideMark/>
          </w:tcPr>
          <w:p w14:paraId="68D6DD4E" w14:textId="77777777" w:rsidR="001857F1" w:rsidRPr="001857F1" w:rsidRDefault="001857F1" w:rsidP="005C2C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57F1">
              <w:t>Unternehmen least Firmenwagen für 3 Jahre, Rückgabe oder Kauf möglich</w:t>
            </w:r>
          </w:p>
        </w:tc>
      </w:tr>
      <w:tr w:rsidR="001857F1" w:rsidRPr="001857F1" w14:paraId="0C8D3485" w14:textId="77777777" w:rsidTr="005C2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9FF17" w14:textId="77777777" w:rsidR="001857F1" w:rsidRPr="0094757F" w:rsidRDefault="001857F1" w:rsidP="005C2C77">
            <w:pPr>
              <w:jc w:val="center"/>
              <w:rPr>
                <w:i/>
                <w:iCs/>
              </w:rPr>
            </w:pPr>
            <w:r w:rsidRPr="0094757F">
              <w:rPr>
                <w:i/>
                <w:iCs/>
              </w:rPr>
              <w:t>Finanzierung</w:t>
            </w:r>
          </w:p>
        </w:tc>
        <w:tc>
          <w:tcPr>
            <w:tcW w:w="0" w:type="auto"/>
            <w:hideMark/>
          </w:tcPr>
          <w:p w14:paraId="736C19FA" w14:textId="77777777" w:rsidR="001857F1" w:rsidRPr="001857F1" w:rsidRDefault="001857F1" w:rsidP="005C2C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57F1">
              <w:t>Bereitstellung von Geld für Investitionen, z.</w:t>
            </w:r>
            <w:r w:rsidRPr="001857F1">
              <w:rPr>
                <w:rFonts w:ascii="Arial" w:hAnsi="Arial" w:cs="Arial"/>
              </w:rPr>
              <w:t> </w:t>
            </w:r>
            <w:r w:rsidRPr="001857F1">
              <w:t>B. durch Kredit oder Eigenkapital.</w:t>
            </w:r>
          </w:p>
        </w:tc>
        <w:tc>
          <w:tcPr>
            <w:tcW w:w="0" w:type="auto"/>
            <w:hideMark/>
          </w:tcPr>
          <w:p w14:paraId="152D7925" w14:textId="77777777" w:rsidR="001857F1" w:rsidRPr="001857F1" w:rsidRDefault="001857F1" w:rsidP="005C2C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57F1">
              <w:t>Bäckerei nimmt Kredit für Ofen 10.000</w:t>
            </w:r>
            <w:r w:rsidRPr="001857F1">
              <w:rPr>
                <w:rFonts w:ascii="Arial" w:hAnsi="Arial" w:cs="Arial"/>
              </w:rPr>
              <w:t> </w:t>
            </w:r>
            <w:r w:rsidRPr="001857F1">
              <w:rPr>
                <w:rFonts w:ascii="Aptos" w:hAnsi="Aptos" w:cs="Aptos"/>
              </w:rPr>
              <w:t>€</w:t>
            </w:r>
            <w:r w:rsidRPr="001857F1">
              <w:t xml:space="preserve"> auf</w:t>
            </w:r>
          </w:p>
        </w:tc>
      </w:tr>
    </w:tbl>
    <w:p w14:paraId="5F29D5BD" w14:textId="77777777" w:rsidR="00910A44" w:rsidRDefault="00910A44"/>
    <w:sectPr w:rsidR="00910A4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7F1"/>
    <w:rsid w:val="00176CB4"/>
    <w:rsid w:val="001857F1"/>
    <w:rsid w:val="002B2D95"/>
    <w:rsid w:val="00437019"/>
    <w:rsid w:val="005C2C77"/>
    <w:rsid w:val="00910A44"/>
    <w:rsid w:val="0094757F"/>
    <w:rsid w:val="00A123EC"/>
    <w:rsid w:val="00FF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CF972"/>
  <w15:chartTrackingRefBased/>
  <w15:docId w15:val="{BCDE3CEF-D3AD-4F34-B651-B35673F4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85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85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85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85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85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85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85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85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85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85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85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85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857F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857F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857F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857F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857F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857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85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85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85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85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85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857F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857F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857F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5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57F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857F1"/>
    <w:rPr>
      <w:b/>
      <w:bCs/>
      <w:smallCaps/>
      <w:color w:val="0F4761" w:themeColor="accent1" w:themeShade="BF"/>
      <w:spacing w:val="5"/>
    </w:rPr>
  </w:style>
  <w:style w:type="table" w:styleId="Gitternetztabelle6farbig">
    <w:name w:val="Grid Table 6 Colorful"/>
    <w:basedOn w:val="NormaleTabelle"/>
    <w:uiPriority w:val="51"/>
    <w:rsid w:val="00FF77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1612</Characters>
  <Application>Microsoft Office Word</Application>
  <DocSecurity>0</DocSecurity>
  <Lines>89</Lines>
  <Paragraphs>47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Bernhardt</dc:creator>
  <cp:keywords/>
  <dc:description/>
  <cp:lastModifiedBy>Sarah Bernhardt</cp:lastModifiedBy>
  <cp:revision>5</cp:revision>
  <dcterms:created xsi:type="dcterms:W3CDTF">2026-02-23T09:48:00Z</dcterms:created>
  <dcterms:modified xsi:type="dcterms:W3CDTF">2026-02-23T10:17:00Z</dcterms:modified>
</cp:coreProperties>
</file>