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331E" w14:textId="77777777" w:rsidR="00784CD9" w:rsidRDefault="00784CD9" w:rsidP="00784CD9">
      <w:pPr>
        <w:rPr>
          <w:b/>
          <w:bCs/>
        </w:rPr>
      </w:pPr>
      <w:r>
        <w:rPr>
          <w:b/>
          <w:bCs/>
        </w:rPr>
        <w:t>Data Analysis Code-at-home (</w:t>
      </w:r>
      <w:r>
        <w:rPr>
          <w:b/>
          <w:bCs/>
          <w:i/>
          <w:iCs/>
        </w:rPr>
        <w:t>20/25 mins</w:t>
      </w:r>
      <w:r>
        <w:rPr>
          <w:b/>
          <w:bCs/>
        </w:rPr>
        <w:t>)</w:t>
      </w:r>
    </w:p>
    <w:p w14:paraId="47A4CDC1" w14:textId="77777777" w:rsidR="00784CD9" w:rsidRDefault="00784CD9" w:rsidP="00784CD9"/>
    <w:p w14:paraId="1876465F" w14:textId="6327DE69" w:rsidR="00784CD9" w:rsidRDefault="00784CD9" w:rsidP="00784CD9">
      <w:r>
        <w:t xml:space="preserve">The attached csv file contains some time series data of the last print every second from 5 banks. They contribute to a data-feed </w:t>
      </w:r>
      <w:r w:rsidR="00DF1E42">
        <w:t>which</w:t>
      </w:r>
      <w:r>
        <w:t xml:space="preserve"> we subscribe to, generating bid and ask prices for a currency pair. In whichever tool you are most comfortable with (</w:t>
      </w:r>
      <w:r>
        <w:rPr>
          <w:i/>
          <w:iCs/>
        </w:rPr>
        <w:t>python / Excel / R /</w:t>
      </w:r>
      <w:r w:rsidR="00D34068">
        <w:rPr>
          <w:i/>
          <w:iCs/>
        </w:rPr>
        <w:t xml:space="preserve"> MATLAB /</w:t>
      </w:r>
      <w:r>
        <w:rPr>
          <w:i/>
          <w:iCs/>
        </w:rPr>
        <w:t xml:space="preserve"> etc</w:t>
      </w:r>
      <w:r>
        <w:t>) analyse the data and provide answers to the below questions. We will aim to discuss your solution to this during the interview. Please send on any code / files / graphs that you used to come to your conclusions</w:t>
      </w:r>
      <w:r w:rsidR="00FF4531">
        <w:t xml:space="preserve"> as this can really help us understand your thought process and reasoning.</w:t>
      </w:r>
    </w:p>
    <w:p w14:paraId="0C767B83" w14:textId="77777777" w:rsidR="00784CD9" w:rsidRDefault="00784CD9" w:rsidP="00784CD9"/>
    <w:p w14:paraId="386D11A1" w14:textId="005D37A6" w:rsidR="00784CD9" w:rsidRDefault="00784CD9" w:rsidP="00C62F2A">
      <w:pPr>
        <w:pStyle w:val="ListParagraph"/>
        <w:numPr>
          <w:ilvl w:val="0"/>
          <w:numId w:val="1"/>
        </w:numPr>
      </w:pPr>
      <w:r>
        <w:t>What happened here? Talk us through what you see in this data (</w:t>
      </w:r>
      <w:r w:rsidRPr="00C62F2A">
        <w:rPr>
          <w:i/>
          <w:iCs/>
        </w:rPr>
        <w:t>&lt;50 words</w:t>
      </w:r>
      <w:r>
        <w:t>)</w:t>
      </w:r>
    </w:p>
    <w:p w14:paraId="5D9D8DFE" w14:textId="0548CD8C" w:rsidR="00C62F2A" w:rsidRDefault="00C62F2A" w:rsidP="00C62F2A">
      <w:r>
        <w:t xml:space="preserve">At roughly 10pm, the bid price dips and the ask price spikes at most banks. This suggests that </w:t>
      </w:r>
      <w:r w:rsidR="0023484C">
        <w:t xml:space="preserve">the market </w:t>
      </w:r>
      <w:r w:rsidR="001532AB">
        <w:t>bec</w:t>
      </w:r>
      <w:r w:rsidR="00FC0C47">
        <w:t>a</w:t>
      </w:r>
      <w:r w:rsidR="001532AB">
        <w:t xml:space="preserve">me more volatile, or the volume of trades fell for a short period. </w:t>
      </w:r>
      <w:r>
        <w:t xml:space="preserve">The currency pairing stabilises after a few </w:t>
      </w:r>
      <w:r w:rsidR="003C3EED">
        <w:t>minutes but</w:t>
      </w:r>
      <w:r>
        <w:t xml:space="preserve"> is trading at a higher bid and ask price.</w:t>
      </w:r>
    </w:p>
    <w:p w14:paraId="4B4A1A70" w14:textId="064A0E34" w:rsidR="00784CD9" w:rsidRDefault="00784CD9" w:rsidP="00C62F2A">
      <w:pPr>
        <w:pStyle w:val="ListParagraph"/>
        <w:numPr>
          <w:ilvl w:val="0"/>
          <w:numId w:val="1"/>
        </w:numPr>
      </w:pPr>
      <w:r>
        <w:t xml:space="preserve">Which bank had the tightest overall spread across the hour? </w:t>
      </w:r>
    </w:p>
    <w:p w14:paraId="5FD194E5" w14:textId="23F46AA2" w:rsidR="00C62F2A" w:rsidRDefault="00C62F2A" w:rsidP="00C62F2A">
      <w:r>
        <w:t>Bank 3</w:t>
      </w:r>
      <w:r w:rsidR="003C3EED">
        <w:t>, because it has the smallest mean spread.</w:t>
      </w:r>
    </w:p>
    <w:p w14:paraId="74E5296E" w14:textId="5E34367C" w:rsidR="00784CD9" w:rsidRDefault="00784CD9" w:rsidP="00C62F2A">
      <w:pPr>
        <w:pStyle w:val="ListParagraph"/>
        <w:numPr>
          <w:ilvl w:val="0"/>
          <w:numId w:val="1"/>
        </w:numPr>
      </w:pPr>
      <w:r>
        <w:t>Which bank had the most stable spread?</w:t>
      </w:r>
    </w:p>
    <w:p w14:paraId="5B1F6360" w14:textId="141C9758" w:rsidR="00C62F2A" w:rsidRDefault="00C62F2A" w:rsidP="00C62F2A">
      <w:r>
        <w:t>Bank 3</w:t>
      </w:r>
      <w:r w:rsidR="003C3EED">
        <w:t>, because it has the lowest variance.</w:t>
      </w:r>
    </w:p>
    <w:p w14:paraId="16734CA3" w14:textId="40954857" w:rsidR="00784CD9" w:rsidRDefault="00784CD9" w:rsidP="00C62F2A">
      <w:pPr>
        <w:pStyle w:val="ListParagraph"/>
        <w:numPr>
          <w:ilvl w:val="0"/>
          <w:numId w:val="1"/>
        </w:numPr>
      </w:pPr>
      <w:r>
        <w:t>Which bank had the most reliable mid-price?</w:t>
      </w:r>
    </w:p>
    <w:p w14:paraId="0E0713F5" w14:textId="463E9911" w:rsidR="00C62F2A" w:rsidRDefault="00C62F2A" w:rsidP="00C62F2A">
      <w:r>
        <w:t>Bank 2</w:t>
      </w:r>
      <w:r w:rsidR="00FC0C47">
        <w:t>, because the impact of the lack of trade or volatility on the bid and ask price was as bad as at other banks.</w:t>
      </w:r>
    </w:p>
    <w:p w14:paraId="604FBD70" w14:textId="6126DF4C" w:rsidR="00784CD9" w:rsidRDefault="00784CD9" w:rsidP="00C62F2A">
      <w:pPr>
        <w:pStyle w:val="ListParagraph"/>
        <w:numPr>
          <w:ilvl w:val="0"/>
          <w:numId w:val="1"/>
        </w:numPr>
      </w:pPr>
      <w:r>
        <w:t>If these questions were not an ad-hoc request, what might you have done differently to answer them?</w:t>
      </w:r>
    </w:p>
    <w:p w14:paraId="40D90879" w14:textId="0CE5E9E0" w:rsidR="00C62F2A" w:rsidRDefault="000F2AAB" w:rsidP="00C62F2A">
      <w:r>
        <w:t xml:space="preserve">I would have investigated what could have caused the </w:t>
      </w:r>
      <w:r w:rsidR="00FC0C47">
        <w:t>volatility</w:t>
      </w:r>
      <w:r w:rsidR="001532AB">
        <w:t xml:space="preserve"> or </w:t>
      </w:r>
      <w:r w:rsidR="008B79FA">
        <w:t xml:space="preserve">the </w:t>
      </w:r>
      <w:r w:rsidR="001532AB">
        <w:t>lack of trade volume</w:t>
      </w:r>
      <w:r w:rsidR="0023484C">
        <w:t>. I would</w:t>
      </w:r>
      <w:r>
        <w:t xml:space="preserve"> </w:t>
      </w:r>
      <w:r w:rsidR="0023484C">
        <w:t>l</w:t>
      </w:r>
      <w:r>
        <w:t>ook</w:t>
      </w:r>
      <w:r w:rsidR="0023484C">
        <w:t xml:space="preserve"> </w:t>
      </w:r>
      <w:r>
        <w:t>at the news to see what happened around 10pm</w:t>
      </w:r>
      <w:r w:rsidR="00FC0C47">
        <w:t xml:space="preserve">. For example, maybe the Asian markets opened. I </w:t>
      </w:r>
      <w:r w:rsidR="008B79FA">
        <w:t xml:space="preserve">would also </w:t>
      </w:r>
      <w:r w:rsidR="00B54EC2">
        <w:t xml:space="preserve">check past data to see if this was a regular occurrence. </w:t>
      </w:r>
    </w:p>
    <w:p w14:paraId="6E2362AD" w14:textId="77777777" w:rsidR="002B6EDC" w:rsidRDefault="002B6EDC"/>
    <w:sectPr w:rsidR="002B6E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B5FB3" w14:textId="77777777" w:rsidR="00E0560E" w:rsidRDefault="00E0560E" w:rsidP="00784CD9">
      <w:r>
        <w:separator/>
      </w:r>
    </w:p>
  </w:endnote>
  <w:endnote w:type="continuationSeparator" w:id="0">
    <w:p w14:paraId="0270CCF6" w14:textId="77777777" w:rsidR="00E0560E" w:rsidRDefault="00E0560E" w:rsidP="0078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7ACA" w14:textId="77777777" w:rsidR="00784CD9" w:rsidRPr="00221974" w:rsidRDefault="00000000" w:rsidP="00221974">
    <w:pPr>
      <w:pStyle w:val="Footer"/>
      <w:jc w:val="center"/>
    </w:pPr>
    <w:fldSimple w:instr=" DOCPROPERTY bjFooterEvenPageDocProperty \* MERGEFORMAT " w:fldLock="1">
      <w:r w:rsidR="00221974" w:rsidRPr="00221974">
        <w:rPr>
          <w:rFonts w:ascii="Arial" w:hAnsi="Arial" w:cs="Arial"/>
          <w:color w:val="000000"/>
          <w:sz w:val="20"/>
        </w:rPr>
        <w:t>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D92D" w14:textId="77777777" w:rsidR="00784CD9" w:rsidRPr="00221974" w:rsidRDefault="00000000" w:rsidP="00221974">
    <w:pPr>
      <w:pStyle w:val="Footer"/>
      <w:jc w:val="center"/>
    </w:pPr>
    <w:fldSimple w:instr=" DOCPROPERTY bjFooterBothDocProperty \* MERGEFORMAT " w:fldLock="1">
      <w:r w:rsidR="00221974" w:rsidRPr="00221974">
        <w:rPr>
          <w:rFonts w:ascii="Arial" w:hAnsi="Arial" w:cs="Arial"/>
          <w:color w:val="000000"/>
          <w:sz w:val="20"/>
        </w:rPr>
        <w:t>Internal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9DA6" w14:textId="77777777" w:rsidR="00784CD9" w:rsidRPr="00221974" w:rsidRDefault="00000000" w:rsidP="00221974">
    <w:pPr>
      <w:pStyle w:val="Footer"/>
      <w:jc w:val="center"/>
    </w:pPr>
    <w:fldSimple w:instr=" DOCPROPERTY bjFooterFirstPageDocProperty \* MERGEFORMAT " w:fldLock="1">
      <w:r w:rsidR="00221974" w:rsidRPr="00221974">
        <w:rPr>
          <w:rFonts w:ascii="Arial" w:hAnsi="Arial" w:cs="Arial"/>
          <w:color w:val="000000"/>
          <w:sz w:val="20"/>
        </w:rPr>
        <w:t>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1067" w14:textId="77777777" w:rsidR="00E0560E" w:rsidRDefault="00E0560E" w:rsidP="00784CD9">
      <w:r>
        <w:separator/>
      </w:r>
    </w:p>
  </w:footnote>
  <w:footnote w:type="continuationSeparator" w:id="0">
    <w:p w14:paraId="50B6CFC4" w14:textId="77777777" w:rsidR="00E0560E" w:rsidRDefault="00E0560E" w:rsidP="00784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5F3C" w14:textId="77777777" w:rsidR="00784CD9" w:rsidRDefault="00784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E038" w14:textId="77777777" w:rsidR="00784CD9" w:rsidRDefault="00784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AC9D" w14:textId="77777777" w:rsidR="00784CD9" w:rsidRDefault="00784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129EC"/>
    <w:multiLevelType w:val="hybridMultilevel"/>
    <w:tmpl w:val="86CCE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66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D9"/>
    <w:rsid w:val="00050B9E"/>
    <w:rsid w:val="000F2AAB"/>
    <w:rsid w:val="001532AB"/>
    <w:rsid w:val="00221974"/>
    <w:rsid w:val="0023484C"/>
    <w:rsid w:val="002B6EDC"/>
    <w:rsid w:val="003C3EED"/>
    <w:rsid w:val="005018F5"/>
    <w:rsid w:val="005B2D4F"/>
    <w:rsid w:val="00784CD9"/>
    <w:rsid w:val="008B79FA"/>
    <w:rsid w:val="00B54EC2"/>
    <w:rsid w:val="00C62F2A"/>
    <w:rsid w:val="00D34068"/>
    <w:rsid w:val="00D66278"/>
    <w:rsid w:val="00DF1E42"/>
    <w:rsid w:val="00E0560E"/>
    <w:rsid w:val="00ED7E05"/>
    <w:rsid w:val="00FC0C47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FEA6B"/>
  <w15:chartTrackingRefBased/>
  <w15:docId w15:val="{C899AC2A-BDD7-48B3-A6D2-B91CCD49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CD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CD9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84CD9"/>
  </w:style>
  <w:style w:type="paragraph" w:styleId="Footer">
    <w:name w:val="footer"/>
    <w:basedOn w:val="Normal"/>
    <w:link w:val="FooterChar"/>
    <w:uiPriority w:val="99"/>
    <w:unhideWhenUsed/>
    <w:rsid w:val="00784CD9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84CD9"/>
  </w:style>
  <w:style w:type="paragraph" w:styleId="ListParagraph">
    <w:name w:val="List Paragraph"/>
    <w:basedOn w:val="Normal"/>
    <w:uiPriority w:val="34"/>
    <w:qFormat/>
    <w:rsid w:val="00C6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4b40c1d-1fcb-480a-817c-187187a64472" origin="defaultValue">
  <element uid="id_classification_generalbusiness" value=""/>
  <element uid="959254c9-0110-4d08-aa2e-9ad2b687add8" value=""/>
</sisl>
</file>

<file path=customXml/itemProps1.xml><?xml version="1.0" encoding="utf-8"?>
<ds:datastoreItem xmlns:ds="http://schemas.openxmlformats.org/officeDocument/2006/customXml" ds:itemID="{AEC6C565-9C08-4F50-985E-85C342BE207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 Markets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ODonoghue</dc:creator>
  <cp:keywords/>
  <dc:description/>
  <cp:lastModifiedBy>Sarah Aisagbon</cp:lastModifiedBy>
  <cp:revision>2</cp:revision>
  <dcterms:created xsi:type="dcterms:W3CDTF">2023-02-13T22:01:00Z</dcterms:created>
  <dcterms:modified xsi:type="dcterms:W3CDTF">2023-02-13T22:01:00Z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0b91a37c-79c9-4421-9b3d-a9623cef4fd6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policy="04b40c1d-1fcb-480a-817c-187187a64472" origin="defaultValue" xmlns="http://www.boldonj</vt:lpwstr>
  </property>
  <property fmtid="{D5CDD505-2E9C-101B-9397-08002B2CF9AE}" pid="4" name="bjDocumentLabelXML-0">
    <vt:lpwstr>ames.com/2008/01/sie/internal/label"&gt;&lt;element uid="id_classification_generalbusiness" value="" /&gt;&lt;element uid="959254c9-0110-4d08-aa2e-9ad2b687add8" value="" /&gt;&lt;/sisl&gt;</vt:lpwstr>
  </property>
  <property fmtid="{D5CDD505-2E9C-101B-9397-08002B2CF9AE}" pid="5" name="bjDocumentSecurityLabel">
    <vt:lpwstr>CMC Markets Plc - Internal</vt:lpwstr>
  </property>
  <property fmtid="{D5CDD505-2E9C-101B-9397-08002B2CF9AE}" pid="6" name="CMC">
    <vt:lpwstr>fc9225a1693f44637be7aea70d7fcc2c5840704d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pF3zpZoAz44GoP6FQRbWblG4iy9xvSHC</vt:lpwstr>
  </property>
  <property fmtid="{D5CDD505-2E9C-101B-9397-08002B2CF9AE}" pid="11" name="MSIP_Label_25df6af5-5537-4906-b541-3261c1163f03_Enabled">
    <vt:lpwstr>true</vt:lpwstr>
  </property>
  <property fmtid="{D5CDD505-2E9C-101B-9397-08002B2CF9AE}" pid="12" name="MSIP_Label_25df6af5-5537-4906-b541-3261c1163f03_SetDate">
    <vt:lpwstr>2021-11-26T15:17:02Z</vt:lpwstr>
  </property>
  <property fmtid="{D5CDD505-2E9C-101B-9397-08002B2CF9AE}" pid="13" name="MSIP_Label_25df6af5-5537-4906-b541-3261c1163f03_Method">
    <vt:lpwstr>Standard</vt:lpwstr>
  </property>
  <property fmtid="{D5CDD505-2E9C-101B-9397-08002B2CF9AE}" pid="14" name="MSIP_Label_25df6af5-5537-4906-b541-3261c1163f03_Name">
    <vt:lpwstr>General</vt:lpwstr>
  </property>
  <property fmtid="{D5CDD505-2E9C-101B-9397-08002B2CF9AE}" pid="15" name="MSIP_Label_25df6af5-5537-4906-b541-3261c1163f03_SiteId">
    <vt:lpwstr>27d2d8be-9c52-44f1-99e8-54f808cf7bf5</vt:lpwstr>
  </property>
  <property fmtid="{D5CDD505-2E9C-101B-9397-08002B2CF9AE}" pid="16" name="MSIP_Label_25df6af5-5537-4906-b541-3261c1163f03_ActionId">
    <vt:lpwstr>51828e91-cee7-4394-a639-5f37c5c4b176</vt:lpwstr>
  </property>
  <property fmtid="{D5CDD505-2E9C-101B-9397-08002B2CF9AE}" pid="17" name="MSIP_Label_25df6af5-5537-4906-b541-3261c1163f03_ContentBits">
    <vt:lpwstr>0</vt:lpwstr>
  </property>
</Properties>
</file>