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03B4" w14:textId="2AAC916B" w:rsidR="00D974FF" w:rsidRDefault="00F32E6E">
      <w:pPr>
        <w:rPr>
          <w:b/>
          <w:bCs/>
        </w:rPr>
      </w:pPr>
      <w:r w:rsidRPr="00F32E6E">
        <w:rPr>
          <w:b/>
          <w:bCs/>
        </w:rPr>
        <w:t>Module 4</w:t>
      </w:r>
      <w:r w:rsidR="00D9367E">
        <w:rPr>
          <w:b/>
          <w:bCs/>
        </w:rPr>
        <w:t xml:space="preserve"> </w:t>
      </w:r>
    </w:p>
    <w:p w14:paraId="17F230F2" w14:textId="77777777" w:rsidR="00D9367E" w:rsidRPr="00D9367E" w:rsidRDefault="00D9367E"/>
    <w:p w14:paraId="71916037" w14:textId="77777777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Summary of Excel Formulas, Functions, and Common Errors</w:t>
      </w:r>
    </w:p>
    <w:p w14:paraId="712517E3" w14:textId="6CCCD30B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Common Formula Errors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8306"/>
      </w:tblGrid>
      <w:tr w:rsidR="00443ADF" w:rsidRPr="00443ADF" w14:paraId="7977833E" w14:textId="77777777" w:rsidTr="00443A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4DAF" w14:textId="77777777" w:rsidR="00443ADF" w:rsidRPr="00443ADF" w:rsidRDefault="00443ADF" w:rsidP="00443ADF">
            <w:pPr>
              <w:jc w:val="center"/>
              <w:rPr>
                <w:b/>
                <w:bCs/>
                <w:u w:val="single"/>
              </w:rPr>
            </w:pPr>
            <w:r w:rsidRPr="00443ADF">
              <w:rPr>
                <w:b/>
                <w:bCs/>
                <w:u w:val="single"/>
              </w:rPr>
              <w:t>Error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13E8" w14:textId="77777777" w:rsidR="00443ADF" w:rsidRPr="00443ADF" w:rsidRDefault="00443ADF" w:rsidP="00443ADF">
            <w:pPr>
              <w:jc w:val="center"/>
              <w:rPr>
                <w:b/>
                <w:bCs/>
                <w:u w:val="single"/>
              </w:rPr>
            </w:pPr>
            <w:r w:rsidRPr="00443ADF">
              <w:rPr>
                <w:b/>
                <w:bCs/>
                <w:u w:val="single"/>
              </w:rPr>
              <w:t>Cause of Error</w:t>
            </w:r>
          </w:p>
        </w:tc>
      </w:tr>
      <w:tr w:rsidR="00443ADF" w:rsidRPr="00443ADF" w14:paraId="6F9F1814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2EB2A" w14:textId="77777777" w:rsidR="00443ADF" w:rsidRPr="00443ADF" w:rsidRDefault="00443ADF" w:rsidP="00443ADF">
            <w:r w:rsidRPr="00443ADF">
              <w:rPr>
                <w:b/>
                <w:bCs/>
              </w:rPr>
              <w:t>#NULL!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9E06" w14:textId="77777777" w:rsidR="00443ADF" w:rsidRPr="00443ADF" w:rsidRDefault="00443ADF" w:rsidP="00443ADF">
            <w:r w:rsidRPr="00443ADF">
              <w:t>Incorrect cell range entry.</w:t>
            </w:r>
          </w:p>
        </w:tc>
      </w:tr>
      <w:tr w:rsidR="00443ADF" w:rsidRPr="00443ADF" w14:paraId="06A99BFD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B78B" w14:textId="77777777" w:rsidR="00443ADF" w:rsidRPr="00443ADF" w:rsidRDefault="00443ADF" w:rsidP="00443ADF">
            <w:r w:rsidRPr="00443ADF">
              <w:rPr>
                <w:b/>
                <w:bCs/>
              </w:rPr>
              <w:t>#DIV/0!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2823" w14:textId="77777777" w:rsidR="00443ADF" w:rsidRPr="00443ADF" w:rsidRDefault="00443ADF" w:rsidP="00443ADF">
            <w:r w:rsidRPr="00443ADF">
              <w:t>Division by zero or empty cell in denominator.</w:t>
            </w:r>
          </w:p>
        </w:tc>
      </w:tr>
      <w:tr w:rsidR="00443ADF" w:rsidRPr="00443ADF" w14:paraId="30C73202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E126" w14:textId="77777777" w:rsidR="00443ADF" w:rsidRPr="00443ADF" w:rsidRDefault="00443ADF" w:rsidP="00443ADF">
            <w:r w:rsidRPr="00443ADF">
              <w:rPr>
                <w:b/>
                <w:bCs/>
              </w:rPr>
              <w:t>#N/A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370A" w14:textId="77777777" w:rsidR="00443ADF" w:rsidRPr="00443ADF" w:rsidRDefault="00443ADF" w:rsidP="00443ADF">
            <w:r w:rsidRPr="00443ADF">
              <w:t>Formula refers to an empty cell with no data.</w:t>
            </w:r>
          </w:p>
        </w:tc>
      </w:tr>
      <w:tr w:rsidR="00443ADF" w:rsidRPr="00443ADF" w14:paraId="62AB4CB0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331E" w14:textId="77777777" w:rsidR="00443ADF" w:rsidRPr="00443ADF" w:rsidRDefault="00443ADF" w:rsidP="00443ADF">
            <w:r w:rsidRPr="00443ADF">
              <w:rPr>
                <w:b/>
                <w:bCs/>
              </w:rPr>
              <w:t>#REF!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3EF2D" w14:textId="77777777" w:rsidR="00443ADF" w:rsidRPr="00443ADF" w:rsidRDefault="00443ADF" w:rsidP="00443ADF">
            <w:r w:rsidRPr="00443ADF">
              <w:t>Refers to an inaccessible or deleted cell/sheet.</w:t>
            </w:r>
          </w:p>
        </w:tc>
      </w:tr>
      <w:tr w:rsidR="00443ADF" w:rsidRPr="00443ADF" w14:paraId="09805104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F6BE" w14:textId="77777777" w:rsidR="00443ADF" w:rsidRPr="00443ADF" w:rsidRDefault="00443ADF" w:rsidP="00443ADF">
            <w:r w:rsidRPr="00443ADF">
              <w:rPr>
                <w:b/>
                <w:bCs/>
              </w:rPr>
              <w:t>#NUM!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CC0F" w14:textId="77777777" w:rsidR="00443ADF" w:rsidRPr="00443ADF" w:rsidRDefault="00443ADF" w:rsidP="00443ADF">
            <w:r w:rsidRPr="00443ADF">
              <w:t>Invalid numeric formula entry.</w:t>
            </w:r>
          </w:p>
        </w:tc>
      </w:tr>
      <w:tr w:rsidR="00443ADF" w:rsidRPr="00443ADF" w14:paraId="45E06AF6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0B9C8" w14:textId="77777777" w:rsidR="00443ADF" w:rsidRPr="00443ADF" w:rsidRDefault="00443ADF" w:rsidP="00443ADF">
            <w:r w:rsidRPr="00443ADF">
              <w:rPr>
                <w:b/>
                <w:bCs/>
              </w:rPr>
              <w:t>#NAME?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3F165" w14:textId="77777777" w:rsidR="00443ADF" w:rsidRPr="00443ADF" w:rsidRDefault="00443ADF" w:rsidP="00443ADF">
            <w:r w:rsidRPr="00443ADF">
              <w:t>Uses a non-existent range name.</w:t>
            </w:r>
          </w:p>
        </w:tc>
      </w:tr>
      <w:tr w:rsidR="00443ADF" w:rsidRPr="00443ADF" w14:paraId="187A5888" w14:textId="77777777" w:rsidTr="00443A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2CD8" w14:textId="77777777" w:rsidR="00443ADF" w:rsidRPr="00443ADF" w:rsidRDefault="00443ADF" w:rsidP="00443ADF">
            <w:r w:rsidRPr="00443ADF">
              <w:rPr>
                <w:b/>
                <w:bCs/>
              </w:rPr>
              <w:t>#VALUE!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92D43" w14:textId="77777777" w:rsidR="00443ADF" w:rsidRPr="00443ADF" w:rsidRDefault="00443ADF" w:rsidP="00443ADF">
            <w:r w:rsidRPr="00443ADF">
              <w:t>Incorrect function use or invalid arguments.</w:t>
            </w:r>
          </w:p>
        </w:tc>
      </w:tr>
    </w:tbl>
    <w:p w14:paraId="6E01D8AE" w14:textId="77777777" w:rsidR="00443ADF" w:rsidRDefault="00443ADF" w:rsidP="00443ADF">
      <w:pPr>
        <w:rPr>
          <w:b/>
          <w:bCs/>
        </w:rPr>
      </w:pPr>
    </w:p>
    <w:p w14:paraId="12B08616" w14:textId="5A7C4F7A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Formulas vs. Functions</w:t>
      </w:r>
    </w:p>
    <w:p w14:paraId="1914B783" w14:textId="77777777" w:rsidR="00443ADF" w:rsidRPr="00443ADF" w:rsidRDefault="00443ADF" w:rsidP="00443ADF">
      <w:pPr>
        <w:numPr>
          <w:ilvl w:val="0"/>
          <w:numId w:val="1"/>
        </w:numPr>
      </w:pPr>
      <w:r w:rsidRPr="00443ADF">
        <w:rPr>
          <w:b/>
          <w:bCs/>
        </w:rPr>
        <w:t>Formulas</w:t>
      </w:r>
      <w:r w:rsidRPr="00443ADF">
        <w:t>: Custom calculations created by users using operators (e.g., =L1/L7).</w:t>
      </w:r>
    </w:p>
    <w:p w14:paraId="4AD0D4F0" w14:textId="7ED03441" w:rsidR="00443ADF" w:rsidRPr="00443ADF" w:rsidRDefault="00443ADF" w:rsidP="00443ADF">
      <w:pPr>
        <w:numPr>
          <w:ilvl w:val="0"/>
          <w:numId w:val="1"/>
        </w:numPr>
      </w:pPr>
      <w:r w:rsidRPr="00443ADF">
        <w:rPr>
          <w:b/>
          <w:bCs/>
        </w:rPr>
        <w:t>Functions</w:t>
      </w:r>
      <w:r w:rsidRPr="00443ADF">
        <w:t>: Predefined by Excel, start with a keyword (e.g., =AVERAGE (L2:L37)).</w:t>
      </w:r>
    </w:p>
    <w:p w14:paraId="4885C571" w14:textId="77777777" w:rsidR="00443ADF" w:rsidRPr="00443ADF" w:rsidRDefault="00443ADF" w:rsidP="00443ADF">
      <w:pPr>
        <w:numPr>
          <w:ilvl w:val="0"/>
          <w:numId w:val="1"/>
        </w:numPr>
      </w:pPr>
      <w:r w:rsidRPr="00443ADF">
        <w:rPr>
          <w:b/>
          <w:bCs/>
        </w:rPr>
        <w:t>Rule</w:t>
      </w:r>
      <w:r w:rsidRPr="00443ADF">
        <w:t>: All formulas and functions </w:t>
      </w:r>
      <w:r w:rsidRPr="00443ADF">
        <w:rPr>
          <w:b/>
          <w:bCs/>
        </w:rPr>
        <w:t>must begin with </w:t>
      </w:r>
      <w:r w:rsidRPr="00443ADF">
        <w:t>=.</w:t>
      </w:r>
    </w:p>
    <w:p w14:paraId="4EF45A1D" w14:textId="77777777" w:rsidR="00443ADF" w:rsidRPr="00443ADF" w:rsidRDefault="00000000" w:rsidP="00443ADF">
      <w:r>
        <w:pict w14:anchorId="677D96F8">
          <v:rect id="_x0000_i1026" style="width:0;height:.75pt" o:hralign="center" o:hrstd="t" o:hr="t" fillcolor="#a0a0a0" stroked="f"/>
        </w:pict>
      </w:r>
    </w:p>
    <w:p w14:paraId="0F31F11E" w14:textId="1D3FB94A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Relative vs. Absolute References</w:t>
      </w:r>
    </w:p>
    <w:p w14:paraId="09FBB291" w14:textId="77777777" w:rsidR="00443ADF" w:rsidRPr="00443ADF" w:rsidRDefault="00443ADF" w:rsidP="00443ADF">
      <w:pPr>
        <w:numPr>
          <w:ilvl w:val="0"/>
          <w:numId w:val="2"/>
        </w:numPr>
      </w:pPr>
      <w:r w:rsidRPr="00443ADF">
        <w:rPr>
          <w:b/>
          <w:bCs/>
        </w:rPr>
        <w:t>Relative Reference</w:t>
      </w:r>
      <w:r w:rsidRPr="00443ADF">
        <w:t>: Adjusts when copied (default behavior).</w:t>
      </w:r>
      <w:r w:rsidRPr="00443ADF">
        <w:br/>
      </w:r>
      <w:r w:rsidRPr="00443ADF">
        <w:rPr>
          <w:i/>
          <w:iCs/>
        </w:rPr>
        <w:t>Example</w:t>
      </w:r>
      <w:r w:rsidRPr="00443ADF">
        <w:t>: =L1/L7 changes based on new location.</w:t>
      </w:r>
    </w:p>
    <w:p w14:paraId="17FE0DAA" w14:textId="77777777" w:rsidR="00443ADF" w:rsidRPr="00443ADF" w:rsidRDefault="00443ADF" w:rsidP="00443ADF">
      <w:pPr>
        <w:numPr>
          <w:ilvl w:val="0"/>
          <w:numId w:val="2"/>
        </w:numPr>
      </w:pPr>
      <w:r w:rsidRPr="00443ADF">
        <w:rPr>
          <w:b/>
          <w:bCs/>
        </w:rPr>
        <w:t>Absolute Reference</w:t>
      </w:r>
      <w:r w:rsidRPr="00443ADF">
        <w:t>: Remains fixed when copied.</w:t>
      </w:r>
      <w:r w:rsidRPr="00443ADF">
        <w:br/>
      </w:r>
      <w:r w:rsidRPr="00443ADF">
        <w:rPr>
          <w:i/>
          <w:iCs/>
        </w:rPr>
        <w:t>Example</w:t>
      </w:r>
      <w:r w:rsidRPr="00443ADF">
        <w:t>: =$L$1/$L$7 always refers to L1 and L7.</w:t>
      </w:r>
    </w:p>
    <w:p w14:paraId="085EF3F3" w14:textId="77777777" w:rsidR="00443ADF" w:rsidRPr="00443ADF" w:rsidRDefault="00443ADF" w:rsidP="00443ADF">
      <w:pPr>
        <w:numPr>
          <w:ilvl w:val="0"/>
          <w:numId w:val="2"/>
        </w:numPr>
      </w:pPr>
      <w:r w:rsidRPr="00443ADF">
        <w:t>Use $ before column (e.g., $L1) or row (e.g., L$7) to lock part of the reference.</w:t>
      </w:r>
    </w:p>
    <w:p w14:paraId="3DC165CD" w14:textId="39020EFF" w:rsidR="00443ADF" w:rsidRPr="00443ADF" w:rsidRDefault="00443ADF" w:rsidP="00443ADF"/>
    <w:p w14:paraId="3F6B4FFA" w14:textId="65EC6596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Functions Syntax &amp; Tips</w:t>
      </w:r>
    </w:p>
    <w:p w14:paraId="12E7EFE2" w14:textId="0898D8C1" w:rsidR="00443ADF" w:rsidRPr="00443ADF" w:rsidRDefault="00443ADF" w:rsidP="00443ADF">
      <w:pPr>
        <w:numPr>
          <w:ilvl w:val="0"/>
          <w:numId w:val="3"/>
        </w:numPr>
      </w:pPr>
      <w:r w:rsidRPr="00443ADF">
        <w:t>Functions follow specific syntax patterns (e.g., =AVERAGE (range)).</w:t>
      </w:r>
    </w:p>
    <w:p w14:paraId="66EA5E35" w14:textId="77777777" w:rsidR="00443ADF" w:rsidRPr="00443ADF" w:rsidRDefault="00443ADF" w:rsidP="00443ADF">
      <w:pPr>
        <w:numPr>
          <w:ilvl w:val="0"/>
          <w:numId w:val="3"/>
        </w:numPr>
      </w:pPr>
      <w:r w:rsidRPr="00443ADF">
        <w:rPr>
          <w:b/>
          <w:bCs/>
        </w:rPr>
        <w:t>Always close parentheses</w:t>
      </w:r>
      <w:r w:rsidRPr="00443ADF">
        <w:t> to avoid errors.</w:t>
      </w:r>
    </w:p>
    <w:p w14:paraId="482CFE6E" w14:textId="67B19DE0" w:rsidR="00443ADF" w:rsidRPr="00443ADF" w:rsidRDefault="00443ADF" w:rsidP="00443ADF">
      <w:pPr>
        <w:numPr>
          <w:ilvl w:val="0"/>
          <w:numId w:val="3"/>
        </w:numPr>
      </w:pPr>
      <w:r w:rsidRPr="00443ADF">
        <w:t>Excel provides </w:t>
      </w:r>
      <w:r w:rsidRPr="00443ADF">
        <w:rPr>
          <w:b/>
          <w:bCs/>
        </w:rPr>
        <w:t>autosuggestions</w:t>
      </w:r>
      <w:r w:rsidRPr="00443ADF">
        <w:t> when typing = followed by a function name.</w:t>
      </w:r>
    </w:p>
    <w:p w14:paraId="0129A060" w14:textId="77777777" w:rsidR="00443ADF" w:rsidRPr="00443ADF" w:rsidRDefault="00443ADF" w:rsidP="00443ADF">
      <w:pPr>
        <w:numPr>
          <w:ilvl w:val="0"/>
          <w:numId w:val="3"/>
        </w:numPr>
      </w:pPr>
      <w:r w:rsidRPr="00443ADF">
        <w:t>Can also search via right-click → “Search the menus”.</w:t>
      </w:r>
    </w:p>
    <w:p w14:paraId="34FA3142" w14:textId="77777777" w:rsidR="00443ADF" w:rsidRPr="00443ADF" w:rsidRDefault="00000000" w:rsidP="00443ADF">
      <w:r>
        <w:pict w14:anchorId="51A14062">
          <v:rect id="_x0000_i1027" style="width:0;height:.75pt" o:hralign="center" o:hrstd="t" o:hr="t" fillcolor="#a0a0a0" stroked="f"/>
        </w:pict>
      </w:r>
    </w:p>
    <w:p w14:paraId="7D407529" w14:textId="4B40D982" w:rsidR="00443ADF" w:rsidRPr="00443ADF" w:rsidRDefault="00443ADF" w:rsidP="00443ADF">
      <w:pPr>
        <w:rPr>
          <w:b/>
          <w:bCs/>
        </w:rPr>
      </w:pPr>
      <w:r w:rsidRPr="00443ADF">
        <w:rPr>
          <w:b/>
          <w:bCs/>
        </w:rPr>
        <w:t>Best Practices</w:t>
      </w:r>
    </w:p>
    <w:p w14:paraId="2CDB967A" w14:textId="77777777" w:rsidR="00443ADF" w:rsidRPr="00443ADF" w:rsidRDefault="00443ADF" w:rsidP="00443ADF">
      <w:pPr>
        <w:numPr>
          <w:ilvl w:val="0"/>
          <w:numId w:val="4"/>
        </w:numPr>
      </w:pPr>
      <w:r w:rsidRPr="00443ADF">
        <w:t>Plan calculations before entering formulas.</w:t>
      </w:r>
    </w:p>
    <w:p w14:paraId="7F2889D4" w14:textId="77777777" w:rsidR="00443ADF" w:rsidRPr="00443ADF" w:rsidRDefault="00443ADF" w:rsidP="00443ADF">
      <w:pPr>
        <w:numPr>
          <w:ilvl w:val="0"/>
          <w:numId w:val="4"/>
        </w:numPr>
      </w:pPr>
      <w:r w:rsidRPr="00443ADF">
        <w:t>Use absolute references when referring to fixed cells.</w:t>
      </w:r>
    </w:p>
    <w:p w14:paraId="513C7D1B" w14:textId="77777777" w:rsidR="00443ADF" w:rsidRPr="00443ADF" w:rsidRDefault="00443ADF" w:rsidP="00443ADF">
      <w:pPr>
        <w:numPr>
          <w:ilvl w:val="0"/>
          <w:numId w:val="4"/>
        </w:numPr>
      </w:pPr>
      <w:r w:rsidRPr="00443ADF">
        <w:t>Verify cell references and function names to avoid common errors.</w:t>
      </w:r>
    </w:p>
    <w:p w14:paraId="18984EA6" w14:textId="77777777" w:rsidR="00443ADF" w:rsidRPr="00443ADF" w:rsidRDefault="00443ADF" w:rsidP="00443ADF">
      <w:pPr>
        <w:numPr>
          <w:ilvl w:val="0"/>
          <w:numId w:val="4"/>
        </w:numPr>
      </w:pPr>
      <w:r w:rsidRPr="00443ADF">
        <w:t>Use Excel’s built-in help and suggestions for correct function syntax.</w:t>
      </w:r>
    </w:p>
    <w:p w14:paraId="7BAD95C3" w14:textId="46CA2A11" w:rsidR="005F0F4C" w:rsidRDefault="00000000" w:rsidP="005F0F4C">
      <w:r>
        <w:pict w14:anchorId="322FDF2C">
          <v:rect id="_x0000_i1028" style="width:0;height:.75pt" o:hralign="center" o:bullet="t" o:hrstd="t" o:hr="t" fillcolor="#a0a0a0" stroked="f"/>
        </w:pict>
      </w:r>
      <w:r w:rsidR="00443ADF" w:rsidRPr="00443ADF">
        <w:rPr>
          <w:b/>
          <w:bCs/>
        </w:rPr>
        <w:t xml:space="preserve"> Key Takeaway</w:t>
      </w:r>
      <w:r w:rsidR="00443ADF" w:rsidRPr="00443ADF">
        <w:t>:</w:t>
      </w:r>
      <w:r w:rsidR="00443ADF" w:rsidRPr="00443ADF">
        <w:br/>
        <w:t>Understanding the difference between formulas and functions, mastering relative/absolute references, and recognizing common error indicators are essential for effective and accurate Excel use.</w:t>
      </w:r>
    </w:p>
    <w:p w14:paraId="6C7BC096" w14:textId="77777777" w:rsidR="005F0F4C" w:rsidRDefault="005F0F4C" w:rsidP="005F0F4C"/>
    <w:p w14:paraId="694EE8C8" w14:textId="77777777" w:rsidR="005F0F4C" w:rsidRDefault="005F0F4C" w:rsidP="005F0F4C">
      <w:pPr>
        <w:rPr>
          <w:b/>
          <w:bCs/>
        </w:rPr>
      </w:pPr>
    </w:p>
    <w:p w14:paraId="5B61A917" w14:textId="5C0C9221" w:rsidR="005F0F4C" w:rsidRPr="005F0F4C" w:rsidRDefault="005F0F4C" w:rsidP="005F0F4C">
      <w:pPr>
        <w:rPr>
          <w:b/>
          <w:bCs/>
        </w:rPr>
      </w:pPr>
      <w:r w:rsidRPr="005F0F4C">
        <w:rPr>
          <w:b/>
          <w:bCs/>
        </w:rPr>
        <w:t>Summary of Pivot Tables in Excel</w:t>
      </w:r>
    </w:p>
    <w:p w14:paraId="4CA0AFC5" w14:textId="77777777" w:rsidR="005F0F4C" w:rsidRPr="005F0F4C" w:rsidRDefault="005F0F4C" w:rsidP="005F0F4C">
      <w:r w:rsidRPr="005F0F4C">
        <w:rPr>
          <w:b/>
          <w:bCs/>
        </w:rPr>
        <w:t>Key Points:</w:t>
      </w:r>
    </w:p>
    <w:p w14:paraId="4B83FF4B" w14:textId="77777777" w:rsidR="005F0F4C" w:rsidRPr="005F0F4C" w:rsidRDefault="005F0F4C" w:rsidP="005F0F4C">
      <w:pPr>
        <w:numPr>
          <w:ilvl w:val="0"/>
          <w:numId w:val="5"/>
        </w:numPr>
      </w:pPr>
      <w:r w:rsidRPr="005F0F4C">
        <w:rPr>
          <w:b/>
          <w:bCs/>
        </w:rPr>
        <w:t>Core Purpose:</w:t>
      </w:r>
      <w:r w:rsidRPr="005F0F4C">
        <w:t> Pivot tables are a critical Excel function for data analysts, enabling automatic </w:t>
      </w:r>
      <w:r w:rsidRPr="005F0F4C">
        <w:rPr>
          <w:b/>
          <w:bCs/>
        </w:rPr>
        <w:t>summarization, analysis, exploration, and presentation</w:t>
      </w:r>
      <w:r w:rsidRPr="005F0F4C">
        <w:t> of data.</w:t>
      </w:r>
    </w:p>
    <w:p w14:paraId="21E5BB36" w14:textId="77777777" w:rsidR="005F0F4C" w:rsidRPr="005F0F4C" w:rsidRDefault="005F0F4C" w:rsidP="005F0F4C">
      <w:pPr>
        <w:numPr>
          <w:ilvl w:val="0"/>
          <w:numId w:val="5"/>
        </w:numPr>
      </w:pPr>
      <w:r w:rsidRPr="005F0F4C">
        <w:rPr>
          <w:b/>
          <w:bCs/>
        </w:rPr>
        <w:t>Visualization:</w:t>
      </w:r>
      <w:r w:rsidRPr="005F0F4C">
        <w:t> Pivot charts can be added to create visual representations of pivot table data, aiding in trend identification and comparisons.</w:t>
      </w:r>
    </w:p>
    <w:p w14:paraId="054BCDBA" w14:textId="77777777" w:rsidR="005F0F4C" w:rsidRPr="005F0F4C" w:rsidRDefault="005F0F4C" w:rsidP="005F0F4C">
      <w:pPr>
        <w:numPr>
          <w:ilvl w:val="0"/>
          <w:numId w:val="5"/>
        </w:numPr>
      </w:pPr>
      <w:r w:rsidRPr="005F0F4C">
        <w:rPr>
          <w:b/>
          <w:bCs/>
        </w:rPr>
        <w:t>Flexibility:</w:t>
      </w:r>
      <w:r w:rsidRPr="005F0F4C">
        <w:t> Users can quickly reorganize data by dragging and dropping fields into categories like </w:t>
      </w:r>
      <w:r w:rsidRPr="005F0F4C">
        <w:rPr>
          <w:b/>
          <w:bCs/>
        </w:rPr>
        <w:t>Filters, Columns, Rows, and Values</w:t>
      </w:r>
      <w:r w:rsidRPr="005F0F4C">
        <w:t>.</w:t>
      </w:r>
    </w:p>
    <w:p w14:paraId="48201A82" w14:textId="77777777" w:rsidR="005F0F4C" w:rsidRPr="005F0F4C" w:rsidRDefault="005F0F4C" w:rsidP="005F0F4C">
      <w:pPr>
        <w:numPr>
          <w:ilvl w:val="0"/>
          <w:numId w:val="5"/>
        </w:numPr>
      </w:pPr>
      <w:r w:rsidRPr="005F0F4C">
        <w:rPr>
          <w:b/>
          <w:bCs/>
        </w:rPr>
        <w:t>Functionality:</w:t>
      </w:r>
      <w:r w:rsidRPr="005F0F4C">
        <w:t xml:space="preserve"> They support sorting, filtering, and formatting, </w:t>
      </w:r>
      <w:proofErr w:type="gramStart"/>
      <w:r w:rsidRPr="005F0F4C">
        <w:t>similar to</w:t>
      </w:r>
      <w:proofErr w:type="gramEnd"/>
      <w:r w:rsidRPr="005F0F4C">
        <w:t xml:space="preserve"> standard spreadsheets.</w:t>
      </w:r>
    </w:p>
    <w:p w14:paraId="7BECB331" w14:textId="5930284C" w:rsidR="005F0F4C" w:rsidRDefault="005F0F4C" w:rsidP="005F0F4C">
      <w:pPr>
        <w:numPr>
          <w:ilvl w:val="0"/>
          <w:numId w:val="5"/>
        </w:numPr>
      </w:pPr>
      <w:r w:rsidRPr="005F0F4C">
        <w:rPr>
          <w:b/>
          <w:bCs/>
        </w:rPr>
        <w:t>Data Updates:</w:t>
      </w:r>
      <w:r w:rsidRPr="005F0F4C">
        <w:t> Pivot tables </w:t>
      </w:r>
      <w:r w:rsidRPr="005F0F4C">
        <w:rPr>
          <w:b/>
          <w:bCs/>
        </w:rPr>
        <w:t>do not update automatically</w:t>
      </w:r>
      <w:r w:rsidRPr="005F0F4C">
        <w:t> when source data changes—manual refreshing is required.</w:t>
      </w:r>
    </w:p>
    <w:p w14:paraId="795732AD" w14:textId="77777777" w:rsidR="005F0F4C" w:rsidRDefault="005F0F4C" w:rsidP="005F0F4C"/>
    <w:p w14:paraId="33FA714D" w14:textId="77777777" w:rsidR="005F0F4C" w:rsidRDefault="005F0F4C" w:rsidP="005F0F4C"/>
    <w:p w14:paraId="11A4FCF5" w14:textId="77777777" w:rsidR="005F0F4C" w:rsidRDefault="005F0F4C" w:rsidP="005F0F4C"/>
    <w:p w14:paraId="01FF54D9" w14:textId="77777777" w:rsidR="005F0F4C" w:rsidRPr="005F0F4C" w:rsidRDefault="005F0F4C" w:rsidP="005F0F4C"/>
    <w:p w14:paraId="42A34EF8" w14:textId="77777777" w:rsidR="005F0F4C" w:rsidRPr="005F0F4C" w:rsidRDefault="005F0F4C" w:rsidP="005F0F4C">
      <w:pPr>
        <w:rPr>
          <w:b/>
          <w:bCs/>
        </w:rPr>
      </w:pPr>
      <w:r w:rsidRPr="005F0F4C">
        <w:rPr>
          <w:b/>
          <w:bCs/>
        </w:rPr>
        <w:t>Why It’s Important:</w:t>
      </w:r>
    </w:p>
    <w:p w14:paraId="0E1956CA" w14:textId="77777777" w:rsidR="005F0F4C" w:rsidRPr="005F0F4C" w:rsidRDefault="005F0F4C" w:rsidP="005F0F4C">
      <w:pPr>
        <w:numPr>
          <w:ilvl w:val="0"/>
          <w:numId w:val="6"/>
        </w:numPr>
      </w:pPr>
      <w:r w:rsidRPr="005F0F4C">
        <w:rPr>
          <w:b/>
          <w:bCs/>
        </w:rPr>
        <w:t>Efficiency:</w:t>
      </w:r>
      <w:r w:rsidRPr="005F0F4C">
        <w:t> Automates complex data summarization and analysis, saving time compared to manual methods.</w:t>
      </w:r>
    </w:p>
    <w:p w14:paraId="7D233CED" w14:textId="77777777" w:rsidR="005F0F4C" w:rsidRPr="005F0F4C" w:rsidRDefault="005F0F4C" w:rsidP="005F0F4C">
      <w:pPr>
        <w:numPr>
          <w:ilvl w:val="0"/>
          <w:numId w:val="6"/>
        </w:numPr>
      </w:pPr>
      <w:r w:rsidRPr="005F0F4C">
        <w:rPr>
          <w:b/>
          <w:bCs/>
        </w:rPr>
        <w:t>Insight Discovery:</w:t>
      </w:r>
      <w:r w:rsidRPr="005F0F4C">
        <w:t> Helps uncover trends, patterns, and comparisons that may not be immediately visible in raw data.</w:t>
      </w:r>
    </w:p>
    <w:p w14:paraId="4BE53D1E" w14:textId="77777777" w:rsidR="005F0F4C" w:rsidRPr="005F0F4C" w:rsidRDefault="005F0F4C" w:rsidP="005F0F4C">
      <w:pPr>
        <w:numPr>
          <w:ilvl w:val="0"/>
          <w:numId w:val="6"/>
        </w:numPr>
      </w:pPr>
      <w:r w:rsidRPr="005F0F4C">
        <w:rPr>
          <w:b/>
          <w:bCs/>
        </w:rPr>
        <w:t>Decision Support:</w:t>
      </w:r>
      <w:r w:rsidRPr="005F0F4C">
        <w:t> Enables clear data presentation and visualization, supporting informed business or analytical decisions.</w:t>
      </w:r>
    </w:p>
    <w:p w14:paraId="34668CD4" w14:textId="77777777" w:rsidR="005F0F4C" w:rsidRPr="005F0F4C" w:rsidRDefault="005F0F4C" w:rsidP="005F0F4C">
      <w:pPr>
        <w:numPr>
          <w:ilvl w:val="0"/>
          <w:numId w:val="6"/>
        </w:numPr>
      </w:pPr>
      <w:r w:rsidRPr="005F0F4C">
        <w:rPr>
          <w:b/>
          <w:bCs/>
        </w:rPr>
        <w:t>User-Friendly:</w:t>
      </w:r>
      <w:r w:rsidRPr="005F0F4C">
        <w:t> Provides an interactive way to explore data without requiring advanced formulas or coding.</w:t>
      </w:r>
    </w:p>
    <w:p w14:paraId="5D356E31" w14:textId="77777777" w:rsidR="005F0F4C" w:rsidRPr="005F0F4C" w:rsidRDefault="005F0F4C" w:rsidP="005F0F4C">
      <w:pPr>
        <w:numPr>
          <w:ilvl w:val="0"/>
          <w:numId w:val="6"/>
        </w:numPr>
      </w:pPr>
      <w:r w:rsidRPr="005F0F4C">
        <w:rPr>
          <w:b/>
          <w:bCs/>
        </w:rPr>
        <w:t>Versatility:</w:t>
      </w:r>
      <w:r w:rsidRPr="005F0F4C">
        <w:t> Adaptable to various datasets and analytical needs, making it a staple tool in data-driven roles.</w:t>
      </w:r>
    </w:p>
    <w:p w14:paraId="62F9ED0B" w14:textId="77777777" w:rsidR="008B7C77" w:rsidRDefault="008B7C77"/>
    <w:p w14:paraId="7AE6A4D3" w14:textId="77777777" w:rsidR="003801F6" w:rsidRPr="00F32E6E" w:rsidRDefault="003801F6"/>
    <w:sectPr w:rsidR="003801F6" w:rsidRPr="00F32E6E" w:rsidSect="00F32E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A734D2"/>
    <w:multiLevelType w:val="multilevel"/>
    <w:tmpl w:val="27F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2C18"/>
    <w:multiLevelType w:val="multilevel"/>
    <w:tmpl w:val="8EC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35B95"/>
    <w:multiLevelType w:val="multilevel"/>
    <w:tmpl w:val="598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C3E07"/>
    <w:multiLevelType w:val="multilevel"/>
    <w:tmpl w:val="858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864A7"/>
    <w:multiLevelType w:val="multilevel"/>
    <w:tmpl w:val="48E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C4006"/>
    <w:multiLevelType w:val="multilevel"/>
    <w:tmpl w:val="C15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30379">
    <w:abstractNumId w:val="4"/>
  </w:num>
  <w:num w:numId="2" w16cid:durableId="1250191736">
    <w:abstractNumId w:val="1"/>
  </w:num>
  <w:num w:numId="3" w16cid:durableId="1064839662">
    <w:abstractNumId w:val="5"/>
  </w:num>
  <w:num w:numId="4" w16cid:durableId="792747413">
    <w:abstractNumId w:val="3"/>
  </w:num>
  <w:num w:numId="5" w16cid:durableId="999652480">
    <w:abstractNumId w:val="2"/>
  </w:num>
  <w:num w:numId="6" w16cid:durableId="20356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75D6F"/>
    <w:rsid w:val="001656DE"/>
    <w:rsid w:val="00314F04"/>
    <w:rsid w:val="003801F6"/>
    <w:rsid w:val="00443ADF"/>
    <w:rsid w:val="004839F9"/>
    <w:rsid w:val="005F0F4C"/>
    <w:rsid w:val="005F2013"/>
    <w:rsid w:val="00810285"/>
    <w:rsid w:val="008B7C77"/>
    <w:rsid w:val="00A27849"/>
    <w:rsid w:val="00B52EB9"/>
    <w:rsid w:val="00BE3A48"/>
    <w:rsid w:val="00D9367E"/>
    <w:rsid w:val="00D974FF"/>
    <w:rsid w:val="00ED495B"/>
    <w:rsid w:val="00F3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F3CE"/>
  <w15:chartTrackingRefBased/>
  <w15:docId w15:val="{697EE399-C01A-4390-9E37-C1B933D6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Basam</dc:creator>
  <cp:keywords/>
  <dc:description/>
  <cp:lastModifiedBy>Sarah Basam</cp:lastModifiedBy>
  <cp:revision>5</cp:revision>
  <dcterms:created xsi:type="dcterms:W3CDTF">2025-12-14T15:16:00Z</dcterms:created>
  <dcterms:modified xsi:type="dcterms:W3CDTF">2025-12-16T16:25:00Z</dcterms:modified>
</cp:coreProperties>
</file>