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(15.8)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(15.9)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Race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 (63.4)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(61.5)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(78.9)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24.50 [20.00, 30.00]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23.00 [21.00, 27.00]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28.00 [22.00, 33.00]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Ethnicity....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(25.9)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(10.5)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Hispanic or Latino/a/x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(74.1)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(89.5)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(45.1)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(36.8)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Completed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Postgraduate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(17.1)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(42.1)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(29.3)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(42.3)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(15.8)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Unemployment....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(26.8)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(31.6)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Full-time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(37.8)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(26.9)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(52.6)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Part-time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(31.7)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(38.5)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(10.5)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Do.you.smoke.cigarettes.....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 (93.9)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(92.3)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(89.5)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Do.you.drink.alcohol.....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(25.6)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(38.5)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(15.8)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currently, but I used 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(67.1)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(53.8)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(84.2)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Average.menstrual.pain..last.90.days.without.pain.relievers...median..IQR..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76.00 [67.00, 82.00]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70.00 [66.25, 84.50]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 [0.00, 13.50]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Average.menstrual.pain..last.90.days.with.use.of.NSAIDs...median..IQR..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40.50 [25.50, 60.00]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40.50 [31.50, 56.25]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 [0.00, 10.00]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Days.of.missed.work.school.activities.due.to.menstrual.pain..last.90.days...mean..SD..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1.90 (2.28)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2.88 (4.24)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 (NA)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Average.length.of.menstrual.cycle..mean..SD..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17.09 (12.92)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12.00 (12.43)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18.63 (12.73)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Average.length.of.menstrual.period..mean..SD..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5.68 (1.33)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5.42 (1.30)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4.84 (1.07)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Menstrual.Cycle.Regularity....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Always regular (22-34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(84.1)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(80.8)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(94.7)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(5.3)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Usually or always irregular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(81.7)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(80.8)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(57.9)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(18.3)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(42.1)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Past.usage.of.birth.control.pills....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(65.9)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(69.2)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(36.8)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(34.1)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(30.8)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(63.2)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Number.of.pregnancies..mean..SD..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0.27 (0.67)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0.74 (1.28)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Number.of.deliveries..mean..SD..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1.18 (1.25)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 (0.55)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2.20 (1.30)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Number.of.vaginal.births..mean..SD..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 (0.92)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 (0.55)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(1.22)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Medical.Condition.Diagnoses....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Arthritis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Chronic Pelvic Pain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(10.5)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Endometriosis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Fibroids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Hypertension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(5.6)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Inflammatory Bowel 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(5.6)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Irritable Bowel 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(5.6)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Kidney Stones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(5.6)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Lower Back Pain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Migraine Headaches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(5.6)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 (69.7)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(52.2)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(55.6)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Ovarian Cysts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(16.7)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Painful Bladder Syndrome or Interstitial Cystitis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BMI..median..IQR..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24.38 [21.57, 27.45]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22.27 [20.85, 24.46]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23.49 [22.05, 26.91]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2025-04-14T12:51:03Z</dcterms:modified>
  <cp:category/>
</cp:coreProperties>
</file>