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[4.9-7.5] (n=25)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0.006820235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0.93418176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[5.4-8.9]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0.225874300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0.63459999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 [2.0-5.5] (n=106)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 [0.0-3.9] (n=26)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5.850249143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0.01557485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 [18.5-31.5] (n=15)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0.045373318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0.83131906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[4.5-7.6] (n=103)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[4.3-7.8]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0.394515690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0.52993526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[6.2-9.2] (n=101)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[6.1-8.7] (n=25)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0.738725552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0.39006944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2025-07-10T09:51:22Z</dcterms:modified>
  <cp:category/>
</cp:coreProperties>
</file>