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High.SSS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Low.SSS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[23.00,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(21.0)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(49.7)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mh4_ethnicity....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(21.0)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 (85.9)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education_mpa....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College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(49.2)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(53.9)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(33.5)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Employment_mpa....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 (77.8)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mh_income....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(18.9)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(11.9)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promis_anx_t_score..median..IQR..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55.80 [51.20, 61.40]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[52.45, 63.40]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promis_dep_t_score..median..IQR..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49.00 [41.00, 55.70]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51.80 [41.00, 58.90]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promis_sd_t_score..median..IQR..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48.40 [43.80, 54.30]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[46.20, 56.10]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mh23..median..IQR..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68.00 [49.00,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74.00 [62.00, 82.00]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vbt_fu_pain..median..IQR..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[0.00, 16.00]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22.00]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2025-10-27T16:41:26Z</dcterms:modified>
  <cp:category/>
</cp:coreProperties>
</file>