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promis_pf_t_score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[57.00, 57.00]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[57.00, 57.00]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[57.00, 57.00]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promis_anx_t_score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57.70 [51.20, 61.40]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57.70 [53.70, 63.40]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53.70 [48.80, 59.50]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0.095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promis_dep_t_score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49.00 [41.00, 55.70]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53.90 [41.00, 60.50]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41.00 [41.00, 51.80]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promis_fat_t_score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51.00 [46.00, 58.80]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55.10 [48.60, 60.70]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48.60 [46.00, 53.10]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promis_sd_t_score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[43.80, 54.30]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52.40 [48.40, 56.10]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46.20 [41.10, 50.50]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promis_sr_t_score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55.80 [50.00, 64.20]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53.70 [48.10, 64.20]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58.30 [52.35, 64.20]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promis_pi_t_score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41.60 [41.60, 52.00]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49.60 [41.60, 53.90]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41.60 [41.60, 41.60]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promis_cf_t_score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[47.30, 54.70]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[44.30, 50.50]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54.70 [50.50, 61.20]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promis_average_pain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PROPr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 [0.38, 0.69]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[0.30, 0.60]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 [0.57, 0.74]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cognition_utility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 [0.79, 0.87]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 [0.75, 0.86]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 [0.86,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depression_utility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 [0.80, 0.97]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 [0.68, 0.97]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[0.87, 0.97]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fatigue_utility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 [0.70, 0.86]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 [0.66, 0.83]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 [0.78, 0.86]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pain_utility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[0.90,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 [0.87,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[1.00,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physical_utility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[0.96, 0.96]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[0.96, 0.96]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[0.96, 0.96]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sleep_utility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 [0.75, 0.91]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 [0.69, 0.88]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 [0.86, 0.92]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social_utility (median [IQR])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 [0.83, 1.00]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 [0.83, 1.00]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 [0.84, 1.00]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2025-09-05T14:44:31Z</dcterms:modified>
  <cp:category/>
</cp:coreProperties>
</file>