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p_dys_dysb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physical function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[57.00, 57.00]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[57.00, 57.00]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57.00 [57.00, 57.00]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anxiety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57.70 [51.20, 61.40]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57.70 [53.70, 62.40]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53.70 [48.80, 59.50]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depression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49.00 [41.00, 55.70]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53.90 [41.00, 59.70]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41.00 [41.00, 51.80]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fatigue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51.00 [46.00, 58.80]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55.10 [48.60, 60.70]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48.60 [46.00, 53.10]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sleep disturbance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[43.80, 54.30]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52.40 [48.40, 56.10]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46.20 [41.10, 50.50]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social roles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55.80 [51.90, 64.20]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53.70 [48.10, 64.20]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58.30 [52.35, 64.20]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pain interference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41.60 [41.60, 52.00]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49.60 [41.60, 53.90]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41.60 [41.60, 41.60]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cognitive function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[47.30, 54.70]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50.50 [44.30, 50.50]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54.70 [50.50, 61.20]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average pain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3.50]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PROPr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 [0.39, 0.69]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[0.32, 0.59]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 [0.57, 0.74]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positive affect (ped)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46.20 [41.60, 48.70]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41.60 [39.50, 48.70]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43.80 [39.50, 48.70]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Promis belly pain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47.00 [33.90, 56.50]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49.90 [43.30, 57.45]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33.90 [33.90, 49.50]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PCS-T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11.00 [3.00, 23.50]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12.00 [6.00, 23.50]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[2.00, 8.75]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0.515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PCS-R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[1.00, 10.00]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[2.00, 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PCS-M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[1.00, 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PCS-H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4.00 [1.00, 9.50]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[2.00, 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0.567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GSS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 [6.00,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 [6.00,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 [NA, NA]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MacArthur U.S. standing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[4.00,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6.00 [5.00,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 [6.00,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MacArthur community standing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[4.00,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[4.00,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[4.00,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0.798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ACES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2.00 [0.00,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2.75]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0.038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Perceived stress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16.00 [11.00, 21.00]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20.00 [14.00, 23.00]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14.00 [11.25, 18.00]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GSRS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[19.00, 31.50]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30.00 [22.00, 37.00]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19.00 [16.00, 24.50]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ICSI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[2.00,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5.00 [2.00, 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[1.00, 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GUPI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7.00 [3.00, 12.00]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 [6.00, 15.50]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 [1.25, 6.75]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 to FS (mins)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22.00 [15.00, 33.00]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19.00 [12.25, 28.75]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[16.00, 37.50]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 to FU (mins)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43.00 [32.75, 54.00]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44.00 [31.25, 53.00]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50.00 [39.00, 65.00]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0.865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 to MT (mins)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71.50 [55.25, 87.75]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60.50 [48.25, 75.50]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78.00 [57.75, 89.75]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FS bladder urgency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16.00 [9.00, 25.00]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23.00 [17.00, 38.00]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15.00 [6.50, 20.00]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FS bladder pain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10.00 [2.25, 25.00]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 bladder urgency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40.00 [31.75, 50.00]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52.00 [38.50, 62.50]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38.00 [28.00, 50.50]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 bladder pain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30.00 [22.00, 50.00]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 bladder urgency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83.00 [73.50, 91.00]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84.00 [76.00, 91.00]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82.00 [76.50, 89.00]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0.486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 bladder pain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 [1.00, 30.00]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57.50 [42.25, 70.00]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9.00 [0.00, 27.00]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 sharp pain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 [0.00, 14.50]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36.50 [11.00, 60.00]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[0.00, 16.00]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MT pressing pain (VAS) (median [IQR])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[6.00, 56.50]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62.00 [50.00, 76.00]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11.00 [1.00, 40.00]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Understanding of bladder task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0.999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 (98.5)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 (97.7)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Focus during bladder task (VAS) (median [IQR])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78.00 [66.00, 90.00]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80.00 [67.00, 91.00]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75.50 [61.50, 89.25]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0.294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nonnorm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2025-09-19T16:07:39Z</dcterms:modified>
  <cp:category/>
</cp:coreProperties>
</file>