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Oral.Contraceptive.Pills....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(8.9)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0.838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140 (52.0)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70 (53.8)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(42.6)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(39.0)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(36.2)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(29.5)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Contraceptive.Patch....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 (96.3)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126 (96.9)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(91.8)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Vaginal.Ring....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253 (94.1)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(93.8)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(90.2)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(5.6)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Progestin.Implant....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251 (93.3)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120 (92.3)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 (91.8)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(5.6)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Progestin.Shot....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249 (92.6)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122 (93.8)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 (96.7)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(6.7)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Progestin.Pills....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259 (96.3)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124 (95.4)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(95.1)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GnRH.Agonists....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GnRH.Antagonists....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0.785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266 (98.9)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Hormonal.IUD....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230 (85.5)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112 (86.2)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(90.2)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Copper.IUD....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(8.6)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0.224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239 (88.8)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(90.8)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(93.4)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Aromatase.Inhibitors....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Other.Hormonal.Medication....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Currently taking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0.738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taken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(95.1)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taken in the past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Period.in.the.last.6.months.....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269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129 (99.2)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Ever.had.painful.periods.....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0.858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(98.5)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127 (97.7)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(42.6)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Painful.periods.at.time.of.menarche.....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 never had painful periods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(44.2)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(44.6)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(23.0)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146 (54.3)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What.age.did.your.painful.periods.start..if.not.menarche...median..IQR..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18.00 [15.00, 21.00]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17.50 [15.25, 21.75]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16.00 [15.00, 18.00]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360" w:hRule="auto"/>
        </w:trPr>
        body46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Years.since.menarche.without.a.period..median..IQR..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[1.50, 3.50]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[1.75,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2.75]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0.463</w:t>
            </w:r>
          </w:p>
        </w:tc>
      </w:tr>
      <w:tr>
        <w:trPr>
          <w:trHeight w:val="360" w:hRule="auto"/>
        </w:trPr>
        body47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Days.with.menstrual.pelvic.pain....4.in.an.average.month..median..IQR..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[2.00,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0.187</w:t>
            </w:r>
          </w:p>
        </w:tc>
      </w:tr>
      <w:tr>
        <w:trPr>
          <w:trHeight w:val="360" w:hRule="auto"/>
        </w:trPr>
        body48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Days.of.missed.work..school..or.activities.due.to.painful.period.in.last.3.months..median..IQR..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0.079</w:t>
            </w:r>
          </w:p>
        </w:tc>
      </w:tr>
      <w:tr>
        <w:trPr>
          <w:trHeight w:val="360" w:hRule="auto"/>
        </w:trPr>
        body49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Days.spent.in.bed.due.to.painful.period.in.last.3.months..median..IQR..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body50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Average.pain.during.worst.day.of.period.when.not.taking.pain.relievers.in.last.3.months..VAS...median..IQR..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72.00 [63.00, 82.00]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77.00 [65.00, 85.00]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[2.00, 21.00]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360" w:hRule="auto"/>
        </w:trPr>
        body51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Average.pain.during.worst.day.of.period.when.taking.NSAID.pain.relievers.in.last.3.months..VAS...median..IQR..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40.00 [22.00, 60.00]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[37.50, 65.50]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16.00]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Average.pain.during.worst.day.of.period.when.taking.acetaminophen.pain.relievers.in.last.3.months..VAS...median..IQR..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47.00 [28.00, 64.25]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[35.00, 67.00]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[0.00, 11.00]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body53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Menstrual.Cycle.Regularity....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Always regular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205 (76.2)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101 (77.7)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(85.2)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0.935</w:t>
            </w:r>
          </w:p>
        </w:tc>
      </w:tr>
      <w:tr>
        <w:trPr>
          <w:trHeight w:val="360" w:hRule="auto"/>
        </w:trPr>
        body54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Sometimes irregular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(19.7)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Using a type of birth control that prevents periods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Usually or always irregular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Menstrual.Cycle.Length....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1-21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(10.8)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0.211</w:t>
            </w:r>
          </w:p>
        </w:tc>
      </w:tr>
      <w:tr>
        <w:trPr>
          <w:trHeight w:val="360" w:hRule="auto"/>
        </w:trPr>
        body58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22-35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229 (85.1)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102 (78.5)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Greater than 35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Menstrual.Cycle.Phase....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Follicular Phase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(24.2)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(29.2)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(23.0)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0.336</w:t>
            </w:r>
          </w:p>
        </w:tc>
      </w:tr>
      <w:tr>
        <w:trPr>
          <w:trHeight w:val="360" w:hRule="auto"/>
        </w:trPr>
        body61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Luteal Phase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204 (75.8)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92 (70.8)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(77.0)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Average.bleeding.days.per.period..mean..SD..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5.45 (1.41)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5.25 (1.26)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5.15 (1.36)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360" w:hRule="auto"/>
        </w:trPr>
        body63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Used.hormonal.therpary.to.treat.menstrual.pain....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(66.9)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81 (62.3)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(88.5)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60" w:hRule="auto"/>
        </w:trPr>
        body64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89 (33.1)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(37.7)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Bladder..bowel..or.abdomino.pelvic.pain.outside.of.period.in.last.3.months....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191 (71.0)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(56.2)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 (86.9)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body66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(29.0)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(43.8)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body67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Pain.with.tampon.test..median..IQR..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5.00]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0.50 [0.00, 1.00]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2026-02-26T10:14:10Z</dcterms:modified>
  <cp:category/>
</cp:coreProperties>
</file>