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Has.Medical.Insurace....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(10.0)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0.270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252 (93.7)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(90.0)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Has.a.Regular.Physician....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 (34.9)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(35.4)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(65.1)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 (64.6)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(72.1)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Diagnosed.with.anxiety....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 (55.4)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(53.8)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(62.3)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0.855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(44.6)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(37.7)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Diagnosed.with.depression....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179 (66.5)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(60.0)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(72.1)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 (33.5)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(40.0)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Diagnosed.with.invasive.cancer....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Diagnosed.with.IBS..Crohn.s.or.Ulcerative.Colitis....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Diagnosed.with.kidney.stones....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267 (99.3)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Diagnosed.with.endometriosis..w.o.chronic.pain.....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267 (99.3)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0.833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Diagnosed.with.fibroids....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262 (97.4)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Diagnosed.with.persistant.ovarian.cysts....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262 (97.4)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124 (95.4)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Diagnosed.with.pelvic.inflammatory.disease....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Diagnosed.with.chronic.constipation....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 (98.1)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Diagnosed.with.chronic.diarrhea....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267 (99.3)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0.403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Diagnosed.with.repeated.UTIs....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258 (95.9)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125 (96.2)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Diagnosed.with.repeated.vaginal.infections....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260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125 (96.2)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Diagnosed.with.childhood.pelvic.health.problem....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 (98.9)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Diagnosed.with.chronic.heart.condition..needing.treatment.....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267 (99.3)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Diagnosed.with.chronic.kidney.condition..needing.treatment.....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Diagnosed.with.chronic.lung.condition..needing.treatment.....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 (98.1)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Diagnosed.with.chronic.liver.condition..needing.treatment.....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268 (99.6)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Fibroid.removal.surgery....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268 (99.6)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Ovarian.cyst.removal.surgery....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Vaginal.surgery....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268 (99.6)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0.518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Other.major.pelvic.surgery....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263 (97.8)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0.525</w:t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Used.acetaminophen.regulary.in.past.year.to.treat.menstrual.pain....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(44.6)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0.855</w:t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 (55.4)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(53.8)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Number.of.acetaminophen.tablets.taken.on.average.per.period....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(44.6)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(46.2)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1-2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(21.6)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15+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(3.7)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3-5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(19.3)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6-14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(10.8)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Used.ibuprofen.regulary.in.past.year.to.treat.menstrual.pain....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(26.4)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(30.8)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360" w:hRule="auto"/>
        </w:trPr>
        body54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198 (73.6)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 (69.2)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Number.of.ibuprofen.tablets.taken.on.average.per.period....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(26.4)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(30.8)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body56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1-2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(26.4)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15+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(4.5)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3-5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(21.6)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6-14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(21.2)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Used.other.anti.inflammatory.regulary.in.past.year.to.treat.menstrual.pain....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249 (92.6)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(94.6)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360" w:hRule="auto"/>
        </w:trPr>
        body61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Number.of.other.anti.inflammatory.tablets.taken.on.average.per.period....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249 (92.6)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(94.6)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0.892</w:t>
            </w:r>
          </w:p>
        </w:tc>
      </w:tr>
      <w:tr>
        <w:trPr>
          <w:trHeight w:val="360" w:hRule="auto"/>
        </w:trPr>
        body63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1-2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15+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3-5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6-14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Used.beta.blockers.regularly.in.past.year..for.any.indication.....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360" w:hRule="auto"/>
        </w:trPr>
        body68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Used.triptans.regularly.in.past.year..for.any.indication.....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 (98.1)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body70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body71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Used.antidepressants.regularly.in.past.year..for.any.indication.....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208 (77.3)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 (78.5)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(80.3)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0.898</w:t>
            </w:r>
          </w:p>
        </w:tc>
      </w:tr>
      <w:tr>
        <w:trPr>
          <w:trHeight w:val="360" w:hRule="auto"/>
        </w:trPr>
        body72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(22.7)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body73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Used.minor.tranquilizers.regularly.in.past.year..for.any.indication.....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(97.0)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360" w:hRule="auto"/>
        </w:trPr>
        body74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2026-02-26T10:14:58Z</dcterms:modified>
  <cp:category/>
</cp:coreProperties>
</file>