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9B398" w14:textId="77777777" w:rsidR="00326055" w:rsidRDefault="00326055" w:rsidP="00326055">
      <w:pPr>
        <w:jc w:val="center"/>
        <w:rPr>
          <w:rFonts w:ascii="Engravers MT" w:hAnsi="Engravers MT"/>
          <w:b/>
          <w:sz w:val="144"/>
          <w:szCs w:val="144"/>
        </w:rPr>
      </w:pPr>
      <w:r>
        <w:rPr>
          <w:rFonts w:ascii="Engravers MT" w:hAnsi="Engravers MT"/>
          <w:b/>
          <w:sz w:val="144"/>
          <w:szCs w:val="144"/>
        </w:rPr>
        <w:t>SHWOZ</w:t>
      </w:r>
    </w:p>
    <w:p w14:paraId="529BBF0F" w14:textId="77777777" w:rsidR="00326055" w:rsidRDefault="00326055" w:rsidP="00326055">
      <w:pPr>
        <w:jc w:val="center"/>
        <w:rPr>
          <w:rFonts w:ascii="Engravers MT" w:hAnsi="Engravers MT"/>
          <w:b/>
        </w:rPr>
      </w:pPr>
      <w:r>
        <w:rPr>
          <w:rFonts w:ascii="Engravers MT" w:hAnsi="Engravers MT"/>
          <w:b/>
          <w:noProof/>
        </w:rPr>
        <w:drawing>
          <wp:inline distT="0" distB="0" distL="0" distR="0" wp14:anchorId="3D80CD85" wp14:editId="11593C10">
            <wp:extent cx="54864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916B" w14:textId="77777777" w:rsidR="00326055" w:rsidRDefault="00326055" w:rsidP="00326055">
      <w:pPr>
        <w:rPr>
          <w:rFonts w:ascii="Britannic Bold" w:hAnsi="Britannic Bold"/>
          <w:sz w:val="32"/>
          <w:szCs w:val="32"/>
        </w:rPr>
      </w:pPr>
    </w:p>
    <w:p w14:paraId="09C09017" w14:textId="77777777" w:rsidR="00326055" w:rsidRDefault="00326055" w:rsidP="00326055">
      <w:pPr>
        <w:rPr>
          <w:rFonts w:ascii="Britannic Bold" w:hAnsi="Britannic Bold"/>
          <w:sz w:val="32"/>
          <w:szCs w:val="32"/>
        </w:rPr>
      </w:pPr>
    </w:p>
    <w:p w14:paraId="3B646A25" w14:textId="77777777" w:rsidR="00326055" w:rsidRDefault="00326055" w:rsidP="00326055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Railway Train System Simulation</w:t>
      </w:r>
    </w:p>
    <w:p w14:paraId="1648D23A" w14:textId="77777777" w:rsidR="00326055" w:rsidRDefault="001D47B0" w:rsidP="00326055">
      <w:pPr>
        <w:jc w:val="center"/>
        <w:rPr>
          <w:rFonts w:ascii="Britannic Bold" w:eastAsia="宋体" w:hAnsi="Britannic Bold" w:hint="eastAsia"/>
          <w:sz w:val="32"/>
          <w:szCs w:val="32"/>
          <w:lang w:eastAsia="zh-CN"/>
        </w:rPr>
      </w:pPr>
      <w:r>
        <w:rPr>
          <w:rFonts w:ascii="Britannic Bold" w:eastAsia="宋体" w:hAnsi="Britannic Bold" w:hint="eastAsia"/>
          <w:sz w:val="32"/>
          <w:szCs w:val="32"/>
          <w:lang w:eastAsia="zh-CN"/>
        </w:rPr>
        <w:t>User Interface</w:t>
      </w:r>
    </w:p>
    <w:p w14:paraId="02B5CB2C" w14:textId="77777777" w:rsidR="001D47B0" w:rsidRDefault="001D47B0" w:rsidP="00326055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User Manual</w:t>
      </w:r>
    </w:p>
    <w:p w14:paraId="13401122" w14:textId="77777777" w:rsidR="00326055" w:rsidRDefault="001D47B0" w:rsidP="00326055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Derrick Ward</w:t>
      </w:r>
      <w:r w:rsidR="00326055">
        <w:rPr>
          <w:rFonts w:ascii="Britannic Bold" w:eastAsia="宋体" w:hAnsi="Britannic Bold"/>
          <w:sz w:val="32"/>
          <w:szCs w:val="32"/>
          <w:lang w:eastAsia="zh-CN"/>
        </w:rPr>
        <w:t xml:space="preserve"> </w:t>
      </w:r>
    </w:p>
    <w:p w14:paraId="1BDDF709" w14:textId="77777777" w:rsidR="00326055" w:rsidRDefault="00326055" w:rsidP="00326055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February 14</w:t>
      </w:r>
      <w:r>
        <w:rPr>
          <w:rFonts w:ascii="Britannic Bold" w:eastAsia="宋体" w:hAnsi="Britannic Bold"/>
          <w:sz w:val="32"/>
          <w:szCs w:val="32"/>
          <w:vertAlign w:val="superscript"/>
          <w:lang w:eastAsia="zh-CN"/>
        </w:rPr>
        <w:t>th</w:t>
      </w:r>
      <w:r>
        <w:rPr>
          <w:rFonts w:ascii="Britannic Bold" w:eastAsia="宋体" w:hAnsi="Britannic Bold"/>
          <w:sz w:val="32"/>
          <w:szCs w:val="32"/>
          <w:lang w:eastAsia="zh-CN"/>
        </w:rPr>
        <w:t xml:space="preserve"> 2014</w:t>
      </w:r>
    </w:p>
    <w:p w14:paraId="2D5AC8CC" w14:textId="77777777" w:rsidR="00326055" w:rsidRDefault="00326055" w:rsidP="00326055">
      <w:pPr>
        <w:rPr>
          <w:rFonts w:eastAsia="宋体"/>
          <w:b/>
          <w:lang w:eastAsia="zh-CN"/>
        </w:rPr>
      </w:pPr>
    </w:p>
    <w:p w14:paraId="0ED5FA40" w14:textId="77777777" w:rsidR="00326055" w:rsidRDefault="00326055" w:rsidP="00326055">
      <w:pPr>
        <w:rPr>
          <w:rFonts w:eastAsia="宋体"/>
          <w:b/>
          <w:lang w:eastAsia="zh-CN"/>
        </w:rPr>
      </w:pPr>
    </w:p>
    <w:p w14:paraId="41EE2F4F" w14:textId="77777777" w:rsidR="00326055" w:rsidRDefault="00326055" w:rsidP="00326055">
      <w:pPr>
        <w:rPr>
          <w:rFonts w:eastAsia="宋体"/>
          <w:b/>
          <w:lang w:eastAsia="zh-CN"/>
        </w:rPr>
      </w:pPr>
    </w:p>
    <w:p w14:paraId="6999BD2B" w14:textId="77777777" w:rsidR="0091178C" w:rsidRDefault="0091178C">
      <w:pPr>
        <w:rPr>
          <w:lang w:eastAsia="zh-CN"/>
        </w:rPr>
      </w:pPr>
      <w:r>
        <w:rPr>
          <w:lang w:eastAsia="zh-CN"/>
        </w:rPr>
        <w:br w:type="page"/>
      </w:r>
    </w:p>
    <w:p w14:paraId="49FB01CC" w14:textId="77777777" w:rsidR="00C66FDD" w:rsidRDefault="0091178C">
      <w:pPr>
        <w:rPr>
          <w:lang w:eastAsia="zh-CN"/>
        </w:rPr>
      </w:pPr>
      <w:bookmarkStart w:id="0" w:name="_GoBack"/>
      <w:r w:rsidRPr="0091178C">
        <w:rPr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2761F600" wp14:editId="74271CB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0700" cy="4200525"/>
            <wp:effectExtent l="0" t="0" r="12700" b="0"/>
            <wp:wrapThrough wrapText="bothSides">
              <wp:wrapPolygon edited="0">
                <wp:start x="0" y="0"/>
                <wp:lineTo x="0" y="21420"/>
                <wp:lineTo x="21551" y="21420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6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47"/>
    <w:rsid w:val="001D47B0"/>
    <w:rsid w:val="00326055"/>
    <w:rsid w:val="00606D15"/>
    <w:rsid w:val="0091178C"/>
    <w:rsid w:val="00C66FDD"/>
    <w:rsid w:val="00E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06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55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0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55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55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0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55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93</Characters>
  <Application>Microsoft Macintosh Word</Application>
  <DocSecurity>0</DocSecurity>
  <Lines>1</Lines>
  <Paragraphs>1</Paragraphs>
  <ScaleCrop>false</ScaleCrop>
  <Company>Hewlett-Packard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</dc:creator>
  <cp:keywords/>
  <dc:description/>
  <cp:lastModifiedBy>Derrick Ward</cp:lastModifiedBy>
  <cp:revision>3</cp:revision>
  <dcterms:created xsi:type="dcterms:W3CDTF">2014-02-14T19:56:00Z</dcterms:created>
  <dcterms:modified xsi:type="dcterms:W3CDTF">2014-02-14T19:57:00Z</dcterms:modified>
</cp:coreProperties>
</file>