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EEBC6A9">
      <w:r w:rsidR="46CC0282">
        <w:rPr/>
        <w:t>Sarah Ewing</w:t>
      </w:r>
    </w:p>
    <w:p w:rsidR="46CC0282" w:rsidP="0AAA76AD" w:rsidRDefault="46CC0282" w14:paraId="70D7A9B6" w14:textId="46EA7D5E">
      <w:pPr>
        <w:pStyle w:val="Normal"/>
      </w:pPr>
      <w:r w:rsidR="46CC0282">
        <w:rPr/>
        <w:t>04/13/2024</w:t>
      </w:r>
    </w:p>
    <w:p w:rsidR="46CC0282" w:rsidP="0AAA76AD" w:rsidRDefault="46CC0282" w14:paraId="1C3B05BC" w14:textId="52D5B99C">
      <w:pPr>
        <w:pStyle w:val="Normal"/>
      </w:pPr>
      <w:r w:rsidR="46CC0282">
        <w:rPr/>
        <w:t>Module 5.2 Assignment</w:t>
      </w:r>
      <w:r>
        <w:br/>
      </w:r>
    </w:p>
    <w:p w:rsidR="74CC0A23" w:rsidP="0AAA76AD" w:rsidRDefault="74CC0A23" w14:paraId="3287EB27" w14:textId="4D53674C">
      <w:pPr>
        <w:pStyle w:val="Normal"/>
      </w:pPr>
      <w:r w:rsidR="74CC0A23">
        <w:rPr/>
        <w:t xml:space="preserve">The </w:t>
      </w:r>
      <w:bookmarkStart w:name="_Int_CmFc0jRi" w:id="1749677594"/>
      <w:r w:rsidR="74CC0A23">
        <w:rPr/>
        <w:t>CONCAT(</w:t>
      </w:r>
      <w:bookmarkEnd w:id="1749677594"/>
      <w:r w:rsidR="74CC0A23">
        <w:rPr/>
        <w:t xml:space="preserve">) function can be used to concatenate two or more strings into a single string.  You might use this function when you have a column for first names and a column for </w:t>
      </w:r>
      <w:r w:rsidR="47D58216">
        <w:rPr/>
        <w:t>last names and you want to concatenate those values into a full name</w:t>
      </w:r>
      <w:r w:rsidR="7A12C119">
        <w:rPr/>
        <w:t xml:space="preserve"> using the alias </w:t>
      </w:r>
      <w:r w:rsidR="7A12C119">
        <w:rPr/>
        <w:t>Full_Name</w:t>
      </w:r>
      <w:r w:rsidR="47D58216">
        <w:rPr/>
        <w:t>.</w:t>
      </w:r>
      <w:r w:rsidR="1B38C3E9">
        <w:rPr/>
        <w:t xml:space="preserve">  To test this function, I used the statement:</w:t>
      </w:r>
      <w:r>
        <w:br/>
      </w:r>
      <w:r w:rsidR="3E9A0A8D">
        <w:rPr/>
        <w:t xml:space="preserve">SELECT </w:t>
      </w:r>
      <w:bookmarkStart w:name="_Int_nSldIyLU" w:id="607252267"/>
      <w:r w:rsidR="3E9A0A8D">
        <w:rPr/>
        <w:t>CONCAT(</w:t>
      </w:r>
      <w:bookmarkEnd w:id="607252267"/>
      <w:r w:rsidR="3E9A0A8D">
        <w:rPr/>
        <w:t>“Sarah</w:t>
      </w:r>
      <w:bookmarkStart w:name="_Int_bDedQfKZ" w:id="110933071"/>
      <w:r w:rsidR="3E9A0A8D">
        <w:rPr/>
        <w:t>”,</w:t>
      </w:r>
      <w:bookmarkEnd w:id="110933071"/>
      <w:r w:rsidR="3E9A0A8D">
        <w:rPr/>
        <w:t xml:space="preserve"> </w:t>
      </w:r>
      <w:bookmarkStart w:name="_Int_XyGtrCUt" w:id="1155721058"/>
      <w:r w:rsidR="3E9A0A8D">
        <w:rPr/>
        <w:t>“ “</w:t>
      </w:r>
      <w:bookmarkEnd w:id="1155721058"/>
      <w:r w:rsidR="3E9A0A8D">
        <w:rPr/>
        <w:t xml:space="preserve">, “Ewing”) AS </w:t>
      </w:r>
      <w:r w:rsidR="3E9A0A8D">
        <w:rPr/>
        <w:t>Full_Name</w:t>
      </w:r>
      <w:r w:rsidR="3E9A0A8D">
        <w:rPr/>
        <w:t>;</w:t>
      </w:r>
    </w:p>
    <w:p w:rsidR="4E1D6CF2" w:rsidP="0AAA76AD" w:rsidRDefault="4E1D6CF2" w14:paraId="00B433A7" w14:textId="2CDA3A7C">
      <w:pPr>
        <w:pStyle w:val="Normal"/>
      </w:pPr>
      <w:r w:rsidR="4E1D6CF2">
        <w:drawing>
          <wp:inline wp14:editId="550CABA1" wp14:anchorId="35623306">
            <wp:extent cx="5943600" cy="3895725"/>
            <wp:effectExtent l="0" t="0" r="0" b="0"/>
            <wp:docPr id="528952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7caf288a0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A76AD" w:rsidP="0AAA76AD" w:rsidRDefault="0AAA76AD" w14:paraId="14C23712" w14:textId="3F82D452">
      <w:pPr>
        <w:pStyle w:val="Normal"/>
      </w:pPr>
    </w:p>
    <w:p w:rsidR="0AAA76AD" w:rsidP="0AAA76AD" w:rsidRDefault="0AAA76AD" w14:paraId="1459BA9A" w14:textId="19299B0F">
      <w:pPr>
        <w:pStyle w:val="Normal"/>
      </w:pPr>
    </w:p>
    <w:p w:rsidR="0AAA76AD" w:rsidP="0AAA76AD" w:rsidRDefault="0AAA76AD" w14:paraId="4C7A46ED" w14:textId="0F86F99F">
      <w:pPr>
        <w:pStyle w:val="Normal"/>
      </w:pPr>
    </w:p>
    <w:p w:rsidR="0AAA76AD" w:rsidP="0AAA76AD" w:rsidRDefault="0AAA76AD" w14:paraId="1CE5A2A7" w14:textId="134B0A5D">
      <w:pPr>
        <w:pStyle w:val="Normal"/>
      </w:pPr>
    </w:p>
    <w:p w:rsidR="0AAA76AD" w:rsidP="0AAA76AD" w:rsidRDefault="0AAA76AD" w14:paraId="57ACB1D8" w14:textId="1AC5ADB1">
      <w:pPr>
        <w:pStyle w:val="Normal"/>
      </w:pPr>
    </w:p>
    <w:p w:rsidR="1CF7C6BF" w:rsidP="0AAA76AD" w:rsidRDefault="1CF7C6BF" w14:paraId="3487E9E2" w14:textId="33CEB779">
      <w:pPr>
        <w:pStyle w:val="Normal"/>
      </w:pPr>
      <w:r w:rsidR="1CF7C6BF">
        <w:rPr/>
        <w:t>The DATE_</w:t>
      </w:r>
      <w:bookmarkStart w:name="_Int_ClZ5p6HL" w:id="476900875"/>
      <w:r w:rsidR="1CF7C6BF">
        <w:rPr/>
        <w:t>FORMAT(</w:t>
      </w:r>
      <w:bookmarkEnd w:id="476900875"/>
      <w:r w:rsidR="1CF7C6BF">
        <w:rPr/>
        <w:t>) function is used to format a date or datetime value based on a specified format.  You might use this function when you want to displa</w:t>
      </w:r>
      <w:r w:rsidR="70013EB1">
        <w:rPr/>
        <w:t xml:space="preserve">y dates in a particular format, such as “YYYY-MM-DD" or “DD-MM-YYYY".  An alias that you could use is </w:t>
      </w:r>
      <w:r w:rsidR="70013EB1">
        <w:rPr/>
        <w:t>formatted_date</w:t>
      </w:r>
      <w:r w:rsidR="70013EB1">
        <w:rPr/>
        <w:t>.</w:t>
      </w:r>
      <w:r w:rsidR="2EA623E3">
        <w:rPr/>
        <w:t xml:space="preserve">  To test this function, I used the statement:</w:t>
      </w:r>
      <w:r>
        <w:br/>
      </w:r>
      <w:r w:rsidR="7FFA9A1E">
        <w:rPr/>
        <w:t>SELECT DATE_FORMAT(CURRENT_</w:t>
      </w:r>
      <w:bookmarkStart w:name="_Int_7YIBbwOg" w:id="1342034725"/>
      <w:r w:rsidR="7FFA9A1E">
        <w:rPr/>
        <w:t>DATE(</w:t>
      </w:r>
      <w:bookmarkEnd w:id="1342034725"/>
      <w:r w:rsidR="7FFA9A1E">
        <w:rPr/>
        <w:t xml:space="preserve">), ‘%m-%d-%Y’) AS </w:t>
      </w:r>
      <w:r w:rsidR="7FFA9A1E">
        <w:rPr/>
        <w:t>formatted_date</w:t>
      </w:r>
      <w:r w:rsidR="7FFA9A1E">
        <w:rPr/>
        <w:t>;</w:t>
      </w:r>
      <w:r>
        <w:br/>
      </w:r>
      <w:r>
        <w:br/>
      </w:r>
      <w:r w:rsidR="5F4D0CB7">
        <w:drawing>
          <wp:inline wp14:editId="5ED83827" wp14:anchorId="7289886B">
            <wp:extent cx="5943600" cy="3790950"/>
            <wp:effectExtent l="0" t="0" r="0" b="0"/>
            <wp:docPr id="987449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99d71fee2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A76AD" w:rsidP="0AAA76AD" w:rsidRDefault="0AAA76AD" w14:paraId="576A59C7" w14:textId="7C45ADD1">
      <w:pPr>
        <w:pStyle w:val="Normal"/>
      </w:pPr>
    </w:p>
    <w:p w:rsidR="0AAA76AD" w:rsidP="0AAA76AD" w:rsidRDefault="0AAA76AD" w14:paraId="5C1CF955" w14:textId="5F07DF2A">
      <w:pPr>
        <w:pStyle w:val="Normal"/>
      </w:pPr>
    </w:p>
    <w:p w:rsidR="0AAA76AD" w:rsidP="0AAA76AD" w:rsidRDefault="0AAA76AD" w14:paraId="1A47CA66" w14:textId="1C4712CB">
      <w:pPr>
        <w:pStyle w:val="Normal"/>
      </w:pPr>
    </w:p>
    <w:p w:rsidR="0AAA76AD" w:rsidP="0AAA76AD" w:rsidRDefault="0AAA76AD" w14:paraId="2FAEC58A" w14:textId="1378643A">
      <w:pPr>
        <w:pStyle w:val="Normal"/>
      </w:pPr>
    </w:p>
    <w:p w:rsidR="0AAA76AD" w:rsidP="0AAA76AD" w:rsidRDefault="0AAA76AD" w14:paraId="232FBA51" w14:textId="326CD4B6">
      <w:pPr>
        <w:pStyle w:val="Normal"/>
      </w:pPr>
    </w:p>
    <w:p w:rsidR="0AAA76AD" w:rsidP="0AAA76AD" w:rsidRDefault="0AAA76AD" w14:paraId="29B4EE9B" w14:textId="7785FA49">
      <w:pPr>
        <w:pStyle w:val="Normal"/>
      </w:pPr>
    </w:p>
    <w:p w:rsidR="0AAA76AD" w:rsidP="0AAA76AD" w:rsidRDefault="0AAA76AD" w14:paraId="6959D7E2" w14:textId="14B2082D">
      <w:pPr>
        <w:pStyle w:val="Normal"/>
      </w:pPr>
    </w:p>
    <w:p w:rsidR="0AAA76AD" w:rsidP="0AAA76AD" w:rsidRDefault="0AAA76AD" w14:paraId="1E116E57" w14:textId="7DCD9A89">
      <w:pPr>
        <w:pStyle w:val="Normal"/>
      </w:pPr>
    </w:p>
    <w:p w:rsidR="0AAA76AD" w:rsidP="0AAA76AD" w:rsidRDefault="0AAA76AD" w14:paraId="140683F8" w14:textId="14EBF4B7">
      <w:pPr>
        <w:pStyle w:val="Normal"/>
      </w:pPr>
    </w:p>
    <w:p w:rsidR="1F0853AA" w:rsidP="0AAA76AD" w:rsidRDefault="1F0853AA" w14:paraId="69830D72" w14:textId="5707FB64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="1F0853AA">
        <w:rPr/>
        <w:t xml:space="preserve">The </w:t>
      </w:r>
      <w:bookmarkStart w:name="_Int_Jv54P3Tw" w:id="1539489329"/>
      <w:r w:rsidR="1F0853AA">
        <w:rPr/>
        <w:t>DATEDI</w:t>
      </w:r>
      <w:r w:rsidRPr="0AAA76AD" w:rsidR="1F0853AA">
        <w:rPr>
          <w:rFonts w:ascii="Aptos" w:hAnsi="Aptos" w:eastAsia="Aptos" w:cs="Aptos" w:asciiTheme="minorAscii" w:hAnsiTheme="minorAscii" w:eastAsiaTheme="minorAscii" w:cstheme="minorAscii"/>
        </w:rPr>
        <w:t>FF(</w:t>
      </w:r>
      <w:bookmarkEnd w:id="1539489329"/>
      <w:r w:rsidRPr="0AAA76AD" w:rsidR="1F0853AA">
        <w:rPr>
          <w:rFonts w:ascii="Aptos" w:hAnsi="Aptos" w:eastAsia="Aptos" w:cs="Aptos" w:asciiTheme="minorAscii" w:hAnsiTheme="minorAscii" w:eastAsiaTheme="minorAscii" w:cstheme="minorAscii"/>
        </w:rPr>
        <w:t xml:space="preserve">) function is used to return the number of days between two date values.  </w:t>
      </w:r>
      <w:r w:rsidRPr="0AAA76AD" w:rsidR="36991510">
        <w:rPr>
          <w:rFonts w:ascii="Aptos" w:hAnsi="Aptos" w:eastAsia="Aptos" w:cs="Aptos" w:asciiTheme="minorAscii" w:hAnsiTheme="minorAscii" w:eastAsiaTheme="minorAscii" w:cstheme="minorAscii"/>
        </w:rPr>
        <w:t>You might use this fun</w:t>
      </w:r>
      <w:r w:rsidRPr="0AAA76AD" w:rsidR="369915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ction if you needed to keep track of how many days something takes, l</w:t>
      </w:r>
      <w:r w:rsidRPr="0AAA76AD" w:rsidR="369915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ike from the date an order is placed until the date the order ships.  </w:t>
      </w:r>
      <w:r w:rsidRPr="0AAA76AD" w:rsidR="3FA7A7F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To test this function, I used the statement:</w:t>
      </w:r>
      <w:r>
        <w:br/>
      </w:r>
      <w:r w:rsidRPr="0AAA76AD" w:rsidR="5EF0A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bookmarkStart w:name="_Int_LLHImKZJ" w:id="751982103"/>
      <w:r w:rsidRPr="0AAA76AD" w:rsidR="5EF0A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DATEDIFF(</w:t>
      </w:r>
      <w:bookmarkEnd w:id="751982103"/>
      <w:r w:rsidRPr="0AAA76AD" w:rsidR="5EF0A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"2024-04-05", "2024-04-01") AS </w:t>
      </w:r>
      <w:r w:rsidRPr="0AAA76AD" w:rsidR="5EF0A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days_to_ship</w:t>
      </w:r>
      <w:r w:rsidRPr="0AAA76AD" w:rsidR="5EF0A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AAA76AD" w:rsidP="0AAA76AD" w:rsidRDefault="0AAA76AD" w14:paraId="25D2CD20" w14:textId="1D61BC64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522FA5" w:rsidP="0AAA76AD" w:rsidRDefault="31522FA5" w14:paraId="79B68A88" w14:textId="7DEDB919">
      <w:pPr>
        <w:pStyle w:val="Normal"/>
        <w:spacing w:before="0" w:beforeAutospacing="off" w:after="0" w:afterAutospacing="off"/>
      </w:pPr>
      <w:r w:rsidR="31522FA5">
        <w:drawing>
          <wp:inline wp14:editId="6286E916" wp14:anchorId="62E916C9">
            <wp:extent cx="5943600" cy="3781425"/>
            <wp:effectExtent l="0" t="0" r="0" b="0"/>
            <wp:docPr id="164496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173ad4f04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A76AD" w:rsidP="0AAA76AD" w:rsidRDefault="0AAA76AD" w14:paraId="79BEF721" w14:textId="05ACE8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f6m91MihNsNrr" int2:id="TCyzT6gp">
      <int2:state int2:type="AugLoop_Text_Critique" int2:value="Rejected"/>
    </int2:textHash>
    <int2:textHash int2:hashCode="hRC5NPdGYnMMRY" int2:id="M1RJHjiW">
      <int2:state int2:type="AugLoop_Text_Critique" int2:value="Rejected"/>
    </int2:textHash>
    <int2:textHash int2:hashCode="B2dilvP86EGUO9" int2:id="mqz1Sb2Z">
      <int2:state int2:type="AugLoop_Text_Critique" int2:value="Rejected"/>
    </int2:textHash>
    <int2:bookmark int2:bookmarkName="_Int_Jv54P3Tw" int2:invalidationBookmarkName="" int2:hashCode="CACOxGrocdLLuH" int2:id="Ugcz7W3I">
      <int2:state int2:type="AugLoop_Text_Critique" int2:value="Rejected"/>
    </int2:bookmark>
    <int2:bookmark int2:bookmarkName="_Int_7YIBbwOg" int2:invalidationBookmarkName="" int2:hashCode="6UIjdWEtKAQJWZ" int2:id="icNO0AkR">
      <int2:state int2:type="AugLoop_Text_Critique" int2:value="Rejected"/>
    </int2:bookmark>
    <int2:bookmark int2:bookmarkName="_Int_LLHImKZJ" int2:invalidationBookmarkName="" int2:hashCode="CACOxGrocdLLuH" int2:id="h2OqyHDT">
      <int2:state int2:type="AugLoop_Text_Critique" int2:value="Rejected"/>
    </int2:bookmark>
    <int2:bookmark int2:bookmarkName="_Int_bDedQfKZ" int2:invalidationBookmarkName="" int2:hashCode="wCgj9rKdcuGrsF" int2:id="PHPqV1Mg">
      <int2:state int2:type="AugLoop_Text_Critique" int2:value="Rejected"/>
    </int2:bookmark>
    <int2:bookmark int2:bookmarkName="_Int_CmFc0jRi" int2:invalidationBookmarkName="" int2:hashCode="zMz/ovHqmOtyAQ" int2:id="w268B4N0">
      <int2:state int2:type="AugLoop_Text_Critique" int2:value="Rejected"/>
    </int2:bookmark>
    <int2:bookmark int2:bookmarkName="_Int_nSldIyLU" int2:invalidationBookmarkName="" int2:hashCode="zMz/ovHqmOtyAQ" int2:id="GNEVnc0E">
      <int2:state int2:type="AugLoop_Text_Critique" int2:value="Rejected"/>
    </int2:bookmark>
    <int2:bookmark int2:bookmarkName="_Int_ClZ5p6HL" int2:invalidationBookmarkName="" int2:hashCode="QmuElMD+MXF5R0" int2:id="CVCc7JeN">
      <int2:state int2:type="AugLoop_Text_Critique" int2:value="Rejected"/>
    </int2:bookmark>
    <int2:bookmark int2:bookmarkName="_Int_XyGtrCUt" int2:invalidationBookmarkName="" int2:hashCode="uHCX/JFlJf5Wov" int2:id="nh6T2Wg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B92F4"/>
    <w:rsid w:val="015C9447"/>
    <w:rsid w:val="02F864A8"/>
    <w:rsid w:val="0AAA76AD"/>
    <w:rsid w:val="0CCEBBA8"/>
    <w:rsid w:val="0DBD0773"/>
    <w:rsid w:val="18BC942B"/>
    <w:rsid w:val="1B38C3E9"/>
    <w:rsid w:val="1CF7C6BF"/>
    <w:rsid w:val="1EAB92F4"/>
    <w:rsid w:val="1F0853AA"/>
    <w:rsid w:val="283B7FBC"/>
    <w:rsid w:val="2B55573A"/>
    <w:rsid w:val="2D886E2F"/>
    <w:rsid w:val="2EA623E3"/>
    <w:rsid w:val="3140E059"/>
    <w:rsid w:val="31522FA5"/>
    <w:rsid w:val="36991510"/>
    <w:rsid w:val="3CA378F8"/>
    <w:rsid w:val="3E9A0A8D"/>
    <w:rsid w:val="3FA7A7F7"/>
    <w:rsid w:val="462104EB"/>
    <w:rsid w:val="46CC0282"/>
    <w:rsid w:val="47D58216"/>
    <w:rsid w:val="48BA089A"/>
    <w:rsid w:val="4C9B188B"/>
    <w:rsid w:val="4E1D6CF2"/>
    <w:rsid w:val="4E7627FC"/>
    <w:rsid w:val="4F87A5D8"/>
    <w:rsid w:val="50ABF222"/>
    <w:rsid w:val="5247C283"/>
    <w:rsid w:val="5349991F"/>
    <w:rsid w:val="59607336"/>
    <w:rsid w:val="5D9262B0"/>
    <w:rsid w:val="5EF0A6E0"/>
    <w:rsid w:val="5F4D0CB7"/>
    <w:rsid w:val="60CA0372"/>
    <w:rsid w:val="60D96780"/>
    <w:rsid w:val="6265D3D3"/>
    <w:rsid w:val="65037AD0"/>
    <w:rsid w:val="6A6A59F3"/>
    <w:rsid w:val="6BD7CB11"/>
    <w:rsid w:val="70013EB1"/>
    <w:rsid w:val="713E82F6"/>
    <w:rsid w:val="73F813DC"/>
    <w:rsid w:val="74CC0A23"/>
    <w:rsid w:val="74F26294"/>
    <w:rsid w:val="772FB49E"/>
    <w:rsid w:val="7A12C119"/>
    <w:rsid w:val="7CFD7479"/>
    <w:rsid w:val="7FFA9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92F4"/>
  <w15:chartTrackingRefBased/>
  <w15:docId w15:val="{5035173E-89A2-4E9C-ACAB-3735ED2C1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27caf288a04a5b" /><Relationship Type="http://schemas.openxmlformats.org/officeDocument/2006/relationships/image" Target="/media/image2.png" Id="R45a99d71fee24ad5" /><Relationship Type="http://schemas.openxmlformats.org/officeDocument/2006/relationships/image" Target="/media/image3.png" Id="Rf7f173ad4f044b00" /><Relationship Type="http://schemas.microsoft.com/office/2020/10/relationships/intelligence" Target="intelligence2.xml" Id="R6d2ebe8a5cf348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2024-04-13T13:32:08.1088828Z</dcterms:created>
  <dcterms:modified xsi:type="dcterms:W3CDTF">2024-04-13T14:22:43.5375208Z</dcterms:modified>
  <dc:creator>Sarah Ewing</dc:creator>
  <lastModifiedBy>Sarah Ewing</lastModifiedBy>
</coreProperties>
</file>