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18B0" w14:textId="77777777" w:rsidR="00881FC0" w:rsidRDefault="00C71296" w:rsidP="004F4E66">
      <w:pPr>
        <w:rPr>
          <w:rFonts w:cstheme="minorHAnsi"/>
          <w:sz w:val="28"/>
          <w:szCs w:val="28"/>
        </w:rPr>
      </w:pPr>
      <w:r w:rsidRPr="0057794D">
        <w:rPr>
          <w:rFonts w:cstheme="minorHAnsi"/>
          <w:sz w:val="28"/>
          <w:szCs w:val="28"/>
        </w:rPr>
        <w:t xml:space="preserve">Data-Driven Routes: </w:t>
      </w:r>
      <w:r w:rsidR="005C2AEC">
        <w:rPr>
          <w:rFonts w:cstheme="minorHAnsi"/>
          <w:sz w:val="28"/>
          <w:szCs w:val="28"/>
        </w:rPr>
        <w:t>Citi bike Program Analysis</w:t>
      </w:r>
    </w:p>
    <w:p w14:paraId="3912011D" w14:textId="3E96F440" w:rsidR="00F569C9" w:rsidRPr="00881FC0" w:rsidRDefault="00270A74" w:rsidP="00881FC0">
      <w:pPr>
        <w:rPr>
          <w:rFonts w:cstheme="minorHAnsi"/>
          <w:sz w:val="28"/>
          <w:szCs w:val="28"/>
        </w:rPr>
      </w:pPr>
      <w:r>
        <w:rPr>
          <w:rFonts w:cstheme="minorHAnsi"/>
          <w:sz w:val="24"/>
          <w:szCs w:val="24"/>
        </w:rPr>
        <w:t>By Sarah McLain</w:t>
      </w:r>
    </w:p>
    <w:p w14:paraId="2EEF3E7F" w14:textId="77777777" w:rsidR="004F4E66" w:rsidRDefault="004F4E66" w:rsidP="00C71296">
      <w:pPr>
        <w:rPr>
          <w:rFonts w:cstheme="minorHAnsi"/>
          <w:sz w:val="24"/>
          <w:szCs w:val="24"/>
          <w:u w:val="single"/>
        </w:rPr>
      </w:pPr>
    </w:p>
    <w:p w14:paraId="6D5838C1" w14:textId="59084FEE" w:rsidR="00071F21" w:rsidRPr="00175EEC" w:rsidRDefault="00071F21" w:rsidP="00C71296">
      <w:pPr>
        <w:rPr>
          <w:rFonts w:cstheme="minorHAnsi"/>
          <w:sz w:val="24"/>
          <w:szCs w:val="24"/>
          <w:u w:val="single"/>
        </w:rPr>
      </w:pPr>
      <w:r w:rsidRPr="00175EEC">
        <w:rPr>
          <w:rFonts w:cstheme="minorHAnsi"/>
          <w:sz w:val="24"/>
          <w:szCs w:val="24"/>
          <w:u w:val="single"/>
        </w:rPr>
        <w:t>Introduction</w:t>
      </w:r>
    </w:p>
    <w:p w14:paraId="5D359851" w14:textId="72AA45AC" w:rsidR="00956CEA" w:rsidRDefault="00C71296" w:rsidP="00270A74">
      <w:pPr>
        <w:ind w:firstLine="720"/>
        <w:rPr>
          <w:rFonts w:cstheme="minorHAnsi"/>
          <w:sz w:val="24"/>
          <w:szCs w:val="24"/>
        </w:rPr>
      </w:pPr>
      <w:r w:rsidRPr="00F0140E">
        <w:rPr>
          <w:rFonts w:cstheme="minorHAnsi"/>
          <w:sz w:val="24"/>
          <w:szCs w:val="24"/>
        </w:rPr>
        <w:t xml:space="preserve">As New York's bike-sharing program thrives, we embark on a data-driven quest to enhance its journey. </w:t>
      </w:r>
      <w:r w:rsidR="00AA78F7">
        <w:rPr>
          <w:rFonts w:cstheme="minorHAnsi"/>
          <w:sz w:val="24"/>
          <w:szCs w:val="24"/>
        </w:rPr>
        <w:t xml:space="preserve"> </w:t>
      </w:r>
      <w:r w:rsidRPr="00F0140E">
        <w:rPr>
          <w:rFonts w:cstheme="minorHAnsi"/>
          <w:sz w:val="24"/>
          <w:szCs w:val="24"/>
        </w:rPr>
        <w:t xml:space="preserve">This analysis paper </w:t>
      </w:r>
      <w:r w:rsidR="008503ED" w:rsidRPr="00F0140E">
        <w:rPr>
          <w:rFonts w:cstheme="minorHAnsi"/>
          <w:sz w:val="24"/>
          <w:szCs w:val="24"/>
        </w:rPr>
        <w:t>aims to address</w:t>
      </w:r>
      <w:r w:rsidRPr="00F0140E">
        <w:rPr>
          <w:rFonts w:cstheme="minorHAnsi"/>
          <w:sz w:val="24"/>
          <w:szCs w:val="24"/>
        </w:rPr>
        <w:t xml:space="preserve"> key aspects of the Citi Bike program</w:t>
      </w:r>
      <w:r w:rsidR="008503ED" w:rsidRPr="00F0140E">
        <w:rPr>
          <w:rFonts w:cstheme="minorHAnsi"/>
          <w:sz w:val="24"/>
          <w:szCs w:val="24"/>
        </w:rPr>
        <w:t xml:space="preserve"> </w:t>
      </w:r>
      <w:r w:rsidR="00424EE9" w:rsidRPr="00F0140E">
        <w:rPr>
          <w:rFonts w:cstheme="minorHAnsi"/>
          <w:sz w:val="24"/>
          <w:szCs w:val="24"/>
        </w:rPr>
        <w:t xml:space="preserve">in order to keep the program operating </w:t>
      </w:r>
      <w:r w:rsidR="00340BB7" w:rsidRPr="00F0140E">
        <w:rPr>
          <w:rFonts w:cstheme="minorHAnsi"/>
          <w:sz w:val="24"/>
          <w:szCs w:val="24"/>
        </w:rPr>
        <w:t xml:space="preserve">at </w:t>
      </w:r>
      <w:r w:rsidR="00377047" w:rsidRPr="00F0140E">
        <w:rPr>
          <w:rFonts w:cstheme="minorHAnsi"/>
          <w:sz w:val="24"/>
          <w:szCs w:val="24"/>
        </w:rPr>
        <w:t>peak performance.</w:t>
      </w:r>
      <w:r w:rsidR="005C2AEC">
        <w:rPr>
          <w:rFonts w:cstheme="minorHAnsi"/>
          <w:sz w:val="24"/>
          <w:szCs w:val="24"/>
        </w:rPr>
        <w:t xml:space="preserve">  For this analysis</w:t>
      </w:r>
      <w:r w:rsidR="00956CEA">
        <w:rPr>
          <w:rFonts w:cstheme="minorHAnsi"/>
          <w:sz w:val="24"/>
          <w:szCs w:val="24"/>
        </w:rPr>
        <w:t>,</w:t>
      </w:r>
      <w:r w:rsidR="005C2AEC">
        <w:rPr>
          <w:rFonts w:cstheme="minorHAnsi"/>
          <w:sz w:val="24"/>
          <w:szCs w:val="24"/>
        </w:rPr>
        <w:t xml:space="preserve"> </w:t>
      </w:r>
      <w:r w:rsidR="00956CEA">
        <w:rPr>
          <w:rFonts w:cstheme="minorHAnsi"/>
          <w:sz w:val="24"/>
          <w:szCs w:val="24"/>
        </w:rPr>
        <w:t>C</w:t>
      </w:r>
      <w:r w:rsidR="005C2AEC">
        <w:rPr>
          <w:rFonts w:cstheme="minorHAnsi"/>
          <w:sz w:val="24"/>
          <w:szCs w:val="24"/>
        </w:rPr>
        <w:t xml:space="preserve">iti </w:t>
      </w:r>
      <w:r w:rsidR="00956CEA">
        <w:rPr>
          <w:rFonts w:cstheme="minorHAnsi"/>
          <w:sz w:val="24"/>
          <w:szCs w:val="24"/>
        </w:rPr>
        <w:t>B</w:t>
      </w:r>
      <w:r w:rsidR="005C2AEC">
        <w:rPr>
          <w:rFonts w:cstheme="minorHAnsi"/>
          <w:sz w:val="24"/>
          <w:szCs w:val="24"/>
        </w:rPr>
        <w:t xml:space="preserve">ike data from January 2023 and April 2023 was </w:t>
      </w:r>
      <w:r w:rsidR="00956CEA">
        <w:rPr>
          <w:rFonts w:cstheme="minorHAnsi"/>
          <w:sz w:val="24"/>
          <w:szCs w:val="24"/>
        </w:rPr>
        <w:t xml:space="preserve">used to gain insight into </w:t>
      </w:r>
      <w:r w:rsidR="00542347">
        <w:rPr>
          <w:rFonts w:cstheme="minorHAnsi"/>
          <w:sz w:val="24"/>
          <w:szCs w:val="24"/>
        </w:rPr>
        <w:t>how the program operates in different seasons</w:t>
      </w:r>
      <w:r w:rsidR="00956CEA">
        <w:rPr>
          <w:rFonts w:cstheme="minorHAnsi"/>
          <w:sz w:val="24"/>
          <w:szCs w:val="24"/>
        </w:rPr>
        <w:t>.</w:t>
      </w:r>
      <w:r w:rsidR="00377047" w:rsidRPr="00F0140E">
        <w:rPr>
          <w:rFonts w:cstheme="minorHAnsi"/>
          <w:sz w:val="24"/>
          <w:szCs w:val="24"/>
        </w:rPr>
        <w:t xml:space="preserve">  </w:t>
      </w:r>
    </w:p>
    <w:p w14:paraId="1D27156B" w14:textId="1B20BCC1" w:rsidR="00F0140E" w:rsidRDefault="00F6074E" w:rsidP="00270A74">
      <w:pPr>
        <w:ind w:firstLine="720"/>
        <w:rPr>
          <w:rFonts w:cstheme="minorHAnsi"/>
          <w:sz w:val="24"/>
          <w:szCs w:val="24"/>
        </w:rPr>
      </w:pPr>
      <w:r w:rsidRPr="00F0140E">
        <w:rPr>
          <w:rFonts w:cstheme="minorHAnsi"/>
          <w:sz w:val="24"/>
          <w:szCs w:val="24"/>
        </w:rPr>
        <w:t>By delving into the data, we will closely examine the impact of weather on ridership patterns, discern differences between member and public ride habits, and individual station activity. With these insights, the Citi Bike program can make informed decisions to improve station maintenance, enhance member satisfaction, and assess the success of its electric bike initiative</w:t>
      </w:r>
      <w:r w:rsidR="00693E6E" w:rsidRPr="00F0140E">
        <w:rPr>
          <w:rFonts w:cstheme="minorHAnsi"/>
          <w:sz w:val="24"/>
          <w:szCs w:val="24"/>
        </w:rPr>
        <w:t xml:space="preserve"> after its fifth year </w:t>
      </w:r>
      <w:r w:rsidR="00F22957" w:rsidRPr="00F0140E">
        <w:rPr>
          <w:rFonts w:cstheme="minorHAnsi"/>
          <w:sz w:val="24"/>
          <w:szCs w:val="24"/>
        </w:rPr>
        <w:t>in operation</w:t>
      </w:r>
      <w:r w:rsidR="00F0140E" w:rsidRPr="00F0140E">
        <w:rPr>
          <w:rFonts w:cstheme="minorHAnsi"/>
          <w:sz w:val="24"/>
          <w:szCs w:val="24"/>
        </w:rPr>
        <w:t>.</w:t>
      </w:r>
    </w:p>
    <w:p w14:paraId="0E1F3495" w14:textId="5DC67826" w:rsidR="00071F21" w:rsidRPr="00175EEC" w:rsidRDefault="00071F21" w:rsidP="00F0140E">
      <w:pPr>
        <w:rPr>
          <w:rFonts w:cstheme="minorHAnsi"/>
          <w:sz w:val="24"/>
          <w:szCs w:val="24"/>
          <w:u w:val="single"/>
        </w:rPr>
      </w:pPr>
      <w:r w:rsidRPr="00175EEC">
        <w:rPr>
          <w:rFonts w:cstheme="minorHAnsi"/>
          <w:sz w:val="24"/>
          <w:szCs w:val="24"/>
          <w:u w:val="single"/>
        </w:rPr>
        <w:t>Analysis</w:t>
      </w:r>
      <w:r w:rsidR="00645E40" w:rsidRPr="00175EEC">
        <w:rPr>
          <w:rFonts w:cstheme="minorHAnsi"/>
          <w:sz w:val="24"/>
          <w:szCs w:val="24"/>
          <w:u w:val="single"/>
        </w:rPr>
        <w:t xml:space="preserve"> – Member vs Non-member Activity</w:t>
      </w:r>
    </w:p>
    <w:p w14:paraId="6897606C" w14:textId="09C79F1F" w:rsidR="00F0140E" w:rsidRPr="00F0140E" w:rsidRDefault="00F0140E" w:rsidP="00F569C9">
      <w:pPr>
        <w:ind w:firstLine="720"/>
        <w:rPr>
          <w:rFonts w:cstheme="minorHAnsi"/>
          <w:sz w:val="24"/>
          <w:szCs w:val="24"/>
        </w:rPr>
      </w:pPr>
      <w:r w:rsidRPr="00F0140E">
        <w:rPr>
          <w:rFonts w:cstheme="minorHAnsi"/>
          <w:sz w:val="24"/>
          <w:szCs w:val="24"/>
        </w:rPr>
        <w:t xml:space="preserve">The analysis of the </w:t>
      </w:r>
      <w:r w:rsidR="00175EEC" w:rsidRPr="00F0140E">
        <w:rPr>
          <w:rFonts w:cstheme="minorHAnsi"/>
          <w:sz w:val="24"/>
          <w:szCs w:val="24"/>
        </w:rPr>
        <w:t xml:space="preserve">Citi </w:t>
      </w:r>
      <w:r w:rsidR="00175EEC">
        <w:rPr>
          <w:rFonts w:cstheme="minorHAnsi"/>
          <w:sz w:val="24"/>
          <w:szCs w:val="24"/>
        </w:rPr>
        <w:t>B</w:t>
      </w:r>
      <w:r w:rsidR="00175EEC" w:rsidRPr="00F0140E">
        <w:rPr>
          <w:rFonts w:cstheme="minorHAnsi"/>
          <w:sz w:val="24"/>
          <w:szCs w:val="24"/>
        </w:rPr>
        <w:t>ike</w:t>
      </w:r>
      <w:r w:rsidRPr="00F0140E">
        <w:rPr>
          <w:rFonts w:cstheme="minorHAnsi"/>
          <w:sz w:val="24"/>
          <w:szCs w:val="24"/>
        </w:rPr>
        <w:t xml:space="preserve"> data has provided valuable insights into user behavior within the program. </w:t>
      </w:r>
      <w:r w:rsidR="00175EEC">
        <w:rPr>
          <w:rFonts w:cstheme="minorHAnsi"/>
          <w:sz w:val="24"/>
          <w:szCs w:val="24"/>
        </w:rPr>
        <w:t xml:space="preserve"> </w:t>
      </w:r>
      <w:r w:rsidRPr="00F0140E">
        <w:rPr>
          <w:rFonts w:cstheme="minorHAnsi"/>
          <w:sz w:val="24"/>
          <w:szCs w:val="24"/>
        </w:rPr>
        <w:t xml:space="preserve">It is evident that </w:t>
      </w:r>
      <w:r w:rsidR="00071F21" w:rsidRPr="00F0140E">
        <w:rPr>
          <w:rFonts w:cstheme="minorHAnsi"/>
          <w:sz w:val="24"/>
          <w:szCs w:val="24"/>
        </w:rPr>
        <w:t>most</w:t>
      </w:r>
      <w:r w:rsidRPr="00F0140E">
        <w:rPr>
          <w:rFonts w:cstheme="minorHAnsi"/>
          <w:sz w:val="24"/>
          <w:szCs w:val="24"/>
        </w:rPr>
        <w:t xml:space="preserve"> users are members, utilizing the bikes primarily for shorter commutes</w:t>
      </w:r>
      <w:r w:rsidR="00D50C66">
        <w:rPr>
          <w:rFonts w:cstheme="minorHAnsi"/>
          <w:sz w:val="24"/>
          <w:szCs w:val="24"/>
        </w:rPr>
        <w:t xml:space="preserve"> with the average</w:t>
      </w:r>
      <w:r w:rsidR="00C2315E">
        <w:rPr>
          <w:rFonts w:cstheme="minorHAnsi"/>
          <w:sz w:val="24"/>
          <w:szCs w:val="24"/>
        </w:rPr>
        <w:t xml:space="preserve"> member</w:t>
      </w:r>
      <w:r w:rsidR="00D50C66">
        <w:rPr>
          <w:rFonts w:cstheme="minorHAnsi"/>
          <w:sz w:val="24"/>
          <w:szCs w:val="24"/>
        </w:rPr>
        <w:t xml:space="preserve"> ride time </w:t>
      </w:r>
      <w:r w:rsidR="00EC6D80">
        <w:rPr>
          <w:rFonts w:cstheme="minorHAnsi"/>
          <w:sz w:val="24"/>
          <w:szCs w:val="24"/>
        </w:rPr>
        <w:t xml:space="preserve">on classic bikes </w:t>
      </w:r>
      <w:r w:rsidR="007C0B49">
        <w:rPr>
          <w:rFonts w:cstheme="minorHAnsi"/>
          <w:sz w:val="24"/>
          <w:szCs w:val="24"/>
        </w:rPr>
        <w:t xml:space="preserve">being </w:t>
      </w:r>
      <w:r w:rsidR="00C2315E">
        <w:rPr>
          <w:rFonts w:cstheme="minorHAnsi"/>
          <w:sz w:val="24"/>
          <w:szCs w:val="24"/>
        </w:rPr>
        <w:t>7</w:t>
      </w:r>
      <w:r w:rsidR="00EC6D80">
        <w:rPr>
          <w:rFonts w:cstheme="minorHAnsi"/>
          <w:sz w:val="24"/>
          <w:szCs w:val="24"/>
        </w:rPr>
        <w:t>.1</w:t>
      </w:r>
      <w:r w:rsidR="00C2315E">
        <w:rPr>
          <w:rFonts w:cstheme="minorHAnsi"/>
          <w:sz w:val="24"/>
          <w:szCs w:val="24"/>
        </w:rPr>
        <w:t xml:space="preserve"> mins in January and </w:t>
      </w:r>
      <w:r w:rsidR="00EC6D80">
        <w:rPr>
          <w:rFonts w:cstheme="minorHAnsi"/>
          <w:sz w:val="24"/>
          <w:szCs w:val="24"/>
        </w:rPr>
        <w:t>only 7.3 mins in April</w:t>
      </w:r>
      <w:r w:rsidRPr="00F0140E">
        <w:rPr>
          <w:rFonts w:cstheme="minorHAnsi"/>
          <w:sz w:val="24"/>
          <w:szCs w:val="24"/>
        </w:rPr>
        <w:t>. However, as the weather warms up, we observe an increase in casual users who embark on slightly longer rides</w:t>
      </w:r>
      <w:r w:rsidR="00EC6D80">
        <w:rPr>
          <w:rFonts w:cstheme="minorHAnsi"/>
          <w:sz w:val="24"/>
          <w:szCs w:val="24"/>
        </w:rPr>
        <w:t xml:space="preserve"> on casual bikes</w:t>
      </w:r>
      <w:r w:rsidR="00944D00">
        <w:rPr>
          <w:rFonts w:cstheme="minorHAnsi"/>
          <w:sz w:val="24"/>
          <w:szCs w:val="24"/>
        </w:rPr>
        <w:t xml:space="preserve"> as the average ride time </w:t>
      </w:r>
      <w:r w:rsidR="004C0207">
        <w:rPr>
          <w:rFonts w:cstheme="minorHAnsi"/>
          <w:sz w:val="24"/>
          <w:szCs w:val="24"/>
        </w:rPr>
        <w:t>increases</w:t>
      </w:r>
      <w:r w:rsidR="00944D00">
        <w:rPr>
          <w:rFonts w:cstheme="minorHAnsi"/>
          <w:sz w:val="24"/>
          <w:szCs w:val="24"/>
        </w:rPr>
        <w:t xml:space="preserve"> from 9.8 mins in January to 13.1 mins in April</w:t>
      </w:r>
      <w:r w:rsidRPr="00F0140E">
        <w:rPr>
          <w:rFonts w:cstheme="minorHAnsi"/>
          <w:sz w:val="24"/>
          <w:szCs w:val="24"/>
        </w:rPr>
        <w:t>.</w:t>
      </w:r>
      <w:r w:rsidR="00BF71AD">
        <w:rPr>
          <w:rFonts w:cstheme="minorHAnsi"/>
          <w:sz w:val="24"/>
          <w:szCs w:val="24"/>
        </w:rPr>
        <w:t xml:space="preserve">  Ride trends on </w:t>
      </w:r>
      <w:r w:rsidR="004C0207">
        <w:rPr>
          <w:rFonts w:cstheme="minorHAnsi"/>
          <w:sz w:val="24"/>
          <w:szCs w:val="24"/>
        </w:rPr>
        <w:t>electric</w:t>
      </w:r>
      <w:r w:rsidR="00BF71AD">
        <w:rPr>
          <w:rFonts w:cstheme="minorHAnsi"/>
          <w:sz w:val="24"/>
          <w:szCs w:val="24"/>
        </w:rPr>
        <w:t xml:space="preserve"> bikes follow the same trends as </w:t>
      </w:r>
      <w:r w:rsidR="004C0207">
        <w:rPr>
          <w:rFonts w:cstheme="minorHAnsi"/>
          <w:sz w:val="24"/>
          <w:szCs w:val="24"/>
        </w:rPr>
        <w:t xml:space="preserve">rides on </w:t>
      </w:r>
      <w:r w:rsidR="00BF71AD">
        <w:rPr>
          <w:rFonts w:cstheme="minorHAnsi"/>
          <w:sz w:val="24"/>
          <w:szCs w:val="24"/>
        </w:rPr>
        <w:t>the classic bikes.</w:t>
      </w:r>
      <w:r w:rsidRPr="00F0140E">
        <w:rPr>
          <w:rFonts w:cstheme="minorHAnsi"/>
          <w:sz w:val="24"/>
          <w:szCs w:val="24"/>
        </w:rPr>
        <w:t xml:space="preserve"> The end station map reveals an interesting trend, wherein casual riders tend to return bikes to stations located farther from Manhattan compared to members.</w:t>
      </w:r>
      <w:r w:rsidR="00A512A4">
        <w:rPr>
          <w:rFonts w:cstheme="minorHAnsi"/>
          <w:sz w:val="24"/>
          <w:szCs w:val="24"/>
        </w:rPr>
        <w:t xml:space="preserve">  With these </w:t>
      </w:r>
      <w:r w:rsidR="00065009">
        <w:rPr>
          <w:rFonts w:cstheme="minorHAnsi"/>
          <w:sz w:val="24"/>
          <w:szCs w:val="24"/>
        </w:rPr>
        <w:t xml:space="preserve">findings in mind, </w:t>
      </w:r>
      <w:r w:rsidR="00FF2686">
        <w:rPr>
          <w:rFonts w:cstheme="minorHAnsi"/>
          <w:sz w:val="24"/>
          <w:szCs w:val="24"/>
        </w:rPr>
        <w:t>causal</w:t>
      </w:r>
      <w:r w:rsidR="00065009">
        <w:rPr>
          <w:rFonts w:cstheme="minorHAnsi"/>
          <w:sz w:val="24"/>
          <w:szCs w:val="24"/>
        </w:rPr>
        <w:t xml:space="preserve"> use riders</w:t>
      </w:r>
      <w:r w:rsidR="00FF2686">
        <w:rPr>
          <w:rFonts w:cstheme="minorHAnsi"/>
          <w:sz w:val="24"/>
          <w:szCs w:val="24"/>
        </w:rPr>
        <w:t xml:space="preserve"> seem to</w:t>
      </w:r>
      <w:r w:rsidR="00065009">
        <w:rPr>
          <w:rFonts w:cstheme="minorHAnsi"/>
          <w:sz w:val="24"/>
          <w:szCs w:val="24"/>
        </w:rPr>
        <w:t xml:space="preserve"> be putting </w:t>
      </w:r>
      <w:r w:rsidR="00FF2686">
        <w:rPr>
          <w:rFonts w:cstheme="minorHAnsi"/>
          <w:sz w:val="24"/>
          <w:szCs w:val="24"/>
        </w:rPr>
        <w:t xml:space="preserve">slightly </w:t>
      </w:r>
      <w:r w:rsidR="00065009">
        <w:rPr>
          <w:rFonts w:cstheme="minorHAnsi"/>
          <w:sz w:val="24"/>
          <w:szCs w:val="24"/>
        </w:rPr>
        <w:t xml:space="preserve">more wear and tear on the bikes </w:t>
      </w:r>
      <w:r w:rsidR="00FF2686">
        <w:rPr>
          <w:rFonts w:cstheme="minorHAnsi"/>
          <w:sz w:val="24"/>
          <w:szCs w:val="24"/>
        </w:rPr>
        <w:t>than</w:t>
      </w:r>
      <w:r w:rsidR="00065009">
        <w:rPr>
          <w:rFonts w:cstheme="minorHAnsi"/>
          <w:sz w:val="24"/>
          <w:szCs w:val="24"/>
        </w:rPr>
        <w:t xml:space="preserve"> member</w:t>
      </w:r>
      <w:r w:rsidR="00592FFF">
        <w:rPr>
          <w:rFonts w:cstheme="minorHAnsi"/>
          <w:sz w:val="24"/>
          <w:szCs w:val="24"/>
        </w:rPr>
        <w:t>s.</w:t>
      </w:r>
      <w:r w:rsidR="00065009">
        <w:rPr>
          <w:rFonts w:cstheme="minorHAnsi"/>
          <w:sz w:val="24"/>
          <w:szCs w:val="24"/>
        </w:rPr>
        <w:t xml:space="preserve">  </w:t>
      </w:r>
    </w:p>
    <w:p w14:paraId="58CEBC53" w14:textId="2869E84F" w:rsidR="00306281" w:rsidRDefault="00306281" w:rsidP="00F569C9">
      <w:pPr>
        <w:ind w:firstLine="720"/>
        <w:rPr>
          <w:rFonts w:cstheme="minorHAnsi"/>
          <w:sz w:val="24"/>
          <w:szCs w:val="24"/>
        </w:rPr>
      </w:pPr>
      <w:r w:rsidRPr="00306281">
        <w:rPr>
          <w:rFonts w:cstheme="minorHAnsi"/>
          <w:sz w:val="24"/>
          <w:szCs w:val="24"/>
        </w:rPr>
        <w:t>While conducting a thorough examination of the data, one concerning aspect that emerged was the presence of "Null End Station" data, requiring further investigation to grasp its significance.</w:t>
      </w:r>
      <w:r w:rsidR="002C5480">
        <w:rPr>
          <w:rFonts w:cstheme="minorHAnsi"/>
          <w:sz w:val="24"/>
          <w:szCs w:val="24"/>
        </w:rPr>
        <w:t xml:space="preserve">  Are bikes simply not being returned</w:t>
      </w:r>
      <w:r w:rsidR="00175EEC">
        <w:rPr>
          <w:rFonts w:cstheme="minorHAnsi"/>
          <w:sz w:val="24"/>
          <w:szCs w:val="24"/>
        </w:rPr>
        <w:t xml:space="preserve"> -or is there another explanation for this phenomenon</w:t>
      </w:r>
      <w:r w:rsidR="002C5480">
        <w:rPr>
          <w:rFonts w:cstheme="minorHAnsi"/>
          <w:sz w:val="24"/>
          <w:szCs w:val="24"/>
        </w:rPr>
        <w:t xml:space="preserve">? </w:t>
      </w:r>
      <w:r w:rsidRPr="00306281">
        <w:rPr>
          <w:rFonts w:cstheme="minorHAnsi"/>
          <w:sz w:val="24"/>
          <w:szCs w:val="24"/>
        </w:rPr>
        <w:t xml:space="preserve"> </w:t>
      </w:r>
    </w:p>
    <w:p w14:paraId="4D644A66" w14:textId="77777777" w:rsidR="00BC12E2" w:rsidRPr="00175EEC" w:rsidRDefault="00BC12E2" w:rsidP="00BC12E2">
      <w:pPr>
        <w:rPr>
          <w:rFonts w:cstheme="minorHAnsi"/>
          <w:sz w:val="24"/>
          <w:szCs w:val="24"/>
          <w:u w:val="single"/>
        </w:rPr>
      </w:pPr>
      <w:r w:rsidRPr="00175EEC">
        <w:rPr>
          <w:rFonts w:cstheme="minorHAnsi"/>
          <w:sz w:val="24"/>
          <w:szCs w:val="24"/>
          <w:u w:val="single"/>
        </w:rPr>
        <w:t>Analysis – Deeper Dive into the Electric Bikes in the Program</w:t>
      </w:r>
    </w:p>
    <w:p w14:paraId="495FF101" w14:textId="53E9E6D5" w:rsidR="00837D5A" w:rsidRDefault="00F0140E" w:rsidP="00F569C9">
      <w:pPr>
        <w:ind w:firstLine="720"/>
        <w:rPr>
          <w:rFonts w:cstheme="minorHAnsi"/>
          <w:sz w:val="24"/>
          <w:szCs w:val="24"/>
        </w:rPr>
      </w:pPr>
      <w:r w:rsidRPr="00F0140E">
        <w:rPr>
          <w:rFonts w:cstheme="minorHAnsi"/>
          <w:sz w:val="24"/>
          <w:szCs w:val="24"/>
        </w:rPr>
        <w:t>The data analysis highlights a crucial need for information on the total number of electric and classic bikes in circulation. This knowledge is essential to determine whether people genuinely prefer classic bikes over electric ones or</w:t>
      </w:r>
      <w:r w:rsidR="00175EEC">
        <w:rPr>
          <w:rFonts w:cstheme="minorHAnsi"/>
          <w:sz w:val="24"/>
          <w:szCs w:val="24"/>
        </w:rPr>
        <w:t>,</w:t>
      </w:r>
      <w:r w:rsidRPr="00F0140E">
        <w:rPr>
          <w:rFonts w:cstheme="minorHAnsi"/>
          <w:sz w:val="24"/>
          <w:szCs w:val="24"/>
        </w:rPr>
        <w:t xml:space="preserve"> if the</w:t>
      </w:r>
      <w:r w:rsidR="00175EEC">
        <w:rPr>
          <w:rFonts w:cstheme="minorHAnsi"/>
          <w:sz w:val="24"/>
          <w:szCs w:val="24"/>
        </w:rPr>
        <w:t>re is a</w:t>
      </w:r>
      <w:r w:rsidRPr="00F0140E">
        <w:rPr>
          <w:rFonts w:cstheme="minorHAnsi"/>
          <w:sz w:val="24"/>
          <w:szCs w:val="24"/>
        </w:rPr>
        <w:t xml:space="preserve"> scarcity of electric bikes at each station</w:t>
      </w:r>
      <w:r w:rsidR="00175EEC">
        <w:rPr>
          <w:rFonts w:cstheme="minorHAnsi"/>
          <w:sz w:val="24"/>
          <w:szCs w:val="24"/>
        </w:rPr>
        <w:t>, which is</w:t>
      </w:r>
      <w:r w:rsidRPr="00F0140E">
        <w:rPr>
          <w:rFonts w:cstheme="minorHAnsi"/>
          <w:sz w:val="24"/>
          <w:szCs w:val="24"/>
        </w:rPr>
        <w:t xml:space="preserve"> </w:t>
      </w:r>
      <w:r w:rsidR="00175EEC" w:rsidRPr="00F0140E">
        <w:rPr>
          <w:rFonts w:cstheme="minorHAnsi"/>
          <w:sz w:val="24"/>
          <w:szCs w:val="24"/>
        </w:rPr>
        <w:t>influenci</w:t>
      </w:r>
      <w:r w:rsidR="00175EEC">
        <w:rPr>
          <w:rFonts w:cstheme="minorHAnsi"/>
          <w:sz w:val="24"/>
          <w:szCs w:val="24"/>
        </w:rPr>
        <w:t>ng</w:t>
      </w:r>
      <w:r w:rsidRPr="00F0140E">
        <w:rPr>
          <w:rFonts w:cstheme="minorHAnsi"/>
          <w:sz w:val="24"/>
          <w:szCs w:val="24"/>
        </w:rPr>
        <w:t xml:space="preserve"> user choices.</w:t>
      </w:r>
      <w:r w:rsidR="00F83B9E">
        <w:rPr>
          <w:rFonts w:cstheme="minorHAnsi"/>
          <w:sz w:val="24"/>
          <w:szCs w:val="24"/>
        </w:rPr>
        <w:t xml:space="preserve">  </w:t>
      </w:r>
      <w:r w:rsidR="00175EEC">
        <w:rPr>
          <w:rFonts w:cstheme="minorHAnsi"/>
          <w:sz w:val="24"/>
          <w:szCs w:val="24"/>
        </w:rPr>
        <w:t>R</w:t>
      </w:r>
      <w:r w:rsidRPr="00F0140E">
        <w:rPr>
          <w:rFonts w:cstheme="minorHAnsi"/>
          <w:sz w:val="24"/>
          <w:szCs w:val="24"/>
        </w:rPr>
        <w:t>iders</w:t>
      </w:r>
      <w:r w:rsidR="00175EEC">
        <w:rPr>
          <w:rFonts w:cstheme="minorHAnsi"/>
          <w:sz w:val="24"/>
          <w:szCs w:val="24"/>
        </w:rPr>
        <w:t xml:space="preserve"> do</w:t>
      </w:r>
      <w:r w:rsidRPr="00F0140E">
        <w:rPr>
          <w:rFonts w:cstheme="minorHAnsi"/>
          <w:sz w:val="24"/>
          <w:szCs w:val="24"/>
        </w:rPr>
        <w:t xml:space="preserve"> exhibit a slight preference for electric bikes </w:t>
      </w:r>
      <w:r w:rsidR="007B4CA9">
        <w:rPr>
          <w:rFonts w:cstheme="minorHAnsi"/>
          <w:sz w:val="24"/>
          <w:szCs w:val="24"/>
        </w:rPr>
        <w:t>when the weather is colder</w:t>
      </w:r>
      <w:r w:rsidR="00921733">
        <w:rPr>
          <w:rFonts w:cstheme="minorHAnsi"/>
          <w:sz w:val="24"/>
          <w:szCs w:val="24"/>
        </w:rPr>
        <w:t xml:space="preserve"> with members using the electr</w:t>
      </w:r>
      <w:r w:rsidR="009F6546">
        <w:rPr>
          <w:rFonts w:cstheme="minorHAnsi"/>
          <w:sz w:val="24"/>
          <w:szCs w:val="24"/>
        </w:rPr>
        <w:t xml:space="preserve">ic bikes for 19% of their rides in </w:t>
      </w:r>
      <w:r w:rsidR="009F6546">
        <w:rPr>
          <w:rFonts w:cstheme="minorHAnsi"/>
          <w:sz w:val="24"/>
          <w:szCs w:val="24"/>
        </w:rPr>
        <w:lastRenderedPageBreak/>
        <w:t>January and only 15% in April</w:t>
      </w:r>
      <w:r w:rsidRPr="00F0140E">
        <w:rPr>
          <w:rFonts w:cstheme="minorHAnsi"/>
          <w:sz w:val="24"/>
          <w:szCs w:val="24"/>
        </w:rPr>
        <w:t xml:space="preserve">. </w:t>
      </w:r>
      <w:r w:rsidR="003B1F96">
        <w:rPr>
          <w:rFonts w:cstheme="minorHAnsi"/>
          <w:sz w:val="24"/>
          <w:szCs w:val="24"/>
        </w:rPr>
        <w:t xml:space="preserve"> </w:t>
      </w:r>
      <w:r w:rsidRPr="00F0140E">
        <w:rPr>
          <w:rFonts w:cstheme="minorHAnsi"/>
          <w:sz w:val="24"/>
          <w:szCs w:val="24"/>
        </w:rPr>
        <w:t>While the current data suggests that adding more electric bikes may not yield significant benefits, it is imperative to recognize that this snapshot may not encapsulate the entire narrative</w:t>
      </w:r>
      <w:r w:rsidR="00F83B9E">
        <w:rPr>
          <w:rFonts w:cstheme="minorHAnsi"/>
          <w:sz w:val="24"/>
          <w:szCs w:val="24"/>
        </w:rPr>
        <w:t>. A little extra research found that</w:t>
      </w:r>
      <w:r w:rsidR="00837D5A">
        <w:rPr>
          <w:rFonts w:cstheme="minorHAnsi"/>
          <w:sz w:val="24"/>
          <w:szCs w:val="24"/>
        </w:rPr>
        <w:t>:</w:t>
      </w:r>
    </w:p>
    <w:p w14:paraId="414CDDEF" w14:textId="19A80B4C" w:rsidR="00F83B9E" w:rsidRPr="00F569C9" w:rsidRDefault="00F83B9E" w:rsidP="00F569C9">
      <w:pPr>
        <w:ind w:firstLine="720"/>
        <w:rPr>
          <w:rStyle w:val="Strong"/>
          <w:rFonts w:cstheme="minorHAnsi"/>
          <w:b w:val="0"/>
          <w:bCs w:val="0"/>
          <w:sz w:val="24"/>
          <w:szCs w:val="24"/>
          <w:bdr w:val="none" w:sz="0" w:space="0" w:color="auto" w:frame="1"/>
          <w:shd w:val="clear" w:color="auto" w:fill="FFFFFF"/>
        </w:rPr>
      </w:pPr>
      <w:r>
        <w:rPr>
          <w:rFonts w:cstheme="minorHAnsi"/>
          <w:sz w:val="24"/>
          <w:szCs w:val="24"/>
        </w:rPr>
        <w:t xml:space="preserve"> </w:t>
      </w:r>
      <w:r w:rsidRPr="00F569C9">
        <w:rPr>
          <w:rFonts w:cstheme="minorHAnsi"/>
          <w:sz w:val="24"/>
          <w:szCs w:val="24"/>
        </w:rPr>
        <w:t>“</w:t>
      </w:r>
      <w:r w:rsidR="00270A74" w:rsidRPr="00F569C9">
        <w:rPr>
          <w:rFonts w:cstheme="minorHAnsi"/>
          <w:sz w:val="24"/>
          <w:szCs w:val="24"/>
        </w:rPr>
        <w:t>Electric</w:t>
      </w:r>
      <w:r w:rsidRPr="00F569C9">
        <w:rPr>
          <w:rStyle w:val="Strong"/>
          <w:rFonts w:cstheme="minorHAnsi"/>
          <w:b w:val="0"/>
          <w:bCs w:val="0"/>
          <w:sz w:val="24"/>
          <w:szCs w:val="24"/>
          <w:bdr w:val="none" w:sz="0" w:space="0" w:color="auto" w:frame="1"/>
          <w:shd w:val="clear" w:color="auto" w:fill="FFFFFF"/>
        </w:rPr>
        <w:t xml:space="preserve"> bikes require more maintenance than regular bikes due to their additional components, such as motors, batteries, and electrical systems. Regular maintenance is essential to prolong the bike’s lifespan. Have the motor checked every six months and get the bike serviced after 1,000 miles.” (Source :</w:t>
      </w:r>
      <w:r w:rsidRPr="00F569C9">
        <w:rPr>
          <w:rFonts w:cstheme="minorHAnsi"/>
          <w:sz w:val="24"/>
          <w:szCs w:val="24"/>
        </w:rPr>
        <w:t xml:space="preserve"> </w:t>
      </w:r>
      <w:hyperlink r:id="rId6" w:history="1">
        <w:r w:rsidRPr="00F569C9">
          <w:rPr>
            <w:rStyle w:val="Hyperlink"/>
            <w:rFonts w:cstheme="minorHAnsi"/>
            <w:sz w:val="24"/>
            <w:szCs w:val="24"/>
            <w:bdr w:val="none" w:sz="0" w:space="0" w:color="auto" w:frame="1"/>
            <w:shd w:val="clear" w:color="auto" w:fill="FFFFFF"/>
          </w:rPr>
          <w:t>https://www.godownsize.com/electric-bikes-high-maintenance/</w:t>
        </w:r>
      </w:hyperlink>
      <w:r w:rsidRPr="00F569C9">
        <w:rPr>
          <w:rStyle w:val="Strong"/>
          <w:rFonts w:cstheme="minorHAnsi"/>
          <w:b w:val="0"/>
          <w:bCs w:val="0"/>
          <w:sz w:val="24"/>
          <w:szCs w:val="24"/>
          <w:bdr w:val="none" w:sz="0" w:space="0" w:color="auto" w:frame="1"/>
          <w:shd w:val="clear" w:color="auto" w:fill="FFFFFF"/>
        </w:rPr>
        <w:t>)</w:t>
      </w:r>
      <w:r w:rsidRPr="00F569C9">
        <w:rPr>
          <w:rStyle w:val="Strong"/>
          <w:rFonts w:cstheme="minorHAnsi"/>
          <w:b w:val="0"/>
          <w:bCs w:val="0"/>
          <w:sz w:val="24"/>
          <w:szCs w:val="24"/>
          <w:bdr w:val="none" w:sz="0" w:space="0" w:color="auto" w:frame="1"/>
          <w:shd w:val="clear" w:color="auto" w:fill="FFFFFF"/>
        </w:rPr>
        <w:t xml:space="preserve"> </w:t>
      </w:r>
      <w:r w:rsidR="00557CC5" w:rsidRPr="00F569C9">
        <w:rPr>
          <w:rStyle w:val="Strong"/>
          <w:rFonts w:cstheme="minorHAnsi"/>
          <w:b w:val="0"/>
          <w:bCs w:val="0"/>
          <w:sz w:val="24"/>
          <w:szCs w:val="24"/>
          <w:bdr w:val="none" w:sz="0" w:space="0" w:color="auto" w:frame="1"/>
          <w:shd w:val="clear" w:color="auto" w:fill="FFFFFF"/>
        </w:rPr>
        <w:t>.</w:t>
      </w:r>
    </w:p>
    <w:p w14:paraId="722A2610" w14:textId="77777777" w:rsidR="00270A74" w:rsidRDefault="00005F0A" w:rsidP="00270A74">
      <w:pPr>
        <w:ind w:firstLine="720"/>
        <w:rPr>
          <w:rFonts w:cstheme="minorHAnsi"/>
          <w:sz w:val="24"/>
          <w:szCs w:val="24"/>
        </w:rPr>
      </w:pPr>
      <w:r>
        <w:rPr>
          <w:rFonts w:cstheme="minorHAnsi"/>
          <w:sz w:val="24"/>
          <w:szCs w:val="24"/>
        </w:rPr>
        <w:t>When considering</w:t>
      </w:r>
      <w:r w:rsidR="00F0140E" w:rsidRPr="00F0140E">
        <w:rPr>
          <w:rFonts w:cstheme="minorHAnsi"/>
          <w:sz w:val="24"/>
          <w:szCs w:val="24"/>
        </w:rPr>
        <w:t xml:space="preserve"> the maintenance needs for electric and classic bikes, strategic planning becomes paramount. Electric bike maintenance should be prioritized during the summer months, as data indicates increased usage during adverse weather conditions. On the other hand, classic bike maintenance should be focused on the winter months, coinciding with their peak usage as the weather warms.</w:t>
      </w:r>
      <w:r>
        <w:rPr>
          <w:rFonts w:cstheme="minorHAnsi"/>
          <w:sz w:val="24"/>
          <w:szCs w:val="24"/>
        </w:rPr>
        <w:t xml:space="preserve">  </w:t>
      </w:r>
    </w:p>
    <w:p w14:paraId="30B0CCDE" w14:textId="77777777" w:rsidR="00B2450A" w:rsidRDefault="00B565B7" w:rsidP="00270A74">
      <w:pPr>
        <w:ind w:firstLine="720"/>
        <w:rPr>
          <w:rFonts w:cstheme="minorHAnsi"/>
          <w:sz w:val="24"/>
          <w:szCs w:val="24"/>
        </w:rPr>
      </w:pPr>
      <w:r w:rsidRPr="00F0140E">
        <w:rPr>
          <w:rFonts w:cstheme="minorHAnsi"/>
          <w:sz w:val="24"/>
          <w:szCs w:val="24"/>
        </w:rPr>
        <w:t>Our findings emphasize the significance of central Manhattan stations, which experience the highest levels of usage from both members and casual users</w:t>
      </w:r>
      <w:r w:rsidR="00F0140E" w:rsidRPr="00F0140E">
        <w:rPr>
          <w:rFonts w:cstheme="minorHAnsi"/>
          <w:sz w:val="24"/>
          <w:szCs w:val="24"/>
        </w:rPr>
        <w:t>. A well-structured rotation system for maintenance, coupled with the temporary utilization of bikes from less frequented stations, can ensure seamless and efficient operations.</w:t>
      </w:r>
      <w:r>
        <w:rPr>
          <w:rFonts w:cstheme="minorHAnsi"/>
          <w:sz w:val="24"/>
          <w:szCs w:val="24"/>
        </w:rPr>
        <w:t xml:space="preserve">  </w:t>
      </w:r>
      <w:r w:rsidRPr="00F0140E">
        <w:rPr>
          <w:rFonts w:cstheme="minorHAnsi"/>
          <w:sz w:val="24"/>
          <w:szCs w:val="24"/>
        </w:rPr>
        <w:t>Understanding the factors driving the popularity of these stations can further enhance the overall efficiency and accessibility of the Citi Bike program.</w:t>
      </w:r>
      <w:r w:rsidR="003B1F96">
        <w:rPr>
          <w:rFonts w:cstheme="minorHAnsi"/>
          <w:sz w:val="24"/>
          <w:szCs w:val="24"/>
        </w:rPr>
        <w:t xml:space="preserve">  </w:t>
      </w:r>
    </w:p>
    <w:p w14:paraId="1DC157C3" w14:textId="0AC7DE88" w:rsidR="00F0140E" w:rsidRPr="00F0140E" w:rsidRDefault="003B1F96" w:rsidP="00270A74">
      <w:pPr>
        <w:ind w:firstLine="720"/>
        <w:rPr>
          <w:rFonts w:cstheme="minorHAnsi"/>
          <w:sz w:val="24"/>
          <w:szCs w:val="24"/>
        </w:rPr>
      </w:pPr>
      <w:r>
        <w:rPr>
          <w:rFonts w:cstheme="minorHAnsi"/>
          <w:sz w:val="24"/>
          <w:szCs w:val="24"/>
        </w:rPr>
        <w:t xml:space="preserve">It is also worth noting that because people tend to be checking bikes in and out of </w:t>
      </w:r>
      <w:r w:rsidR="00741FAB">
        <w:rPr>
          <w:rFonts w:cstheme="minorHAnsi"/>
          <w:sz w:val="24"/>
          <w:szCs w:val="24"/>
        </w:rPr>
        <w:t xml:space="preserve">stations that are all centrally located and not riding them for a great duration, </w:t>
      </w:r>
      <w:r w:rsidR="00683D9E">
        <w:rPr>
          <w:rFonts w:cstheme="minorHAnsi"/>
          <w:sz w:val="24"/>
          <w:szCs w:val="24"/>
        </w:rPr>
        <w:t>people may have found that paying extra for an electric bike has not been worth the few extra dollars as it only decreased the average ride time by a couple minutes.  In areas that are more spread out and where people are going to be riding uphill or over a long dist</w:t>
      </w:r>
      <w:r w:rsidR="003D688B">
        <w:rPr>
          <w:rFonts w:cstheme="minorHAnsi"/>
          <w:sz w:val="24"/>
          <w:szCs w:val="24"/>
        </w:rPr>
        <w:t xml:space="preserve">ance the electric bike holds obvious benefits but for short commutes the electric bike does not hold </w:t>
      </w:r>
      <w:r w:rsidR="003C0BBB">
        <w:rPr>
          <w:rFonts w:cstheme="minorHAnsi"/>
          <w:sz w:val="24"/>
          <w:szCs w:val="24"/>
        </w:rPr>
        <w:t>much benefit over a classic bike.</w:t>
      </w:r>
    </w:p>
    <w:p w14:paraId="37388B05" w14:textId="560335E3" w:rsidR="00F0140E" w:rsidRPr="00F0140E" w:rsidRDefault="00F0140E" w:rsidP="00F0140E">
      <w:pPr>
        <w:rPr>
          <w:rFonts w:cstheme="minorHAnsi"/>
          <w:sz w:val="24"/>
          <w:szCs w:val="24"/>
        </w:rPr>
      </w:pPr>
      <w:r w:rsidRPr="00F0140E">
        <w:rPr>
          <w:rFonts w:cstheme="minorHAnsi"/>
          <w:sz w:val="24"/>
          <w:szCs w:val="24"/>
        </w:rPr>
        <w:t>Conclusion</w:t>
      </w:r>
    </w:p>
    <w:p w14:paraId="3E6A65F8" w14:textId="77777777" w:rsidR="002044B2" w:rsidRDefault="00F0140E" w:rsidP="00270A74">
      <w:pPr>
        <w:ind w:firstLine="720"/>
        <w:rPr>
          <w:rFonts w:cstheme="minorHAnsi"/>
          <w:sz w:val="24"/>
          <w:szCs w:val="24"/>
        </w:rPr>
      </w:pPr>
      <w:r w:rsidRPr="00F0140E">
        <w:rPr>
          <w:rFonts w:cstheme="minorHAnsi"/>
          <w:sz w:val="24"/>
          <w:szCs w:val="24"/>
        </w:rPr>
        <w:t>As we conclude this analysis,</w:t>
      </w:r>
      <w:r w:rsidR="00A45E46">
        <w:rPr>
          <w:rFonts w:cstheme="minorHAnsi"/>
          <w:sz w:val="24"/>
          <w:szCs w:val="24"/>
        </w:rPr>
        <w:t xml:space="preserve"> the data from member and non-member use of the bikes </w:t>
      </w:r>
      <w:r w:rsidR="00CE26E3">
        <w:rPr>
          <w:rFonts w:cstheme="minorHAnsi"/>
          <w:sz w:val="24"/>
          <w:szCs w:val="24"/>
        </w:rPr>
        <w:t>suggests that</w:t>
      </w:r>
      <w:r w:rsidRPr="00F0140E">
        <w:rPr>
          <w:rFonts w:cstheme="minorHAnsi"/>
          <w:sz w:val="24"/>
          <w:szCs w:val="24"/>
        </w:rPr>
        <w:t xml:space="preserve"> gathering Member-ID</w:t>
      </w:r>
      <w:r w:rsidR="00B565B7">
        <w:rPr>
          <w:rFonts w:cstheme="minorHAnsi"/>
          <w:sz w:val="24"/>
          <w:szCs w:val="24"/>
        </w:rPr>
        <w:t xml:space="preserve"> and Bike-ID</w:t>
      </w:r>
      <w:r w:rsidRPr="00F0140E">
        <w:rPr>
          <w:rFonts w:cstheme="minorHAnsi"/>
          <w:sz w:val="24"/>
          <w:szCs w:val="24"/>
        </w:rPr>
        <w:t xml:space="preserve"> information once</w:t>
      </w:r>
      <w:r w:rsidR="00CE26E3">
        <w:rPr>
          <w:rFonts w:cstheme="minorHAnsi"/>
          <w:sz w:val="24"/>
          <w:szCs w:val="24"/>
        </w:rPr>
        <w:t xml:space="preserve"> would </w:t>
      </w:r>
      <w:r w:rsidR="0010501B">
        <w:rPr>
          <w:rFonts w:cstheme="minorHAnsi"/>
          <w:sz w:val="24"/>
          <w:szCs w:val="24"/>
        </w:rPr>
        <w:t>provide deeper insight into improving the program</w:t>
      </w:r>
      <w:r w:rsidR="002C5480">
        <w:rPr>
          <w:rFonts w:cstheme="minorHAnsi"/>
          <w:sz w:val="24"/>
          <w:szCs w:val="24"/>
        </w:rPr>
        <w:t xml:space="preserve">.  </w:t>
      </w:r>
      <w:r w:rsidR="00473220">
        <w:rPr>
          <w:rFonts w:cstheme="minorHAnsi"/>
          <w:sz w:val="24"/>
          <w:szCs w:val="24"/>
        </w:rPr>
        <w:t>Collecting Member-ID</w:t>
      </w:r>
      <w:r w:rsidR="002C5480">
        <w:rPr>
          <w:rFonts w:cstheme="minorHAnsi"/>
          <w:sz w:val="24"/>
          <w:szCs w:val="24"/>
        </w:rPr>
        <w:t xml:space="preserve"> would</w:t>
      </w:r>
      <w:r w:rsidR="00191AB3">
        <w:rPr>
          <w:rFonts w:cstheme="minorHAnsi"/>
          <w:sz w:val="24"/>
          <w:szCs w:val="24"/>
        </w:rPr>
        <w:t xml:space="preserve"> help to more</w:t>
      </w:r>
      <w:r w:rsidRPr="00F0140E">
        <w:rPr>
          <w:rFonts w:cstheme="minorHAnsi"/>
          <w:sz w:val="24"/>
          <w:szCs w:val="24"/>
        </w:rPr>
        <w:t xml:space="preserve"> accurately assess the current membership </w:t>
      </w:r>
      <w:r w:rsidR="008F7D56">
        <w:rPr>
          <w:rFonts w:cstheme="minorHAnsi"/>
          <w:sz w:val="24"/>
          <w:szCs w:val="24"/>
        </w:rPr>
        <w:t xml:space="preserve">base </w:t>
      </w:r>
      <w:r w:rsidR="00473220">
        <w:rPr>
          <w:rFonts w:cstheme="minorHAnsi"/>
          <w:sz w:val="24"/>
          <w:szCs w:val="24"/>
        </w:rPr>
        <w:t>and</w:t>
      </w:r>
      <w:r w:rsidR="008F7D56">
        <w:rPr>
          <w:rFonts w:cstheme="minorHAnsi"/>
          <w:sz w:val="24"/>
          <w:szCs w:val="24"/>
        </w:rPr>
        <w:t xml:space="preserve"> their</w:t>
      </w:r>
      <w:r w:rsidR="00473220">
        <w:rPr>
          <w:rFonts w:cstheme="minorHAnsi"/>
          <w:sz w:val="24"/>
          <w:szCs w:val="24"/>
        </w:rPr>
        <w:t xml:space="preserve"> habits.</w:t>
      </w:r>
      <w:r w:rsidR="00191AB3">
        <w:rPr>
          <w:rFonts w:cstheme="minorHAnsi"/>
          <w:sz w:val="24"/>
          <w:szCs w:val="24"/>
        </w:rPr>
        <w:t xml:space="preserve"> </w:t>
      </w:r>
      <w:r w:rsidR="008F7D56">
        <w:rPr>
          <w:rFonts w:cstheme="minorHAnsi"/>
          <w:sz w:val="24"/>
          <w:szCs w:val="24"/>
        </w:rPr>
        <w:t xml:space="preserve"> Additionally, </w:t>
      </w:r>
      <w:r w:rsidR="00191AB3">
        <w:rPr>
          <w:rFonts w:cstheme="minorHAnsi"/>
          <w:sz w:val="24"/>
          <w:szCs w:val="24"/>
        </w:rPr>
        <w:t xml:space="preserve">gathering </w:t>
      </w:r>
      <w:r w:rsidR="002044B2">
        <w:rPr>
          <w:rFonts w:cstheme="minorHAnsi"/>
          <w:sz w:val="24"/>
          <w:szCs w:val="24"/>
        </w:rPr>
        <w:t>B</w:t>
      </w:r>
      <w:r w:rsidR="00191AB3">
        <w:rPr>
          <w:rFonts w:cstheme="minorHAnsi"/>
          <w:sz w:val="24"/>
          <w:szCs w:val="24"/>
        </w:rPr>
        <w:t>ike-ID in</w:t>
      </w:r>
      <w:r w:rsidR="002044B2">
        <w:rPr>
          <w:rFonts w:cstheme="minorHAnsi"/>
          <w:sz w:val="24"/>
          <w:szCs w:val="24"/>
        </w:rPr>
        <w:t>formation</w:t>
      </w:r>
      <w:r w:rsidR="00191AB3">
        <w:rPr>
          <w:rFonts w:cstheme="minorHAnsi"/>
          <w:sz w:val="24"/>
          <w:szCs w:val="24"/>
        </w:rPr>
        <w:t xml:space="preserve"> might provide more insight into the issue of the null data</w:t>
      </w:r>
      <w:r w:rsidR="002044B2">
        <w:rPr>
          <w:rFonts w:cstheme="minorHAnsi"/>
          <w:sz w:val="24"/>
          <w:szCs w:val="24"/>
        </w:rPr>
        <w:t xml:space="preserve"> and it</w:t>
      </w:r>
      <w:r w:rsidR="00191AB3">
        <w:rPr>
          <w:rFonts w:cstheme="minorHAnsi"/>
          <w:sz w:val="24"/>
          <w:szCs w:val="24"/>
        </w:rPr>
        <w:t xml:space="preserve"> would </w:t>
      </w:r>
      <w:r w:rsidR="00681BA2">
        <w:rPr>
          <w:rFonts w:cstheme="minorHAnsi"/>
          <w:sz w:val="24"/>
          <w:szCs w:val="24"/>
        </w:rPr>
        <w:t>give</w:t>
      </w:r>
      <w:r w:rsidR="002044B2">
        <w:rPr>
          <w:rFonts w:cstheme="minorHAnsi"/>
          <w:sz w:val="24"/>
          <w:szCs w:val="24"/>
        </w:rPr>
        <w:t xml:space="preserve"> the program</w:t>
      </w:r>
      <w:r w:rsidR="00681BA2">
        <w:rPr>
          <w:rFonts w:cstheme="minorHAnsi"/>
          <w:sz w:val="24"/>
          <w:szCs w:val="24"/>
        </w:rPr>
        <w:t xml:space="preserve"> more insight into the wear and tear of </w:t>
      </w:r>
      <w:r w:rsidR="00071F21">
        <w:rPr>
          <w:rFonts w:cstheme="minorHAnsi"/>
          <w:sz w:val="24"/>
          <w:szCs w:val="24"/>
        </w:rPr>
        <w:t>each</w:t>
      </w:r>
      <w:r w:rsidR="002044B2">
        <w:rPr>
          <w:rFonts w:cstheme="minorHAnsi"/>
          <w:sz w:val="24"/>
          <w:szCs w:val="24"/>
        </w:rPr>
        <w:t xml:space="preserve"> of their</w:t>
      </w:r>
      <w:r w:rsidR="00071F21">
        <w:rPr>
          <w:rFonts w:cstheme="minorHAnsi"/>
          <w:sz w:val="24"/>
          <w:szCs w:val="24"/>
        </w:rPr>
        <w:t xml:space="preserve"> individual bike</w:t>
      </w:r>
      <w:r w:rsidR="002044B2">
        <w:rPr>
          <w:rFonts w:cstheme="minorHAnsi"/>
          <w:sz w:val="24"/>
          <w:szCs w:val="24"/>
        </w:rPr>
        <w:t>s</w:t>
      </w:r>
      <w:r w:rsidRPr="00F0140E">
        <w:rPr>
          <w:rFonts w:cstheme="minorHAnsi"/>
          <w:sz w:val="24"/>
          <w:szCs w:val="24"/>
        </w:rPr>
        <w:t xml:space="preserve">. </w:t>
      </w:r>
    </w:p>
    <w:p w14:paraId="3FD1393C" w14:textId="5AD3BEA9" w:rsidR="00F0140E" w:rsidRPr="00F0140E" w:rsidRDefault="0088424B" w:rsidP="00270A74">
      <w:pPr>
        <w:ind w:firstLine="720"/>
        <w:rPr>
          <w:rFonts w:cstheme="minorHAnsi"/>
          <w:sz w:val="24"/>
          <w:szCs w:val="24"/>
        </w:rPr>
      </w:pPr>
      <w:r>
        <w:rPr>
          <w:rFonts w:cstheme="minorHAnsi"/>
          <w:sz w:val="24"/>
          <w:szCs w:val="24"/>
        </w:rPr>
        <w:t xml:space="preserve">Based on lack of data it is difficult to say if people are happy with the electric bike program or not; </w:t>
      </w:r>
      <w:r w:rsidR="0096623C">
        <w:rPr>
          <w:rFonts w:cstheme="minorHAnsi"/>
          <w:sz w:val="24"/>
          <w:szCs w:val="24"/>
        </w:rPr>
        <w:t xml:space="preserve">even though we cannot come to a conclusion on user satisfaction, </w:t>
      </w:r>
      <w:r w:rsidR="00F0140E" w:rsidRPr="00F0140E">
        <w:rPr>
          <w:rFonts w:cstheme="minorHAnsi"/>
          <w:sz w:val="24"/>
          <w:szCs w:val="24"/>
        </w:rPr>
        <w:t xml:space="preserve"> </w:t>
      </w:r>
      <w:r w:rsidR="0096623C">
        <w:rPr>
          <w:rFonts w:cstheme="minorHAnsi"/>
          <w:sz w:val="24"/>
          <w:szCs w:val="24"/>
        </w:rPr>
        <w:t>the</w:t>
      </w:r>
      <w:r w:rsidR="00F0140E" w:rsidRPr="00F0140E">
        <w:rPr>
          <w:rFonts w:cstheme="minorHAnsi"/>
          <w:sz w:val="24"/>
          <w:szCs w:val="24"/>
        </w:rPr>
        <w:t xml:space="preserve"> data suggests caution in adding more e-bikes due to their higher maintenance costs. Batteries' regular wear and tear necessitate replacements and charging stations, making summer months </w:t>
      </w:r>
      <w:r w:rsidR="00F0140E" w:rsidRPr="00F0140E">
        <w:rPr>
          <w:rFonts w:cstheme="minorHAnsi"/>
          <w:sz w:val="24"/>
          <w:szCs w:val="24"/>
        </w:rPr>
        <w:lastRenderedPageBreak/>
        <w:t>an opportune time for their maintenance.</w:t>
      </w:r>
      <w:r w:rsidR="004742AB">
        <w:rPr>
          <w:rFonts w:cstheme="minorHAnsi"/>
          <w:sz w:val="24"/>
          <w:szCs w:val="24"/>
        </w:rPr>
        <w:t xml:space="preserve">  </w:t>
      </w:r>
      <w:r w:rsidR="00B2450A">
        <w:rPr>
          <w:rFonts w:cstheme="minorHAnsi"/>
          <w:sz w:val="24"/>
          <w:szCs w:val="24"/>
        </w:rPr>
        <w:t>It</w:t>
      </w:r>
      <w:r w:rsidR="004742AB">
        <w:rPr>
          <w:rFonts w:cstheme="minorHAnsi"/>
          <w:sz w:val="24"/>
          <w:szCs w:val="24"/>
        </w:rPr>
        <w:t xml:space="preserve"> would be best to structure classic bike maintenance for the winter months </w:t>
      </w:r>
      <w:r w:rsidR="00BC12E2">
        <w:rPr>
          <w:rFonts w:cstheme="minorHAnsi"/>
          <w:sz w:val="24"/>
          <w:szCs w:val="24"/>
        </w:rPr>
        <w:t>when people have a slight preference for the electric bike.</w:t>
      </w:r>
    </w:p>
    <w:p w14:paraId="739D96AA" w14:textId="2C684BE3" w:rsidR="00F0140E" w:rsidRPr="00F0140E" w:rsidRDefault="00270A74" w:rsidP="00270A74">
      <w:pPr>
        <w:ind w:firstLine="720"/>
        <w:rPr>
          <w:rFonts w:cstheme="minorHAnsi"/>
          <w:sz w:val="24"/>
          <w:szCs w:val="24"/>
        </w:rPr>
      </w:pPr>
      <w:r w:rsidRPr="00F0140E">
        <w:rPr>
          <w:rFonts w:cstheme="minorHAnsi"/>
          <w:sz w:val="24"/>
          <w:szCs w:val="24"/>
        </w:rPr>
        <w:t>Considering</w:t>
      </w:r>
      <w:r w:rsidR="00F0140E" w:rsidRPr="00F0140E">
        <w:rPr>
          <w:rFonts w:cstheme="minorHAnsi"/>
          <w:sz w:val="24"/>
          <w:szCs w:val="24"/>
        </w:rPr>
        <w:t xml:space="preserve"> the findings, implementing the recommendations outlined in this paper holds the potential to elevate the Citi Bike program to new heights of efficiency and user satisfaction. By focusing on strategic maintenance, optimizing station locations, and exploring avenues to enhance membership, New York's bike-sharing program can continue to thrive, offering a sustainable and accessible transportation option for the city's residents.</w:t>
      </w:r>
    </w:p>
    <w:p w14:paraId="5C36EBFF" w14:textId="77777777" w:rsidR="00BF6B82" w:rsidRDefault="00BF6B82"/>
    <w:sectPr w:rsidR="00BF6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B2BA0" w14:textId="77777777" w:rsidR="00E21FCC" w:rsidRDefault="00E21FCC" w:rsidP="00E21FCC">
      <w:pPr>
        <w:spacing w:after="0" w:line="240" w:lineRule="auto"/>
      </w:pPr>
      <w:r>
        <w:separator/>
      </w:r>
    </w:p>
  </w:endnote>
  <w:endnote w:type="continuationSeparator" w:id="0">
    <w:p w14:paraId="70D2B74F" w14:textId="77777777" w:rsidR="00E21FCC" w:rsidRDefault="00E21FCC" w:rsidP="00E21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15FE" w14:textId="77777777" w:rsidR="00E21FCC" w:rsidRDefault="00E21FCC" w:rsidP="00E21FCC">
      <w:pPr>
        <w:spacing w:after="0" w:line="240" w:lineRule="auto"/>
      </w:pPr>
      <w:r>
        <w:separator/>
      </w:r>
    </w:p>
  </w:footnote>
  <w:footnote w:type="continuationSeparator" w:id="0">
    <w:p w14:paraId="07E02409" w14:textId="77777777" w:rsidR="00E21FCC" w:rsidRDefault="00E21FCC" w:rsidP="00E21F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AA"/>
    <w:rsid w:val="00005F0A"/>
    <w:rsid w:val="00065009"/>
    <w:rsid w:val="00071F21"/>
    <w:rsid w:val="00097DCF"/>
    <w:rsid w:val="0010501B"/>
    <w:rsid w:val="00164EB1"/>
    <w:rsid w:val="00175EEC"/>
    <w:rsid w:val="00191AB3"/>
    <w:rsid w:val="002044B2"/>
    <w:rsid w:val="00217A09"/>
    <w:rsid w:val="00221A8A"/>
    <w:rsid w:val="002350AA"/>
    <w:rsid w:val="00270A74"/>
    <w:rsid w:val="002C5480"/>
    <w:rsid w:val="00306281"/>
    <w:rsid w:val="00340BB7"/>
    <w:rsid w:val="0035762A"/>
    <w:rsid w:val="00377047"/>
    <w:rsid w:val="003B0FD3"/>
    <w:rsid w:val="003B1F96"/>
    <w:rsid w:val="003C0BBB"/>
    <w:rsid w:val="003D688B"/>
    <w:rsid w:val="00424EE9"/>
    <w:rsid w:val="0042665D"/>
    <w:rsid w:val="00460766"/>
    <w:rsid w:val="00473220"/>
    <w:rsid w:val="004742AB"/>
    <w:rsid w:val="004A2387"/>
    <w:rsid w:val="004A4B23"/>
    <w:rsid w:val="004C0207"/>
    <w:rsid w:val="004F4E66"/>
    <w:rsid w:val="00505778"/>
    <w:rsid w:val="00542347"/>
    <w:rsid w:val="00557CC5"/>
    <w:rsid w:val="0057794D"/>
    <w:rsid w:val="00592FFF"/>
    <w:rsid w:val="005C2AEC"/>
    <w:rsid w:val="00645E40"/>
    <w:rsid w:val="006501FE"/>
    <w:rsid w:val="00672F08"/>
    <w:rsid w:val="00681BA2"/>
    <w:rsid w:val="00683D9E"/>
    <w:rsid w:val="00693E6E"/>
    <w:rsid w:val="006F3B1C"/>
    <w:rsid w:val="00722FD7"/>
    <w:rsid w:val="007257D6"/>
    <w:rsid w:val="00741FAB"/>
    <w:rsid w:val="007B4CA9"/>
    <w:rsid w:val="007C0B49"/>
    <w:rsid w:val="007E317C"/>
    <w:rsid w:val="008052B9"/>
    <w:rsid w:val="00830190"/>
    <w:rsid w:val="00837D5A"/>
    <w:rsid w:val="008503ED"/>
    <w:rsid w:val="00860F85"/>
    <w:rsid w:val="00881FC0"/>
    <w:rsid w:val="0088424B"/>
    <w:rsid w:val="008A42C9"/>
    <w:rsid w:val="008F5F0C"/>
    <w:rsid w:val="008F7D56"/>
    <w:rsid w:val="009041FA"/>
    <w:rsid w:val="00921733"/>
    <w:rsid w:val="00944D00"/>
    <w:rsid w:val="00956CEA"/>
    <w:rsid w:val="0096623C"/>
    <w:rsid w:val="009F6546"/>
    <w:rsid w:val="00A25F3E"/>
    <w:rsid w:val="00A45E46"/>
    <w:rsid w:val="00A512A4"/>
    <w:rsid w:val="00AA78F7"/>
    <w:rsid w:val="00AD034B"/>
    <w:rsid w:val="00B2450A"/>
    <w:rsid w:val="00B565B7"/>
    <w:rsid w:val="00BC12E2"/>
    <w:rsid w:val="00BC5097"/>
    <w:rsid w:val="00BF5A75"/>
    <w:rsid w:val="00BF6B82"/>
    <w:rsid w:val="00BF71AD"/>
    <w:rsid w:val="00C2315E"/>
    <w:rsid w:val="00C71296"/>
    <w:rsid w:val="00CE1C10"/>
    <w:rsid w:val="00CE26E3"/>
    <w:rsid w:val="00D12A98"/>
    <w:rsid w:val="00D50C66"/>
    <w:rsid w:val="00DA56EC"/>
    <w:rsid w:val="00DF1278"/>
    <w:rsid w:val="00DF60F5"/>
    <w:rsid w:val="00E21FCC"/>
    <w:rsid w:val="00EC6D80"/>
    <w:rsid w:val="00F0140E"/>
    <w:rsid w:val="00F22957"/>
    <w:rsid w:val="00F569C9"/>
    <w:rsid w:val="00F6074E"/>
    <w:rsid w:val="00F6092D"/>
    <w:rsid w:val="00F83B9E"/>
    <w:rsid w:val="00F909E6"/>
    <w:rsid w:val="00FF0DAA"/>
    <w:rsid w:val="00FF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77C43"/>
  <w15:chartTrackingRefBased/>
  <w15:docId w15:val="{F808EC89-7E2B-4B1C-8141-55B10EBD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FCC"/>
  </w:style>
  <w:style w:type="paragraph" w:styleId="Footer">
    <w:name w:val="footer"/>
    <w:basedOn w:val="Normal"/>
    <w:link w:val="FooterChar"/>
    <w:uiPriority w:val="99"/>
    <w:unhideWhenUsed/>
    <w:rsid w:val="00E21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FCC"/>
  </w:style>
  <w:style w:type="character" w:styleId="Strong">
    <w:name w:val="Strong"/>
    <w:basedOn w:val="DefaultParagraphFont"/>
    <w:uiPriority w:val="22"/>
    <w:qFormat/>
    <w:rsid w:val="007E317C"/>
    <w:rPr>
      <w:b/>
      <w:bCs/>
    </w:rPr>
  </w:style>
  <w:style w:type="character" w:styleId="Hyperlink">
    <w:name w:val="Hyperlink"/>
    <w:basedOn w:val="DefaultParagraphFont"/>
    <w:uiPriority w:val="99"/>
    <w:unhideWhenUsed/>
    <w:rsid w:val="00F0140E"/>
    <w:rPr>
      <w:color w:val="0563C1" w:themeColor="hyperlink"/>
      <w:u w:val="single"/>
    </w:rPr>
  </w:style>
  <w:style w:type="character" w:styleId="UnresolvedMention">
    <w:name w:val="Unresolved Mention"/>
    <w:basedOn w:val="DefaultParagraphFont"/>
    <w:uiPriority w:val="99"/>
    <w:semiHidden/>
    <w:unhideWhenUsed/>
    <w:rsid w:val="00F01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8901">
      <w:bodyDiv w:val="1"/>
      <w:marLeft w:val="0"/>
      <w:marRight w:val="0"/>
      <w:marTop w:val="0"/>
      <w:marBottom w:val="0"/>
      <w:divBdr>
        <w:top w:val="none" w:sz="0" w:space="0" w:color="auto"/>
        <w:left w:val="none" w:sz="0" w:space="0" w:color="auto"/>
        <w:bottom w:val="none" w:sz="0" w:space="0" w:color="auto"/>
        <w:right w:val="none" w:sz="0" w:space="0" w:color="auto"/>
      </w:divBdr>
    </w:div>
    <w:div w:id="73285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downsize.com/electric-bikes-high-maintenanc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sarahmclain0602@gmail.com</dc:creator>
  <cp:keywords/>
  <dc:description/>
  <cp:lastModifiedBy>sarahmclain0602@gmail.com</cp:lastModifiedBy>
  <cp:revision>96</cp:revision>
  <dcterms:created xsi:type="dcterms:W3CDTF">2023-07-26T16:39:00Z</dcterms:created>
  <dcterms:modified xsi:type="dcterms:W3CDTF">2023-07-28T18:03:00Z</dcterms:modified>
</cp:coreProperties>
</file>