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sz w:val="36"/>
          <w:szCs w:val="36"/>
        </w:rPr>
      </w:pPr>
      <w:bookmarkStart w:colFirst="0" w:colLast="0" w:name="_5odnl55113x2" w:id="0"/>
      <w:bookmarkEnd w:id="0"/>
      <w:r w:rsidDel="00000000" w:rsidR="00000000" w:rsidRPr="00000000">
        <w:rPr>
          <w:sz w:val="36"/>
          <w:szCs w:val="36"/>
          <w:rtl w:val="0"/>
        </w:rPr>
        <w:t xml:space="preserve">Declaração de Requisitos e Compromissos do Bolsista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Eu, _____________________________, CPF ____________________, declaro estar ciente dos requisitos e compromissos de bolsista descritos no Edital, a saber: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227" w:line="240" w:lineRule="auto"/>
        <w:ind w:left="720" w:hanging="360"/>
        <w:jc w:val="both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Estar regularmente matriculado nesta instituição;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227" w:line="240" w:lineRule="auto"/>
        <w:ind w:left="720" w:hanging="360"/>
        <w:jc w:val="both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Ter seu currículo cadastrado e atualizado na Plataforma Lattes, o qual comprovará a experiência profissional do candidato;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227" w:line="240" w:lineRule="auto"/>
        <w:ind w:left="720" w:hanging="360"/>
        <w:jc w:val="both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Não acumular bolsas de longa duração de Fomento Tecnológico e Extensão Inovadora com outras bolsas de longa duração do CNPq ou de qualquer outra instituição brasileira, embora possa receber suplementação;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227" w:line="240" w:lineRule="auto"/>
        <w:ind w:left="720" w:hanging="360"/>
        <w:jc w:val="both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Não estar vinculado ao mercado de trabalho;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227" w:line="240" w:lineRule="auto"/>
        <w:ind w:left="720" w:hanging="360"/>
        <w:jc w:val="both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Dedicar-se em tempo adequado às necessidades do projeto, conforme definido no plano de trabalho;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227" w:line="240" w:lineRule="auto"/>
        <w:ind w:left="720" w:hanging="360"/>
        <w:jc w:val="both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Participar das atividades acadêmicas indicadas pelo orientador;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227" w:line="240" w:lineRule="auto"/>
        <w:ind w:left="720" w:hanging="360"/>
        <w:jc w:val="both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Apresentar os resultados do seu trabalho no Encontro de Iniciação Científica do ITA (ENCITA);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227" w:line="240" w:lineRule="auto"/>
        <w:ind w:left="720" w:hanging="360"/>
        <w:jc w:val="both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Fazer referência à condição de bolsista CNPq nas publicações e trabalhos apresentados;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227" w:line="240" w:lineRule="auto"/>
        <w:ind w:left="720" w:hanging="360"/>
        <w:jc w:val="both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Executar as atividades programadas em seu plano de trabalho combinado com o orientador;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227" w:line="240" w:lineRule="auto"/>
        <w:ind w:left="720" w:hanging="360"/>
        <w:jc w:val="both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Apresentar ao orientador e ao Representante Institucional MAI/DAI – RID relatórios de atividades, parciais ou final, conforme estabelecido na implementação da bolsa;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227" w:line="240" w:lineRule="auto"/>
        <w:ind w:left="720" w:hanging="360"/>
        <w:jc w:val="both"/>
        <w:rPr>
          <w:rFonts w:ascii="Noto Sans" w:cs="Noto Sans" w:eastAsia="Noto Sans" w:hAnsi="Noto Sans"/>
          <w:sz w:val="20"/>
          <w:szCs w:val="20"/>
        </w:rPr>
      </w:pPr>
      <w:r w:rsidDel="00000000" w:rsidR="00000000" w:rsidRPr="00000000">
        <w:rPr>
          <w:rFonts w:ascii="Noto Sans" w:cs="Noto Sans" w:eastAsia="Noto Sans" w:hAnsi="Noto Sans"/>
          <w:sz w:val="20"/>
          <w:szCs w:val="20"/>
          <w:rtl w:val="0"/>
        </w:rPr>
        <w:t xml:space="preserve">Devolver ao CNPq, em valores atualizados, a(s) mensalidade(s) recebida(s) indevidamente, caso os requisitos e compromissos estabelecidos neste Edital e não sejam cumpridos, incluindo a não apresentação dos relatórios, a entrega do artigo final ou a não participação no ENCITA.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São José dos Campos, ________ de __________________ de ________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_________________________</w:t>
      </w:r>
    </w:p>
    <w:p w:rsidR="00000000" w:rsidDel="00000000" w:rsidP="00000000" w:rsidRDefault="00000000" w:rsidRPr="00000000" w14:paraId="00000019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Bolsista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