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697DD60F">
      <w:pPr>
        <w:suppressAutoHyphens/>
        <w:spacing w:after="0" w:line="240" w:lineRule="auto"/>
        <w:rPr>
          <w:rFonts w:ascii="Calibri" w:hAnsi="Calibri" w:cs="Calibri"/>
        </w:rPr>
      </w:pPr>
      <w:r w:rsidRPr="532474AD" w:rsidR="00895C86">
        <w:rPr>
          <w:rFonts w:ascii="Calibri" w:hAnsi="Calibri" w:cs="Calibri"/>
        </w:rPr>
        <w:t>This template lays out all the different sections that you need to complete for Project Two. Each section has guid</w:t>
      </w:r>
      <w:r w:rsidRPr="532474AD" w:rsidR="009C0C32">
        <w:rPr>
          <w:rFonts w:ascii="Calibri" w:hAnsi="Calibri" w:cs="Calibri"/>
        </w:rPr>
        <w:t xml:space="preserve">ance </w:t>
      </w:r>
      <w:r w:rsidRPr="532474AD" w:rsidR="00895C86">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r w:rsidRPr="532474AD" w:rsidR="76762057">
        <w:rPr>
          <w:rFonts w:ascii="Calibri" w:hAnsi="Calibri" w:cs="Calibri"/>
        </w:rPr>
        <w:t>Instead,</w:t>
      </w:r>
      <w:r w:rsidRPr="532474AD" w:rsidR="00895C86">
        <w:rPr>
          <w:rFonts w:ascii="Calibri" w:hAnsi="Calibri" w:cs="Calibri"/>
        </w:rPr>
        <w:t xml:space="preserve"> the goal is to complete each section based on what your client’s needs are. Remove this note </w:t>
      </w:r>
      <w:r w:rsidRPr="532474AD" w:rsidR="009C0C32">
        <w:rPr>
          <w:rFonts w:ascii="Calibri" w:hAnsi="Calibri" w:cs="Calibri"/>
        </w:rPr>
        <w:t xml:space="preserve">when you are </w:t>
      </w:r>
      <w:r w:rsidRPr="532474AD" w:rsidR="7FFC11C1">
        <w:rPr>
          <w:rFonts w:ascii="Calibri" w:hAnsi="Calibri" w:cs="Calibri"/>
        </w:rPr>
        <w:t>finished and</w:t>
      </w:r>
      <w:r w:rsidRPr="532474AD" w:rsidR="009C0C32">
        <w:rPr>
          <w:rFonts w:ascii="Calibri" w:hAnsi="Calibri" w:cs="Calibri"/>
        </w:rPr>
        <w:t xml:space="preserve"> replace all bracketed text with the relevant information</w:t>
      </w:r>
      <w:r w:rsidRPr="532474AD" w:rsidR="00895C86">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0B7F7033" w:rsidP="3C351E32" w:rsidRDefault="0B7F7033" w14:paraId="46EDB3C3" w14:textId="1C3E48D2">
      <w:pPr>
        <w:pStyle w:val="Normal"/>
        <w:spacing w:after="0" w:line="240" w:lineRule="auto"/>
      </w:pPr>
      <w:r w:rsidR="0B7F7033">
        <w:drawing>
          <wp:inline wp14:editId="21AE3A70" wp14:anchorId="4DC8D0CE">
            <wp:extent cx="5905502" cy="5943600"/>
            <wp:effectExtent l="0" t="0" r="0" b="0"/>
            <wp:docPr id="645211613" name="" title=""/>
            <wp:cNvGraphicFramePr>
              <a:graphicFrameLocks noChangeAspect="1"/>
            </wp:cNvGraphicFramePr>
            <a:graphic>
              <a:graphicData uri="http://schemas.openxmlformats.org/drawingml/2006/picture">
                <pic:pic>
                  <pic:nvPicPr>
                    <pic:cNvPr id="0" name=""/>
                    <pic:cNvPicPr/>
                  </pic:nvPicPr>
                  <pic:blipFill>
                    <a:blip r:embed="Rb26982fa57614d90">
                      <a:extLst>
                        <a:ext xmlns:a="http://schemas.openxmlformats.org/drawingml/2006/main" uri="{28A0092B-C50C-407E-A947-70E740481C1C}">
                          <a14:useLocalDpi val="0"/>
                        </a:ext>
                      </a:extLst>
                    </a:blip>
                    <a:stretch>
                      <a:fillRect/>
                    </a:stretch>
                  </pic:blipFill>
                  <pic:spPr>
                    <a:xfrm>
                      <a:off x="0" y="0"/>
                      <a:ext cx="5905502" cy="5943600"/>
                    </a:xfrm>
                    <a:prstGeom prst="rect">
                      <a:avLst/>
                    </a:prstGeom>
                  </pic:spPr>
                </pic:pic>
              </a:graphicData>
            </a:graphic>
          </wp:inline>
        </w:drawing>
      </w: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532474AD" w:rsidRDefault="009C0C32" w14:paraId="46C2D26F" w14:textId="7AECDD38">
      <w:pPr>
        <w:pStyle w:val="Normal"/>
        <w:suppressAutoHyphens/>
        <w:spacing w:after="0" w:line="240" w:lineRule="auto"/>
      </w:pPr>
    </w:p>
    <w:p w:rsidRPr="00895C86" w:rsidR="007E12E6" w:rsidP="3C351E32" w:rsidRDefault="007E12E6" w14:paraId="5F87F9CB" w14:textId="6120EB3C">
      <w:pPr>
        <w:pStyle w:val="Normal"/>
        <w:suppressAutoHyphens/>
        <w:spacing w:after="0" w:line="240" w:lineRule="auto"/>
        <w:rPr>
          <w:rFonts w:ascii="Calibri" w:hAnsi="Calibri" w:cs="Calibri"/>
        </w:rPr>
      </w:pPr>
      <w:r w:rsidR="5F441993">
        <w:drawing>
          <wp:inline wp14:editId="3BB549D5" wp14:anchorId="230F14C9">
            <wp:extent cx="2864888" cy="4326408"/>
            <wp:effectExtent l="0" t="0" r="0" b="0"/>
            <wp:docPr id="1993221190" name="" title=""/>
            <wp:cNvGraphicFramePr>
              <a:graphicFrameLocks noChangeAspect="1"/>
            </wp:cNvGraphicFramePr>
            <a:graphic>
              <a:graphicData uri="http://schemas.openxmlformats.org/drawingml/2006/picture">
                <pic:pic>
                  <pic:nvPicPr>
                    <pic:cNvPr id="0" name=""/>
                    <pic:cNvPicPr/>
                  </pic:nvPicPr>
                  <pic:blipFill>
                    <a:blip r:embed="Re45010e3128b47fb">
                      <a:extLst>
                        <a:ext xmlns:a="http://schemas.openxmlformats.org/drawingml/2006/main" uri="{28A0092B-C50C-407E-A947-70E740481C1C}">
                          <a14:useLocalDpi val="0"/>
                        </a:ext>
                      </a:extLst>
                    </a:blip>
                    <a:stretch>
                      <a:fillRect/>
                    </a:stretch>
                  </pic:blipFill>
                  <pic:spPr>
                    <a:xfrm>
                      <a:off x="0" y="0"/>
                      <a:ext cx="2864888" cy="4326408"/>
                    </a:xfrm>
                    <a:prstGeom prst="rect">
                      <a:avLst/>
                    </a:prstGeom>
                  </pic:spPr>
                </pic:pic>
              </a:graphicData>
            </a:graphic>
          </wp:inline>
        </w:drawing>
      </w:r>
    </w:p>
    <w:p w:rsidRPr="00895C86" w:rsidR="007E12E6" w:rsidP="3C351E32" w:rsidRDefault="007E12E6" w14:paraId="3B0FCFAE" w14:textId="671BEDB1">
      <w:pPr>
        <w:pStyle w:val="Normal"/>
        <w:suppressAutoHyphens/>
        <w:spacing w:after="0" w:line="240" w:lineRule="auto"/>
        <w:rPr>
          <w:rFonts w:ascii="Calibri" w:hAnsi="Calibri" w:cs="Calibri"/>
        </w:rPr>
      </w:pPr>
      <w:r w:rsidR="5F441993">
        <w:drawing>
          <wp:inline wp14:editId="4506E2FB" wp14:anchorId="1C33E9AC">
            <wp:extent cx="3610646" cy="3115438"/>
            <wp:effectExtent l="0" t="0" r="0" b="0"/>
            <wp:docPr id="1301354564" name="" title=""/>
            <wp:cNvGraphicFramePr>
              <a:graphicFrameLocks noChangeAspect="1"/>
            </wp:cNvGraphicFramePr>
            <a:graphic>
              <a:graphicData uri="http://schemas.openxmlformats.org/drawingml/2006/picture">
                <pic:pic>
                  <pic:nvPicPr>
                    <pic:cNvPr id="0" name=""/>
                    <pic:cNvPicPr/>
                  </pic:nvPicPr>
                  <pic:blipFill>
                    <a:blip r:embed="Ree57c9e847e840db">
                      <a:extLst>
                        <a:ext xmlns:a="http://schemas.openxmlformats.org/drawingml/2006/main" uri="{28A0092B-C50C-407E-A947-70E740481C1C}">
                          <a14:useLocalDpi val="0"/>
                        </a:ext>
                      </a:extLst>
                    </a:blip>
                    <a:stretch>
                      <a:fillRect/>
                    </a:stretch>
                  </pic:blipFill>
                  <pic:spPr>
                    <a:xfrm>
                      <a:off x="0" y="0"/>
                      <a:ext cx="3610646" cy="3115438"/>
                    </a:xfrm>
                    <a:prstGeom prst="rect">
                      <a:avLst/>
                    </a:prstGeom>
                  </pic:spPr>
                </pic:pic>
              </a:graphicData>
            </a:graphic>
          </wp:inline>
        </w:drawing>
      </w:r>
    </w:p>
    <w:p w:rsidR="3C351E32" w:rsidP="3C351E32" w:rsidRDefault="3C351E32" w14:paraId="7F63B8A9" w14:textId="5D2F46DB">
      <w:pPr>
        <w:pStyle w:val="Heading3"/>
        <w:keepNext w:val="0"/>
        <w:keepLines w:val="0"/>
      </w:pP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3C351E32" w:rsidRDefault="007E12E6" w14:paraId="3FC6B42C" w14:textId="36241EBB">
      <w:pPr>
        <w:pStyle w:val="Normal"/>
        <w:suppressAutoHyphens/>
        <w:spacing w:after="0" w:line="240" w:lineRule="auto"/>
        <w:rPr>
          <w:rFonts w:ascii="Calibri" w:hAnsi="Calibri" w:cs="Calibri"/>
        </w:rPr>
      </w:pPr>
      <w:r w:rsidR="0039DDCB">
        <w:drawing>
          <wp:inline wp14:editId="5869E93E" wp14:anchorId="7F3646CF">
            <wp:extent cx="2486025" cy="5943600"/>
            <wp:effectExtent l="0" t="0" r="0" b="0"/>
            <wp:docPr id="1948757179" name="" title=""/>
            <wp:cNvGraphicFramePr>
              <a:graphicFrameLocks noChangeAspect="1"/>
            </wp:cNvGraphicFramePr>
            <a:graphic>
              <a:graphicData uri="http://schemas.openxmlformats.org/drawingml/2006/picture">
                <pic:pic>
                  <pic:nvPicPr>
                    <pic:cNvPr id="0" name=""/>
                    <pic:cNvPicPr/>
                  </pic:nvPicPr>
                  <pic:blipFill>
                    <a:blip r:embed="Re7f0b87b053e482a">
                      <a:extLst>
                        <a:ext xmlns:a="http://schemas.openxmlformats.org/drawingml/2006/main" uri="{28A0092B-C50C-407E-A947-70E740481C1C}">
                          <a14:useLocalDpi val="0"/>
                        </a:ext>
                      </a:extLst>
                    </a:blip>
                    <a:stretch>
                      <a:fillRect/>
                    </a:stretch>
                  </pic:blipFill>
                  <pic:spPr>
                    <a:xfrm>
                      <a:off x="0" y="0"/>
                      <a:ext cx="2486025" cy="5943600"/>
                    </a:xfrm>
                    <a:prstGeom prst="rect">
                      <a:avLst/>
                    </a:prstGeom>
                  </pic:spPr>
                </pic:pic>
              </a:graphicData>
            </a:graphic>
          </wp:inline>
        </w:drawing>
      </w:r>
    </w:p>
    <w:p w:rsidR="3C351E32" w:rsidP="3C351E32" w:rsidRDefault="3C351E32" w14:paraId="4CBAEEC7" w14:textId="38D0C46F">
      <w:pPr>
        <w:pStyle w:val="Heading3"/>
        <w:keepNext w:val="0"/>
        <w:keepLines w:val="0"/>
      </w:pPr>
    </w:p>
    <w:p w:rsidR="3C351E32" w:rsidP="3C351E32" w:rsidRDefault="3C351E32" w14:paraId="281EDD45" w14:textId="6961D830">
      <w:pPr>
        <w:pStyle w:val="Heading3"/>
        <w:keepNext w:val="0"/>
        <w:keepLines w:val="0"/>
      </w:pPr>
    </w:p>
    <w:p w:rsidR="3C351E32" w:rsidP="3C351E32" w:rsidRDefault="3C351E32" w14:paraId="49E65BD0" w14:textId="0E98DBEC">
      <w:pPr>
        <w:pStyle w:val="Heading3"/>
        <w:keepNext w:val="0"/>
        <w:keepLines w:val="0"/>
      </w:pPr>
    </w:p>
    <w:p w:rsidR="3C351E32" w:rsidP="3C351E32" w:rsidRDefault="3C351E32" w14:paraId="5BBED329" w14:textId="67A111D2">
      <w:pPr>
        <w:pStyle w:val="Heading3"/>
        <w:keepNext w:val="0"/>
        <w:keepLines w:val="0"/>
      </w:pPr>
    </w:p>
    <w:p w:rsidR="3C351E32" w:rsidP="3C351E32" w:rsidRDefault="3C351E32" w14:paraId="604AAB6B" w14:textId="3584D5DF">
      <w:pPr>
        <w:pStyle w:val="Heading3"/>
        <w:keepNext w:val="0"/>
        <w:keepLines w:val="0"/>
      </w:pPr>
    </w:p>
    <w:p w:rsidR="3C351E32" w:rsidP="3C351E32" w:rsidRDefault="3C351E32" w14:paraId="1AACA05F" w14:textId="1E507959">
      <w:pPr>
        <w:pStyle w:val="Heading3"/>
        <w:keepNext w:val="0"/>
        <w:keepLines w:val="0"/>
      </w:pPr>
    </w:p>
    <w:p w:rsidR="3C351E32" w:rsidP="3C351E32" w:rsidRDefault="3C351E32" w14:paraId="0817A942" w14:textId="32D65A1B">
      <w:pPr>
        <w:pStyle w:val="Normal"/>
        <w:keepNext w:val="0"/>
        <w:keepLines w:val="0"/>
      </w:pPr>
    </w:p>
    <w:p w:rsidR="3C351E32" w:rsidP="3C351E32" w:rsidRDefault="3C351E32" w14:paraId="390F3511" w14:textId="453C4E04">
      <w:pPr>
        <w:pStyle w:val="Normal"/>
        <w:keepNext w:val="0"/>
        <w:keepLines w:val="0"/>
      </w:pPr>
    </w:p>
    <w:p w:rsidR="3C351E32" w:rsidP="3C351E32" w:rsidRDefault="3C351E32" w14:paraId="386BB163" w14:textId="7E427161">
      <w:pPr>
        <w:pStyle w:val="Heading3"/>
        <w:keepNext w:val="0"/>
        <w:keepLines w:val="0"/>
      </w:pP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3C351E32" w:rsidRDefault="009C0C32" w14:paraId="65C47301" w14:textId="4A17B164">
      <w:pPr>
        <w:pStyle w:val="Normal"/>
        <w:suppressAutoHyphens/>
        <w:spacing w:after="0" w:line="240" w:lineRule="auto"/>
        <w:rPr>
          <w:rFonts w:ascii="Calibri" w:hAnsi="Calibri" w:cs="Calibri"/>
          <w:i w:val="1"/>
          <w:iCs w:val="1"/>
        </w:rPr>
      </w:pPr>
      <w:r w:rsidR="6F9F36F3">
        <w:drawing>
          <wp:inline wp14:editId="36703FAF" wp14:anchorId="2623F2FE">
            <wp:extent cx="5943600" cy="5724524"/>
            <wp:effectExtent l="0" t="0" r="0" b="0"/>
            <wp:docPr id="175492963" name="" title=""/>
            <wp:cNvGraphicFramePr>
              <a:graphicFrameLocks noChangeAspect="1"/>
            </wp:cNvGraphicFramePr>
            <a:graphic>
              <a:graphicData uri="http://schemas.openxmlformats.org/drawingml/2006/picture">
                <pic:pic>
                  <pic:nvPicPr>
                    <pic:cNvPr id="0" name=""/>
                    <pic:cNvPicPr/>
                  </pic:nvPicPr>
                  <pic:blipFill>
                    <a:blip r:embed="R07a2b5dcc5944823">
                      <a:extLst>
                        <a:ext xmlns:a="http://schemas.openxmlformats.org/drawingml/2006/main" uri="{28A0092B-C50C-407E-A947-70E740481C1C}">
                          <a14:useLocalDpi val="0"/>
                        </a:ext>
                      </a:extLst>
                    </a:blip>
                    <a:stretch>
                      <a:fillRect/>
                    </a:stretch>
                  </pic:blipFill>
                  <pic:spPr>
                    <a:xfrm>
                      <a:off x="0" y="0"/>
                      <a:ext cx="5943600" cy="5724524"/>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Pr="00895C86" w:rsidR="007E12E6" w:rsidP="3C351E32" w:rsidRDefault="009C0C32" w14:paraId="03F2308E" w14:textId="1FDC2AD9">
      <w:pPr>
        <w:pStyle w:val="Heading4"/>
        <w:spacing w:before="0" w:beforeAutospacing="off" w:after="399" w:afterAutospacing="off"/>
      </w:pPr>
      <w:r w:rsidRPr="3C351E32" w:rsidR="3F6EAFBF">
        <w:rPr>
          <w:rFonts w:ascii="Calibri" w:hAnsi="Calibri" w:eastAsia="Calibri" w:cs="Calibri"/>
          <w:b w:val="1"/>
          <w:bCs w:val="1"/>
          <w:noProof w:val="0"/>
          <w:sz w:val="22"/>
          <w:szCs w:val="22"/>
          <w:lang w:val="en-US"/>
        </w:rPr>
        <w:t>A. Hardware Requirements</w:t>
      </w:r>
    </w:p>
    <w:p w:rsidRPr="00895C86" w:rsidR="007E12E6" w:rsidP="3C351E32" w:rsidRDefault="009C0C32" w14:paraId="76DDA141" w14:textId="7EC57B30">
      <w:pPr>
        <w:pStyle w:val="ListParagraph"/>
        <w:numPr>
          <w:ilvl w:val="0"/>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Server Infrastructure</w:t>
      </w:r>
      <w:r w:rsidRPr="3C351E32" w:rsidR="3F6EAFBF">
        <w:rPr>
          <w:rFonts w:ascii="Calibri" w:hAnsi="Calibri" w:eastAsia="Calibri" w:cs="Calibri"/>
          <w:noProof w:val="0"/>
          <w:sz w:val="22"/>
          <w:szCs w:val="22"/>
          <w:lang w:val="en-US"/>
        </w:rPr>
        <w:t>:</w:t>
      </w:r>
    </w:p>
    <w:p w:rsidRPr="00895C86" w:rsidR="007E12E6" w:rsidP="3C351E32" w:rsidRDefault="009C0C32" w14:paraId="01C8AFCC" w14:textId="3FDD3ECF">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Web Servers</w:t>
      </w:r>
      <w:r w:rsidRPr="3C351E32" w:rsidR="3F6EAFBF">
        <w:rPr>
          <w:rFonts w:ascii="Calibri" w:hAnsi="Calibri" w:eastAsia="Calibri" w:cs="Calibri"/>
          <w:noProof w:val="0"/>
          <w:sz w:val="22"/>
          <w:szCs w:val="22"/>
          <w:lang w:val="en-US"/>
        </w:rPr>
        <w:t>: Servers to host the web application. These should be high-availability servers that can handle a peak load of at least 1000 concurrent users.</w:t>
      </w:r>
    </w:p>
    <w:p w:rsidRPr="00895C86" w:rsidR="007E12E6" w:rsidP="3C351E32" w:rsidRDefault="009C0C32" w14:paraId="094825D1" w14:textId="0541E570">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Database Servers</w:t>
      </w:r>
      <w:r w:rsidRPr="3C351E32" w:rsidR="3F6EAFBF">
        <w:rPr>
          <w:rFonts w:ascii="Calibri" w:hAnsi="Calibri" w:eastAsia="Calibri" w:cs="Calibri"/>
          <w:noProof w:val="0"/>
          <w:sz w:val="22"/>
          <w:szCs w:val="22"/>
          <w:lang w:val="en-US"/>
        </w:rPr>
        <w:t>: Dedicated database servers for storing user data, reservation details, driver schedules, etc.</w:t>
      </w:r>
    </w:p>
    <w:p w:rsidRPr="00895C86" w:rsidR="007E12E6" w:rsidP="3C351E32" w:rsidRDefault="009C0C32" w14:paraId="7384A001" w14:textId="7DBCEF6D">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Load Balancers</w:t>
      </w:r>
      <w:r w:rsidRPr="3C351E32" w:rsidR="3F6EAFBF">
        <w:rPr>
          <w:rFonts w:ascii="Calibri" w:hAnsi="Calibri" w:eastAsia="Calibri" w:cs="Calibri"/>
          <w:noProof w:val="0"/>
          <w:sz w:val="22"/>
          <w:szCs w:val="22"/>
          <w:lang w:val="en-US"/>
        </w:rPr>
        <w:t>: For distributing traffic across multiple servers to ensure high availability.</w:t>
      </w:r>
    </w:p>
    <w:p w:rsidRPr="00895C86" w:rsidR="007E12E6" w:rsidP="3C351E32" w:rsidRDefault="009C0C32" w14:paraId="10C1A7D4" w14:textId="51CD47B8">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Backup Hardware</w:t>
      </w:r>
      <w:r w:rsidRPr="3C351E32" w:rsidR="3F6EAFBF">
        <w:rPr>
          <w:rFonts w:ascii="Calibri" w:hAnsi="Calibri" w:eastAsia="Calibri" w:cs="Calibri"/>
          <w:noProof w:val="0"/>
          <w:sz w:val="22"/>
          <w:szCs w:val="22"/>
          <w:lang w:val="en-US"/>
        </w:rPr>
        <w:t>: External storage or cloud storage solution for regular backups and disaster recovery.</w:t>
      </w:r>
    </w:p>
    <w:p w:rsidRPr="00895C86" w:rsidR="007E12E6" w:rsidP="3C351E32" w:rsidRDefault="009C0C32" w14:paraId="5253C5F4" w14:textId="755939A8">
      <w:pPr>
        <w:pStyle w:val="ListParagraph"/>
        <w:numPr>
          <w:ilvl w:val="0"/>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Client Devices</w:t>
      </w:r>
      <w:r w:rsidRPr="3C351E32" w:rsidR="3F6EAFBF">
        <w:rPr>
          <w:rFonts w:ascii="Calibri" w:hAnsi="Calibri" w:eastAsia="Calibri" w:cs="Calibri"/>
          <w:noProof w:val="0"/>
          <w:sz w:val="22"/>
          <w:szCs w:val="22"/>
          <w:lang w:val="en-US"/>
        </w:rPr>
        <w:t>:</w:t>
      </w:r>
    </w:p>
    <w:p w:rsidRPr="00895C86" w:rsidR="007E12E6" w:rsidP="3C351E32" w:rsidRDefault="009C0C32" w14:paraId="20A4F0E9" w14:textId="62D4FBB2">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Customer/Secretary Devices</w:t>
      </w:r>
      <w:r w:rsidRPr="3C351E32" w:rsidR="3F6EAFBF">
        <w:rPr>
          <w:rFonts w:ascii="Calibri" w:hAnsi="Calibri" w:eastAsia="Calibri" w:cs="Calibri"/>
          <w:noProof w:val="0"/>
          <w:sz w:val="22"/>
          <w:szCs w:val="22"/>
          <w:lang w:val="en-US"/>
        </w:rPr>
        <w:t>: Regular laptops, desktops, or mobile devices (smartphones, tablets) capable of accessing the web interface.</w:t>
      </w:r>
    </w:p>
    <w:p w:rsidRPr="00895C86" w:rsidR="007E12E6" w:rsidP="3C351E32" w:rsidRDefault="009C0C32" w14:paraId="1297B284" w14:textId="0406D6AE">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Driver Devices</w:t>
      </w:r>
      <w:r w:rsidRPr="3C351E32" w:rsidR="3F6EAFBF">
        <w:rPr>
          <w:rFonts w:ascii="Calibri" w:hAnsi="Calibri" w:eastAsia="Calibri" w:cs="Calibri"/>
          <w:noProof w:val="0"/>
          <w:sz w:val="22"/>
          <w:szCs w:val="22"/>
          <w:lang w:val="en-US"/>
        </w:rPr>
        <w:t>: Tablets or smartphones for drivers to log in, view lessons, and add notes.</w:t>
      </w:r>
    </w:p>
    <w:p w:rsidRPr="00895C86" w:rsidR="007E12E6" w:rsidP="3C351E32" w:rsidRDefault="009C0C32" w14:paraId="5A63868D" w14:textId="4436B37C">
      <w:pPr>
        <w:pStyle w:val="Heading4"/>
        <w:spacing w:before="399" w:beforeAutospacing="off" w:after="399" w:afterAutospacing="off"/>
      </w:pPr>
      <w:r w:rsidRPr="3C351E32" w:rsidR="3F6EAFBF">
        <w:rPr>
          <w:rFonts w:ascii="Calibri" w:hAnsi="Calibri" w:eastAsia="Calibri" w:cs="Calibri"/>
          <w:b w:val="1"/>
          <w:bCs w:val="1"/>
          <w:noProof w:val="0"/>
          <w:sz w:val="22"/>
          <w:szCs w:val="22"/>
          <w:lang w:val="en-US"/>
        </w:rPr>
        <w:t>B. Software Requirements</w:t>
      </w:r>
    </w:p>
    <w:p w:rsidRPr="00895C86" w:rsidR="007E12E6" w:rsidP="3C351E32" w:rsidRDefault="009C0C32" w14:paraId="703E9DC8" w14:textId="59AFDD31">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Operating System</w:t>
      </w:r>
      <w:r w:rsidRPr="3C351E32" w:rsidR="3F6EAFBF">
        <w:rPr>
          <w:rFonts w:ascii="Calibri" w:hAnsi="Calibri" w:eastAsia="Calibri" w:cs="Calibri"/>
          <w:noProof w:val="0"/>
          <w:sz w:val="22"/>
          <w:szCs w:val="22"/>
          <w:lang w:val="en-US"/>
        </w:rPr>
        <w:t>:</w:t>
      </w:r>
    </w:p>
    <w:p w:rsidRPr="00895C86" w:rsidR="007E12E6" w:rsidP="3C351E32" w:rsidRDefault="009C0C32" w14:paraId="7531B220" w14:textId="74198269">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Server OS</w:t>
      </w:r>
      <w:r w:rsidRPr="3C351E32" w:rsidR="3F6EAFBF">
        <w:rPr>
          <w:rFonts w:ascii="Calibri" w:hAnsi="Calibri" w:eastAsia="Calibri" w:cs="Calibri"/>
          <w:noProof w:val="0"/>
          <w:sz w:val="22"/>
          <w:szCs w:val="22"/>
          <w:lang w:val="en-US"/>
        </w:rPr>
        <w:t>: Linux (e.g., Ubuntu or CentOS) or Windows Server depending on the server environment.</w:t>
      </w:r>
    </w:p>
    <w:p w:rsidRPr="00895C86" w:rsidR="007E12E6" w:rsidP="3C351E32" w:rsidRDefault="009C0C32" w14:paraId="1360F46C" w14:textId="2760C9F7">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Client OS</w:t>
      </w:r>
      <w:r w:rsidRPr="3C351E32" w:rsidR="3F6EAFBF">
        <w:rPr>
          <w:rFonts w:ascii="Calibri" w:hAnsi="Calibri" w:eastAsia="Calibri" w:cs="Calibri"/>
          <w:noProof w:val="0"/>
          <w:sz w:val="22"/>
          <w:szCs w:val="22"/>
          <w:lang w:val="en-US"/>
        </w:rPr>
        <w:t>: Not constrained by operating system; compatible with Windows, macOS, Android, and iOS.</w:t>
      </w:r>
    </w:p>
    <w:p w:rsidRPr="00895C86" w:rsidR="007E12E6" w:rsidP="3C351E32" w:rsidRDefault="009C0C32" w14:paraId="416C4CB7" w14:textId="3FB9C5EB">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Web Application Framework</w:t>
      </w:r>
      <w:r w:rsidRPr="3C351E32" w:rsidR="3F6EAFBF">
        <w:rPr>
          <w:rFonts w:ascii="Calibri" w:hAnsi="Calibri" w:eastAsia="Calibri" w:cs="Calibri"/>
          <w:noProof w:val="0"/>
          <w:sz w:val="22"/>
          <w:szCs w:val="22"/>
          <w:lang w:val="en-US"/>
        </w:rPr>
        <w:t>:</w:t>
      </w:r>
    </w:p>
    <w:p w:rsidRPr="00895C86" w:rsidR="007E12E6" w:rsidP="3C351E32" w:rsidRDefault="009C0C32" w14:paraId="69AF24BA" w14:textId="66206A82">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Backend</w:t>
      </w:r>
      <w:r w:rsidRPr="3C351E32" w:rsidR="3F6EAFBF">
        <w:rPr>
          <w:rFonts w:ascii="Calibri" w:hAnsi="Calibri" w:eastAsia="Calibri" w:cs="Calibri"/>
          <w:noProof w:val="0"/>
          <w:sz w:val="22"/>
          <w:szCs w:val="22"/>
          <w:lang w:val="en-US"/>
        </w:rPr>
        <w:t>:</w:t>
      </w:r>
    </w:p>
    <w:p w:rsidRPr="00895C86" w:rsidR="007E12E6" w:rsidP="3C351E32" w:rsidRDefault="009C0C32" w14:paraId="6A63E8CF" w14:textId="32E5105B">
      <w:pPr>
        <w:pStyle w:val="ListParagraph"/>
        <w:numPr>
          <w:ilvl w:val="2"/>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Node.js</w:t>
      </w:r>
      <w:r w:rsidRPr="3C351E32" w:rsidR="3F6EAFBF">
        <w:rPr>
          <w:rFonts w:ascii="Calibri" w:hAnsi="Calibri" w:eastAsia="Calibri" w:cs="Calibri"/>
          <w:noProof w:val="0"/>
          <w:sz w:val="22"/>
          <w:szCs w:val="22"/>
          <w:lang w:val="en-US"/>
        </w:rPr>
        <w:t xml:space="preserve"> (for handling backend logic and API requests).</w:t>
      </w:r>
    </w:p>
    <w:p w:rsidRPr="00895C86" w:rsidR="007E12E6" w:rsidP="3C351E32" w:rsidRDefault="009C0C32" w14:paraId="207737A5" w14:textId="5F63A808">
      <w:pPr>
        <w:pStyle w:val="ListParagraph"/>
        <w:numPr>
          <w:ilvl w:val="2"/>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Django/Flask (Python)</w:t>
      </w:r>
      <w:r w:rsidRPr="3C351E32" w:rsidR="3F6EAFBF">
        <w:rPr>
          <w:rFonts w:ascii="Calibri" w:hAnsi="Calibri" w:eastAsia="Calibri" w:cs="Calibri"/>
          <w:noProof w:val="0"/>
          <w:sz w:val="22"/>
          <w:szCs w:val="22"/>
          <w:lang w:val="en-US"/>
        </w:rPr>
        <w:t xml:space="preserve"> or </w:t>
      </w:r>
      <w:r w:rsidRPr="3C351E32" w:rsidR="3F6EAFBF">
        <w:rPr>
          <w:rFonts w:ascii="Calibri" w:hAnsi="Calibri" w:eastAsia="Calibri" w:cs="Calibri"/>
          <w:b w:val="1"/>
          <w:bCs w:val="1"/>
          <w:noProof w:val="0"/>
          <w:sz w:val="22"/>
          <w:szCs w:val="22"/>
          <w:lang w:val="en-US"/>
        </w:rPr>
        <w:t>Spring Boot (Java)</w:t>
      </w:r>
      <w:r w:rsidRPr="3C351E32" w:rsidR="3F6EAFBF">
        <w:rPr>
          <w:rFonts w:ascii="Calibri" w:hAnsi="Calibri" w:eastAsia="Calibri" w:cs="Calibri"/>
          <w:noProof w:val="0"/>
          <w:sz w:val="22"/>
          <w:szCs w:val="22"/>
          <w:lang w:val="en-US"/>
        </w:rPr>
        <w:t xml:space="preserve"> as alternatives for robust backend frameworks.</w:t>
      </w:r>
    </w:p>
    <w:p w:rsidRPr="00895C86" w:rsidR="007E12E6" w:rsidP="3C351E32" w:rsidRDefault="009C0C32" w14:paraId="6758A988" w14:textId="532CAD78">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Frontend</w:t>
      </w:r>
      <w:r w:rsidRPr="3C351E32" w:rsidR="3F6EAFBF">
        <w:rPr>
          <w:rFonts w:ascii="Calibri" w:hAnsi="Calibri" w:eastAsia="Calibri" w:cs="Calibri"/>
          <w:noProof w:val="0"/>
          <w:sz w:val="22"/>
          <w:szCs w:val="22"/>
          <w:lang w:val="en-US"/>
        </w:rPr>
        <w:t>:</w:t>
      </w:r>
    </w:p>
    <w:p w:rsidRPr="00895C86" w:rsidR="007E12E6" w:rsidP="3C351E32" w:rsidRDefault="009C0C32" w14:paraId="356783CB" w14:textId="29F6EC18">
      <w:pPr>
        <w:pStyle w:val="ListParagraph"/>
        <w:numPr>
          <w:ilvl w:val="2"/>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React.js</w:t>
      </w:r>
      <w:r w:rsidRPr="3C351E32" w:rsidR="3F6EAFBF">
        <w:rPr>
          <w:rFonts w:ascii="Calibri" w:hAnsi="Calibri" w:eastAsia="Calibri" w:cs="Calibri"/>
          <w:noProof w:val="0"/>
          <w:sz w:val="22"/>
          <w:szCs w:val="22"/>
          <w:lang w:val="en-US"/>
        </w:rPr>
        <w:t xml:space="preserve"> or </w:t>
      </w:r>
      <w:r w:rsidRPr="3C351E32" w:rsidR="3F6EAFBF">
        <w:rPr>
          <w:rFonts w:ascii="Calibri" w:hAnsi="Calibri" w:eastAsia="Calibri" w:cs="Calibri"/>
          <w:b w:val="1"/>
          <w:bCs w:val="1"/>
          <w:noProof w:val="0"/>
          <w:sz w:val="22"/>
          <w:szCs w:val="22"/>
          <w:lang w:val="en-US"/>
        </w:rPr>
        <w:t>Angular</w:t>
      </w:r>
      <w:r w:rsidRPr="3C351E32" w:rsidR="3F6EAFBF">
        <w:rPr>
          <w:rFonts w:ascii="Calibri" w:hAnsi="Calibri" w:eastAsia="Calibri" w:cs="Calibri"/>
          <w:noProof w:val="0"/>
          <w:sz w:val="22"/>
          <w:szCs w:val="22"/>
          <w:lang w:val="en-US"/>
        </w:rPr>
        <w:t xml:space="preserve"> for building dynamic, user-friendly interfaces.</w:t>
      </w:r>
    </w:p>
    <w:p w:rsidRPr="00895C86" w:rsidR="007E12E6" w:rsidP="3C351E32" w:rsidRDefault="009C0C32" w14:paraId="240A0669" w14:textId="7C964915">
      <w:pPr>
        <w:pStyle w:val="ListParagraph"/>
        <w:numPr>
          <w:ilvl w:val="2"/>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Bootstrap</w:t>
      </w:r>
      <w:r w:rsidRPr="3C351E32" w:rsidR="3F6EAFBF">
        <w:rPr>
          <w:rFonts w:ascii="Calibri" w:hAnsi="Calibri" w:eastAsia="Calibri" w:cs="Calibri"/>
          <w:noProof w:val="0"/>
          <w:sz w:val="22"/>
          <w:szCs w:val="22"/>
          <w:lang w:val="en-US"/>
        </w:rPr>
        <w:t xml:space="preserve"> for responsive UI across devices (desktops, tablets, and mobile phones).</w:t>
      </w:r>
    </w:p>
    <w:p w:rsidRPr="00895C86" w:rsidR="007E12E6" w:rsidP="3C351E32" w:rsidRDefault="009C0C32" w14:paraId="5BBE4FB7" w14:textId="474B2EAD">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Database</w:t>
      </w:r>
      <w:r w:rsidRPr="3C351E32" w:rsidR="3F6EAFBF">
        <w:rPr>
          <w:rFonts w:ascii="Calibri" w:hAnsi="Calibri" w:eastAsia="Calibri" w:cs="Calibri"/>
          <w:noProof w:val="0"/>
          <w:sz w:val="22"/>
          <w:szCs w:val="22"/>
          <w:lang w:val="en-US"/>
        </w:rPr>
        <w:t>:</w:t>
      </w:r>
    </w:p>
    <w:p w:rsidRPr="00895C86" w:rsidR="007E12E6" w:rsidP="3C351E32" w:rsidRDefault="009C0C32" w14:paraId="30129947" w14:textId="1E5A8CB1">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Relational Database</w:t>
      </w:r>
      <w:r w:rsidRPr="3C351E32" w:rsidR="3F6EAFBF">
        <w:rPr>
          <w:rFonts w:ascii="Calibri" w:hAnsi="Calibri" w:eastAsia="Calibri" w:cs="Calibri"/>
          <w:noProof w:val="0"/>
          <w:sz w:val="22"/>
          <w:szCs w:val="22"/>
          <w:lang w:val="en-US"/>
        </w:rPr>
        <w:t>: PostgreSQL or MySQL to handle structured data like user information, reservations, lessons, and driver schedules.</w:t>
      </w:r>
    </w:p>
    <w:p w:rsidRPr="00895C86" w:rsidR="007E12E6" w:rsidP="3C351E32" w:rsidRDefault="009C0C32" w14:paraId="5D8961C1" w14:textId="68E36DB7">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Cloud Database (optional)</w:t>
      </w:r>
      <w:r w:rsidRPr="3C351E32" w:rsidR="3F6EAFBF">
        <w:rPr>
          <w:rFonts w:ascii="Calibri" w:hAnsi="Calibri" w:eastAsia="Calibri" w:cs="Calibri"/>
          <w:noProof w:val="0"/>
          <w:sz w:val="22"/>
          <w:szCs w:val="22"/>
          <w:lang w:val="en-US"/>
        </w:rPr>
        <w:t>: AWS RDS or Google Cloud SQL for managed database services.</w:t>
      </w:r>
    </w:p>
    <w:p w:rsidRPr="00895C86" w:rsidR="007E12E6" w:rsidP="3C351E32" w:rsidRDefault="009C0C32" w14:paraId="1B0270E1" w14:textId="74B613E5">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NoSQL (optional)</w:t>
      </w:r>
      <w:r w:rsidRPr="3C351E32" w:rsidR="3F6EAFBF">
        <w:rPr>
          <w:rFonts w:ascii="Calibri" w:hAnsi="Calibri" w:eastAsia="Calibri" w:cs="Calibri"/>
          <w:noProof w:val="0"/>
          <w:sz w:val="22"/>
          <w:szCs w:val="22"/>
          <w:lang w:val="en-US"/>
        </w:rPr>
        <w:t>: MongoDB for flexibility in storing unstructured data like logs, notes, or tracking data.</w:t>
      </w:r>
    </w:p>
    <w:p w:rsidRPr="00895C86" w:rsidR="007E12E6" w:rsidP="3C351E32" w:rsidRDefault="009C0C32" w14:paraId="56379693" w14:textId="3D001AF4">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Middleware</w:t>
      </w:r>
      <w:r w:rsidRPr="3C351E32" w:rsidR="3F6EAFBF">
        <w:rPr>
          <w:rFonts w:ascii="Calibri" w:hAnsi="Calibri" w:eastAsia="Calibri" w:cs="Calibri"/>
          <w:noProof w:val="0"/>
          <w:sz w:val="22"/>
          <w:szCs w:val="22"/>
          <w:lang w:val="en-US"/>
        </w:rPr>
        <w:t>:</w:t>
      </w:r>
    </w:p>
    <w:p w:rsidRPr="00895C86" w:rsidR="007E12E6" w:rsidP="3C351E32" w:rsidRDefault="009C0C32" w14:paraId="4DE04298" w14:textId="2B53B9F9">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API Gateways</w:t>
      </w:r>
      <w:r w:rsidRPr="3C351E32" w:rsidR="3F6EAFBF">
        <w:rPr>
          <w:rFonts w:ascii="Calibri" w:hAnsi="Calibri" w:eastAsia="Calibri" w:cs="Calibri"/>
          <w:noProof w:val="0"/>
          <w:sz w:val="22"/>
          <w:szCs w:val="22"/>
          <w:lang w:val="en-US"/>
        </w:rPr>
        <w:t>: Used for handling and routing external requests for package selection, reservations, and driver assignment.</w:t>
      </w:r>
    </w:p>
    <w:p w:rsidRPr="00895C86" w:rsidR="007E12E6" w:rsidP="3C351E32" w:rsidRDefault="009C0C32" w14:paraId="2BF6EA79" w14:textId="6B65C01B">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Caching Services</w:t>
      </w:r>
      <w:r w:rsidRPr="3C351E32" w:rsidR="3F6EAFBF">
        <w:rPr>
          <w:rFonts w:ascii="Calibri" w:hAnsi="Calibri" w:eastAsia="Calibri" w:cs="Calibri"/>
          <w:noProof w:val="0"/>
          <w:sz w:val="22"/>
          <w:szCs w:val="22"/>
          <w:lang w:val="en-US"/>
        </w:rPr>
        <w:t>: Redis or Memcached for caching frequently requested data, such as available lesson slots.</w:t>
      </w:r>
    </w:p>
    <w:p w:rsidRPr="00895C86" w:rsidR="007E12E6" w:rsidP="3C351E32" w:rsidRDefault="009C0C32" w14:paraId="644B756C" w14:textId="211DE37D">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Security</w:t>
      </w:r>
      <w:r w:rsidRPr="3C351E32" w:rsidR="3F6EAFBF">
        <w:rPr>
          <w:rFonts w:ascii="Calibri" w:hAnsi="Calibri" w:eastAsia="Calibri" w:cs="Calibri"/>
          <w:noProof w:val="0"/>
          <w:sz w:val="22"/>
          <w:szCs w:val="22"/>
          <w:lang w:val="en-US"/>
        </w:rPr>
        <w:t>:</w:t>
      </w:r>
    </w:p>
    <w:p w:rsidRPr="00895C86" w:rsidR="007E12E6" w:rsidP="3C351E32" w:rsidRDefault="009C0C32" w14:paraId="535A50E6" w14:textId="2C939025">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Authentication/Authorization</w:t>
      </w:r>
      <w:r w:rsidRPr="3C351E32" w:rsidR="3F6EAFBF">
        <w:rPr>
          <w:rFonts w:ascii="Calibri" w:hAnsi="Calibri" w:eastAsia="Calibri" w:cs="Calibri"/>
          <w:noProof w:val="0"/>
          <w:sz w:val="22"/>
          <w:szCs w:val="22"/>
          <w:lang w:val="en-US"/>
        </w:rPr>
        <w:t>: OAuth 2.0 for secure user authentication (using Google, Facebook, etc.).</w:t>
      </w:r>
    </w:p>
    <w:p w:rsidRPr="00895C86" w:rsidR="007E12E6" w:rsidP="3C351E32" w:rsidRDefault="009C0C32" w14:paraId="129A9A56" w14:textId="1B3F97E2">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Encryption</w:t>
      </w:r>
      <w:r w:rsidRPr="3C351E32" w:rsidR="3F6EAFBF">
        <w:rPr>
          <w:rFonts w:ascii="Calibri" w:hAnsi="Calibri" w:eastAsia="Calibri" w:cs="Calibri"/>
          <w:noProof w:val="0"/>
          <w:sz w:val="22"/>
          <w:szCs w:val="22"/>
          <w:lang w:val="en-US"/>
        </w:rPr>
        <w:t>: SSL/TLS certificates for encrypting communication between the web app and users (HTTPS).</w:t>
      </w:r>
    </w:p>
    <w:p w:rsidRPr="00895C86" w:rsidR="007E12E6" w:rsidP="3C351E32" w:rsidRDefault="009C0C32" w14:paraId="31C0935E" w14:textId="4B6D60F8">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Database Encryption</w:t>
      </w:r>
      <w:r w:rsidRPr="3C351E32" w:rsidR="3F6EAFBF">
        <w:rPr>
          <w:rFonts w:ascii="Calibri" w:hAnsi="Calibri" w:eastAsia="Calibri" w:cs="Calibri"/>
          <w:noProof w:val="0"/>
          <w:sz w:val="22"/>
          <w:szCs w:val="22"/>
          <w:lang w:val="en-US"/>
        </w:rPr>
        <w:t>: AES-256 encryption for sensitive data, especially payment details.</w:t>
      </w:r>
    </w:p>
    <w:p w:rsidRPr="00895C86" w:rsidR="007E12E6" w:rsidP="3C351E32" w:rsidRDefault="009C0C32" w14:paraId="05AD7486" w14:textId="0F50384B">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Firewall &amp; Security Tools</w:t>
      </w:r>
      <w:r w:rsidRPr="3C351E32" w:rsidR="3F6EAFBF">
        <w:rPr>
          <w:rFonts w:ascii="Calibri" w:hAnsi="Calibri" w:eastAsia="Calibri" w:cs="Calibri"/>
          <w:noProof w:val="0"/>
          <w:sz w:val="22"/>
          <w:szCs w:val="22"/>
          <w:lang w:val="en-US"/>
        </w:rPr>
        <w:t>: Cloudflare or AWS Shield to protect against DDOS attacks and ensure secure traffic management.</w:t>
      </w:r>
    </w:p>
    <w:p w:rsidRPr="00895C86" w:rsidR="007E12E6" w:rsidP="3C351E32" w:rsidRDefault="009C0C32" w14:paraId="63E066BF" w14:textId="5DC7F2CF">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Tools and Frameworks</w:t>
      </w:r>
      <w:r w:rsidRPr="3C351E32" w:rsidR="3F6EAFBF">
        <w:rPr>
          <w:rFonts w:ascii="Calibri" w:hAnsi="Calibri" w:eastAsia="Calibri" w:cs="Calibri"/>
          <w:noProof w:val="0"/>
          <w:sz w:val="22"/>
          <w:szCs w:val="22"/>
          <w:lang w:val="en-US"/>
        </w:rPr>
        <w:t>:</w:t>
      </w:r>
    </w:p>
    <w:p w:rsidRPr="00895C86" w:rsidR="007E12E6" w:rsidP="3C351E32" w:rsidRDefault="009C0C32" w14:paraId="6E9AB6D8" w14:textId="7F8F8381">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Version Control</w:t>
      </w:r>
      <w:r w:rsidRPr="3C351E32" w:rsidR="3F6EAFBF">
        <w:rPr>
          <w:rFonts w:ascii="Calibri" w:hAnsi="Calibri" w:eastAsia="Calibri" w:cs="Calibri"/>
          <w:noProof w:val="0"/>
          <w:sz w:val="22"/>
          <w:szCs w:val="22"/>
          <w:lang w:val="en-US"/>
        </w:rPr>
        <w:t>: Git/GitHub or Bitbucket for source code management.</w:t>
      </w:r>
    </w:p>
    <w:p w:rsidRPr="00895C86" w:rsidR="007E12E6" w:rsidP="3C351E32" w:rsidRDefault="009C0C32" w14:paraId="18C3A29A" w14:textId="68A2EA1A">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Continuous Integration/Continuous Deployment (CI/CD)</w:t>
      </w:r>
      <w:r w:rsidRPr="3C351E32" w:rsidR="3F6EAFBF">
        <w:rPr>
          <w:rFonts w:ascii="Calibri" w:hAnsi="Calibri" w:eastAsia="Calibri" w:cs="Calibri"/>
          <w:noProof w:val="0"/>
          <w:sz w:val="22"/>
          <w:szCs w:val="22"/>
          <w:lang w:val="en-US"/>
        </w:rPr>
        <w:t>: Jenkins or GitLab CI for automating the build, testing, and deployment of the application.</w:t>
      </w:r>
    </w:p>
    <w:p w:rsidRPr="00895C86" w:rsidR="007E12E6" w:rsidP="3C351E32" w:rsidRDefault="009C0C32" w14:paraId="451A0BF6" w14:textId="76EEAD71">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Monitoring Tools</w:t>
      </w:r>
      <w:r w:rsidRPr="3C351E32" w:rsidR="3F6EAFBF">
        <w:rPr>
          <w:rFonts w:ascii="Calibri" w:hAnsi="Calibri" w:eastAsia="Calibri" w:cs="Calibri"/>
          <w:noProof w:val="0"/>
          <w:sz w:val="22"/>
          <w:szCs w:val="22"/>
          <w:lang w:val="en-US"/>
        </w:rPr>
        <w:t>: New Relic or Datadog for performance monitoring and logging.</w:t>
      </w:r>
    </w:p>
    <w:p w:rsidRPr="00895C86" w:rsidR="007E12E6" w:rsidP="3C351E32" w:rsidRDefault="009C0C32" w14:paraId="52766B88" w14:textId="25A2506F">
      <w:pPr>
        <w:pStyle w:val="ListParagraph"/>
        <w:numPr>
          <w:ilvl w:val="0"/>
          <w:numId w:val="2"/>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Compliance Tools</w:t>
      </w:r>
      <w:r w:rsidRPr="3C351E32" w:rsidR="3F6EAFBF">
        <w:rPr>
          <w:rFonts w:ascii="Calibri" w:hAnsi="Calibri" w:eastAsia="Calibri" w:cs="Calibri"/>
          <w:noProof w:val="0"/>
          <w:sz w:val="22"/>
          <w:szCs w:val="22"/>
          <w:lang w:val="en-US"/>
        </w:rPr>
        <w:t>:</w:t>
      </w:r>
    </w:p>
    <w:p w:rsidRPr="00895C86" w:rsidR="007E12E6" w:rsidP="3C351E32" w:rsidRDefault="009C0C32" w14:paraId="6C91249C" w14:textId="1EBE7A6A">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Payment Gateway</w:t>
      </w:r>
      <w:r w:rsidRPr="3C351E32" w:rsidR="3F6EAFBF">
        <w:rPr>
          <w:rFonts w:ascii="Calibri" w:hAnsi="Calibri" w:eastAsia="Calibri" w:cs="Calibri"/>
          <w:noProof w:val="0"/>
          <w:sz w:val="22"/>
          <w:szCs w:val="22"/>
          <w:lang w:val="en-US"/>
        </w:rPr>
        <w:t>: Stripe or PayPal for handling secure credit card transactions and PCI-DSS compliance.</w:t>
      </w:r>
    </w:p>
    <w:p w:rsidRPr="00895C86" w:rsidR="007E12E6" w:rsidP="3C351E32" w:rsidRDefault="009C0C32" w14:paraId="1172D3C4" w14:textId="5B5FB73B">
      <w:pPr>
        <w:pStyle w:val="ListParagraph"/>
        <w:numPr>
          <w:ilvl w:val="1"/>
          <w:numId w:val="2"/>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DMV Integration</w:t>
      </w:r>
      <w:r w:rsidRPr="3C351E32" w:rsidR="3F6EAFBF">
        <w:rPr>
          <w:rFonts w:ascii="Calibri" w:hAnsi="Calibri" w:eastAsia="Calibri" w:cs="Calibri"/>
          <w:noProof w:val="0"/>
          <w:sz w:val="22"/>
          <w:szCs w:val="22"/>
          <w:lang w:val="en-US"/>
        </w:rPr>
        <w:t>: APIs or webhooks for retrieving updated information from the DMV regarding driving test requirements.</w:t>
      </w:r>
    </w:p>
    <w:p w:rsidRPr="00895C86" w:rsidR="007E12E6" w:rsidP="3C351E32" w:rsidRDefault="009C0C32" w14:paraId="433CF7CD" w14:textId="0EB7694C">
      <w:pPr>
        <w:pStyle w:val="Heading4"/>
        <w:spacing w:before="399" w:beforeAutospacing="off" w:after="399" w:afterAutospacing="off"/>
      </w:pPr>
      <w:r w:rsidRPr="3C351E32" w:rsidR="3F6EAFBF">
        <w:rPr>
          <w:rFonts w:ascii="Calibri" w:hAnsi="Calibri" w:eastAsia="Calibri" w:cs="Calibri"/>
          <w:b w:val="1"/>
          <w:bCs w:val="1"/>
          <w:noProof w:val="0"/>
          <w:sz w:val="22"/>
          <w:szCs w:val="22"/>
          <w:lang w:val="en-US"/>
        </w:rPr>
        <w:t>C. Tools for Development &amp; Maintenance</w:t>
      </w:r>
    </w:p>
    <w:p w:rsidRPr="00895C86" w:rsidR="007E12E6" w:rsidP="3C351E32" w:rsidRDefault="009C0C32" w14:paraId="2D5583E7" w14:textId="62E03860">
      <w:pPr>
        <w:pStyle w:val="ListParagraph"/>
        <w:numPr>
          <w:ilvl w:val="0"/>
          <w:numId w:val="3"/>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Development Environment</w:t>
      </w:r>
      <w:r w:rsidRPr="3C351E32" w:rsidR="3F6EAFBF">
        <w:rPr>
          <w:rFonts w:ascii="Calibri" w:hAnsi="Calibri" w:eastAsia="Calibri" w:cs="Calibri"/>
          <w:noProof w:val="0"/>
          <w:sz w:val="22"/>
          <w:szCs w:val="22"/>
          <w:lang w:val="en-US"/>
        </w:rPr>
        <w:t>:</w:t>
      </w:r>
    </w:p>
    <w:p w:rsidRPr="00895C86" w:rsidR="007E12E6" w:rsidP="3C351E32" w:rsidRDefault="009C0C32" w14:paraId="4CACD2AB" w14:textId="719DF60D">
      <w:pPr>
        <w:pStyle w:val="ListParagraph"/>
        <w:numPr>
          <w:ilvl w:val="1"/>
          <w:numId w:val="3"/>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IDE</w:t>
      </w:r>
      <w:r w:rsidRPr="3C351E32" w:rsidR="3F6EAFBF">
        <w:rPr>
          <w:rFonts w:ascii="Calibri" w:hAnsi="Calibri" w:eastAsia="Calibri" w:cs="Calibri"/>
          <w:noProof w:val="0"/>
          <w:sz w:val="22"/>
          <w:szCs w:val="22"/>
          <w:lang w:val="en-US"/>
        </w:rPr>
        <w:t>: Visual Studio Code or JetBrains IntelliJ for developing and debugging the system.</w:t>
      </w:r>
    </w:p>
    <w:p w:rsidRPr="00895C86" w:rsidR="007E12E6" w:rsidP="3C351E32" w:rsidRDefault="009C0C32" w14:paraId="63E2B4BC" w14:textId="40BE5449">
      <w:pPr>
        <w:pStyle w:val="ListParagraph"/>
        <w:numPr>
          <w:ilvl w:val="1"/>
          <w:numId w:val="3"/>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Project Management</w:t>
      </w:r>
      <w:r w:rsidRPr="3C351E32" w:rsidR="3F6EAFBF">
        <w:rPr>
          <w:rFonts w:ascii="Calibri" w:hAnsi="Calibri" w:eastAsia="Calibri" w:cs="Calibri"/>
          <w:noProof w:val="0"/>
          <w:sz w:val="22"/>
          <w:szCs w:val="22"/>
          <w:lang w:val="en-US"/>
        </w:rPr>
        <w:t>: Jira or Trello for tracking development progress, sprints, and issues.</w:t>
      </w:r>
    </w:p>
    <w:p w:rsidRPr="00895C86" w:rsidR="007E12E6" w:rsidP="3C351E32" w:rsidRDefault="009C0C32" w14:paraId="5030292F" w14:textId="0D11EA60">
      <w:pPr>
        <w:pStyle w:val="ListParagraph"/>
        <w:numPr>
          <w:ilvl w:val="1"/>
          <w:numId w:val="3"/>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Collaboration</w:t>
      </w:r>
      <w:r w:rsidRPr="3C351E32" w:rsidR="3F6EAFBF">
        <w:rPr>
          <w:rFonts w:ascii="Calibri" w:hAnsi="Calibri" w:eastAsia="Calibri" w:cs="Calibri"/>
          <w:noProof w:val="0"/>
          <w:sz w:val="22"/>
          <w:szCs w:val="22"/>
          <w:lang w:val="en-US"/>
        </w:rPr>
        <w:t>: Slack or Microsoft Teams for communication between developers and stakeholders.</w:t>
      </w:r>
    </w:p>
    <w:p w:rsidRPr="00895C86" w:rsidR="007E12E6" w:rsidP="3C351E32" w:rsidRDefault="009C0C32" w14:paraId="7AD9BB09" w14:textId="0CF28208">
      <w:pPr>
        <w:pStyle w:val="ListParagraph"/>
        <w:numPr>
          <w:ilvl w:val="0"/>
          <w:numId w:val="3"/>
        </w:numPr>
        <w:suppressAutoHyphens/>
        <w:spacing w:before="300" w:beforeAutospacing="off" w:after="30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Testing</w:t>
      </w:r>
      <w:r w:rsidRPr="3C351E32" w:rsidR="3F6EAFBF">
        <w:rPr>
          <w:rFonts w:ascii="Calibri" w:hAnsi="Calibri" w:eastAsia="Calibri" w:cs="Calibri"/>
          <w:noProof w:val="0"/>
          <w:sz w:val="22"/>
          <w:szCs w:val="22"/>
          <w:lang w:val="en-US"/>
        </w:rPr>
        <w:t>:</w:t>
      </w:r>
    </w:p>
    <w:p w:rsidRPr="00895C86" w:rsidR="007E12E6" w:rsidP="3C351E32" w:rsidRDefault="009C0C32" w14:paraId="0AC8E355" w14:textId="3D73D6A6">
      <w:pPr>
        <w:pStyle w:val="ListParagraph"/>
        <w:numPr>
          <w:ilvl w:val="1"/>
          <w:numId w:val="3"/>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Unit Testing</w:t>
      </w:r>
      <w:r w:rsidRPr="3C351E32" w:rsidR="3F6EAFBF">
        <w:rPr>
          <w:rFonts w:ascii="Calibri" w:hAnsi="Calibri" w:eastAsia="Calibri" w:cs="Calibri"/>
          <w:noProof w:val="0"/>
          <w:sz w:val="22"/>
          <w:szCs w:val="22"/>
          <w:lang w:val="en-US"/>
        </w:rPr>
        <w:t>: Jest (for JavaScript), PyTest (for Python), or JUnit (for Java).</w:t>
      </w:r>
    </w:p>
    <w:p w:rsidRPr="00895C86" w:rsidR="007E12E6" w:rsidP="3C351E32" w:rsidRDefault="009C0C32" w14:paraId="1785F4A6" w14:textId="597F2F45">
      <w:pPr>
        <w:pStyle w:val="ListParagraph"/>
        <w:numPr>
          <w:ilvl w:val="1"/>
          <w:numId w:val="3"/>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Integration Testing</w:t>
      </w:r>
      <w:r w:rsidRPr="3C351E32" w:rsidR="3F6EAFBF">
        <w:rPr>
          <w:rFonts w:ascii="Calibri" w:hAnsi="Calibri" w:eastAsia="Calibri" w:cs="Calibri"/>
          <w:noProof w:val="0"/>
          <w:sz w:val="22"/>
          <w:szCs w:val="22"/>
          <w:lang w:val="en-US"/>
        </w:rPr>
        <w:t>: Postman for API testing.</w:t>
      </w:r>
    </w:p>
    <w:p w:rsidRPr="00895C86" w:rsidR="007E12E6" w:rsidP="3C351E32" w:rsidRDefault="009C0C32" w14:paraId="2C58A954" w14:textId="7750205A">
      <w:pPr>
        <w:pStyle w:val="ListParagraph"/>
        <w:numPr>
          <w:ilvl w:val="1"/>
          <w:numId w:val="3"/>
        </w:numPr>
        <w:suppressAutoHyphens/>
        <w:spacing w:before="0" w:beforeAutospacing="off" w:after="0" w:afterAutospacing="off" w:line="240" w:lineRule="auto"/>
        <w:rPr>
          <w:rFonts w:ascii="Calibri" w:hAnsi="Calibri" w:eastAsia="Calibri" w:cs="Calibri"/>
          <w:noProof w:val="0"/>
          <w:sz w:val="22"/>
          <w:szCs w:val="22"/>
          <w:lang w:val="en-US"/>
        </w:rPr>
      </w:pPr>
      <w:r w:rsidRPr="3C351E32" w:rsidR="3F6EAFBF">
        <w:rPr>
          <w:rFonts w:ascii="Calibri" w:hAnsi="Calibri" w:eastAsia="Calibri" w:cs="Calibri"/>
          <w:b w:val="1"/>
          <w:bCs w:val="1"/>
          <w:noProof w:val="0"/>
          <w:sz w:val="22"/>
          <w:szCs w:val="22"/>
          <w:lang w:val="en-US"/>
        </w:rPr>
        <w:t>User Acceptance Testing (UAT)</w:t>
      </w:r>
      <w:r w:rsidRPr="3C351E32" w:rsidR="3F6EAFBF">
        <w:rPr>
          <w:rFonts w:ascii="Calibri" w:hAnsi="Calibri" w:eastAsia="Calibri" w:cs="Calibri"/>
          <w:noProof w:val="0"/>
          <w:sz w:val="22"/>
          <w:szCs w:val="22"/>
          <w:lang w:val="en-US"/>
        </w:rPr>
        <w:t>: A staging environment that mirrors production for testing by end-users before deployment.</w:t>
      </w:r>
    </w:p>
    <w:p w:rsidRPr="00895C86" w:rsidR="007E12E6" w:rsidP="3C351E32" w:rsidRDefault="009C0C32" w14:paraId="72D9D529" w14:textId="1D1480DB">
      <w:pPr>
        <w:suppressAutoHyphens/>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3">
    <w:nsid w:val="4a9a11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6098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0789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9DDCB"/>
    <w:rsid w:val="005871DC"/>
    <w:rsid w:val="00711CC9"/>
    <w:rsid w:val="00754D65"/>
    <w:rsid w:val="00767664"/>
    <w:rsid w:val="007C2BAF"/>
    <w:rsid w:val="007E12E6"/>
    <w:rsid w:val="00827CFF"/>
    <w:rsid w:val="00860723"/>
    <w:rsid w:val="00895C86"/>
    <w:rsid w:val="009C0C32"/>
    <w:rsid w:val="00AE52D4"/>
    <w:rsid w:val="00E0362B"/>
    <w:rsid w:val="014C508C"/>
    <w:rsid w:val="09286E52"/>
    <w:rsid w:val="0B7F7033"/>
    <w:rsid w:val="0FEF7F16"/>
    <w:rsid w:val="18FCFB99"/>
    <w:rsid w:val="2A9CB806"/>
    <w:rsid w:val="2E0F4796"/>
    <w:rsid w:val="3C351E32"/>
    <w:rsid w:val="3F6EAFBF"/>
    <w:rsid w:val="4307D50E"/>
    <w:rsid w:val="52F878D5"/>
    <w:rsid w:val="532474AD"/>
    <w:rsid w:val="5F441993"/>
    <w:rsid w:val="67B8D860"/>
    <w:rsid w:val="683BB09A"/>
    <w:rsid w:val="68C22753"/>
    <w:rsid w:val="69524DB2"/>
    <w:rsid w:val="6F9F36F3"/>
    <w:rsid w:val="76762057"/>
    <w:rsid w:val="7FFC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png" Id="Rb26982fa57614d90" /><Relationship Type="http://schemas.openxmlformats.org/officeDocument/2006/relationships/image" Target="/media/image5.png" Id="Re45010e3128b47fb" /><Relationship Type="http://schemas.openxmlformats.org/officeDocument/2006/relationships/image" Target="/media/image6.png" Id="Ree57c9e847e840db" /><Relationship Type="http://schemas.openxmlformats.org/officeDocument/2006/relationships/image" Target="/media/image7.png" Id="Re7f0b87b053e482a" /><Relationship Type="http://schemas.openxmlformats.org/officeDocument/2006/relationships/image" Target="/media/image8.png" Id="R07a2b5dcc5944823" /><Relationship Type="http://schemas.openxmlformats.org/officeDocument/2006/relationships/numbering" Target="numbering.xml" Id="R3deb201a388645b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Wagner, Sarah</lastModifiedBy>
  <revision>5</revision>
  <dcterms:created xsi:type="dcterms:W3CDTF">2020-01-15T13:21:00.0000000Z</dcterms:created>
  <dcterms:modified xsi:type="dcterms:W3CDTF">2024-10-15T01:51:32.1494504Z</dcterms:modified>
</coreProperties>
</file>