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9E" w:rsidRPr="006B307D" w:rsidRDefault="001A1E26">
      <w:pPr>
        <w:jc w:val="center"/>
        <w:rPr>
          <w:rFonts w:cs="Calibri"/>
          <w:b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3888740</wp:posOffset>
            </wp:positionH>
            <wp:positionV relativeFrom="paragraph">
              <wp:posOffset>-593725</wp:posOffset>
            </wp:positionV>
            <wp:extent cx="221932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07" y="21016"/>
                <wp:lineTo x="21507" y="0"/>
                <wp:lineTo x="0" y="0"/>
              </wp:wrapPolygon>
            </wp:wrapTight>
            <wp:docPr id="3" name="Grafik 1" descr="Beschreibung: Beschreibung: Beschreibung: GU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Beschreibung: Beschreibung: Beschreibung: GU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89E" w:rsidRPr="006B307D" w:rsidRDefault="0045189E">
      <w:pPr>
        <w:jc w:val="center"/>
        <w:rPr>
          <w:rFonts w:cs="Calibri"/>
          <w:b/>
          <w:szCs w:val="24"/>
        </w:rPr>
      </w:pPr>
    </w:p>
    <w:p w:rsidR="0045189E" w:rsidRPr="006B307D" w:rsidRDefault="0045189E">
      <w:pPr>
        <w:jc w:val="center"/>
        <w:rPr>
          <w:rFonts w:cs="Calibri"/>
          <w:b/>
          <w:szCs w:val="24"/>
        </w:rPr>
      </w:pPr>
    </w:p>
    <w:p w:rsidR="0045189E" w:rsidRPr="006B307D" w:rsidRDefault="0045189E">
      <w:pPr>
        <w:jc w:val="center"/>
        <w:rPr>
          <w:rFonts w:cs="Calibri"/>
          <w:b/>
          <w:szCs w:val="24"/>
        </w:rPr>
      </w:pPr>
    </w:p>
    <w:p w:rsidR="0045189E" w:rsidRPr="006B307D" w:rsidRDefault="00892587" w:rsidP="00F13074">
      <w:pPr>
        <w:pStyle w:val="Dokumententyp"/>
      </w:pPr>
      <w:r>
        <w:t>Übung</w:t>
      </w:r>
    </w:p>
    <w:p w:rsidR="0045189E" w:rsidRPr="006B307D" w:rsidRDefault="0045189E">
      <w:pPr>
        <w:jc w:val="center"/>
        <w:rPr>
          <w:rFonts w:cs="Calibri"/>
          <w:b/>
          <w:szCs w:val="24"/>
        </w:rPr>
      </w:pPr>
    </w:p>
    <w:p w:rsidR="0045189E" w:rsidRDefault="005345A6" w:rsidP="00756BC5">
      <w:pPr>
        <w:pStyle w:val="Titel"/>
      </w:pPr>
      <w:r>
        <w:t>Lottozahlen ziehen</w:t>
      </w:r>
    </w:p>
    <w:p w:rsidR="00892587" w:rsidRPr="005310C2" w:rsidRDefault="00892587" w:rsidP="00756BC5">
      <w:pPr>
        <w:pStyle w:val="Titel"/>
        <w:rPr>
          <w:lang w:val="en-US"/>
        </w:rPr>
      </w:pPr>
    </w:p>
    <w:p w:rsidR="0045189E" w:rsidRPr="005310C2" w:rsidRDefault="0045189E">
      <w:pPr>
        <w:jc w:val="center"/>
        <w:rPr>
          <w:rFonts w:cs="Calibri"/>
          <w:b/>
          <w:szCs w:val="24"/>
          <w:lang w:val="en-US"/>
        </w:rPr>
      </w:pPr>
    </w:p>
    <w:p w:rsidR="0045189E" w:rsidRPr="005310C2" w:rsidRDefault="0045189E">
      <w:pPr>
        <w:jc w:val="center"/>
        <w:rPr>
          <w:rFonts w:cs="Calibri"/>
          <w:b/>
          <w:szCs w:val="24"/>
          <w:lang w:val="en-US"/>
        </w:rPr>
      </w:pPr>
    </w:p>
    <w:p w:rsidR="0045189E" w:rsidRPr="00D76F1D" w:rsidRDefault="0045189E">
      <w:pPr>
        <w:jc w:val="center"/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1843"/>
        <w:gridCol w:w="2693"/>
      </w:tblGrid>
      <w:tr w:rsidR="0045189E" w:rsidRPr="006B307D" w:rsidTr="00756BC5">
        <w:trPr>
          <w:cantSplit/>
          <w:trHeight w:val="400"/>
        </w:trPr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GUS Deutschland GmbH</w:t>
            </w:r>
            <w:r w:rsidRPr="006B307D">
              <w:rPr>
                <w:rFonts w:cs="Calibri"/>
                <w:szCs w:val="24"/>
              </w:rPr>
              <w:br/>
              <w:t xml:space="preserve">Bonner Straße </w:t>
            </w:r>
            <w:r w:rsidR="000F4E9B" w:rsidRPr="006B307D">
              <w:rPr>
                <w:rFonts w:cs="Calibri"/>
                <w:szCs w:val="24"/>
              </w:rPr>
              <w:t>172-176</w:t>
            </w:r>
            <w:r w:rsidRPr="006B307D">
              <w:rPr>
                <w:rFonts w:cs="Calibri"/>
                <w:szCs w:val="24"/>
              </w:rPr>
              <w:br/>
              <w:t>50968 Köln</w:t>
            </w:r>
          </w:p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Telefon 0221 / 3 76 59-0</w:t>
            </w:r>
            <w:r w:rsidRPr="006B307D">
              <w:rPr>
                <w:rFonts w:cs="Calibri"/>
                <w:szCs w:val="24"/>
              </w:rPr>
              <w:br/>
              <w:t>Telefax 0221 / 3 76 59-163</w:t>
            </w:r>
          </w:p>
          <w:p w:rsidR="00756BC5" w:rsidRPr="00756BC5" w:rsidRDefault="00FB7BF7">
            <w:pPr>
              <w:spacing w:before="120" w:after="120"/>
              <w:rPr>
                <w:rFonts w:cs="Calibri"/>
                <w:b/>
                <w:color w:val="00B050"/>
                <w:szCs w:val="24"/>
              </w:rPr>
            </w:pPr>
            <w:hyperlink r:id="rId9" w:history="1">
              <w:r w:rsidR="0045189E" w:rsidRPr="00756BC5">
                <w:rPr>
                  <w:rStyle w:val="Hyperlink"/>
                  <w:rFonts w:cs="Calibri"/>
                  <w:b/>
                  <w:color w:val="00B050"/>
                  <w:szCs w:val="24"/>
                </w:rPr>
                <w:t>http://www.gus-group.com</w:t>
              </w:r>
            </w:hyperlink>
          </w:p>
        </w:tc>
        <w:tc>
          <w:tcPr>
            <w:tcW w:w="1843" w:type="dxa"/>
            <w:tcBorders>
              <w:top w:val="single" w:sz="12" w:space="0" w:color="92D050"/>
              <w:left w:val="single" w:sz="12" w:space="0" w:color="92D050"/>
              <w:bottom w:val="single" w:sz="4" w:space="0" w:color="92D050"/>
              <w:right w:val="single" w:sz="4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Autor(en):</w:t>
            </w:r>
          </w:p>
        </w:tc>
        <w:tc>
          <w:tcPr>
            <w:tcW w:w="2693" w:type="dxa"/>
            <w:tcBorders>
              <w:top w:val="single" w:sz="12" w:space="0" w:color="92D050"/>
              <w:left w:val="single" w:sz="4" w:space="0" w:color="92D050"/>
              <w:bottom w:val="single" w:sz="4" w:space="0" w:color="92D050"/>
              <w:right w:val="single" w:sz="12" w:space="0" w:color="92D050"/>
            </w:tcBorders>
          </w:tcPr>
          <w:p w:rsidR="0045189E" w:rsidRPr="006B307D" w:rsidRDefault="00BD1314" w:rsidP="00892587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Micha Hastrich</w:t>
            </w:r>
          </w:p>
        </w:tc>
      </w:tr>
      <w:tr w:rsidR="0045189E" w:rsidRPr="006B307D" w:rsidTr="00756BC5">
        <w:trPr>
          <w:cantSplit/>
          <w:trHeight w:val="400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2D050"/>
              <w:left w:val="single" w:sz="12" w:space="0" w:color="92D050"/>
              <w:bottom w:val="single" w:sz="4" w:space="0" w:color="92D050"/>
              <w:right w:val="single" w:sz="4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Version:</w:t>
            </w:r>
          </w:p>
        </w:tc>
        <w:bookmarkStart w:id="0" w:name="Version"/>
        <w:tc>
          <w:tcPr>
            <w:tcW w:w="2693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12" w:space="0" w:color="92D050"/>
            </w:tcBorders>
          </w:tcPr>
          <w:p w:rsidR="0045189E" w:rsidRPr="006B307D" w:rsidRDefault="005310C2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fldChar w:fldCharType="begin">
                <w:ffData>
                  <w:name w:val="Version"/>
                  <w:enabled/>
                  <w:calcOnExit w:val="0"/>
                  <w:textInput>
                    <w:type w:val="number"/>
                    <w:default w:val="1.0"/>
                  </w:textInput>
                </w:ffData>
              </w:fldChar>
            </w:r>
            <w:r>
              <w:rPr>
                <w:rFonts w:cs="Calibri"/>
                <w:szCs w:val="24"/>
              </w:rPr>
              <w:instrText xml:space="preserve"> FORMTEXT </w:instrText>
            </w:r>
            <w:r>
              <w:rPr>
                <w:rFonts w:cs="Calibri"/>
                <w:szCs w:val="24"/>
              </w:rPr>
            </w:r>
            <w:r>
              <w:rPr>
                <w:rFonts w:cs="Calibri"/>
                <w:szCs w:val="24"/>
              </w:rPr>
              <w:fldChar w:fldCharType="separate"/>
            </w:r>
            <w:r>
              <w:rPr>
                <w:rFonts w:cs="Calibri"/>
                <w:noProof/>
                <w:szCs w:val="24"/>
              </w:rPr>
              <w:t>1.0</w:t>
            </w:r>
            <w:r>
              <w:rPr>
                <w:rFonts w:cs="Calibri"/>
                <w:szCs w:val="24"/>
              </w:rPr>
              <w:fldChar w:fldCharType="end"/>
            </w:r>
            <w:bookmarkEnd w:id="0"/>
          </w:p>
        </w:tc>
      </w:tr>
      <w:tr w:rsidR="0045189E" w:rsidRPr="006B307D" w:rsidTr="00756BC5">
        <w:trPr>
          <w:cantSplit/>
          <w:trHeight w:val="400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2D050"/>
              <w:left w:val="single" w:sz="12" w:space="0" w:color="92D050"/>
              <w:bottom w:val="single" w:sz="4" w:space="0" w:color="92D050"/>
              <w:right w:val="single" w:sz="4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Versionsdatum:</w:t>
            </w:r>
          </w:p>
        </w:tc>
        <w:tc>
          <w:tcPr>
            <w:tcW w:w="2693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12" w:space="0" w:color="92D050"/>
            </w:tcBorders>
          </w:tcPr>
          <w:p w:rsidR="0045189E" w:rsidRPr="006B307D" w:rsidRDefault="00684CC9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fldChar w:fldCharType="begin">
                <w:ffData>
                  <w:name w:val="Versionsdatum"/>
                  <w:enabled w:val="0"/>
                  <w:calcOnExit w:val="0"/>
                  <w:textInput>
                    <w:type w:val="currentDate"/>
                    <w:format w:val="dd.MM.yyyy"/>
                  </w:textInput>
                </w:ffData>
              </w:fldChar>
            </w:r>
            <w:bookmarkStart w:id="1" w:name="Versionsdatum"/>
            <w:r>
              <w:rPr>
                <w:rFonts w:cs="Calibri"/>
                <w:szCs w:val="24"/>
              </w:rPr>
              <w:instrText xml:space="preserve"> FORMTEXT </w:instrText>
            </w:r>
            <w:r>
              <w:rPr>
                <w:rFonts w:cs="Calibri"/>
                <w:szCs w:val="24"/>
              </w:rPr>
              <w:fldChar w:fldCharType="begin"/>
            </w:r>
            <w:r>
              <w:rPr>
                <w:rFonts w:cs="Calibri"/>
                <w:szCs w:val="24"/>
              </w:rPr>
              <w:instrText xml:space="preserve"> DATE \@ "dd.MM.yyyy" </w:instrText>
            </w:r>
            <w:r>
              <w:rPr>
                <w:rFonts w:cs="Calibri"/>
                <w:szCs w:val="24"/>
              </w:rPr>
              <w:fldChar w:fldCharType="separate"/>
            </w:r>
            <w:r w:rsidR="007810B1">
              <w:rPr>
                <w:rFonts w:cs="Calibri"/>
                <w:noProof/>
                <w:szCs w:val="24"/>
              </w:rPr>
              <w:instrText>05.10.2016</w:instrText>
            </w:r>
            <w:r>
              <w:rPr>
                <w:rFonts w:cs="Calibri"/>
                <w:szCs w:val="24"/>
              </w:rPr>
              <w:fldChar w:fldCharType="end"/>
            </w:r>
            <w:r>
              <w:rPr>
                <w:rFonts w:cs="Calibri"/>
                <w:szCs w:val="24"/>
              </w:rPr>
            </w:r>
            <w:r>
              <w:rPr>
                <w:rFonts w:cs="Calibri"/>
                <w:szCs w:val="24"/>
              </w:rPr>
              <w:fldChar w:fldCharType="separate"/>
            </w:r>
            <w:r>
              <w:rPr>
                <w:rFonts w:cs="Calibri"/>
                <w:noProof/>
                <w:szCs w:val="24"/>
              </w:rPr>
              <w:t>05.10.2016</w:t>
            </w:r>
            <w:r>
              <w:rPr>
                <w:rFonts w:cs="Calibri"/>
                <w:szCs w:val="24"/>
              </w:rPr>
              <w:fldChar w:fldCharType="end"/>
            </w:r>
            <w:bookmarkEnd w:id="1"/>
          </w:p>
        </w:tc>
      </w:tr>
      <w:tr w:rsidR="0045189E" w:rsidRPr="006B307D" w:rsidTr="00756BC5">
        <w:trPr>
          <w:cantSplit/>
          <w:trHeight w:val="400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45189E" w:rsidRPr="006B307D" w:rsidRDefault="0045189E">
            <w:pPr>
              <w:spacing w:before="120" w:after="120"/>
              <w:jc w:val="center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 xml:space="preserve">Copyright </w:t>
            </w:r>
            <w:r w:rsidRPr="006B307D">
              <w:rPr>
                <w:rFonts w:cs="Calibri"/>
                <w:szCs w:val="24"/>
              </w:rPr>
              <w:sym w:font="Symbol" w:char="F0E3"/>
            </w:r>
            <w:r w:rsidRPr="006B307D">
              <w:rPr>
                <w:rFonts w:cs="Calibri"/>
                <w:szCs w:val="24"/>
              </w:rPr>
              <w:t xml:space="preserve"> GUS Deutschland GmbH</w:t>
            </w:r>
          </w:p>
        </w:tc>
      </w:tr>
    </w:tbl>
    <w:p w:rsidR="0045189E" w:rsidRPr="006B307D" w:rsidRDefault="0045189E">
      <w:pPr>
        <w:rPr>
          <w:rFonts w:cs="Calibri"/>
          <w:b/>
          <w:color w:val="000000"/>
          <w:szCs w:val="24"/>
        </w:rPr>
      </w:pPr>
      <w:r w:rsidRPr="006B307D">
        <w:rPr>
          <w:rFonts w:cs="Calibri"/>
          <w:szCs w:val="24"/>
        </w:rPr>
        <w:br w:type="page"/>
      </w:r>
      <w:r w:rsidRPr="006B307D">
        <w:rPr>
          <w:rFonts w:cs="Calibri"/>
          <w:b/>
          <w:color w:val="000000"/>
          <w:szCs w:val="24"/>
        </w:rPr>
        <w:lastRenderedPageBreak/>
        <w:t>Inhaltsverzeichnis</w:t>
      </w:r>
    </w:p>
    <w:p w:rsidR="0045189E" w:rsidRPr="006B307D" w:rsidRDefault="0045189E">
      <w:pPr>
        <w:tabs>
          <w:tab w:val="left" w:pos="1418"/>
        </w:tabs>
        <w:rPr>
          <w:rFonts w:cs="Calibri"/>
          <w:color w:val="000000"/>
          <w:szCs w:val="24"/>
        </w:rPr>
      </w:pPr>
    </w:p>
    <w:p w:rsidR="00B03B15" w:rsidRDefault="0045189E">
      <w:pPr>
        <w:pStyle w:val="Verzeichnis1"/>
        <w:tabs>
          <w:tab w:val="left" w:pos="34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B307D">
        <w:rPr>
          <w:rFonts w:cs="Calibri"/>
          <w:b w:val="0"/>
          <w:szCs w:val="24"/>
        </w:rPr>
        <w:fldChar w:fldCharType="begin"/>
      </w:r>
      <w:r w:rsidRPr="006B307D">
        <w:rPr>
          <w:rFonts w:cs="Calibri"/>
          <w:b w:val="0"/>
          <w:szCs w:val="24"/>
        </w:rPr>
        <w:instrText xml:space="preserve"> TOC \o "1-4" </w:instrText>
      </w:r>
      <w:r w:rsidRPr="006B307D">
        <w:rPr>
          <w:rFonts w:cs="Calibri"/>
          <w:b w:val="0"/>
          <w:szCs w:val="24"/>
        </w:rPr>
        <w:fldChar w:fldCharType="separate"/>
      </w:r>
      <w:r w:rsidR="00B03B15" w:rsidRPr="009C7451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B03B1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B03B15">
        <w:rPr>
          <w:noProof/>
        </w:rPr>
        <w:t>Versionshistorie</w:t>
      </w:r>
      <w:r w:rsidR="00B03B15">
        <w:rPr>
          <w:noProof/>
        </w:rPr>
        <w:tab/>
      </w:r>
      <w:r w:rsidR="00B03B15">
        <w:rPr>
          <w:noProof/>
        </w:rPr>
        <w:fldChar w:fldCharType="begin"/>
      </w:r>
      <w:r w:rsidR="00B03B15">
        <w:rPr>
          <w:noProof/>
        </w:rPr>
        <w:instrText xml:space="preserve"> PAGEREF _Toc463445587 \h </w:instrText>
      </w:r>
      <w:r w:rsidR="00B03B15">
        <w:rPr>
          <w:noProof/>
        </w:rPr>
      </w:r>
      <w:r w:rsidR="00B03B15">
        <w:rPr>
          <w:noProof/>
        </w:rPr>
        <w:fldChar w:fldCharType="separate"/>
      </w:r>
      <w:r w:rsidR="00B03B15">
        <w:rPr>
          <w:noProof/>
        </w:rPr>
        <w:t>3</w:t>
      </w:r>
      <w:r w:rsidR="00B03B15">
        <w:rPr>
          <w:noProof/>
        </w:rPr>
        <w:fldChar w:fldCharType="end"/>
      </w:r>
    </w:p>
    <w:p w:rsidR="00B03B15" w:rsidRDefault="00B03B15">
      <w:pPr>
        <w:pStyle w:val="Verzeichnis1"/>
        <w:tabs>
          <w:tab w:val="left" w:pos="34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C7451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Lottozahlen ziehen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_Toc463445588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3B15" w:rsidRDefault="00B03B15">
      <w:pPr>
        <w:pStyle w:val="Verzeichnis2"/>
        <w:tabs>
          <w:tab w:val="left" w:pos="52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_Toc463445589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3B15" w:rsidRDefault="00B03B15">
      <w:pPr>
        <w:pStyle w:val="Verzeichnis2"/>
        <w:tabs>
          <w:tab w:val="left" w:pos="52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_Toc463445590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189E" w:rsidRPr="006B307D" w:rsidRDefault="0045189E">
      <w:pPr>
        <w:rPr>
          <w:rFonts w:cs="Calibri"/>
          <w:szCs w:val="24"/>
        </w:rPr>
      </w:pPr>
      <w:r w:rsidRPr="006B307D">
        <w:rPr>
          <w:rFonts w:cs="Calibri"/>
          <w:b/>
          <w:szCs w:val="24"/>
        </w:rPr>
        <w:fldChar w:fldCharType="end"/>
      </w:r>
    </w:p>
    <w:p w:rsidR="0045189E" w:rsidRPr="006B307D" w:rsidRDefault="0045189E" w:rsidP="001A1E26">
      <w:pPr>
        <w:pStyle w:val="berschrift1"/>
      </w:pPr>
      <w:bookmarkStart w:id="2" w:name="_GoBack"/>
      <w:bookmarkEnd w:id="2"/>
      <w:r w:rsidRPr="006B307D">
        <w:br w:type="page"/>
      </w:r>
      <w:bookmarkStart w:id="3" w:name="_Toc125876334"/>
      <w:bookmarkStart w:id="4" w:name="_Toc148408818"/>
      <w:bookmarkStart w:id="5" w:name="_Toc148408888"/>
      <w:bookmarkStart w:id="6" w:name="_Toc148409004"/>
      <w:bookmarkStart w:id="7" w:name="_Toc463445587"/>
      <w:r w:rsidRPr="001A1E26">
        <w:lastRenderedPageBreak/>
        <w:t>Versionshistorie</w:t>
      </w:r>
      <w:bookmarkEnd w:id="3"/>
      <w:bookmarkEnd w:id="4"/>
      <w:bookmarkEnd w:id="5"/>
      <w:bookmarkEnd w:id="6"/>
      <w:bookmarkEnd w:id="7"/>
    </w:p>
    <w:p w:rsidR="0045189E" w:rsidRPr="006B307D" w:rsidRDefault="0045189E">
      <w:pPr>
        <w:jc w:val="both"/>
        <w:rPr>
          <w:rFonts w:cs="Calibri"/>
          <w:szCs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344"/>
        <w:gridCol w:w="6664"/>
      </w:tblGrid>
      <w:tr w:rsidR="0045189E" w:rsidRPr="006B307D" w:rsidTr="00ED44BB">
        <w:trPr>
          <w:tblHeader/>
        </w:trPr>
        <w:tc>
          <w:tcPr>
            <w:tcW w:w="1064" w:type="dxa"/>
            <w:shd w:val="clear" w:color="auto" w:fill="C4E59F"/>
          </w:tcPr>
          <w:p w:rsidR="0045189E" w:rsidRPr="006B307D" w:rsidRDefault="0045189E">
            <w:pPr>
              <w:spacing w:before="120" w:after="120"/>
              <w:jc w:val="center"/>
              <w:rPr>
                <w:rFonts w:cs="Calibri"/>
                <w:b/>
                <w:szCs w:val="24"/>
              </w:rPr>
            </w:pPr>
            <w:r w:rsidRPr="006B307D">
              <w:rPr>
                <w:rFonts w:cs="Calibri"/>
                <w:b/>
                <w:szCs w:val="24"/>
              </w:rPr>
              <w:t>Version</w:t>
            </w:r>
          </w:p>
        </w:tc>
        <w:tc>
          <w:tcPr>
            <w:tcW w:w="1344" w:type="dxa"/>
            <w:shd w:val="clear" w:color="auto" w:fill="C4E59F"/>
          </w:tcPr>
          <w:p w:rsidR="0045189E" w:rsidRPr="006B307D" w:rsidRDefault="0045189E">
            <w:pPr>
              <w:spacing w:before="120" w:after="120"/>
              <w:jc w:val="center"/>
              <w:rPr>
                <w:rFonts w:cs="Calibri"/>
                <w:b/>
                <w:szCs w:val="24"/>
              </w:rPr>
            </w:pPr>
            <w:r w:rsidRPr="006B307D">
              <w:rPr>
                <w:rFonts w:cs="Calibri"/>
                <w:b/>
                <w:szCs w:val="24"/>
              </w:rPr>
              <w:t>Datum</w:t>
            </w:r>
          </w:p>
        </w:tc>
        <w:tc>
          <w:tcPr>
            <w:tcW w:w="6664" w:type="dxa"/>
            <w:shd w:val="clear" w:color="auto" w:fill="C4E59F"/>
          </w:tcPr>
          <w:p w:rsidR="0045189E" w:rsidRPr="006B307D" w:rsidRDefault="0045189E">
            <w:pPr>
              <w:spacing w:before="120" w:after="120"/>
              <w:rPr>
                <w:rFonts w:cs="Calibri"/>
                <w:b/>
                <w:szCs w:val="24"/>
              </w:rPr>
            </w:pPr>
            <w:r w:rsidRPr="006B307D">
              <w:rPr>
                <w:rFonts w:cs="Calibri"/>
                <w:b/>
                <w:szCs w:val="24"/>
              </w:rPr>
              <w:t>Bemerkung</w:t>
            </w:r>
          </w:p>
        </w:tc>
      </w:tr>
      <w:tr w:rsidR="0045189E" w:rsidRPr="006B307D" w:rsidTr="00ED44BB">
        <w:tc>
          <w:tcPr>
            <w:tcW w:w="1064" w:type="dxa"/>
            <w:tcBorders>
              <w:right w:val="single" w:sz="4" w:space="0" w:color="auto"/>
            </w:tcBorders>
          </w:tcPr>
          <w:p w:rsidR="0045189E" w:rsidRPr="006B307D" w:rsidRDefault="0045189E">
            <w:pPr>
              <w:spacing w:before="120" w:after="120"/>
              <w:jc w:val="center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1.0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45189E" w:rsidRPr="006B307D" w:rsidRDefault="0045189E">
            <w:pPr>
              <w:spacing w:before="120" w:after="120"/>
              <w:jc w:val="center"/>
              <w:rPr>
                <w:rFonts w:cs="Calibri"/>
                <w:szCs w:val="24"/>
              </w:rPr>
            </w:pPr>
          </w:p>
        </w:tc>
        <w:tc>
          <w:tcPr>
            <w:tcW w:w="6664" w:type="dxa"/>
            <w:tcBorders>
              <w:left w:val="single" w:sz="4" w:space="0" w:color="auto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</w:p>
        </w:tc>
      </w:tr>
    </w:tbl>
    <w:p w:rsidR="002E3666" w:rsidRDefault="002E3666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>
      <w:pPr>
        <w:rPr>
          <w:rFonts w:cs="Calibri"/>
          <w:szCs w:val="24"/>
        </w:rPr>
      </w:pPr>
    </w:p>
    <w:p w:rsidR="00C4003B" w:rsidRDefault="00C4003B" w:rsidP="002E3666"/>
    <w:p w:rsidR="00585915" w:rsidRDefault="00AD1696" w:rsidP="00BD1314">
      <w:pPr>
        <w:pStyle w:val="berschrift1"/>
      </w:pPr>
      <w:bookmarkStart w:id="8" w:name="_Toc463445588"/>
      <w:r>
        <w:lastRenderedPageBreak/>
        <w:t>Lottozahlen ziehen</w:t>
      </w:r>
      <w:bookmarkEnd w:id="8"/>
    </w:p>
    <w:p w:rsidR="00AD1696" w:rsidRDefault="00AD1696" w:rsidP="00AD1696"/>
    <w:p w:rsidR="00AD1696" w:rsidRDefault="00AD1696" w:rsidP="00AD1696">
      <w:r>
        <w:t>Da wir jetzt die Tabellen Lotto_&lt;Benutzerkürzel&gt; und Lottoziehungen haben, können wir eine wirkliche Tippabgabe und Ziehung simulieren.</w:t>
      </w:r>
    </w:p>
    <w:p w:rsidR="00AD1696" w:rsidRDefault="00AD1696" w:rsidP="00AD1696"/>
    <w:p w:rsidR="00AD1696" w:rsidRDefault="00E060E6" w:rsidP="00AD1696">
      <w:r>
        <w:t xml:space="preserve">Hierzu sollen mittwochs und samstags Zahlen gezogen werden und überprüft werden, ob und wenn ja wieviel Gewinn aus den Tipps entstanden ist. Dieser Gewinn wird dann in dem Tipp-Datensatz in der Lotto_&lt;Benutzerkürzel&gt; gespeichert und das </w:t>
      </w:r>
      <w:proofErr w:type="spellStart"/>
      <w:r>
        <w:t>Flag</w:t>
      </w:r>
      <w:proofErr w:type="spellEnd"/>
      <w:r>
        <w:t xml:space="preserve"> gewonnen/nicht gewonnen wird gesetzt. Reihen ohne Gewinn werden mit negativem Gewinn belegt.</w:t>
      </w:r>
    </w:p>
    <w:p w:rsidR="00E060E6" w:rsidRDefault="00E060E6" w:rsidP="00AD1696"/>
    <w:p w:rsidR="00E060E6" w:rsidRDefault="00D634DC" w:rsidP="00D634DC">
      <w:pPr>
        <w:pStyle w:val="berschrift2"/>
      </w:pPr>
      <w:bookmarkStart w:id="9" w:name="_Toc463445589"/>
      <w:r>
        <w:t>Aufgabenstellung</w:t>
      </w:r>
      <w:bookmarkEnd w:id="9"/>
    </w:p>
    <w:p w:rsidR="00D634DC" w:rsidRDefault="00D634DC" w:rsidP="00D634DC"/>
    <w:p w:rsidR="00D634DC" w:rsidRDefault="00D634DC" w:rsidP="00D634DC">
      <w:r>
        <w:t xml:space="preserve">Schreibt eine </w:t>
      </w:r>
      <w:proofErr w:type="spellStart"/>
      <w:r>
        <w:t>Schedulerklasse</w:t>
      </w:r>
      <w:proofErr w:type="spellEnd"/>
      <w:r>
        <w:t>, welche</w:t>
      </w:r>
      <w:r w:rsidR="000935D1">
        <w:t xml:space="preserve"> Lottozahlen </w:t>
      </w:r>
      <w:proofErr w:type="gramStart"/>
      <w:r w:rsidR="000935D1">
        <w:t>zieht</w:t>
      </w:r>
      <w:proofErr w:type="gramEnd"/>
      <w:r w:rsidR="000935D1">
        <w:t xml:space="preserve"> und</w:t>
      </w:r>
      <w:r>
        <w:t xml:space="preserve"> den Abgleich der Ziehung mit euren Tipps vollzieht. Diese soll dann auch die Gewinne direkt in die Tipps speichern und angeben, ob man etwas gewonnen hat.</w:t>
      </w:r>
    </w:p>
    <w:p w:rsidR="00CF1D2A" w:rsidRDefault="003822DC" w:rsidP="00D634DC">
      <w:r>
        <w:t>J</w:t>
      </w:r>
      <w:r w:rsidR="00CF1D2A">
        <w:t xml:space="preserve">eden Samstag und jeden Mittwoch </w:t>
      </w:r>
      <w:r>
        <w:t>erfolgt eine Ziehung</w:t>
      </w:r>
      <w:r w:rsidR="00CF1D2A">
        <w:t>.</w:t>
      </w:r>
    </w:p>
    <w:p w:rsidR="00006064" w:rsidRDefault="00006064" w:rsidP="00D634DC">
      <w:r>
        <w:t>Nehmt beispielhaft die Gewinnsummen einer bestimmten Ausschüttung und die reellen Kosten je Tipp zur Berechnung.</w:t>
      </w:r>
    </w:p>
    <w:p w:rsidR="000935D1" w:rsidRDefault="000935D1"/>
    <w:p w:rsidR="007810B1" w:rsidRDefault="000935D1">
      <w:r>
        <w:t>Zum Testen könnt ihr die Klasse so bauen, dass Sie immer die Gewinne zu der letzten</w:t>
      </w:r>
      <w:r w:rsidR="000D3D50">
        <w:t xml:space="preserve"> Ziehung unabhängig von dem Datum auf alle eure Tipps </w:t>
      </w:r>
      <w:proofErr w:type="gramStart"/>
      <w:r w:rsidR="000D3D50">
        <w:t>berechnet</w:t>
      </w:r>
      <w:proofErr w:type="gramEnd"/>
      <w:r w:rsidR="000D3D50">
        <w:t>. Die Klasse könnt ihr dementsprechend dann auch einfach einmalig ausführen und ihr müsst nicht auf Mittwoch/Samstag warten.</w:t>
      </w:r>
    </w:p>
    <w:p w:rsidR="007810B1" w:rsidRDefault="007810B1"/>
    <w:p w:rsidR="00AC6461" w:rsidRDefault="007810B1">
      <w:pPr>
        <w:rPr>
          <w:b/>
          <w:kern w:val="28"/>
        </w:rPr>
      </w:pPr>
      <w:r>
        <w:t>Damit ihr genug Werte zum Testen habt, baut ihr einen Funktionsaufruf auf dem Listpanel, welcher auch ohne das Entrypanel eine Tippreihe erstellt.</w:t>
      </w:r>
      <w:r w:rsidR="00AC6461">
        <w:br w:type="page"/>
      </w:r>
    </w:p>
    <w:p w:rsidR="00D634DC" w:rsidRDefault="00D634DC" w:rsidP="00D634DC">
      <w:pPr>
        <w:pStyle w:val="berschrift2"/>
      </w:pPr>
      <w:bookmarkStart w:id="10" w:name="_Toc463445590"/>
      <w:r>
        <w:lastRenderedPageBreak/>
        <w:t>Vorgehen</w:t>
      </w:r>
      <w:bookmarkEnd w:id="10"/>
    </w:p>
    <w:p w:rsidR="00D634DC" w:rsidRDefault="00D634DC" w:rsidP="00D634DC"/>
    <w:p w:rsidR="007605BD" w:rsidRPr="007605BD" w:rsidRDefault="007605BD" w:rsidP="00D634DC">
      <w:pPr>
        <w:rPr>
          <w:u w:val="single"/>
        </w:rPr>
      </w:pPr>
      <w:r w:rsidRPr="007605BD">
        <w:rPr>
          <w:u w:val="single"/>
        </w:rPr>
        <w:t>Funktionsaufruf zum Erstellen von Tippreihen</w:t>
      </w:r>
    </w:p>
    <w:p w:rsidR="007605BD" w:rsidRDefault="007605BD" w:rsidP="00D634DC"/>
    <w:p w:rsidR="007605BD" w:rsidRDefault="007605BD" w:rsidP="00D634DC">
      <w:r>
        <w:t xml:space="preserve">Erstellt einen </w:t>
      </w:r>
      <w:proofErr w:type="spellStart"/>
      <w:r>
        <w:t>EventHandler</w:t>
      </w:r>
      <w:proofErr w:type="spellEnd"/>
      <w:r>
        <w:t xml:space="preserve"> und programmiert hier die Methode </w:t>
      </w:r>
      <w:proofErr w:type="spellStart"/>
      <w:r>
        <w:t>exec</w:t>
      </w:r>
      <w:proofErr w:type="spellEnd"/>
      <w:r>
        <w:t>.</w:t>
      </w:r>
    </w:p>
    <w:p w:rsidR="007605BD" w:rsidRDefault="007605BD" w:rsidP="00D634DC">
      <w:r>
        <w:t>In dieser werden Tippreihen generiert und in die Datenbank geschrieben.</w:t>
      </w:r>
    </w:p>
    <w:p w:rsidR="007605BD" w:rsidRDefault="007605BD" w:rsidP="00D634DC"/>
    <w:p w:rsidR="007605BD" w:rsidRDefault="007605BD" w:rsidP="00D634DC">
      <w:r>
        <w:t>Nutzt dazu den OSDCB und instanziiert ihn mit eurem Tabellennamen. Dadurch könnt ihr ihn später zum Einfügen in die Tabelle benutzen.</w:t>
      </w:r>
      <w:r w:rsidR="00593DA8">
        <w:t xml:space="preserve"> </w:t>
      </w:r>
      <w:r>
        <w:t>Das Ganze findet ihr in diversen Beispielen:</w:t>
      </w:r>
    </w:p>
    <w:p w:rsidR="007605BD" w:rsidRDefault="007605BD" w:rsidP="00D634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605BD" w:rsidTr="0076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</w:tcPr>
          <w:p w:rsidR="007605BD" w:rsidRP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</w:rPr>
            </w:pPr>
            <w:r w:rsidRPr="007605BD">
              <w:rPr>
                <w:rFonts w:ascii="Consolas" w:hAnsi="Consolas" w:cs="Consolas"/>
                <w:color w:val="3F7F5F"/>
                <w:sz w:val="18"/>
                <w:szCs w:val="24"/>
              </w:rPr>
              <w:t>// Ausgabe LIS-SATZ</w:t>
            </w:r>
          </w:p>
          <w:p w:rsidR="007605BD" w:rsidRP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</w:rPr>
            </w:pP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OSDCB </w:t>
            </w:r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lisDCB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 = </w:t>
            </w:r>
            <w:proofErr w:type="spellStart"/>
            <w:r w:rsidRPr="007605BD">
              <w:rPr>
                <w:rFonts w:ascii="Consolas" w:hAnsi="Consolas" w:cs="Consolas"/>
                <w:b w:val="0"/>
                <w:bCs/>
                <w:color w:val="7F0055"/>
                <w:sz w:val="18"/>
                <w:szCs w:val="24"/>
              </w:rPr>
              <w:t>new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 OSDCB(</w:t>
            </w:r>
            <w:r w:rsidRPr="007605BD">
              <w:rPr>
                <w:rFonts w:ascii="Consolas" w:hAnsi="Consolas" w:cs="Consolas"/>
                <w:color w:val="2A00FF"/>
                <w:sz w:val="18"/>
                <w:szCs w:val="24"/>
              </w:rPr>
              <w:t>"LIS"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7605BD">
              <w:rPr>
                <w:rFonts w:ascii="Consolas" w:hAnsi="Consolas" w:cs="Consolas"/>
                <w:b w:val="0"/>
                <w:bCs/>
                <w:color w:val="7F0055"/>
                <w:sz w:val="18"/>
                <w:szCs w:val="24"/>
              </w:rPr>
              <w:t>this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</w:t>
            </w:r>
            <w:r w:rsidRPr="007605BD">
              <w:rPr>
                <w:rFonts w:ascii="Consolas" w:hAnsi="Consolas" w:cs="Consolas"/>
                <w:color w:val="0000C0"/>
                <w:sz w:val="18"/>
                <w:szCs w:val="24"/>
              </w:rPr>
              <w:t>con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7605BD">
              <w:rPr>
                <w:rFonts w:ascii="Consolas" w:hAnsi="Consolas" w:cs="Consolas"/>
                <w:b w:val="0"/>
                <w:bCs/>
                <w:color w:val="7F0055"/>
                <w:sz w:val="18"/>
                <w:szCs w:val="24"/>
              </w:rPr>
              <w:t>this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</w:t>
            </w:r>
            <w:r w:rsidRPr="007605BD">
              <w:rPr>
                <w:rFonts w:ascii="Consolas" w:hAnsi="Consolas" w:cs="Consolas"/>
                <w:color w:val="0000C0"/>
                <w:sz w:val="18"/>
                <w:szCs w:val="24"/>
              </w:rPr>
              <w:t>sysInfo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, </w:t>
            </w:r>
            <w:r w:rsidRPr="007605BD">
              <w:rPr>
                <w:rFonts w:ascii="Consolas" w:hAnsi="Consolas" w:cs="Consolas"/>
                <w:b w:val="0"/>
                <w:bCs/>
                <w:color w:val="7F0055"/>
                <w:sz w:val="18"/>
                <w:szCs w:val="24"/>
              </w:rPr>
              <w:t>false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);</w:t>
            </w:r>
          </w:p>
          <w:p w:rsidR="007605BD" w:rsidRP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</w:rPr>
            </w:pPr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lisDCB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.setNumeric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(</w:t>
            </w:r>
            <w:r w:rsidRPr="007605BD">
              <w:rPr>
                <w:rFonts w:ascii="Consolas" w:hAnsi="Consolas" w:cs="Consolas"/>
                <w:color w:val="2A00FF"/>
                <w:sz w:val="18"/>
                <w:szCs w:val="24"/>
              </w:rPr>
              <w:t>"ISMAND"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7605BD">
              <w:rPr>
                <w:rFonts w:ascii="Consolas" w:hAnsi="Consolas" w:cs="Consolas"/>
                <w:b w:val="0"/>
                <w:bCs/>
                <w:color w:val="7F0055"/>
                <w:sz w:val="18"/>
                <w:szCs w:val="24"/>
              </w:rPr>
              <w:t>this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</w:t>
            </w:r>
            <w:r w:rsidRPr="007605BD">
              <w:rPr>
                <w:rFonts w:ascii="Consolas" w:hAnsi="Consolas" w:cs="Consolas"/>
                <w:color w:val="0000C0"/>
                <w:sz w:val="18"/>
                <w:szCs w:val="24"/>
              </w:rPr>
              <w:t>sysInfo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.getCompany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().</w:t>
            </w:r>
            <w:proofErr w:type="spellStart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toString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());</w:t>
            </w:r>
          </w:p>
          <w:p w:rsidR="007605BD" w:rsidRP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</w:rPr>
            </w:pPr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lisDCB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.setString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(</w:t>
            </w:r>
            <w:r w:rsidRPr="007605BD">
              <w:rPr>
                <w:rFonts w:ascii="Consolas" w:hAnsi="Consolas" w:cs="Consolas"/>
                <w:color w:val="2A00FF"/>
                <w:sz w:val="18"/>
                <w:szCs w:val="24"/>
              </w:rPr>
              <w:t>"ISSB"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7605BD">
              <w:rPr>
                <w:rFonts w:ascii="Consolas" w:hAnsi="Consolas" w:cs="Consolas"/>
                <w:b w:val="0"/>
                <w:bCs/>
                <w:color w:val="7F0055"/>
                <w:sz w:val="18"/>
                <w:szCs w:val="24"/>
              </w:rPr>
              <w:t>this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</w:t>
            </w:r>
            <w:r w:rsidRPr="007605BD">
              <w:rPr>
                <w:rFonts w:ascii="Consolas" w:hAnsi="Consolas" w:cs="Consolas"/>
                <w:color w:val="0000C0"/>
                <w:sz w:val="18"/>
                <w:szCs w:val="24"/>
              </w:rPr>
              <w:t>sysInfo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.getUser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());</w:t>
            </w:r>
          </w:p>
          <w:p w:rsidR="007605BD" w:rsidRP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</w:rPr>
            </w:pPr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lisDCB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.setString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(</w:t>
            </w:r>
            <w:r w:rsidRPr="007605BD">
              <w:rPr>
                <w:rFonts w:ascii="Consolas" w:hAnsi="Consolas" w:cs="Consolas"/>
                <w:color w:val="2A00FF"/>
                <w:sz w:val="18"/>
                <w:szCs w:val="24"/>
              </w:rPr>
              <w:t>"ISID"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, </w:t>
            </w:r>
            <w:r w:rsidRPr="007605BD">
              <w:rPr>
                <w:rFonts w:ascii="Consolas" w:hAnsi="Consolas" w:cs="Consolas"/>
                <w:color w:val="2A00FF"/>
                <w:sz w:val="18"/>
                <w:szCs w:val="24"/>
              </w:rPr>
              <w:t>"IS"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);</w:t>
            </w:r>
          </w:p>
          <w:p w:rsid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8"/>
                <w:szCs w:val="24"/>
              </w:rPr>
              <w:t>[…]</w:t>
            </w:r>
          </w:p>
          <w:p w:rsid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4"/>
              </w:rPr>
            </w:pPr>
          </w:p>
          <w:p w:rsidR="007605BD" w:rsidRPr="007605BD" w:rsidRDefault="007605BD" w:rsidP="007605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</w:rPr>
            </w:pPr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sql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 = </w:t>
            </w:r>
            <w:r w:rsidRPr="007605BD">
              <w:rPr>
                <w:rFonts w:ascii="Consolas" w:hAnsi="Consolas" w:cs="Consolas"/>
                <w:color w:val="2A00FF"/>
                <w:sz w:val="18"/>
                <w:szCs w:val="24"/>
              </w:rPr>
              <w:t>"INSERT INTO "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 + </w:t>
            </w:r>
            <w:proofErr w:type="spellStart"/>
            <w:r w:rsidRPr="007605BD">
              <w:rPr>
                <w:rFonts w:ascii="Consolas" w:hAnsi="Consolas" w:cs="Consolas"/>
                <w:b w:val="0"/>
                <w:bCs/>
                <w:color w:val="7F0055"/>
                <w:sz w:val="18"/>
                <w:szCs w:val="24"/>
              </w:rPr>
              <w:t>this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</w:t>
            </w:r>
            <w:r w:rsidRPr="007605BD">
              <w:rPr>
                <w:rFonts w:ascii="Consolas" w:hAnsi="Consolas" w:cs="Consolas"/>
                <w:color w:val="0000C0"/>
                <w:sz w:val="18"/>
                <w:szCs w:val="24"/>
              </w:rPr>
              <w:t>sysInfo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.getSchema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() + </w:t>
            </w:r>
            <w:r w:rsidRPr="007605BD">
              <w:rPr>
                <w:rFonts w:ascii="Consolas" w:hAnsi="Consolas" w:cs="Consolas"/>
                <w:color w:val="2A00FF"/>
                <w:sz w:val="18"/>
                <w:szCs w:val="24"/>
              </w:rPr>
              <w:t>" LIS "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 xml:space="preserve"> + </w:t>
            </w:r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lisDCB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  <w:highlight w:val="blue"/>
              </w:rPr>
              <w:t>toSQLInsert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  <w:highlight w:val="blue"/>
              </w:rPr>
              <w:t>()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;</w:t>
            </w:r>
          </w:p>
          <w:p w:rsidR="007605BD" w:rsidRDefault="007605BD" w:rsidP="007605BD">
            <w:pPr>
              <w:rPr>
                <w:rFonts w:ascii="Consolas" w:hAnsi="Consolas" w:cs="Consolas"/>
                <w:color w:val="6A3E3E"/>
                <w:sz w:val="18"/>
                <w:szCs w:val="24"/>
              </w:rPr>
            </w:pPr>
          </w:p>
          <w:p w:rsidR="007605BD" w:rsidRDefault="007605BD" w:rsidP="007605BD"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stmt</w:t>
            </w:r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.executeUpdate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(</w:t>
            </w:r>
            <w:proofErr w:type="spellStart"/>
            <w:r w:rsidRPr="007605BD">
              <w:rPr>
                <w:rFonts w:ascii="Consolas" w:hAnsi="Consolas" w:cs="Consolas"/>
                <w:color w:val="6A3E3E"/>
                <w:sz w:val="18"/>
                <w:szCs w:val="24"/>
              </w:rPr>
              <w:t>sql</w:t>
            </w:r>
            <w:proofErr w:type="spellEnd"/>
            <w:r w:rsidRPr="007605BD">
              <w:rPr>
                <w:rFonts w:ascii="Consolas" w:hAnsi="Consolas" w:cs="Consolas"/>
                <w:color w:val="000000"/>
                <w:sz w:val="18"/>
                <w:szCs w:val="24"/>
              </w:rPr>
              <w:t>);</w:t>
            </w:r>
          </w:p>
        </w:tc>
      </w:tr>
    </w:tbl>
    <w:p w:rsidR="007605BD" w:rsidRDefault="007605BD" w:rsidP="00D634DC"/>
    <w:p w:rsidR="007605BD" w:rsidRDefault="00CE150A" w:rsidP="00D634DC">
      <w:r>
        <w:t>Tipp: Eventuell müsst ihr euren Zähler von Hand auslesen (ID).</w:t>
      </w:r>
    </w:p>
    <w:p w:rsidR="00CE150A" w:rsidRDefault="00CE150A" w:rsidP="00D634DC">
      <w:r>
        <w:t xml:space="preserve">Das geht über die Klasse </w:t>
      </w:r>
      <w:proofErr w:type="spellStart"/>
      <w:r>
        <w:t>OSCounter</w:t>
      </w:r>
      <w:proofErr w:type="spellEnd"/>
      <w:r>
        <w:t>.</w:t>
      </w:r>
    </w:p>
    <w:p w:rsidR="007605BD" w:rsidRDefault="007605BD" w:rsidP="00D634DC"/>
    <w:p w:rsidR="00BC0A57" w:rsidRDefault="00BC0A57" w:rsidP="00D634DC">
      <w:pPr>
        <w:rPr>
          <w:u w:val="single"/>
        </w:rPr>
      </w:pPr>
    </w:p>
    <w:p w:rsidR="00BC0A57" w:rsidRDefault="00BC0A57" w:rsidP="00D634DC">
      <w:pPr>
        <w:rPr>
          <w:u w:val="single"/>
        </w:rPr>
      </w:pPr>
    </w:p>
    <w:p w:rsidR="007605BD" w:rsidRPr="007605BD" w:rsidRDefault="007605BD" w:rsidP="00D634DC">
      <w:pPr>
        <w:rPr>
          <w:u w:val="single"/>
        </w:rPr>
      </w:pPr>
      <w:r w:rsidRPr="007605BD">
        <w:rPr>
          <w:u w:val="single"/>
        </w:rPr>
        <w:t>Ziehen von Lottozahlen</w:t>
      </w:r>
    </w:p>
    <w:p w:rsidR="007605BD" w:rsidRDefault="007605BD" w:rsidP="00D634DC"/>
    <w:p w:rsidR="00AC6461" w:rsidRDefault="00D634DC" w:rsidP="00D634DC">
      <w:r>
        <w:t xml:space="preserve">Schreibt eine </w:t>
      </w:r>
      <w:proofErr w:type="spellStart"/>
      <w:r>
        <w:t>Schedulerklasse</w:t>
      </w:r>
      <w:proofErr w:type="spellEnd"/>
      <w:r>
        <w:t xml:space="preserve">. </w:t>
      </w:r>
    </w:p>
    <w:p w:rsidR="00D634DC" w:rsidRDefault="00D634DC" w:rsidP="00D634DC">
      <w:proofErr w:type="spellStart"/>
      <w:r>
        <w:t>Schedulerklassen</w:t>
      </w:r>
      <w:proofErr w:type="spellEnd"/>
      <w:r>
        <w:t xml:space="preserve"> erben von der Klasse </w:t>
      </w:r>
      <w:r w:rsidRPr="00D634DC">
        <w:t xml:space="preserve">Job </w:t>
      </w:r>
      <w:r>
        <w:t>und benötigen die folgenden Methoden:</w:t>
      </w:r>
    </w:p>
    <w:p w:rsidR="00D634DC" w:rsidRDefault="00D634DC" w:rsidP="00D634DC"/>
    <w:p w:rsidR="00D634DC" w:rsidRDefault="00D634DC" w:rsidP="00D634DC">
      <w:pPr>
        <w:pStyle w:val="Listenabsatz"/>
        <w:numPr>
          <w:ilvl w:val="0"/>
          <w:numId w:val="14"/>
        </w:numPr>
      </w:pPr>
      <w:proofErr w:type="spellStart"/>
      <w:r>
        <w:t>Init</w:t>
      </w:r>
      <w:proofErr w:type="spellEnd"/>
    </w:p>
    <w:p w:rsidR="00D634DC" w:rsidRDefault="00D634DC" w:rsidP="00D634DC">
      <w:pPr>
        <w:pStyle w:val="Listenabsatz"/>
        <w:numPr>
          <w:ilvl w:val="0"/>
          <w:numId w:val="14"/>
        </w:numPr>
      </w:pPr>
      <w:r>
        <w:t>Execute</w:t>
      </w:r>
    </w:p>
    <w:p w:rsidR="00AD1696" w:rsidRDefault="00AD1696" w:rsidP="00AD1696"/>
    <w:p w:rsidR="00AC6461" w:rsidRDefault="00AC6461" w:rsidP="00AD1696">
      <w:r>
        <w:t xml:space="preserve">Anbei findet ihr das Beispiel einer </w:t>
      </w:r>
      <w:proofErr w:type="spellStart"/>
      <w:r>
        <w:t>Schedulerklasse</w:t>
      </w:r>
      <w:proofErr w:type="spellEnd"/>
      <w:r>
        <w:t>, die ihr mit Leben füllen könnt:</w:t>
      </w:r>
    </w:p>
    <w:p w:rsidR="00AC6461" w:rsidRDefault="00AC6461" w:rsidP="00AD169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634DC" w:rsidTr="00D6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</w:tcPr>
          <w:p w:rsidR="00D634DC" w:rsidRPr="00D634DC" w:rsidRDefault="00D634DC" w:rsidP="00D634DC">
            <w:pPr>
              <w:rPr>
                <w:sz w:val="16"/>
              </w:rPr>
            </w:pPr>
            <w:proofErr w:type="spellStart"/>
            <w:r w:rsidRPr="00D634DC">
              <w:rPr>
                <w:sz w:val="16"/>
              </w:rPr>
              <w:t>package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de.guskoeln.products.os</w:t>
            </w:r>
            <w:proofErr w:type="spellEnd"/>
            <w:r w:rsidRPr="00D634DC">
              <w:rPr>
                <w:sz w:val="16"/>
              </w:rPr>
              <w:t>;</w:t>
            </w: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  <w:proofErr w:type="spellStart"/>
            <w:r w:rsidRPr="00D634DC">
              <w:rPr>
                <w:sz w:val="16"/>
              </w:rPr>
              <w:t>import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java.sql.Connection</w:t>
            </w:r>
            <w:proofErr w:type="spellEnd"/>
            <w:r w:rsidRPr="00D634DC">
              <w:rPr>
                <w:sz w:val="16"/>
              </w:rPr>
              <w:t>;</w:t>
            </w:r>
          </w:p>
          <w:p w:rsidR="00D634DC" w:rsidRDefault="00D634DC" w:rsidP="00D634DC">
            <w:pPr>
              <w:rPr>
                <w:sz w:val="16"/>
              </w:rPr>
            </w:pPr>
            <w:proofErr w:type="spellStart"/>
            <w:r w:rsidRPr="00D634DC">
              <w:rPr>
                <w:sz w:val="16"/>
              </w:rPr>
              <w:t>import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de.guskoeln.system.jDBV.system.SystemInfo</w:t>
            </w:r>
            <w:proofErr w:type="spellEnd"/>
            <w:r w:rsidRPr="00D634DC">
              <w:rPr>
                <w:sz w:val="16"/>
              </w:rPr>
              <w:t>;</w:t>
            </w:r>
          </w:p>
          <w:p w:rsidR="00AC6461" w:rsidRPr="00D634DC" w:rsidRDefault="00AC6461" w:rsidP="00D634DC">
            <w:pPr>
              <w:rPr>
                <w:sz w:val="16"/>
              </w:rPr>
            </w:pPr>
            <w:proofErr w:type="spellStart"/>
            <w:r w:rsidRPr="00AC6461">
              <w:rPr>
                <w:bCs/>
                <w:sz w:val="16"/>
              </w:rPr>
              <w:t>import</w:t>
            </w:r>
            <w:proofErr w:type="spellEnd"/>
            <w:r w:rsidRPr="00AC6461">
              <w:rPr>
                <w:sz w:val="16"/>
              </w:rPr>
              <w:t xml:space="preserve"> </w:t>
            </w:r>
            <w:proofErr w:type="spellStart"/>
            <w:r w:rsidRPr="00AC6461">
              <w:rPr>
                <w:sz w:val="16"/>
              </w:rPr>
              <w:t>de.guskoeln.system.scheduler.Job</w:t>
            </w:r>
            <w:proofErr w:type="spellEnd"/>
            <w:r w:rsidRPr="00AC6461">
              <w:rPr>
                <w:sz w:val="16"/>
              </w:rPr>
              <w:t>;</w:t>
            </w: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>/**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 xml:space="preserve"> * Ziehung von Lottozahlen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 xml:space="preserve"> */</w:t>
            </w: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  <w:proofErr w:type="spellStart"/>
            <w:r w:rsidRPr="00D634DC">
              <w:rPr>
                <w:sz w:val="16"/>
              </w:rPr>
              <w:t>public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class</w:t>
            </w:r>
            <w:proofErr w:type="spellEnd"/>
            <w:r w:rsidRPr="00D634DC">
              <w:rPr>
                <w:sz w:val="16"/>
              </w:rPr>
              <w:t xml:space="preserve"> </w:t>
            </w:r>
            <w:r>
              <w:rPr>
                <w:sz w:val="16"/>
              </w:rPr>
              <w:t>Lottogenerator</w:t>
            </w:r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extends</w:t>
            </w:r>
            <w:proofErr w:type="spellEnd"/>
            <w:r w:rsidRPr="00D634DC">
              <w:rPr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 w:rsidRPr="00D634DC">
              <w:rPr>
                <w:sz w:val="16"/>
              </w:rPr>
              <w:t xml:space="preserve"> {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 xml:space="preserve">    /** Version-Tag für VCS */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 xml:space="preserve">    </w:t>
            </w:r>
            <w:proofErr w:type="spellStart"/>
            <w:r w:rsidRPr="00D634DC">
              <w:rPr>
                <w:sz w:val="16"/>
              </w:rPr>
              <w:t>public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static</w:t>
            </w:r>
            <w:proofErr w:type="spellEnd"/>
            <w:r w:rsidRPr="00D634DC">
              <w:rPr>
                <w:sz w:val="16"/>
              </w:rPr>
              <w:t xml:space="preserve"> final String </w:t>
            </w:r>
            <w:proofErr w:type="spellStart"/>
            <w:r w:rsidRPr="00D634DC">
              <w:rPr>
                <w:sz w:val="16"/>
              </w:rPr>
              <w:t>SCM_Version</w:t>
            </w:r>
            <w:proofErr w:type="spellEnd"/>
            <w:r w:rsidRPr="00D634DC">
              <w:rPr>
                <w:sz w:val="16"/>
              </w:rPr>
              <w:t xml:space="preserve"> = "$</w:t>
            </w:r>
            <w:proofErr w:type="spellStart"/>
            <w:r w:rsidRPr="00D634DC">
              <w:rPr>
                <w:sz w:val="16"/>
              </w:rPr>
              <w:t>Id</w:t>
            </w:r>
            <w:proofErr w:type="spellEnd"/>
            <w:r w:rsidRPr="00D634DC">
              <w:rPr>
                <w:sz w:val="16"/>
              </w:rPr>
              <w:t>$";</w:t>
            </w: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</w:r>
            <w:proofErr w:type="spellStart"/>
            <w:r w:rsidRPr="00D634DC">
              <w:rPr>
                <w:sz w:val="16"/>
              </w:rPr>
              <w:t>public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void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init</w:t>
            </w:r>
            <w:proofErr w:type="spellEnd"/>
            <w:r w:rsidRPr="00D634DC">
              <w:rPr>
                <w:sz w:val="16"/>
              </w:rPr>
              <w:t>(</w:t>
            </w:r>
            <w:proofErr w:type="spellStart"/>
            <w:r w:rsidRPr="00D634DC">
              <w:rPr>
                <w:sz w:val="16"/>
              </w:rPr>
              <w:t>WfmProperties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wfmProperties</w:t>
            </w:r>
            <w:proofErr w:type="spellEnd"/>
            <w:r w:rsidRPr="00D634DC">
              <w:rPr>
                <w:sz w:val="16"/>
              </w:rPr>
              <w:t xml:space="preserve">, Connection </w:t>
            </w:r>
            <w:proofErr w:type="spellStart"/>
            <w:r w:rsidRPr="00D634DC">
              <w:rPr>
                <w:sz w:val="16"/>
              </w:rPr>
              <w:t>con</w:t>
            </w:r>
            <w:proofErr w:type="spellEnd"/>
            <w:r w:rsidRPr="00D634DC">
              <w:rPr>
                <w:sz w:val="16"/>
              </w:rPr>
              <w:t xml:space="preserve">, </w:t>
            </w:r>
            <w:proofErr w:type="spellStart"/>
            <w:r w:rsidRPr="00D634DC">
              <w:rPr>
                <w:sz w:val="16"/>
              </w:rPr>
              <w:t>SystemInfo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systemInfo</w:t>
            </w:r>
            <w:proofErr w:type="spellEnd"/>
            <w:r w:rsidRPr="00D634DC">
              <w:rPr>
                <w:sz w:val="16"/>
              </w:rPr>
              <w:t xml:space="preserve">) </w:t>
            </w:r>
            <w:proofErr w:type="spellStart"/>
            <w:r w:rsidRPr="00D634DC">
              <w:rPr>
                <w:sz w:val="16"/>
              </w:rPr>
              <w:t>throws</w:t>
            </w:r>
            <w:proofErr w:type="spellEnd"/>
            <w:r w:rsidRPr="00D634DC">
              <w:rPr>
                <w:sz w:val="16"/>
              </w:rPr>
              <w:t xml:space="preserve"> Exception {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</w:r>
            <w:r w:rsidRPr="00D634DC">
              <w:rPr>
                <w:sz w:val="16"/>
              </w:rPr>
              <w:tab/>
            </w:r>
            <w:proofErr w:type="spellStart"/>
            <w:r w:rsidRPr="00D634DC">
              <w:rPr>
                <w:sz w:val="16"/>
              </w:rPr>
              <w:t>super.init</w:t>
            </w:r>
            <w:proofErr w:type="spellEnd"/>
            <w:r w:rsidRPr="00D634DC">
              <w:rPr>
                <w:sz w:val="16"/>
              </w:rPr>
              <w:t>(</w:t>
            </w:r>
            <w:proofErr w:type="spellStart"/>
            <w:r w:rsidRPr="00D634DC">
              <w:rPr>
                <w:sz w:val="16"/>
              </w:rPr>
              <w:t>wfmProperties</w:t>
            </w:r>
            <w:proofErr w:type="spellEnd"/>
            <w:r w:rsidRPr="00D634DC">
              <w:rPr>
                <w:sz w:val="16"/>
              </w:rPr>
              <w:t xml:space="preserve">, </w:t>
            </w:r>
            <w:proofErr w:type="spellStart"/>
            <w:r w:rsidRPr="00D634DC">
              <w:rPr>
                <w:sz w:val="16"/>
              </w:rPr>
              <w:t>con</w:t>
            </w:r>
            <w:proofErr w:type="spellEnd"/>
            <w:r w:rsidRPr="00D634DC">
              <w:rPr>
                <w:sz w:val="16"/>
              </w:rPr>
              <w:t xml:space="preserve">, </w:t>
            </w:r>
            <w:proofErr w:type="spellStart"/>
            <w:r w:rsidRPr="00D634DC">
              <w:rPr>
                <w:sz w:val="16"/>
              </w:rPr>
              <w:t>systemInfo</w:t>
            </w:r>
            <w:proofErr w:type="spellEnd"/>
            <w:r w:rsidRPr="00D634DC">
              <w:rPr>
                <w:sz w:val="16"/>
              </w:rPr>
              <w:t>);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>}</w:t>
            </w: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>/**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 xml:space="preserve"> * Verarbeitung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 xml:space="preserve"> */</w:t>
            </w:r>
          </w:p>
          <w:p w:rsid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</w:r>
            <w:proofErr w:type="spellStart"/>
            <w:r w:rsidRPr="00D634DC">
              <w:rPr>
                <w:bCs/>
                <w:sz w:val="16"/>
              </w:rPr>
              <w:t>public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bCs/>
                <w:sz w:val="16"/>
              </w:rPr>
              <w:t>void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execute</w:t>
            </w:r>
            <w:proofErr w:type="spellEnd"/>
            <w:r w:rsidRPr="00D634DC">
              <w:rPr>
                <w:sz w:val="16"/>
              </w:rPr>
              <w:t xml:space="preserve">(Connection </w:t>
            </w:r>
            <w:proofErr w:type="spellStart"/>
            <w:r w:rsidRPr="00D634DC">
              <w:rPr>
                <w:sz w:val="16"/>
              </w:rPr>
              <w:t>con</w:t>
            </w:r>
            <w:proofErr w:type="spellEnd"/>
            <w:r w:rsidRPr="00D634DC">
              <w:rPr>
                <w:sz w:val="16"/>
              </w:rPr>
              <w:t xml:space="preserve">) </w:t>
            </w:r>
            <w:proofErr w:type="spellStart"/>
            <w:r w:rsidRPr="00D634DC">
              <w:rPr>
                <w:bCs/>
                <w:sz w:val="16"/>
              </w:rPr>
              <w:t>throws</w:t>
            </w:r>
            <w:proofErr w:type="spellEnd"/>
            <w:r w:rsidRPr="00D634DC">
              <w:rPr>
                <w:sz w:val="16"/>
              </w:rPr>
              <w:t xml:space="preserve"> Exception {</w:t>
            </w:r>
          </w:p>
          <w:p w:rsidR="00D634DC" w:rsidRPr="00D634DC" w:rsidRDefault="00D634DC" w:rsidP="00D634DC">
            <w:pPr>
              <w:ind w:left="1418"/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Coding</w:t>
            </w:r>
            <w:proofErr w:type="spellEnd"/>
            <w:r>
              <w:rPr>
                <w:sz w:val="16"/>
              </w:rPr>
              <w:t>&gt;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>}</w:t>
            </w: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>/**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 xml:space="preserve"> * Abschluss der Verarbeitung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 xml:space="preserve"> */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</w:r>
            <w:proofErr w:type="spellStart"/>
            <w:r w:rsidRPr="00D634DC">
              <w:rPr>
                <w:sz w:val="16"/>
              </w:rPr>
              <w:t>public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void</w:t>
            </w:r>
            <w:proofErr w:type="spellEnd"/>
            <w:r w:rsidRPr="00D634DC">
              <w:rPr>
                <w:sz w:val="16"/>
              </w:rPr>
              <w:t xml:space="preserve"> </w:t>
            </w:r>
            <w:proofErr w:type="spellStart"/>
            <w:r w:rsidRPr="00D634DC">
              <w:rPr>
                <w:sz w:val="16"/>
              </w:rPr>
              <w:t>close</w:t>
            </w:r>
            <w:proofErr w:type="spellEnd"/>
            <w:r w:rsidRPr="00D634DC">
              <w:rPr>
                <w:sz w:val="16"/>
              </w:rPr>
              <w:t xml:space="preserve">() </w:t>
            </w:r>
            <w:proofErr w:type="spellStart"/>
            <w:r w:rsidRPr="00D634DC">
              <w:rPr>
                <w:sz w:val="16"/>
              </w:rPr>
              <w:t>throws</w:t>
            </w:r>
            <w:proofErr w:type="spellEnd"/>
            <w:r w:rsidRPr="00D634DC">
              <w:rPr>
                <w:sz w:val="16"/>
              </w:rPr>
              <w:t xml:space="preserve"> Exception {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</w:r>
            <w:r w:rsidRPr="00D634DC">
              <w:rPr>
                <w:sz w:val="16"/>
              </w:rPr>
              <w:tab/>
            </w:r>
            <w:proofErr w:type="spellStart"/>
            <w:r w:rsidRPr="00D634DC">
              <w:rPr>
                <w:sz w:val="16"/>
              </w:rPr>
              <w:t>super.close</w:t>
            </w:r>
            <w:proofErr w:type="spellEnd"/>
            <w:r w:rsidRPr="00D634DC">
              <w:rPr>
                <w:sz w:val="16"/>
              </w:rPr>
              <w:t>();</w:t>
            </w: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ab/>
              <w:t>}</w:t>
            </w:r>
          </w:p>
          <w:p w:rsidR="00D634DC" w:rsidRPr="00D634DC" w:rsidRDefault="00D634DC" w:rsidP="00D634DC">
            <w:pPr>
              <w:rPr>
                <w:sz w:val="16"/>
              </w:rPr>
            </w:pPr>
          </w:p>
          <w:p w:rsidR="00D634DC" w:rsidRPr="00D634DC" w:rsidRDefault="00D634DC" w:rsidP="00D634DC">
            <w:pPr>
              <w:rPr>
                <w:sz w:val="16"/>
              </w:rPr>
            </w:pPr>
            <w:r w:rsidRPr="00D634DC">
              <w:rPr>
                <w:sz w:val="16"/>
              </w:rPr>
              <w:t>}</w:t>
            </w:r>
          </w:p>
        </w:tc>
      </w:tr>
    </w:tbl>
    <w:p w:rsidR="00AD1696" w:rsidRPr="00AD1696" w:rsidRDefault="00AD1696" w:rsidP="00AD1696"/>
    <w:p w:rsidR="00684CC9" w:rsidRDefault="006B37A9" w:rsidP="00684CC9">
      <w:r>
        <w:t xml:space="preserve">Wenn die Klasse fertig ist könnt ihr einen </w:t>
      </w:r>
      <w:proofErr w:type="spellStart"/>
      <w:r>
        <w:t>Schedulerjob</w:t>
      </w:r>
      <w:proofErr w:type="spellEnd"/>
      <w:r>
        <w:t xml:space="preserve"> definieren.</w:t>
      </w:r>
    </w:p>
    <w:p w:rsidR="006B37A9" w:rsidRDefault="006B37A9" w:rsidP="00684CC9">
      <w:r>
        <w:t>Die Konfiguration dafür findet ihr unter:</w:t>
      </w:r>
    </w:p>
    <w:p w:rsidR="006B37A9" w:rsidRDefault="006B37A9" w:rsidP="00684CC9"/>
    <w:p w:rsidR="006B37A9" w:rsidRDefault="006B37A9" w:rsidP="006B37A9">
      <w:pPr>
        <w:pStyle w:val="Listenabsatz"/>
        <w:numPr>
          <w:ilvl w:val="0"/>
          <w:numId w:val="15"/>
        </w:numPr>
      </w:pPr>
      <w:r>
        <w:t>Systemverwaltung</w:t>
      </w:r>
    </w:p>
    <w:p w:rsidR="006B37A9" w:rsidRDefault="006B37A9" w:rsidP="006B37A9">
      <w:pPr>
        <w:pStyle w:val="Listenabsatz"/>
        <w:numPr>
          <w:ilvl w:val="1"/>
          <w:numId w:val="15"/>
        </w:numPr>
      </w:pPr>
      <w:r>
        <w:t>Allgemein</w:t>
      </w:r>
    </w:p>
    <w:p w:rsidR="006B37A9" w:rsidRDefault="006B37A9" w:rsidP="006B37A9">
      <w:pPr>
        <w:pStyle w:val="Listenabsatz"/>
        <w:numPr>
          <w:ilvl w:val="2"/>
          <w:numId w:val="15"/>
        </w:numPr>
      </w:pPr>
      <w:r>
        <w:t>Scheduler</w:t>
      </w:r>
    </w:p>
    <w:p w:rsidR="004A3162" w:rsidRDefault="004A3162" w:rsidP="004A3162"/>
    <w:p w:rsidR="004A3162" w:rsidRDefault="004A3162" w:rsidP="004A3162"/>
    <w:p w:rsidR="00122C60" w:rsidRDefault="004A3162" w:rsidP="00122C60">
      <w:r>
        <w:t xml:space="preserve">Erstellt hier einen neuen Job und stellt ein, dass er </w:t>
      </w:r>
      <w:r w:rsidR="00032E4E">
        <w:t>mittwochs und samstags ausgeführt wird.</w:t>
      </w:r>
    </w:p>
    <w:p w:rsidR="00CB2BBC" w:rsidRDefault="00CB2BBC" w:rsidP="00122C60"/>
    <w:p w:rsidR="00CB2BBC" w:rsidRDefault="00CB2BBC" w:rsidP="00122C60"/>
    <w:p w:rsidR="00032E4E" w:rsidRDefault="00032E4E" w:rsidP="00122C60">
      <w:r>
        <w:t xml:space="preserve">Damit das Ganze bei euch lokal läuft, müsst ihr den Scheduler bei euch im </w:t>
      </w:r>
      <w:proofErr w:type="spellStart"/>
      <w:r>
        <w:t>Eclipse</w:t>
      </w:r>
      <w:proofErr w:type="spellEnd"/>
      <w:r>
        <w:t xml:space="preserve"> in den „Run </w:t>
      </w:r>
      <w:proofErr w:type="spellStart"/>
      <w:r>
        <w:t>Configurations</w:t>
      </w:r>
      <w:proofErr w:type="spellEnd"/>
      <w:r>
        <w:t>“ erstellen und starten:</w:t>
      </w:r>
    </w:p>
    <w:p w:rsidR="00032E4E" w:rsidRDefault="00032E4E" w:rsidP="00032E4E"/>
    <w:p w:rsidR="00032E4E" w:rsidRDefault="00032E4E" w:rsidP="00032E4E">
      <w:r w:rsidRPr="00F054F7">
        <w:rPr>
          <w:noProof/>
        </w:rPr>
        <w:drawing>
          <wp:inline distT="0" distB="0" distL="0" distR="0" wp14:anchorId="4675308D" wp14:editId="18D45EED">
            <wp:extent cx="3862721" cy="3419856"/>
            <wp:effectExtent l="0" t="0" r="444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088" cy="34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4E" w:rsidRDefault="00032E4E" w:rsidP="00032E4E"/>
    <w:p w:rsidR="00032E4E" w:rsidRDefault="00032E4E" w:rsidP="00032E4E">
      <w:proofErr w:type="spellStart"/>
      <w:r w:rsidRPr="00F054F7">
        <w:lastRenderedPageBreak/>
        <w:t>de.guskoeln.system.scheduler.Scheduler</w:t>
      </w:r>
      <w:proofErr w:type="spellEnd"/>
    </w:p>
    <w:p w:rsidR="00032E4E" w:rsidRDefault="00032E4E" w:rsidP="00032E4E"/>
    <w:p w:rsidR="00032E4E" w:rsidRDefault="00032E4E" w:rsidP="00032E4E">
      <w:r w:rsidRPr="00F054F7">
        <w:rPr>
          <w:noProof/>
        </w:rPr>
        <w:drawing>
          <wp:inline distT="0" distB="0" distL="0" distR="0" wp14:anchorId="264A6B70" wp14:editId="10086A27">
            <wp:extent cx="3845052" cy="3370302"/>
            <wp:effectExtent l="0" t="0" r="3175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943" cy="33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4E" w:rsidRDefault="00032E4E" w:rsidP="00032E4E"/>
    <w:p w:rsidR="00032E4E" w:rsidRPr="003A6349" w:rsidRDefault="00032E4E" w:rsidP="00032E4E">
      <w:proofErr w:type="spellStart"/>
      <w:r w:rsidRPr="00F054F7">
        <w:t>os</w:t>
      </w:r>
      <w:proofErr w:type="spellEnd"/>
      <w:r w:rsidRPr="00F054F7">
        <w:t xml:space="preserve"> START</w:t>
      </w:r>
    </w:p>
    <w:p w:rsidR="00032E4E" w:rsidRPr="00122C60" w:rsidRDefault="00032E4E" w:rsidP="00122C60"/>
    <w:sectPr w:rsidR="00032E4E" w:rsidRPr="00122C60" w:rsidSect="00756BC5">
      <w:headerReference w:type="default" r:id="rId12"/>
      <w:footerReference w:type="default" r:id="rId13"/>
      <w:type w:val="continuous"/>
      <w:pgSz w:w="11907" w:h="16840" w:code="9"/>
      <w:pgMar w:top="1701" w:right="1418" w:bottom="1701" w:left="1418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F7" w:rsidRDefault="00FB7BF7">
      <w:r>
        <w:separator/>
      </w:r>
    </w:p>
  </w:endnote>
  <w:endnote w:type="continuationSeparator" w:id="0">
    <w:p w:rsidR="00FB7BF7" w:rsidRDefault="00FB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DC" w:rsidRDefault="00F712DC">
    <w:pPr>
      <w:pStyle w:val="Fuzeile"/>
      <w:pBdr>
        <w:top w:val="single" w:sz="6" w:space="1" w:color="auto"/>
      </w:pBdr>
      <w:tabs>
        <w:tab w:val="clear" w:pos="4536"/>
        <w:tab w:val="left" w:pos="-3686"/>
        <w:tab w:val="left" w:pos="-3544"/>
      </w:tabs>
    </w:pPr>
    <w:r>
      <w:t xml:space="preserve">Copyright </w:t>
    </w:r>
    <w:r>
      <w:sym w:font="Symbol" w:char="F0E3"/>
    </w:r>
    <w:r>
      <w:t xml:space="preserve"> GUS Deutschland GmbH, Köln</w:t>
    </w:r>
    <w:r>
      <w:tab/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BC36F1">
      <w:rPr>
        <w:noProof/>
        <w:snapToGrid w:val="0"/>
      </w:rPr>
      <w:t>Tabelle_anlegen_in_GUSOS.docx</w:t>
    </w:r>
    <w:r>
      <w:rPr>
        <w:snapToGrid w:val="0"/>
      </w:rPr>
      <w:fldChar w:fldCharType="end"/>
    </w:r>
  </w:p>
  <w:p w:rsidR="00F712DC" w:rsidRDefault="00F712DC">
    <w:pPr>
      <w:pStyle w:val="Fuzeile"/>
      <w:pBdr>
        <w:top w:val="single" w:sz="6" w:space="1" w:color="auto"/>
      </w:pBdr>
      <w:tabs>
        <w:tab w:val="left" w:pos="-3686"/>
        <w:tab w:val="left" w:pos="-3544"/>
      </w:tabs>
    </w:pPr>
    <w:r>
      <w:t xml:space="preserve">Version </w:t>
    </w:r>
    <w:r>
      <w:fldChar w:fldCharType="begin"/>
    </w:r>
    <w:r>
      <w:instrText xml:space="preserve"> REF  Version \h </w:instrText>
    </w:r>
    <w:r>
      <w:fldChar w:fldCharType="separate"/>
    </w:r>
    <w:r w:rsidR="00967A90">
      <w:rPr>
        <w:rFonts w:cs="Calibri"/>
        <w:noProof/>
        <w:szCs w:val="24"/>
      </w:rPr>
      <w:t>1.0</w:t>
    </w:r>
    <w:r>
      <w:fldChar w:fldCharType="end"/>
    </w:r>
    <w:r>
      <w:tab/>
    </w:r>
    <w:r>
      <w:fldChar w:fldCharType="begin"/>
    </w:r>
    <w:r>
      <w:instrText xml:space="preserve"> REF  Versionsdatum \h </w:instrText>
    </w:r>
    <w:r>
      <w:fldChar w:fldCharType="separate"/>
    </w:r>
    <w:r w:rsidR="00967A90">
      <w:rPr>
        <w:rFonts w:cs="Calibri"/>
        <w:noProof/>
        <w:szCs w:val="24"/>
      </w:rPr>
      <w:t xml:space="preserve">     </w:t>
    </w:r>
    <w:r>
      <w:fldChar w:fldCharType="end"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 \* MERGEFORMAT </w:instrText>
    </w:r>
    <w:r>
      <w:rPr>
        <w:rStyle w:val="Seitenzahl"/>
      </w:rPr>
      <w:fldChar w:fldCharType="separate"/>
    </w:r>
    <w:r w:rsidR="00B03B15">
      <w:rPr>
        <w:rStyle w:val="Seitenzahl"/>
        <w:noProof/>
      </w:rPr>
      <w:t>7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B03B15">
      <w:rPr>
        <w:rStyle w:val="Seitenzahl"/>
        <w:noProof/>
      </w:rPr>
      <w:t>7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F7" w:rsidRDefault="00FB7BF7">
      <w:r>
        <w:separator/>
      </w:r>
    </w:p>
  </w:footnote>
  <w:footnote w:type="continuationSeparator" w:id="0">
    <w:p w:rsidR="00FB7BF7" w:rsidRDefault="00FB7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DC" w:rsidRPr="00892587" w:rsidRDefault="00F712DC">
    <w:pPr>
      <w:pStyle w:val="Kopfzeile"/>
      <w:pBdr>
        <w:bottom w:val="single" w:sz="4" w:space="1" w:color="auto"/>
      </w:pBdr>
      <w:jc w:val="center"/>
    </w:pPr>
    <w:r w:rsidRPr="00892587">
      <w:rPr>
        <w:noProof/>
      </w:rPr>
      <w:drawing>
        <wp:anchor distT="0" distB="0" distL="114300" distR="114300" simplePos="0" relativeHeight="251657728" behindDoc="0" locked="0" layoutInCell="1" allowOverlap="1" wp14:anchorId="6AB56EBB" wp14:editId="4D65F372">
          <wp:simplePos x="0" y="0"/>
          <wp:positionH relativeFrom="column">
            <wp:posOffset>4509770</wp:posOffset>
          </wp:positionH>
          <wp:positionV relativeFrom="paragraph">
            <wp:posOffset>-85090</wp:posOffset>
          </wp:positionV>
          <wp:extent cx="1264920" cy="401955"/>
          <wp:effectExtent l="0" t="0" r="0" b="0"/>
          <wp:wrapNone/>
          <wp:docPr id="2" name="Grafik 1" descr="Beschreibung: Beschreibung: Beschreibung: GU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Beschreibung: Beschreibung: Beschreibung: GU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5915">
      <w:t>SQL</w:t>
    </w:r>
    <w:r w:rsidR="00892587" w:rsidRPr="00892587">
      <w:t>-Übung</w:t>
    </w:r>
  </w:p>
  <w:p w:rsidR="00F712DC" w:rsidRPr="00892587" w:rsidRDefault="00BC36F1" w:rsidP="0005134A">
    <w:pPr>
      <w:pStyle w:val="Kopfzeile"/>
      <w:pBdr>
        <w:bottom w:val="single" w:sz="4" w:space="1" w:color="auto"/>
      </w:pBdr>
      <w:jc w:val="center"/>
    </w:pPr>
    <w:r>
      <w:t>Tabelle anlegen in GUS-OS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2246"/>
    <w:multiLevelType w:val="hybridMultilevel"/>
    <w:tmpl w:val="224E5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E05"/>
    <w:multiLevelType w:val="hybridMultilevel"/>
    <w:tmpl w:val="FEC0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FE"/>
    <w:multiLevelType w:val="hybridMultilevel"/>
    <w:tmpl w:val="3E3CC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135BD"/>
    <w:multiLevelType w:val="hybridMultilevel"/>
    <w:tmpl w:val="C082C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41847"/>
    <w:multiLevelType w:val="hybridMultilevel"/>
    <w:tmpl w:val="00144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264D"/>
    <w:multiLevelType w:val="hybridMultilevel"/>
    <w:tmpl w:val="097E6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17FE8"/>
    <w:multiLevelType w:val="hybridMultilevel"/>
    <w:tmpl w:val="60A4C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E2376"/>
    <w:multiLevelType w:val="hybridMultilevel"/>
    <w:tmpl w:val="62CA6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60EFA"/>
    <w:multiLevelType w:val="hybridMultilevel"/>
    <w:tmpl w:val="8D441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B84"/>
    <w:multiLevelType w:val="hybridMultilevel"/>
    <w:tmpl w:val="DBE0B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47CE"/>
    <w:multiLevelType w:val="hybridMultilevel"/>
    <w:tmpl w:val="DBBAE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43FA"/>
    <w:multiLevelType w:val="hybridMultilevel"/>
    <w:tmpl w:val="3F806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514DB"/>
    <w:multiLevelType w:val="hybridMultilevel"/>
    <w:tmpl w:val="97148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32A7B"/>
    <w:multiLevelType w:val="hybridMultilevel"/>
    <w:tmpl w:val="6570E2A0"/>
    <w:lvl w:ilvl="0" w:tplc="0F84B3DA">
      <w:start w:val="1"/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CB1610A"/>
    <w:multiLevelType w:val="multilevel"/>
    <w:tmpl w:val="E0EC7068"/>
    <w:lvl w:ilvl="0">
      <w:start w:val="1"/>
      <w:numFmt w:val="decimal"/>
      <w:pStyle w:val="berschrift1"/>
      <w:lvlText w:val="%1"/>
      <w:legacy w:legacy="1" w:legacySpace="144" w:legacyIndent="0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12"/>
  </w:num>
  <w:num w:numId="11">
    <w:abstractNumId w:val="2"/>
  </w:num>
  <w:num w:numId="12">
    <w:abstractNumId w:val="4"/>
  </w:num>
  <w:num w:numId="13">
    <w:abstractNumId w:val="11"/>
  </w:num>
  <w:num w:numId="14">
    <w:abstractNumId w:val="8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intFractionalCharacterWidth/>
  <w:activeWritingStyle w:appName="MSWord" w:lang="de-DE" w:vendorID="9" w:dllVersion="512" w:checkStyle="1"/>
  <w:proofState w:spelling="clean" w:grammar="clean"/>
  <w:attachedTemplate r:id="rId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0"/>
    <w:rsid w:val="00006064"/>
    <w:rsid w:val="00024894"/>
    <w:rsid w:val="00032E4E"/>
    <w:rsid w:val="00034BC4"/>
    <w:rsid w:val="0005134A"/>
    <w:rsid w:val="000935D1"/>
    <w:rsid w:val="000A5234"/>
    <w:rsid w:val="000D3D50"/>
    <w:rsid w:val="000F4E9B"/>
    <w:rsid w:val="000F5022"/>
    <w:rsid w:val="00122C60"/>
    <w:rsid w:val="00127BA5"/>
    <w:rsid w:val="00135681"/>
    <w:rsid w:val="001576A0"/>
    <w:rsid w:val="0018677C"/>
    <w:rsid w:val="00191FAD"/>
    <w:rsid w:val="001A1E26"/>
    <w:rsid w:val="001C29EF"/>
    <w:rsid w:val="00274CC5"/>
    <w:rsid w:val="002E3666"/>
    <w:rsid w:val="003822DC"/>
    <w:rsid w:val="00386A61"/>
    <w:rsid w:val="003F1930"/>
    <w:rsid w:val="0045189E"/>
    <w:rsid w:val="004A3162"/>
    <w:rsid w:val="004E6ACB"/>
    <w:rsid w:val="004E775A"/>
    <w:rsid w:val="004F2351"/>
    <w:rsid w:val="00505851"/>
    <w:rsid w:val="005310C2"/>
    <w:rsid w:val="005345A6"/>
    <w:rsid w:val="00534761"/>
    <w:rsid w:val="00566058"/>
    <w:rsid w:val="00585915"/>
    <w:rsid w:val="00593DA8"/>
    <w:rsid w:val="006001D1"/>
    <w:rsid w:val="0061101B"/>
    <w:rsid w:val="0063254A"/>
    <w:rsid w:val="00684CC9"/>
    <w:rsid w:val="006B307D"/>
    <w:rsid w:val="006B37A9"/>
    <w:rsid w:val="006B5578"/>
    <w:rsid w:val="006F3AC9"/>
    <w:rsid w:val="00704984"/>
    <w:rsid w:val="00756BC5"/>
    <w:rsid w:val="007605BD"/>
    <w:rsid w:val="007810B1"/>
    <w:rsid w:val="00797CF0"/>
    <w:rsid w:val="007B78CF"/>
    <w:rsid w:val="00891F98"/>
    <w:rsid w:val="00892587"/>
    <w:rsid w:val="008D50F0"/>
    <w:rsid w:val="00912EE6"/>
    <w:rsid w:val="009220D9"/>
    <w:rsid w:val="0095302C"/>
    <w:rsid w:val="00967A90"/>
    <w:rsid w:val="00982127"/>
    <w:rsid w:val="009D540B"/>
    <w:rsid w:val="00A711A7"/>
    <w:rsid w:val="00AA7AD9"/>
    <w:rsid w:val="00AC5764"/>
    <w:rsid w:val="00AC6461"/>
    <w:rsid w:val="00AD1696"/>
    <w:rsid w:val="00AE3D69"/>
    <w:rsid w:val="00B014F9"/>
    <w:rsid w:val="00B03B15"/>
    <w:rsid w:val="00BA3308"/>
    <w:rsid w:val="00BC0A57"/>
    <w:rsid w:val="00BC36F1"/>
    <w:rsid w:val="00BD1314"/>
    <w:rsid w:val="00BE77CE"/>
    <w:rsid w:val="00C4003B"/>
    <w:rsid w:val="00CA582B"/>
    <w:rsid w:val="00CB2BBC"/>
    <w:rsid w:val="00CE150A"/>
    <w:rsid w:val="00CF1D2A"/>
    <w:rsid w:val="00D06A05"/>
    <w:rsid w:val="00D1128B"/>
    <w:rsid w:val="00D634DC"/>
    <w:rsid w:val="00D702C3"/>
    <w:rsid w:val="00D76F1D"/>
    <w:rsid w:val="00E03A48"/>
    <w:rsid w:val="00E060E6"/>
    <w:rsid w:val="00EC3A3F"/>
    <w:rsid w:val="00ED44BB"/>
    <w:rsid w:val="00F02CDF"/>
    <w:rsid w:val="00F13074"/>
    <w:rsid w:val="00F70D23"/>
    <w:rsid w:val="00F712DC"/>
    <w:rsid w:val="00FB7BF7"/>
    <w:rsid w:val="00FE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AE651F2-92DE-42CA-9A58-A5546E8B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6F1D"/>
    <w:rPr>
      <w:rFonts w:ascii="Calibri" w:hAnsi="Calibri"/>
      <w:sz w:val="24"/>
    </w:rPr>
  </w:style>
  <w:style w:type="paragraph" w:styleId="berschrift1">
    <w:name w:val="heading 1"/>
    <w:basedOn w:val="Standard"/>
    <w:next w:val="Standard"/>
    <w:qFormat/>
    <w:rsid w:val="00756BC5"/>
    <w:pPr>
      <w:keepNext/>
      <w:numPr>
        <w:numId w:val="1"/>
      </w:numPr>
      <w:spacing w:before="240" w:after="60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spacing w:before="12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2"/>
    <w:next w:val="Standard"/>
    <w:qFormat/>
    <w:pPr>
      <w:numPr>
        <w:ilvl w:val="3"/>
      </w:numPr>
      <w:outlineLvl w:val="3"/>
    </w:pPr>
  </w:style>
  <w:style w:type="paragraph" w:styleId="berschrift5">
    <w:name w:val="heading 5"/>
    <w:basedOn w:val="berschrift2"/>
    <w:next w:val="Standard"/>
    <w:qFormat/>
    <w:pPr>
      <w:numPr>
        <w:ilvl w:val="4"/>
      </w:numPr>
      <w:outlineLvl w:val="4"/>
    </w:pPr>
  </w:style>
  <w:style w:type="paragraph" w:styleId="berschrift6">
    <w:name w:val="heading 6"/>
    <w:basedOn w:val="berschrift2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2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2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b/>
      <w:sz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styleId="Titel">
    <w:name w:val="Title"/>
    <w:basedOn w:val="Standard"/>
    <w:qFormat/>
    <w:rsid w:val="00756BC5"/>
    <w:pPr>
      <w:spacing w:before="60" w:after="60"/>
      <w:jc w:val="center"/>
    </w:pPr>
    <w:rPr>
      <w:b/>
      <w:kern w:val="28"/>
      <w:sz w:val="40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072"/>
      </w:tabs>
      <w:spacing w:before="120"/>
      <w:ind w:right="851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2"/>
      </w:tabs>
      <w:ind w:right="851"/>
    </w:pPr>
  </w:style>
  <w:style w:type="paragraph" w:styleId="Verzeichnis3">
    <w:name w:val="toc 3"/>
    <w:basedOn w:val="Verzeichnis2"/>
    <w:next w:val="Standard"/>
    <w:semiHidden/>
  </w:style>
  <w:style w:type="paragraph" w:styleId="Verzeichnis4">
    <w:name w:val="toc 4"/>
    <w:basedOn w:val="Verzeichnis2"/>
    <w:next w:val="Standard"/>
    <w:semiHidden/>
  </w:style>
  <w:style w:type="paragraph" w:styleId="Verzeichnis5">
    <w:name w:val="toc 5"/>
    <w:basedOn w:val="Verzeichnis2"/>
    <w:next w:val="Standard"/>
    <w:semiHidden/>
  </w:style>
  <w:style w:type="paragraph" w:styleId="Verzeichnis6">
    <w:name w:val="toc 6"/>
    <w:basedOn w:val="Verzeichnis2"/>
    <w:next w:val="Standard"/>
    <w:semiHidden/>
    <w:pPr>
      <w:spacing w:line="0" w:lineRule="atLeast"/>
    </w:pPr>
  </w:style>
  <w:style w:type="paragraph" w:styleId="Verzeichnis7">
    <w:name w:val="toc 7"/>
    <w:basedOn w:val="Verzeichnis2"/>
    <w:next w:val="Standard"/>
    <w:semiHidden/>
    <w:pPr>
      <w:spacing w:line="0" w:lineRule="atLeast"/>
    </w:pPr>
  </w:style>
  <w:style w:type="paragraph" w:styleId="Verzeichnis8">
    <w:name w:val="toc 8"/>
    <w:basedOn w:val="Verzeichnis2"/>
    <w:next w:val="Standard"/>
    <w:semiHidden/>
    <w:pPr>
      <w:spacing w:line="0" w:lineRule="atLeast"/>
    </w:pPr>
  </w:style>
  <w:style w:type="paragraph" w:styleId="Verzeichnis9">
    <w:name w:val="toc 9"/>
    <w:basedOn w:val="Verzeichnis2"/>
    <w:next w:val="Standard"/>
    <w:semiHidden/>
    <w:pPr>
      <w:spacing w:line="0" w:lineRule="atLeast"/>
    </w:pPr>
  </w:style>
  <w:style w:type="paragraph" w:styleId="Untertitel">
    <w:name w:val="Subtitle"/>
    <w:basedOn w:val="Standard"/>
    <w:qFormat/>
    <w:pPr>
      <w:spacing w:before="60" w:after="60"/>
      <w:jc w:val="center"/>
    </w:pPr>
    <w:rPr>
      <w:b/>
      <w:sz w:val="28"/>
    </w:rPr>
  </w:style>
  <w:style w:type="paragraph" w:styleId="Aufzhlungszeichen">
    <w:name w:val="List Bullet"/>
    <w:basedOn w:val="Standard"/>
    <w:autoRedefine/>
    <w:semiHidden/>
    <w:pPr>
      <w:ind w:left="283" w:hanging="283"/>
    </w:pPr>
  </w:style>
  <w:style w:type="paragraph" w:customStyle="1" w:styleId="Hardcopy">
    <w:name w:val="Hardcopy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Textkrper-Einzug3">
    <w:name w:val="Body Text Indent 3"/>
    <w:basedOn w:val="Standard"/>
    <w:semiHidden/>
    <w:pPr>
      <w:ind w:left="705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Textkrper-Einzug21">
    <w:name w:val="Textkörper-Einzug 21"/>
    <w:basedOn w:val="Standard"/>
    <w:pPr>
      <w:ind w:left="426"/>
    </w:pPr>
    <w:rPr>
      <w:i/>
    </w:rPr>
  </w:style>
  <w:style w:type="paragraph" w:styleId="Textkrper">
    <w:name w:val="Body Text"/>
    <w:basedOn w:val="Standard"/>
    <w:semiHidden/>
    <w:rPr>
      <w:color w:val="FF0000"/>
    </w:rPr>
  </w:style>
  <w:style w:type="paragraph" w:styleId="Textkrper-Zeileneinzug">
    <w:name w:val="Body Text Indent"/>
    <w:basedOn w:val="Standard"/>
    <w:semiHidden/>
    <w:pPr>
      <w:ind w:left="705"/>
    </w:pPr>
    <w:rPr>
      <w:color w:val="000000"/>
    </w:rPr>
  </w:style>
  <w:style w:type="paragraph" w:customStyle="1" w:styleId="Textkrper-Einzug31">
    <w:name w:val="Textkörper-Einzug 31"/>
    <w:basedOn w:val="Standard"/>
    <w:pPr>
      <w:ind w:left="709"/>
    </w:pPr>
  </w:style>
  <w:style w:type="paragraph" w:styleId="Textkrper-Einzug2">
    <w:name w:val="Body Text Indent 2"/>
    <w:basedOn w:val="Standard"/>
    <w:semiHidden/>
    <w:pPr>
      <w:ind w:left="3540" w:hanging="3540"/>
    </w:pPr>
    <w:rPr>
      <w:color w:val="000000"/>
    </w:rPr>
  </w:style>
  <w:style w:type="paragraph" w:styleId="Textkrper2">
    <w:name w:val="Body Text 2"/>
    <w:basedOn w:val="Standard"/>
    <w:semiHidden/>
    <w:rPr>
      <w:b/>
      <w:color w:val="000000"/>
    </w:rPr>
  </w:style>
  <w:style w:type="paragraph" w:styleId="Textkrper3">
    <w:name w:val="Body Text 3"/>
    <w:basedOn w:val="Standard"/>
    <w:semiHidden/>
    <w:rPr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F13074"/>
    <w:pPr>
      <w:pBdr>
        <w:bottom w:val="single" w:sz="12" w:space="1" w:color="92D050"/>
      </w:pBdr>
    </w:pPr>
    <w:rPr>
      <w:sz w:val="22"/>
    </w:rPr>
  </w:style>
  <w:style w:type="paragraph" w:customStyle="1" w:styleId="Aufzhlung">
    <w:name w:val="Aufzählung"/>
    <w:basedOn w:val="Standard"/>
    <w:autoRedefine/>
    <w:pPr>
      <w:jc w:val="both"/>
    </w:pPr>
  </w:style>
  <w:style w:type="paragraph" w:customStyle="1" w:styleId="Verzeichnis">
    <w:name w:val="Verzeichnis"/>
    <w:basedOn w:val="Standard"/>
    <w:rPr>
      <w:rFonts w:ascii="Helvetica" w:hAnsi="Helvetic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10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10C2"/>
    <w:rPr>
      <w:rFonts w:ascii="Tahoma" w:hAnsi="Tahoma" w:cs="Tahoma"/>
      <w:sz w:val="16"/>
      <w:szCs w:val="16"/>
    </w:rPr>
  </w:style>
  <w:style w:type="table" w:styleId="HelleListe-Akzent1">
    <w:name w:val="Light List Accent 1"/>
    <w:aliases w:val="GUS Standardtabelle"/>
    <w:basedOn w:val="NormaleTabelle"/>
    <w:uiPriority w:val="61"/>
    <w:rsid w:val="00F712DC"/>
    <w:rPr>
      <w:rFonts w:asciiTheme="minorHAnsi" w:hAnsiTheme="minorHAnsi"/>
      <w:sz w:val="24"/>
    </w:rPr>
    <w:tblPr>
      <w:tblStyleRowBandSize w:val="1"/>
      <w:tblStyleColBandSize w:val="1"/>
      <w:tblBorders>
        <w:insideV w:val="single" w:sz="12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9B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BE28" w:themeColor="accent1"/>
          <w:left w:val="single" w:sz="8" w:space="0" w:color="69BE28" w:themeColor="accent1"/>
          <w:bottom w:val="single" w:sz="8" w:space="0" w:color="69BE28" w:themeColor="accent1"/>
          <w:right w:val="single" w:sz="8" w:space="0" w:color="69B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BE28" w:themeColor="accent1"/>
          <w:left w:val="single" w:sz="8" w:space="0" w:color="69BE28" w:themeColor="accent1"/>
          <w:bottom w:val="single" w:sz="8" w:space="0" w:color="69BE28" w:themeColor="accent1"/>
          <w:right w:val="single" w:sz="8" w:space="0" w:color="69BE28" w:themeColor="accent1"/>
        </w:tcBorders>
      </w:tcPr>
    </w:tblStylePr>
    <w:tblStylePr w:type="band1Horz">
      <w:tblPr/>
      <w:tcPr>
        <w:tcBorders>
          <w:top w:val="single" w:sz="8" w:space="0" w:color="69BE28" w:themeColor="accent1"/>
          <w:left w:val="single" w:sz="8" w:space="0" w:color="69BE28" w:themeColor="accent1"/>
          <w:bottom w:val="single" w:sz="8" w:space="0" w:color="69BE28" w:themeColor="accent1"/>
          <w:right w:val="single" w:sz="8" w:space="0" w:color="69BE28" w:themeColor="accent1"/>
        </w:tcBorders>
      </w:tcPr>
    </w:tblStylePr>
  </w:style>
  <w:style w:type="table" w:styleId="Tabellenraster">
    <w:name w:val="Table Grid"/>
    <w:aliases w:val="GUS Normaltabelle"/>
    <w:basedOn w:val="NormaleTabelle"/>
    <w:uiPriority w:val="59"/>
    <w:rsid w:val="00F712DC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sz w:val="24"/>
      </w:rPr>
      <w:tblPr/>
      <w:tcPr>
        <w:shd w:val="clear" w:color="auto" w:fill="92D050"/>
      </w:tcPr>
    </w:tblStylePr>
  </w:style>
  <w:style w:type="paragraph" w:customStyle="1" w:styleId="Hinweis">
    <w:name w:val="Hinweis"/>
    <w:basedOn w:val="Standard"/>
    <w:link w:val="HinweisZchn"/>
    <w:autoRedefine/>
    <w:qFormat/>
    <w:rsid w:val="004E6ACB"/>
    <w:rPr>
      <w:b/>
      <w:i/>
    </w:rPr>
  </w:style>
  <w:style w:type="character" w:customStyle="1" w:styleId="HinweisZchn">
    <w:name w:val="Hinweis Zchn"/>
    <w:basedOn w:val="Absatz-Standardschriftart"/>
    <w:link w:val="Hinweis"/>
    <w:rsid w:val="004E6ACB"/>
    <w:rPr>
      <w:rFonts w:ascii="Calibri" w:hAnsi="Calibri"/>
      <w:b/>
      <w:i/>
      <w:sz w:val="24"/>
    </w:rPr>
  </w:style>
  <w:style w:type="paragraph" w:customStyle="1" w:styleId="Dokumententyp">
    <w:name w:val="Dokumententyp"/>
    <w:basedOn w:val="Beschriftung"/>
    <w:link w:val="DokumententypZchn"/>
    <w:qFormat/>
    <w:rsid w:val="00F13074"/>
    <w:rPr>
      <w:sz w:val="40"/>
    </w:rPr>
  </w:style>
  <w:style w:type="character" w:customStyle="1" w:styleId="BeschriftungZchn">
    <w:name w:val="Beschriftung Zchn"/>
    <w:basedOn w:val="Absatz-Standardschriftart"/>
    <w:link w:val="Beschriftung"/>
    <w:rsid w:val="00F13074"/>
    <w:rPr>
      <w:rFonts w:ascii="Calibri" w:hAnsi="Calibri"/>
      <w:sz w:val="22"/>
    </w:rPr>
  </w:style>
  <w:style w:type="character" w:customStyle="1" w:styleId="DokumententypZchn">
    <w:name w:val="Dokumententyp Zchn"/>
    <w:basedOn w:val="BeschriftungZchn"/>
    <w:link w:val="Dokumententyp"/>
    <w:rsid w:val="00F13074"/>
    <w:rPr>
      <w:rFonts w:ascii="Calibri" w:hAnsi="Calibri"/>
      <w:sz w:val="40"/>
    </w:rPr>
  </w:style>
  <w:style w:type="paragraph" w:styleId="Listenabsatz">
    <w:name w:val="List Paragraph"/>
    <w:basedOn w:val="Standard"/>
    <w:uiPriority w:val="34"/>
    <w:qFormat/>
    <w:rsid w:val="00A711A7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585915"/>
    <w:rPr>
      <w:color w:val="52B32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us-group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GUS-Vorlagen\GUS%20Deutschland\GUS%20Formatvorlagen\$GUS%20Paper%20gr&#252;n.dotx" TargetMode="External"/></Relationships>
</file>

<file path=word/theme/theme1.xml><?xml version="1.0" encoding="utf-8"?>
<a:theme xmlns:a="http://schemas.openxmlformats.org/drawingml/2006/main" name="GUS Folienmaster grün v1.0">
  <a:themeElements>
    <a:clrScheme name="Benutzerdefiniert 8">
      <a:dk1>
        <a:srgbClr val="000000"/>
      </a:dk1>
      <a:lt1>
        <a:srgbClr val="FFFFFF"/>
      </a:lt1>
      <a:dk2>
        <a:srgbClr val="58585A"/>
      </a:dk2>
      <a:lt2>
        <a:srgbClr val="8B8D8E"/>
      </a:lt2>
      <a:accent1>
        <a:srgbClr val="69BE28"/>
      </a:accent1>
      <a:accent2>
        <a:srgbClr val="C60C30"/>
      </a:accent2>
      <a:accent3>
        <a:srgbClr val="FF7000"/>
      </a:accent3>
      <a:accent4>
        <a:srgbClr val="EAAB00"/>
      </a:accent4>
      <a:accent5>
        <a:srgbClr val="97233F"/>
      </a:accent5>
      <a:accent6>
        <a:srgbClr val="00AFD8"/>
      </a:accent6>
      <a:hlink>
        <a:srgbClr val="2C6011"/>
      </a:hlink>
      <a:folHlink>
        <a:srgbClr val="52B32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solidFill>
            <a:schemeClr val="accent1">
              <a:lumMod val="75000"/>
            </a:schemeClr>
          </a:solidFill>
        </a:ln>
      </a:spPr>
      <a:bodyPr rot="0" spcFirstLastPara="0" vertOverflow="overflow" horzOverflow="overflow" vert="horz" wrap="non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fontAlgn="auto">
          <a:lnSpc>
            <a:spcPct val="100000"/>
          </a:lnSpc>
          <a:spcBef>
            <a:spcPts val="0"/>
          </a:spcBef>
          <a:spcAft>
            <a:spcPts val="600"/>
          </a:spcAft>
          <a:buFont typeface="Lucida Grande"/>
          <a:buNone/>
          <a:defRPr sz="1800" dirty="0" smtClean="0">
            <a:solidFill>
              <a:schemeClr val="tx2"/>
            </a:solidFill>
            <a:latin typeface="+mn-lt"/>
            <a:cs typeface="+mn-cs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ln>
          <a:solidFill>
            <a:srgbClr val="58585A"/>
          </a:solidFill>
          <a:headEnd type="none" w="med" len="med"/>
          <a:tailEnd type="none" w="lg" len="lg"/>
        </a:ln>
        <a:effectLst/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  <a:txDef>
      <a:spPr>
        <a:noFill/>
      </a:spPr>
      <a:bodyPr wrap="square" rtlCol="0">
        <a:noAutofit/>
      </a:bodyPr>
      <a:lstStyle>
        <a:defPPr marR="0" defTabSz="914400" eaLnBrk="1" fontAlgn="auto" latinLnBrk="0" hangingPunct="1">
          <a:lnSpc>
            <a:spcPct val="100000"/>
          </a:lnSpc>
          <a:spcBef>
            <a:spcPts val="0"/>
          </a:spcBef>
          <a:spcAft>
            <a:spcPts val="1000"/>
          </a:spcAft>
          <a:buClrTx/>
          <a:buSzTx/>
          <a:buFont typeface="Lucida Grande"/>
          <a:buNone/>
          <a:tabLst/>
          <a:defRPr sz="1800" dirty="0" smtClean="0">
            <a:solidFill>
              <a:schemeClr val="tx2"/>
            </a:solidFill>
            <a:latin typeface="+mn-lt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98C86-178A-4B6C-8915-AE59AB44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$GUS Paper grün.dotx</Template>
  <TotalTime>0</TotalTime>
  <Pages>7</Pages>
  <Words>577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OS-ERP Projektkonzept</vt:lpstr>
    </vt:vector>
  </TitlesOfParts>
  <Company>GUS Group AG &amp; Co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OS-ERP Projektkonzept</dc:title>
  <dc:creator>Saracino, Dario</dc:creator>
  <cp:lastModifiedBy>Hastrich, Micha</cp:lastModifiedBy>
  <cp:revision>21</cp:revision>
  <cp:lastPrinted>2006-01-25T07:53:00Z</cp:lastPrinted>
  <dcterms:created xsi:type="dcterms:W3CDTF">2016-10-05T12:00:00Z</dcterms:created>
  <dcterms:modified xsi:type="dcterms:W3CDTF">2016-10-05T13:44:00Z</dcterms:modified>
</cp:coreProperties>
</file>