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4F05D" w14:textId="77777777" w:rsidR="00CD5FA2" w:rsidRPr="008917CC" w:rsidRDefault="00CD5FA2" w:rsidP="00CD5FA2">
      <w:pPr>
        <w:rPr>
          <w:color w:val="4EA72E" w:themeColor="accent6"/>
          <w:lang w:val="de-DE"/>
        </w:rPr>
      </w:pPr>
      <w:r w:rsidRPr="008917CC">
        <w:rPr>
          <w:color w:val="4EA72E" w:themeColor="accent6"/>
          <w:lang w:val="de-DE"/>
        </w:rPr>
        <w:t>In Runde 1 werden die Spieler random gepaired</w:t>
      </w:r>
    </w:p>
    <w:p w14:paraId="65BA3783" w14:textId="77777777" w:rsidR="008917CC" w:rsidRDefault="00CD5FA2" w:rsidP="00CD5FA2">
      <w:pPr>
        <w:rPr>
          <w:lang w:val="de-DE"/>
        </w:rPr>
      </w:pPr>
      <w:r w:rsidRPr="00CD5FA2">
        <w:rPr>
          <w:lang w:val="de-DE"/>
        </w:rPr>
        <w:t xml:space="preserve">Danach werden die Spieler immer absteigend nach ihrer Punktzahl gepaired. </w:t>
      </w:r>
    </w:p>
    <w:p w14:paraId="450CB210" w14:textId="77777777" w:rsidR="008917CC" w:rsidRDefault="00CD5FA2" w:rsidP="00CD5FA2">
      <w:pPr>
        <w:rPr>
          <w:lang w:val="de-DE"/>
        </w:rPr>
      </w:pPr>
      <w:r w:rsidRPr="00CD5FA2">
        <w:rPr>
          <w:lang w:val="de-DE"/>
        </w:rPr>
        <w:t xml:space="preserve">Sollte in einem Topf eine ungerade Anzahl Spieler sein, wird ein Spieler random aus dem Topf direkt darunter hochgevoted. </w:t>
      </w:r>
    </w:p>
    <w:p w14:paraId="2685DF07" w14:textId="1CECD74F" w:rsidR="00CD5FA2" w:rsidRPr="00CD5FA2" w:rsidRDefault="00CD5FA2" w:rsidP="00CD5FA2">
      <w:pPr>
        <w:rPr>
          <w:lang w:val="de-DE"/>
        </w:rPr>
      </w:pPr>
      <w:r w:rsidRPr="00CD5FA2">
        <w:rPr>
          <w:lang w:val="de-DE"/>
        </w:rPr>
        <w:t>Bei einer insgesamt ungerade Anzahl Spieler geht das Freilos (außer Runde 1) an den Topf mit den wenigsten Punkten und da random.</w:t>
      </w:r>
    </w:p>
    <w:p w14:paraId="78C9CEB4" w14:textId="77777777" w:rsidR="00CD5FA2" w:rsidRPr="00CD5FA2" w:rsidRDefault="00CD5FA2" w:rsidP="00CD5FA2">
      <w:pPr>
        <w:rPr>
          <w:lang w:val="de-DE"/>
        </w:rPr>
      </w:pPr>
      <w:r w:rsidRPr="00CD5FA2">
        <w:rPr>
          <w:lang w:val="de-DE"/>
        </w:rPr>
        <w:t>Innerhalb eines turnieres darf jeder Spieler ...</w:t>
      </w:r>
    </w:p>
    <w:p w14:paraId="710BD450" w14:textId="77777777" w:rsidR="00CD5FA2" w:rsidRPr="00CD5FA2" w:rsidRDefault="00CD5FA2" w:rsidP="00CD5FA2">
      <w:pPr>
        <w:rPr>
          <w:lang w:val="de-DE"/>
        </w:rPr>
      </w:pPr>
      <w:r w:rsidRPr="00CD5FA2">
        <w:rPr>
          <w:lang w:val="de-DE"/>
        </w:rPr>
        <w:t>... Nur einmal ein Freilos bekommen</w:t>
      </w:r>
    </w:p>
    <w:p w14:paraId="6DDCE3E4" w14:textId="77777777" w:rsidR="00CD5FA2" w:rsidRPr="00CD5FA2" w:rsidRDefault="00CD5FA2" w:rsidP="00CD5FA2">
      <w:pPr>
        <w:rPr>
          <w:lang w:val="de-DE"/>
        </w:rPr>
      </w:pPr>
      <w:r w:rsidRPr="00CD5FA2">
        <w:rPr>
          <w:lang w:val="de-DE"/>
        </w:rPr>
        <w:t>... Nur einmal in einen höheren Topf gelost werden</w:t>
      </w:r>
    </w:p>
    <w:p w14:paraId="4E1F9225" w14:textId="77777777" w:rsidR="00CD5FA2" w:rsidRPr="00CD5FA2" w:rsidRDefault="00CD5FA2" w:rsidP="00CD5FA2">
      <w:pPr>
        <w:rPr>
          <w:lang w:val="de-DE"/>
        </w:rPr>
      </w:pPr>
      <w:r w:rsidRPr="00CD5FA2">
        <w:rPr>
          <w:lang w:val="de-DE"/>
        </w:rPr>
        <w:t>... Nur einmal gegen einen hochgelosten Spieler spielen</w:t>
      </w:r>
    </w:p>
    <w:p w14:paraId="2C367A12" w14:textId="77777777" w:rsidR="00CD5FA2" w:rsidRPr="00CD5FA2" w:rsidRDefault="00CD5FA2" w:rsidP="00CD5FA2">
      <w:pPr>
        <w:rPr>
          <w:lang w:val="de-DE"/>
        </w:rPr>
      </w:pPr>
      <w:r w:rsidRPr="00CD5FA2">
        <w:rPr>
          <w:lang w:val="de-DE"/>
        </w:rPr>
        <w:t>... Nur einmal auf jeden anderen treffen</w:t>
      </w:r>
    </w:p>
    <w:p w14:paraId="40F5DC35" w14:textId="77777777" w:rsidR="00CD5FA2" w:rsidRPr="00CD5FA2" w:rsidRDefault="00CD5FA2" w:rsidP="00CD5FA2">
      <w:pPr>
        <w:rPr>
          <w:lang w:val="de-DE"/>
        </w:rPr>
      </w:pPr>
    </w:p>
    <w:p w14:paraId="330DA4A9" w14:textId="77777777" w:rsidR="00CD5FA2" w:rsidRPr="008917CC" w:rsidRDefault="00CD5FA2" w:rsidP="00CD5FA2">
      <w:pPr>
        <w:rPr>
          <w:color w:val="4EA72E" w:themeColor="accent6"/>
          <w:lang w:val="de-DE"/>
        </w:rPr>
      </w:pPr>
      <w:r w:rsidRPr="008917CC">
        <w:rPr>
          <w:color w:val="4EA72E" w:themeColor="accent6"/>
          <w:lang w:val="de-DE"/>
        </w:rPr>
        <w:t>Sieg zählt als 7 Punkte</w:t>
      </w:r>
    </w:p>
    <w:p w14:paraId="2D72C535" w14:textId="77777777" w:rsidR="00CD5FA2" w:rsidRPr="008917CC" w:rsidRDefault="00CD5FA2" w:rsidP="00CD5FA2">
      <w:pPr>
        <w:rPr>
          <w:color w:val="4EA72E" w:themeColor="accent6"/>
          <w:lang w:val="de-DE"/>
        </w:rPr>
      </w:pPr>
      <w:r w:rsidRPr="008917CC">
        <w:rPr>
          <w:color w:val="4EA72E" w:themeColor="accent6"/>
          <w:lang w:val="de-DE"/>
        </w:rPr>
        <w:t>Unentschieden zählt als 3 Punkte</w:t>
      </w:r>
    </w:p>
    <w:p w14:paraId="2704459E" w14:textId="77777777" w:rsidR="00CD5FA2" w:rsidRPr="008917CC" w:rsidRDefault="00CD5FA2" w:rsidP="00CD5FA2">
      <w:pPr>
        <w:rPr>
          <w:color w:val="4EA72E" w:themeColor="accent6"/>
          <w:lang w:val="de-DE"/>
        </w:rPr>
      </w:pPr>
      <w:r w:rsidRPr="008917CC">
        <w:rPr>
          <w:color w:val="4EA72E" w:themeColor="accent6"/>
          <w:lang w:val="de-DE"/>
        </w:rPr>
        <w:t>Niederlage zählt als 0 Punkte</w:t>
      </w:r>
    </w:p>
    <w:p w14:paraId="69EF7D30" w14:textId="77777777" w:rsidR="00CD5FA2" w:rsidRPr="008917CC" w:rsidRDefault="00CD5FA2" w:rsidP="00CD5FA2">
      <w:pPr>
        <w:rPr>
          <w:color w:val="4EA72E" w:themeColor="accent6"/>
          <w:lang w:val="de-DE"/>
        </w:rPr>
      </w:pPr>
      <w:r w:rsidRPr="008917CC">
        <w:rPr>
          <w:color w:val="4EA72E" w:themeColor="accent6"/>
          <w:lang w:val="de-DE"/>
        </w:rPr>
        <w:t>Freilos zählt mit 7 Punkten allerdings gewertet als ein Sieg ohne gewonnenes Spiel</w:t>
      </w:r>
    </w:p>
    <w:p w14:paraId="42728E68" w14:textId="23A27C85" w:rsidR="004A0A5D" w:rsidRDefault="00CD5FA2" w:rsidP="00CD5FA2">
      <w:pPr>
        <w:rPr>
          <w:lang w:val="de-DE"/>
        </w:rPr>
      </w:pPr>
      <w:r w:rsidRPr="00CD5FA2">
        <w:rPr>
          <w:lang w:val="de-DE"/>
        </w:rPr>
        <w:t>Bei Punktegleichstand geht es nach Buchholz (also die Punkte, die alle Gegner des Spielers bis zur aktuellen Runde erreicht haben). Und danach nach Feinbuchholz also die Punkte, die die Gegner der Gegner des Spielers gemacht haben.</w:t>
      </w:r>
    </w:p>
    <w:p w14:paraId="08806F4B" w14:textId="77777777" w:rsidR="00CD5FA2" w:rsidRDefault="00CD5FA2" w:rsidP="00CD5FA2">
      <w:pPr>
        <w:rPr>
          <w:lang w:val="de-DE"/>
        </w:rPr>
      </w:pPr>
    </w:p>
    <w:p w14:paraId="53587E71" w14:textId="6CF653FC" w:rsidR="00CD5FA2" w:rsidRPr="008917CC" w:rsidRDefault="002661BA" w:rsidP="00CD5FA2">
      <w:pPr>
        <w:rPr>
          <w:color w:val="4EA72E" w:themeColor="accent6"/>
          <w:lang w:val="de-DE"/>
        </w:rPr>
      </w:pPr>
      <w:r w:rsidRPr="008917CC">
        <w:rPr>
          <w:color w:val="4EA72E" w:themeColor="accent6"/>
          <w:lang w:val="de-DE"/>
        </w:rPr>
        <w:t xml:space="preserve">Der schlechteste Spieler kriegt das Freilos bei ungerader Spieleranzahl – wird als Sieg gezählt, aber ohne Gewinn (bekommt Punkte, muss aber für Ranking vermerkt werden)  </w:t>
      </w:r>
    </w:p>
    <w:p w14:paraId="53295DCB" w14:textId="5F31D7EB" w:rsidR="00BD4E53" w:rsidRDefault="00BD4E53" w:rsidP="00CD5FA2">
      <w:pPr>
        <w:rPr>
          <w:lang w:val="de-DE"/>
        </w:rPr>
      </w:pPr>
      <w:r>
        <w:rPr>
          <w:lang w:val="de-DE"/>
        </w:rPr>
        <w:t>Spieler können droppen – alle folgenden Spiele werden als Niederlage gewertet.</w:t>
      </w:r>
    </w:p>
    <w:p w14:paraId="6A0C2919" w14:textId="3C4230C7" w:rsidR="006942DF" w:rsidRPr="006942DF" w:rsidRDefault="006942DF" w:rsidP="006942DF">
      <w:pPr>
        <w:rPr>
          <w:lang w:val="de-DE"/>
        </w:rPr>
      </w:pPr>
      <w:r w:rsidRPr="006942DF">
        <w:rPr>
          <w:lang w:val="de-DE"/>
        </w:rPr>
        <w:t xml:space="preserve">Im zwei spiele Format: Sieger bekommt 3+3+1 Punkt für das gewinnen von zwei spielen, also 7. bei einem 1:1 bekommen beide jeweils 3 Punkte. </w:t>
      </w:r>
    </w:p>
    <w:p w14:paraId="26D672C7" w14:textId="6F918257" w:rsidR="006942DF" w:rsidRDefault="006942DF" w:rsidP="006942DF">
      <w:pPr>
        <w:rPr>
          <w:lang w:val="de-DE"/>
        </w:rPr>
      </w:pPr>
      <w:r w:rsidRPr="006942DF">
        <w:rPr>
          <w:lang w:val="de-DE"/>
        </w:rPr>
        <w:t>Im drei spiele Format gibt es ja einen klaren Sieger. Da bekommt dann der Sieger 3 Punkte und der verlier 0</w:t>
      </w:r>
    </w:p>
    <w:p w14:paraId="43CB2779" w14:textId="1317EAC7" w:rsidR="002661BA" w:rsidRDefault="006869A1" w:rsidP="00CD5FA2">
      <w:pPr>
        <w:rPr>
          <w:lang w:val="de-DE"/>
        </w:rPr>
      </w:pPr>
      <w:r>
        <w:rPr>
          <w:lang w:val="de-DE"/>
        </w:rPr>
        <w:t>Topcut ergänzen</w:t>
      </w:r>
    </w:p>
    <w:p w14:paraId="2B61EDC6" w14:textId="42BC935E" w:rsidR="00CD5FA2" w:rsidRDefault="00CD5FA2" w:rsidP="00CD5FA2">
      <w:pPr>
        <w:rPr>
          <w:lang w:val="de-DE"/>
        </w:rPr>
      </w:pPr>
      <w:hyperlink r:id="rId4" w:history="1">
        <w:r w:rsidRPr="00F53484">
          <w:rPr>
            <w:rStyle w:val="Hyperlink"/>
            <w:lang w:val="de-DE"/>
          </w:rPr>
          <w:t>https://de.wikipedia.org/wiki/Schweizer_System</w:t>
        </w:r>
      </w:hyperlink>
    </w:p>
    <w:p w14:paraId="4395483F" w14:textId="77777777" w:rsidR="00CD5FA2" w:rsidRPr="00CD5FA2" w:rsidRDefault="00CD5FA2" w:rsidP="00CD5FA2">
      <w:pPr>
        <w:rPr>
          <w:lang w:val="de-DE"/>
        </w:rPr>
      </w:pPr>
    </w:p>
    <w:sectPr w:rsidR="00CD5FA2" w:rsidRPr="00CD5FA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5D"/>
    <w:rsid w:val="002661BA"/>
    <w:rsid w:val="004A0A5D"/>
    <w:rsid w:val="004E2C4F"/>
    <w:rsid w:val="00525286"/>
    <w:rsid w:val="006869A1"/>
    <w:rsid w:val="006942DF"/>
    <w:rsid w:val="00776D0B"/>
    <w:rsid w:val="008917CC"/>
    <w:rsid w:val="00BD4E53"/>
    <w:rsid w:val="00CD5FA2"/>
    <w:rsid w:val="00DA4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CB3E"/>
  <w15:chartTrackingRefBased/>
  <w15:docId w15:val="{272F2200-C8F3-4973-B04C-7D41F5C9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0A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A0A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A0A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A0A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A0A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A0A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A0A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A0A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A0A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0A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A0A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A0A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A0A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A0A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A0A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A0A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A0A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A0A5D"/>
    <w:rPr>
      <w:rFonts w:eastAsiaTheme="majorEastAsia" w:cstheme="majorBidi"/>
      <w:color w:val="272727" w:themeColor="text1" w:themeTint="D8"/>
    </w:rPr>
  </w:style>
  <w:style w:type="paragraph" w:styleId="Titel">
    <w:name w:val="Title"/>
    <w:basedOn w:val="Standard"/>
    <w:next w:val="Standard"/>
    <w:link w:val="TitelZchn"/>
    <w:uiPriority w:val="10"/>
    <w:qFormat/>
    <w:rsid w:val="004A0A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A0A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A0A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A0A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A0A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A0A5D"/>
    <w:rPr>
      <w:i/>
      <w:iCs/>
      <w:color w:val="404040" w:themeColor="text1" w:themeTint="BF"/>
    </w:rPr>
  </w:style>
  <w:style w:type="paragraph" w:styleId="Listenabsatz">
    <w:name w:val="List Paragraph"/>
    <w:basedOn w:val="Standard"/>
    <w:uiPriority w:val="34"/>
    <w:qFormat/>
    <w:rsid w:val="004A0A5D"/>
    <w:pPr>
      <w:ind w:left="720"/>
      <w:contextualSpacing/>
    </w:pPr>
  </w:style>
  <w:style w:type="character" w:styleId="IntensiveHervorhebung">
    <w:name w:val="Intense Emphasis"/>
    <w:basedOn w:val="Absatz-Standardschriftart"/>
    <w:uiPriority w:val="21"/>
    <w:qFormat/>
    <w:rsid w:val="004A0A5D"/>
    <w:rPr>
      <w:i/>
      <w:iCs/>
      <w:color w:val="0F4761" w:themeColor="accent1" w:themeShade="BF"/>
    </w:rPr>
  </w:style>
  <w:style w:type="paragraph" w:styleId="IntensivesZitat">
    <w:name w:val="Intense Quote"/>
    <w:basedOn w:val="Standard"/>
    <w:next w:val="Standard"/>
    <w:link w:val="IntensivesZitatZchn"/>
    <w:uiPriority w:val="30"/>
    <w:qFormat/>
    <w:rsid w:val="004A0A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A0A5D"/>
    <w:rPr>
      <w:i/>
      <w:iCs/>
      <w:color w:val="0F4761" w:themeColor="accent1" w:themeShade="BF"/>
    </w:rPr>
  </w:style>
  <w:style w:type="character" w:styleId="IntensiverVerweis">
    <w:name w:val="Intense Reference"/>
    <w:basedOn w:val="Absatz-Standardschriftart"/>
    <w:uiPriority w:val="32"/>
    <w:qFormat/>
    <w:rsid w:val="004A0A5D"/>
    <w:rPr>
      <w:b/>
      <w:bCs/>
      <w:smallCaps/>
      <w:color w:val="0F4761" w:themeColor="accent1" w:themeShade="BF"/>
      <w:spacing w:val="5"/>
    </w:rPr>
  </w:style>
  <w:style w:type="character" w:styleId="Hyperlink">
    <w:name w:val="Hyperlink"/>
    <w:basedOn w:val="Absatz-Standardschriftart"/>
    <w:uiPriority w:val="99"/>
    <w:unhideWhenUsed/>
    <w:rsid w:val="00CD5FA2"/>
    <w:rPr>
      <w:color w:val="467886" w:themeColor="hyperlink"/>
      <w:u w:val="single"/>
    </w:rPr>
  </w:style>
  <w:style w:type="character" w:styleId="NichtaufgelsteErwhnung">
    <w:name w:val="Unresolved Mention"/>
    <w:basedOn w:val="Absatz-Standardschriftart"/>
    <w:uiPriority w:val="99"/>
    <w:semiHidden/>
    <w:unhideWhenUsed/>
    <w:rsid w:val="00CD5FA2"/>
    <w:rPr>
      <w:color w:val="605E5C"/>
      <w:shd w:val="clear" w:color="auto" w:fill="E1DFDD"/>
    </w:rPr>
  </w:style>
  <w:style w:type="character" w:styleId="BesuchterLink">
    <w:name w:val="FollowedHyperlink"/>
    <w:basedOn w:val="Absatz-Standardschriftart"/>
    <w:uiPriority w:val="99"/>
    <w:semiHidden/>
    <w:unhideWhenUsed/>
    <w:rsid w:val="006942D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wikipedia.org/wiki/Schweizer_Syste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1393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Schmidt</dc:creator>
  <cp:keywords/>
  <dc:description/>
  <cp:lastModifiedBy>Sarah Schmidt</cp:lastModifiedBy>
  <cp:revision>8</cp:revision>
  <dcterms:created xsi:type="dcterms:W3CDTF">2024-11-26T19:29:00Z</dcterms:created>
  <dcterms:modified xsi:type="dcterms:W3CDTF">2024-12-08T11:01:00Z</dcterms:modified>
</cp:coreProperties>
</file>