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45A86" w14:textId="09DDB18F" w:rsidR="00C6554A" w:rsidRPr="008B5277" w:rsidRDefault="00FB2DAD"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inline distT="0" distB="0" distL="0" distR="0" wp14:anchorId="0A37FB7B" wp14:editId="500C7B29">
                <wp:extent cx="304800" cy="304800"/>
                <wp:effectExtent l="0" t="0" r="0" b="0"/>
                <wp:docPr id="154665913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462D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554CD" w:rsidRPr="008B5277">
        <w:rPr>
          <w:noProof/>
        </w:rPr>
        <w:drawing>
          <wp:inline distT="0" distB="0" distL="0" distR="0" wp14:anchorId="46B7B5A3" wp14:editId="55C4B504">
            <wp:extent cx="5097780" cy="2621248"/>
            <wp:effectExtent l="0" t="0" r="7620" b="825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30573" cy="2638110"/>
                    </a:xfrm>
                    <a:prstGeom prst="rect">
                      <a:avLst/>
                    </a:prstGeom>
                    <a:noFill/>
                    <a:ln w="254000" cap="rnd">
                      <a:noFill/>
                    </a:ln>
                    <a:effectLst/>
                  </pic:spPr>
                </pic:pic>
              </a:graphicData>
            </a:graphic>
          </wp:inline>
        </w:drawing>
      </w:r>
    </w:p>
    <w:bookmarkEnd w:id="0"/>
    <w:bookmarkEnd w:id="1"/>
    <w:bookmarkEnd w:id="2"/>
    <w:bookmarkEnd w:id="3"/>
    <w:bookmarkEnd w:id="4"/>
    <w:p w14:paraId="7AC18C0F" w14:textId="4AC0E75F" w:rsidR="00C6554A" w:rsidRDefault="001D4EB5" w:rsidP="00C6554A">
      <w:pPr>
        <w:pStyle w:val="Title"/>
      </w:pPr>
      <w:r w:rsidRPr="001D4EB5">
        <w:t>Time–Frequency Analysis of EEG Signals Using Continuous Wavelet Transform (CWT)</w:t>
      </w:r>
    </w:p>
    <w:p w14:paraId="0064D4B5" w14:textId="77777777" w:rsidR="00963865" w:rsidRDefault="00963865" w:rsidP="00C6554A">
      <w:pPr>
        <w:pStyle w:val="Title"/>
      </w:pPr>
    </w:p>
    <w:p w14:paraId="6E27234B" w14:textId="6B3E0215" w:rsidR="00C6554A" w:rsidRPr="00D5413C" w:rsidRDefault="001D4EB5" w:rsidP="00C6554A">
      <w:pPr>
        <w:pStyle w:val="Subtitle"/>
      </w:pPr>
      <w:r>
        <w:lastRenderedPageBreak/>
        <w:t>Sara Shahama</w:t>
      </w:r>
      <w:r w:rsidR="00963865">
        <w:t>|30-10-2025</w:t>
      </w:r>
    </w:p>
    <w:p w14:paraId="6E81DA39" w14:textId="44E2E214" w:rsidR="00C6554A" w:rsidRDefault="00C6554A" w:rsidP="00C6554A">
      <w:pPr>
        <w:pStyle w:val="ContactInfo"/>
      </w:pPr>
      <w:r>
        <w:br w:type="page"/>
      </w:r>
    </w:p>
    <w:p w14:paraId="5A8E232A" w14:textId="55729914" w:rsidR="009419C5" w:rsidRPr="009419C5" w:rsidRDefault="009419C5" w:rsidP="009419C5">
      <w:pPr>
        <w:pStyle w:val="Heading1"/>
        <w:rPr>
          <w:rFonts w:ascii="Arial" w:hAnsi="Arial" w:cs="Arial"/>
          <w:b/>
          <w:bCs/>
          <w:u w:val="single"/>
          <w:lang w:val="en-IN"/>
        </w:rPr>
      </w:pPr>
      <w:r w:rsidRPr="009419C5">
        <w:rPr>
          <w:rFonts w:ascii="Arial" w:hAnsi="Arial" w:cs="Arial"/>
          <w:b/>
          <w:bCs/>
          <w:u w:val="single"/>
          <w:lang w:val="en-IN"/>
        </w:rPr>
        <w:lastRenderedPageBreak/>
        <w:t>INTRODUCTION</w:t>
      </w:r>
    </w:p>
    <w:p w14:paraId="5EEE48A0" w14:textId="3563EC3B" w:rsidR="009419C5" w:rsidRPr="009419C5" w:rsidRDefault="009419C5" w:rsidP="009419C5">
      <w:pPr>
        <w:spacing w:line="360" w:lineRule="auto"/>
        <w:rPr>
          <w:rFonts w:ascii="Times New Roman" w:hAnsi="Times New Roman" w:cs="Times New Roman"/>
          <w:sz w:val="28"/>
          <w:szCs w:val="28"/>
          <w:lang w:val="en-IN"/>
        </w:rPr>
      </w:pPr>
      <w:r>
        <w:rPr>
          <w:lang w:val="en-IN"/>
        </w:rPr>
        <w:t xml:space="preserve">                      </w:t>
      </w:r>
      <w:r w:rsidRPr="009419C5">
        <w:rPr>
          <w:rFonts w:ascii="Times New Roman" w:hAnsi="Times New Roman" w:cs="Times New Roman"/>
          <w:sz w:val="28"/>
          <w:szCs w:val="28"/>
          <w:lang w:val="en-IN"/>
        </w:rPr>
        <w:t>Understanding how the human brain organizes movement is a central question in neuroscience. Electrical signals recorded through electroencephalography (EEG) provide a direct and non-invasive way to study these neural processes in real time. My interest in this project arises from a broader curiosity about how different brain regions coordinate their activity during movement and how these dynamics can be quantified through time–frequency analysis.</w:t>
      </w:r>
    </w:p>
    <w:p w14:paraId="76650C12" w14:textId="336E9525" w:rsidR="009419C5" w:rsidRPr="009419C5" w:rsidRDefault="009419C5" w:rsidP="009419C5">
      <w:pPr>
        <w:spacing w:line="360" w:lineRule="auto"/>
        <w:rPr>
          <w:rFonts w:ascii="Times New Roman" w:hAnsi="Times New Roman" w:cs="Times New Roman"/>
          <w:sz w:val="28"/>
          <w:szCs w:val="28"/>
          <w:lang w:val="en-IN"/>
        </w:rPr>
      </w:pPr>
      <w:r w:rsidRPr="009419C5">
        <w:rPr>
          <w:rFonts w:ascii="Times New Roman" w:hAnsi="Times New Roman" w:cs="Times New Roman"/>
          <w:sz w:val="28"/>
          <w:szCs w:val="28"/>
          <w:lang w:val="en-IN"/>
        </w:rPr>
        <w:t xml:space="preserve">                      </w:t>
      </w:r>
      <w:r w:rsidRPr="009419C5">
        <w:rPr>
          <w:rFonts w:ascii="Times New Roman" w:hAnsi="Times New Roman" w:cs="Times New Roman"/>
          <w:sz w:val="28"/>
          <w:szCs w:val="28"/>
          <w:lang w:val="en-IN"/>
        </w:rPr>
        <w:t xml:space="preserve">In this work, I </w:t>
      </w:r>
      <w:proofErr w:type="spellStart"/>
      <w:r w:rsidRPr="009419C5">
        <w:rPr>
          <w:rFonts w:ascii="Times New Roman" w:hAnsi="Times New Roman" w:cs="Times New Roman"/>
          <w:sz w:val="28"/>
          <w:szCs w:val="28"/>
          <w:lang w:val="en-IN"/>
        </w:rPr>
        <w:t>analyzed</w:t>
      </w:r>
      <w:proofErr w:type="spellEnd"/>
      <w:r w:rsidRPr="009419C5">
        <w:rPr>
          <w:rFonts w:ascii="Times New Roman" w:hAnsi="Times New Roman" w:cs="Times New Roman"/>
          <w:sz w:val="28"/>
          <w:szCs w:val="28"/>
          <w:lang w:val="en-IN"/>
        </w:rPr>
        <w:t xml:space="preserve"> EEG data from the PhysioNet </w:t>
      </w:r>
      <w:r w:rsidRPr="009419C5">
        <w:rPr>
          <w:rFonts w:ascii="Times New Roman" w:hAnsi="Times New Roman" w:cs="Times New Roman"/>
          <w:i/>
          <w:iCs/>
          <w:sz w:val="28"/>
          <w:szCs w:val="28"/>
          <w:lang w:val="en-IN"/>
        </w:rPr>
        <w:t>EEG Motor Movement/Imagery Dataset</w:t>
      </w:r>
      <w:r w:rsidRPr="009419C5">
        <w:rPr>
          <w:rFonts w:ascii="Times New Roman" w:hAnsi="Times New Roman" w:cs="Times New Roman"/>
          <w:sz w:val="28"/>
          <w:szCs w:val="28"/>
          <w:lang w:val="en-IN"/>
        </w:rPr>
        <w:t xml:space="preserve"> to study activity over the motor cortex during rest and movement conditions. Specifically, I focused on two electrodes—</w:t>
      </w:r>
      <w:r w:rsidRPr="009419C5">
        <w:rPr>
          <w:rFonts w:ascii="Times New Roman" w:hAnsi="Times New Roman" w:cs="Times New Roman"/>
          <w:b/>
          <w:bCs/>
          <w:sz w:val="28"/>
          <w:szCs w:val="28"/>
          <w:lang w:val="en-IN"/>
        </w:rPr>
        <w:t>C3</w:t>
      </w:r>
      <w:r w:rsidRPr="009419C5">
        <w:rPr>
          <w:rFonts w:ascii="Times New Roman" w:hAnsi="Times New Roman" w:cs="Times New Roman"/>
          <w:sz w:val="28"/>
          <w:szCs w:val="28"/>
          <w:lang w:val="en-IN"/>
        </w:rPr>
        <w:t xml:space="preserve"> and </w:t>
      </w:r>
      <w:r w:rsidRPr="009419C5">
        <w:rPr>
          <w:rFonts w:ascii="Times New Roman" w:hAnsi="Times New Roman" w:cs="Times New Roman"/>
          <w:b/>
          <w:bCs/>
          <w:sz w:val="28"/>
          <w:szCs w:val="28"/>
          <w:lang w:val="en-IN"/>
        </w:rPr>
        <w:t>C4</w:t>
      </w:r>
      <w:r w:rsidRPr="009419C5">
        <w:rPr>
          <w:rFonts w:ascii="Times New Roman" w:hAnsi="Times New Roman" w:cs="Times New Roman"/>
          <w:sz w:val="28"/>
          <w:szCs w:val="28"/>
          <w:lang w:val="en-IN"/>
        </w:rPr>
        <w:t xml:space="preserve">—which correspond to the left and right motor cortices, respectively. These areas are known to play key roles in </w:t>
      </w:r>
      <w:r w:rsidRPr="009419C5">
        <w:rPr>
          <w:rFonts w:ascii="Times New Roman" w:hAnsi="Times New Roman" w:cs="Times New Roman"/>
          <w:sz w:val="28"/>
          <w:szCs w:val="28"/>
          <w:lang w:val="en-IN"/>
        </w:rPr>
        <w:lastRenderedPageBreak/>
        <w:t>controlling voluntary hand movements. The main objective of this project was to examine how the spectral content and inter-regional connectivity between these motor areas change when a subject transitions from rest to performing a movement task.</w:t>
      </w:r>
    </w:p>
    <w:p w14:paraId="1D8D089A" w14:textId="4304FA69" w:rsidR="009419C5" w:rsidRPr="009419C5" w:rsidRDefault="009419C5" w:rsidP="009419C5">
      <w:pPr>
        <w:spacing w:line="360" w:lineRule="auto"/>
        <w:rPr>
          <w:rFonts w:ascii="Times New Roman" w:hAnsi="Times New Roman" w:cs="Times New Roman"/>
          <w:sz w:val="28"/>
          <w:szCs w:val="28"/>
          <w:lang w:val="en-IN"/>
        </w:rPr>
      </w:pPr>
      <w:r w:rsidRPr="009419C5">
        <w:rPr>
          <w:rFonts w:ascii="Times New Roman" w:hAnsi="Times New Roman" w:cs="Times New Roman"/>
          <w:sz w:val="28"/>
          <w:szCs w:val="28"/>
          <w:lang w:val="en-IN"/>
        </w:rPr>
        <w:t xml:space="preserve">                     </w:t>
      </w:r>
      <w:r w:rsidRPr="009419C5">
        <w:rPr>
          <w:rFonts w:ascii="Times New Roman" w:hAnsi="Times New Roman" w:cs="Times New Roman"/>
          <w:sz w:val="28"/>
          <w:szCs w:val="28"/>
          <w:lang w:val="en-IN"/>
        </w:rPr>
        <w:t xml:space="preserve">To capture these changes, I used </w:t>
      </w:r>
      <w:r w:rsidRPr="009419C5">
        <w:rPr>
          <w:rFonts w:ascii="Times New Roman" w:hAnsi="Times New Roman" w:cs="Times New Roman"/>
          <w:b/>
          <w:bCs/>
          <w:sz w:val="28"/>
          <w:szCs w:val="28"/>
          <w:lang w:val="en-IN"/>
        </w:rPr>
        <w:t>wavelet transform–based time–frequency analysis</w:t>
      </w:r>
      <w:r w:rsidRPr="009419C5">
        <w:rPr>
          <w:rFonts w:ascii="Times New Roman" w:hAnsi="Times New Roman" w:cs="Times New Roman"/>
          <w:sz w:val="28"/>
          <w:szCs w:val="28"/>
          <w:lang w:val="en-IN"/>
        </w:rPr>
        <w:t xml:space="preserve">, which provides a way to study how oscillatory activity evolves over time. I quantified the power of canonical EEG frequency bands (delta, theta, alpha, and beta) during baseline and movement periods, with particular attention to the alpha (or mu) rhythm, which is known to desynchronize during motor activation. In addition, I investigated </w:t>
      </w:r>
      <w:r w:rsidRPr="009419C5">
        <w:rPr>
          <w:rFonts w:ascii="Times New Roman" w:hAnsi="Times New Roman" w:cs="Times New Roman"/>
          <w:b/>
          <w:bCs/>
          <w:sz w:val="28"/>
          <w:szCs w:val="28"/>
          <w:lang w:val="en-IN"/>
        </w:rPr>
        <w:t>functional connectivity</w:t>
      </w:r>
      <w:r w:rsidRPr="009419C5">
        <w:rPr>
          <w:rFonts w:ascii="Times New Roman" w:hAnsi="Times New Roman" w:cs="Times New Roman"/>
          <w:sz w:val="28"/>
          <w:szCs w:val="28"/>
          <w:lang w:val="en-IN"/>
        </w:rPr>
        <w:t xml:space="preserve"> between C3 and C4 using two complementary measures: </w:t>
      </w:r>
      <w:r w:rsidRPr="009419C5">
        <w:rPr>
          <w:rFonts w:ascii="Times New Roman" w:hAnsi="Times New Roman" w:cs="Times New Roman"/>
          <w:b/>
          <w:bCs/>
          <w:sz w:val="28"/>
          <w:szCs w:val="28"/>
          <w:lang w:val="en-IN"/>
        </w:rPr>
        <w:t>wavelet coherence</w:t>
      </w:r>
      <w:r w:rsidRPr="009419C5">
        <w:rPr>
          <w:rFonts w:ascii="Times New Roman" w:hAnsi="Times New Roman" w:cs="Times New Roman"/>
          <w:sz w:val="28"/>
          <w:szCs w:val="28"/>
          <w:lang w:val="en-IN"/>
        </w:rPr>
        <w:t xml:space="preserve">, to assess shared oscillatory patterns across frequencies, and </w:t>
      </w:r>
      <w:r w:rsidRPr="009419C5">
        <w:rPr>
          <w:rFonts w:ascii="Times New Roman" w:hAnsi="Times New Roman" w:cs="Times New Roman"/>
          <w:b/>
          <w:bCs/>
          <w:sz w:val="28"/>
          <w:szCs w:val="28"/>
          <w:lang w:val="en-IN"/>
        </w:rPr>
        <w:t xml:space="preserve">phase-locking </w:t>
      </w:r>
      <w:r w:rsidRPr="009419C5">
        <w:rPr>
          <w:rFonts w:ascii="Times New Roman" w:hAnsi="Times New Roman" w:cs="Times New Roman"/>
          <w:b/>
          <w:bCs/>
          <w:sz w:val="28"/>
          <w:szCs w:val="28"/>
          <w:lang w:val="en-IN"/>
        </w:rPr>
        <w:lastRenderedPageBreak/>
        <w:t>value (PLV)</w:t>
      </w:r>
      <w:r w:rsidRPr="009419C5">
        <w:rPr>
          <w:rFonts w:ascii="Times New Roman" w:hAnsi="Times New Roman" w:cs="Times New Roman"/>
          <w:sz w:val="28"/>
          <w:szCs w:val="28"/>
          <w:lang w:val="en-IN"/>
        </w:rPr>
        <w:t>, to measure consistency of phase synchronization between the two sites.</w:t>
      </w:r>
    </w:p>
    <w:p w14:paraId="468FAB60" w14:textId="0852D7DB" w:rsidR="009419C5" w:rsidRPr="009419C5" w:rsidRDefault="009419C5" w:rsidP="009419C5">
      <w:pPr>
        <w:spacing w:line="360" w:lineRule="auto"/>
        <w:rPr>
          <w:rFonts w:ascii="Times New Roman" w:hAnsi="Times New Roman" w:cs="Times New Roman"/>
          <w:sz w:val="28"/>
          <w:szCs w:val="28"/>
          <w:lang w:val="en-IN"/>
        </w:rPr>
      </w:pPr>
      <w:r w:rsidRPr="009419C5">
        <w:rPr>
          <w:rFonts w:ascii="Times New Roman" w:hAnsi="Times New Roman" w:cs="Times New Roman"/>
          <w:sz w:val="28"/>
          <w:szCs w:val="28"/>
          <w:lang w:val="en-IN"/>
        </w:rPr>
        <w:t xml:space="preserve">                     </w:t>
      </w:r>
      <w:r w:rsidRPr="009419C5">
        <w:rPr>
          <w:rFonts w:ascii="Times New Roman" w:hAnsi="Times New Roman" w:cs="Times New Roman"/>
          <w:sz w:val="28"/>
          <w:szCs w:val="28"/>
          <w:lang w:val="en-IN"/>
        </w:rPr>
        <w:t xml:space="preserve">The broader motivation behind this analysis is to understand how movement-related brain dynamics manifest as changes in oscillatory power and synchrony. Such insights are valuable for developing models of motor control and have practical relevance in areas such as </w:t>
      </w:r>
      <w:r w:rsidRPr="009419C5">
        <w:rPr>
          <w:rFonts w:ascii="Times New Roman" w:hAnsi="Times New Roman" w:cs="Times New Roman"/>
          <w:b/>
          <w:bCs/>
          <w:sz w:val="28"/>
          <w:szCs w:val="28"/>
          <w:lang w:val="en-IN"/>
        </w:rPr>
        <w:t>brain–computer interfaces (BCIs)</w:t>
      </w:r>
      <w:r w:rsidRPr="009419C5">
        <w:rPr>
          <w:rFonts w:ascii="Times New Roman" w:hAnsi="Times New Roman" w:cs="Times New Roman"/>
          <w:sz w:val="28"/>
          <w:szCs w:val="28"/>
          <w:lang w:val="en-IN"/>
        </w:rPr>
        <w:t xml:space="preserve"> and </w:t>
      </w:r>
      <w:r w:rsidRPr="009419C5">
        <w:rPr>
          <w:rFonts w:ascii="Times New Roman" w:hAnsi="Times New Roman" w:cs="Times New Roman"/>
          <w:b/>
          <w:bCs/>
          <w:sz w:val="28"/>
          <w:szCs w:val="28"/>
          <w:lang w:val="en-IN"/>
        </w:rPr>
        <w:t>neurorehabilitation</w:t>
      </w:r>
      <w:r w:rsidRPr="009419C5">
        <w:rPr>
          <w:rFonts w:ascii="Times New Roman" w:hAnsi="Times New Roman" w:cs="Times New Roman"/>
          <w:sz w:val="28"/>
          <w:szCs w:val="28"/>
          <w:lang w:val="en-IN"/>
        </w:rPr>
        <w:t>, where decoding motor-related brain signals plays a key role.</w:t>
      </w:r>
    </w:p>
    <w:p w14:paraId="10AE5AE5" w14:textId="4124A848" w:rsidR="009419C5" w:rsidRPr="009419C5" w:rsidRDefault="009419C5" w:rsidP="009419C5">
      <w:pPr>
        <w:spacing w:line="360" w:lineRule="auto"/>
        <w:rPr>
          <w:rFonts w:ascii="Times New Roman" w:hAnsi="Times New Roman" w:cs="Times New Roman"/>
          <w:sz w:val="28"/>
          <w:szCs w:val="28"/>
          <w:lang w:val="en-IN"/>
        </w:rPr>
      </w:pPr>
      <w:r w:rsidRPr="009419C5">
        <w:rPr>
          <w:rFonts w:ascii="Times New Roman" w:hAnsi="Times New Roman" w:cs="Times New Roman"/>
          <w:sz w:val="28"/>
          <w:szCs w:val="28"/>
          <w:lang w:val="en-IN"/>
        </w:rPr>
        <w:t xml:space="preserve">                    </w:t>
      </w:r>
      <w:r w:rsidRPr="009419C5">
        <w:rPr>
          <w:rFonts w:ascii="Times New Roman" w:hAnsi="Times New Roman" w:cs="Times New Roman"/>
          <w:sz w:val="28"/>
          <w:szCs w:val="28"/>
          <w:lang w:val="en-IN"/>
        </w:rPr>
        <w:t xml:space="preserve">This project allowed me to integrate concepts from signal processing and neuroscience in a concrete way. Through </w:t>
      </w:r>
      <w:proofErr w:type="spellStart"/>
      <w:r w:rsidRPr="009419C5">
        <w:rPr>
          <w:rFonts w:ascii="Times New Roman" w:hAnsi="Times New Roman" w:cs="Times New Roman"/>
          <w:sz w:val="28"/>
          <w:szCs w:val="28"/>
          <w:lang w:val="en-IN"/>
        </w:rPr>
        <w:t>analyzing</w:t>
      </w:r>
      <w:proofErr w:type="spellEnd"/>
      <w:r w:rsidRPr="009419C5">
        <w:rPr>
          <w:rFonts w:ascii="Times New Roman" w:hAnsi="Times New Roman" w:cs="Times New Roman"/>
          <w:sz w:val="28"/>
          <w:szCs w:val="28"/>
          <w:lang w:val="en-IN"/>
        </w:rPr>
        <w:t xml:space="preserve"> how brain rhythms reorganize during movement, I gained a deeper appreciation of how quantitative EEG analysis can reveal functional patterns underlying human </w:t>
      </w:r>
      <w:proofErr w:type="spellStart"/>
      <w:r w:rsidRPr="009419C5">
        <w:rPr>
          <w:rFonts w:ascii="Times New Roman" w:hAnsi="Times New Roman" w:cs="Times New Roman"/>
          <w:sz w:val="28"/>
          <w:szCs w:val="28"/>
          <w:lang w:val="en-IN"/>
        </w:rPr>
        <w:t>behavior</w:t>
      </w:r>
      <w:proofErr w:type="spellEnd"/>
      <w:r w:rsidRPr="009419C5">
        <w:rPr>
          <w:rFonts w:ascii="Times New Roman" w:hAnsi="Times New Roman" w:cs="Times New Roman"/>
          <w:sz w:val="28"/>
          <w:szCs w:val="28"/>
          <w:lang w:val="en-IN"/>
        </w:rPr>
        <w:t>.</w:t>
      </w:r>
    </w:p>
    <w:p w14:paraId="098DE2A7" w14:textId="77777777" w:rsidR="00EE4A89" w:rsidRDefault="00EE4A89">
      <w:r>
        <w:br w:type="page"/>
      </w:r>
    </w:p>
    <w:p w14:paraId="455808CA" w14:textId="205F3B81" w:rsidR="00EE4A89" w:rsidRPr="009419C5" w:rsidRDefault="009419C5" w:rsidP="009419C5">
      <w:pPr>
        <w:pStyle w:val="Heading1"/>
        <w:rPr>
          <w:b/>
          <w:bCs/>
          <w:u w:val="single"/>
          <w:lang w:val="en-IN"/>
        </w:rPr>
      </w:pPr>
      <w:r w:rsidRPr="009419C5">
        <w:rPr>
          <w:b/>
          <w:bCs/>
          <w:u w:val="single"/>
          <w:lang w:val="en-IN"/>
        </w:rPr>
        <w:lastRenderedPageBreak/>
        <w:t>METHODOLOGY</w:t>
      </w:r>
    </w:p>
    <w:p w14:paraId="2A15067B" w14:textId="77777777" w:rsidR="008E442E" w:rsidRPr="008E442E" w:rsidRDefault="008E442E" w:rsidP="008E442E">
      <w:pPr>
        <w:rPr>
          <w:i/>
          <w:iCs/>
          <w:u w:val="single"/>
          <w:lang w:val="en-IN"/>
        </w:rPr>
      </w:pPr>
      <w:r w:rsidRPr="008E442E">
        <w:rPr>
          <w:i/>
          <w:iCs/>
          <w:u w:val="single"/>
          <w:lang w:val="en-IN"/>
        </w:rPr>
        <w:t>Data Source</w:t>
      </w:r>
    </w:p>
    <w:p w14:paraId="03A65569" w14:textId="17E5B3D8" w:rsidR="008E442E" w:rsidRPr="008E442E" w:rsidRDefault="00B92672" w:rsidP="00B92672">
      <w:pPr>
        <w:spacing w:line="360" w:lineRule="auto"/>
        <w:rPr>
          <w:rFonts w:ascii="Times New Roman" w:hAnsi="Times New Roman" w:cs="Times New Roman"/>
          <w:sz w:val="24"/>
          <w:szCs w:val="24"/>
          <w:lang w:val="en-IN"/>
        </w:rPr>
      </w:pPr>
      <w:r>
        <w:rPr>
          <w:lang w:val="en-IN"/>
        </w:rPr>
        <w:t xml:space="preserve">                     </w:t>
      </w:r>
      <w:r w:rsidR="008E442E" w:rsidRPr="008E442E">
        <w:rPr>
          <w:rFonts w:ascii="Times New Roman" w:hAnsi="Times New Roman" w:cs="Times New Roman"/>
          <w:sz w:val="24"/>
          <w:szCs w:val="24"/>
          <w:lang w:val="en-IN"/>
        </w:rPr>
        <w:t xml:space="preserve">The data used in this study were obtained from the </w:t>
      </w:r>
      <w:r w:rsidR="008E442E" w:rsidRPr="008E442E">
        <w:rPr>
          <w:rFonts w:ascii="Times New Roman" w:hAnsi="Times New Roman" w:cs="Times New Roman"/>
          <w:b/>
          <w:bCs/>
          <w:sz w:val="24"/>
          <w:szCs w:val="24"/>
          <w:lang w:val="en-IN"/>
        </w:rPr>
        <w:t>EEG Motor Movement/Imagery Dataset</w:t>
      </w:r>
      <w:r w:rsidR="008E442E" w:rsidRPr="008E442E">
        <w:rPr>
          <w:rFonts w:ascii="Times New Roman" w:hAnsi="Times New Roman" w:cs="Times New Roman"/>
          <w:sz w:val="24"/>
          <w:szCs w:val="24"/>
          <w:lang w:val="en-IN"/>
        </w:rPr>
        <w:t xml:space="preserve"> available on </w:t>
      </w:r>
      <w:r w:rsidR="008E442E" w:rsidRPr="008E442E">
        <w:rPr>
          <w:rFonts w:ascii="Times New Roman" w:hAnsi="Times New Roman" w:cs="Times New Roman"/>
          <w:i/>
          <w:iCs/>
          <w:sz w:val="24"/>
          <w:szCs w:val="24"/>
          <w:lang w:val="en-IN"/>
        </w:rPr>
        <w:t>PhysioNet</w:t>
      </w:r>
      <w:r w:rsidR="008E442E" w:rsidRPr="008E442E">
        <w:rPr>
          <w:rFonts w:ascii="Times New Roman" w:hAnsi="Times New Roman" w:cs="Times New Roman"/>
          <w:sz w:val="24"/>
          <w:szCs w:val="24"/>
          <w:lang w:val="en-IN"/>
        </w:rPr>
        <w:t>. This open-access database contains EEG recordings from healthy adult participants who performed various motor tasks, including resting with eyes open and closing or opening their fists. For this project, I selected one subject (S001) and used two recordings:</w:t>
      </w:r>
    </w:p>
    <w:p w14:paraId="1F273D84" w14:textId="77777777" w:rsidR="008E442E" w:rsidRPr="008E442E" w:rsidRDefault="008E442E" w:rsidP="00B92672">
      <w:pPr>
        <w:numPr>
          <w:ilvl w:val="0"/>
          <w:numId w:val="16"/>
        </w:numPr>
        <w:spacing w:line="360" w:lineRule="auto"/>
        <w:rPr>
          <w:rFonts w:ascii="Times New Roman" w:hAnsi="Times New Roman" w:cs="Times New Roman"/>
          <w:sz w:val="24"/>
          <w:szCs w:val="24"/>
          <w:lang w:val="en-IN"/>
        </w:rPr>
      </w:pPr>
      <w:r w:rsidRPr="008E442E">
        <w:rPr>
          <w:rFonts w:ascii="Times New Roman" w:hAnsi="Times New Roman" w:cs="Times New Roman"/>
          <w:b/>
          <w:bCs/>
          <w:sz w:val="24"/>
          <w:szCs w:val="24"/>
          <w:lang w:val="en-IN"/>
        </w:rPr>
        <w:t>S001R01.edf</w:t>
      </w:r>
      <w:r w:rsidRPr="008E442E">
        <w:rPr>
          <w:rFonts w:ascii="Times New Roman" w:hAnsi="Times New Roman" w:cs="Times New Roman"/>
          <w:sz w:val="24"/>
          <w:szCs w:val="24"/>
          <w:lang w:val="en-IN"/>
        </w:rPr>
        <w:t xml:space="preserve"> – baseline, eyes-open resting condition</w:t>
      </w:r>
    </w:p>
    <w:p w14:paraId="3F6FB669" w14:textId="77777777" w:rsidR="008E442E" w:rsidRPr="008E442E" w:rsidRDefault="008E442E" w:rsidP="00B92672">
      <w:pPr>
        <w:numPr>
          <w:ilvl w:val="0"/>
          <w:numId w:val="16"/>
        </w:numPr>
        <w:spacing w:line="360" w:lineRule="auto"/>
        <w:rPr>
          <w:rFonts w:ascii="Times New Roman" w:hAnsi="Times New Roman" w:cs="Times New Roman"/>
          <w:sz w:val="24"/>
          <w:szCs w:val="24"/>
          <w:lang w:val="en-IN"/>
        </w:rPr>
      </w:pPr>
      <w:r w:rsidRPr="008E442E">
        <w:rPr>
          <w:rFonts w:ascii="Times New Roman" w:hAnsi="Times New Roman" w:cs="Times New Roman"/>
          <w:b/>
          <w:bCs/>
          <w:sz w:val="24"/>
          <w:szCs w:val="24"/>
          <w:lang w:val="en-IN"/>
        </w:rPr>
        <w:t>S001R03.edf</w:t>
      </w:r>
      <w:r w:rsidRPr="008E442E">
        <w:rPr>
          <w:rFonts w:ascii="Times New Roman" w:hAnsi="Times New Roman" w:cs="Times New Roman"/>
          <w:sz w:val="24"/>
          <w:szCs w:val="24"/>
          <w:lang w:val="en-IN"/>
        </w:rPr>
        <w:t xml:space="preserve"> – movement condition (subject performs or imagines hand movement)</w:t>
      </w:r>
    </w:p>
    <w:p w14:paraId="3BB5C298" w14:textId="77777777" w:rsidR="008E442E" w:rsidRPr="008E442E" w:rsidRDefault="008E442E" w:rsidP="00B92672">
      <w:pPr>
        <w:spacing w:line="360" w:lineRule="auto"/>
        <w:rPr>
          <w:lang w:val="en-IN"/>
        </w:rPr>
      </w:pPr>
      <w:r w:rsidRPr="008E442E">
        <w:rPr>
          <w:rFonts w:ascii="Times New Roman" w:hAnsi="Times New Roman" w:cs="Times New Roman"/>
          <w:sz w:val="24"/>
          <w:szCs w:val="24"/>
          <w:lang w:val="en-IN"/>
        </w:rPr>
        <w:t xml:space="preserve">Each recording includes 64 EEG channels sampled at 160 Hz. Among these, I focused on </w:t>
      </w:r>
      <w:r w:rsidRPr="008E442E">
        <w:rPr>
          <w:rFonts w:ascii="Times New Roman" w:hAnsi="Times New Roman" w:cs="Times New Roman"/>
          <w:b/>
          <w:bCs/>
          <w:sz w:val="24"/>
          <w:szCs w:val="24"/>
          <w:lang w:val="en-IN"/>
        </w:rPr>
        <w:t>C3</w:t>
      </w:r>
      <w:r w:rsidRPr="008E442E">
        <w:rPr>
          <w:rFonts w:ascii="Times New Roman" w:hAnsi="Times New Roman" w:cs="Times New Roman"/>
          <w:sz w:val="24"/>
          <w:szCs w:val="24"/>
          <w:lang w:val="en-IN"/>
        </w:rPr>
        <w:t xml:space="preserve"> and </w:t>
      </w:r>
      <w:r w:rsidRPr="008E442E">
        <w:rPr>
          <w:rFonts w:ascii="Times New Roman" w:hAnsi="Times New Roman" w:cs="Times New Roman"/>
          <w:b/>
          <w:bCs/>
          <w:sz w:val="24"/>
          <w:szCs w:val="24"/>
          <w:lang w:val="en-IN"/>
        </w:rPr>
        <w:t>C4</w:t>
      </w:r>
      <w:r w:rsidRPr="008E442E">
        <w:rPr>
          <w:rFonts w:ascii="Times New Roman" w:hAnsi="Times New Roman" w:cs="Times New Roman"/>
          <w:sz w:val="24"/>
          <w:szCs w:val="24"/>
          <w:lang w:val="en-IN"/>
        </w:rPr>
        <w:t xml:space="preserve">, which correspond to the left and right motor cortices. These sites are well-established in motor control research: C3 primarily reflects right-hand movement, and C4 reflects left-hand movement. Focusing </w:t>
      </w:r>
      <w:r w:rsidRPr="008E442E">
        <w:rPr>
          <w:rFonts w:ascii="Times New Roman" w:hAnsi="Times New Roman" w:cs="Times New Roman"/>
          <w:sz w:val="24"/>
          <w:szCs w:val="24"/>
          <w:lang w:val="en-IN"/>
        </w:rPr>
        <w:lastRenderedPageBreak/>
        <w:t>on these electrodes allowed me to study neural activity directly related to motor processing</w:t>
      </w:r>
      <w:r w:rsidRPr="008E442E">
        <w:rPr>
          <w:lang w:val="en-IN"/>
        </w:rPr>
        <w:t>.</w:t>
      </w:r>
    </w:p>
    <w:p w14:paraId="46F72300" w14:textId="623113EC" w:rsidR="008E442E" w:rsidRPr="008E442E" w:rsidRDefault="008E442E" w:rsidP="008E442E">
      <w:pPr>
        <w:rPr>
          <w:lang w:val="en-IN"/>
        </w:rPr>
      </w:pPr>
    </w:p>
    <w:p w14:paraId="1206926A" w14:textId="77777777" w:rsidR="008E442E" w:rsidRPr="008E442E" w:rsidRDefault="008E442E" w:rsidP="008E442E">
      <w:pPr>
        <w:rPr>
          <w:i/>
          <w:iCs/>
          <w:u w:val="single"/>
          <w:lang w:val="en-IN"/>
        </w:rPr>
      </w:pPr>
      <w:r w:rsidRPr="008E442E">
        <w:rPr>
          <w:i/>
          <w:iCs/>
          <w:u w:val="single"/>
          <w:lang w:val="en-IN"/>
        </w:rPr>
        <w:t>Preprocessing</w:t>
      </w:r>
    </w:p>
    <w:p w14:paraId="212BB710" w14:textId="51A3AFFA" w:rsidR="008E442E" w:rsidRPr="008E442E" w:rsidRDefault="00220A64" w:rsidP="00220A64">
      <w:pPr>
        <w:spacing w:line="360" w:lineRule="auto"/>
        <w:rPr>
          <w:lang w:val="en-IN"/>
        </w:rPr>
      </w:pPr>
      <w:r w:rsidRPr="00220A64">
        <w:rPr>
          <w:rFonts w:ascii="Times New Roman" w:hAnsi="Times New Roman" w:cs="Times New Roman"/>
          <w:sz w:val="24"/>
          <w:szCs w:val="24"/>
          <w:lang w:val="en-IN"/>
        </w:rPr>
        <w:t xml:space="preserve">                   </w:t>
      </w:r>
      <w:r w:rsidR="008E442E" w:rsidRPr="008E442E">
        <w:rPr>
          <w:rFonts w:ascii="Times New Roman" w:hAnsi="Times New Roman" w:cs="Times New Roman"/>
          <w:sz w:val="24"/>
          <w:szCs w:val="24"/>
          <w:lang w:val="en-IN"/>
        </w:rPr>
        <w:t xml:space="preserve">The EEG data were imported and processed in </w:t>
      </w:r>
      <w:r w:rsidR="008E442E" w:rsidRPr="008E442E">
        <w:rPr>
          <w:rFonts w:ascii="Times New Roman" w:hAnsi="Times New Roman" w:cs="Times New Roman"/>
          <w:b/>
          <w:bCs/>
          <w:sz w:val="24"/>
          <w:szCs w:val="24"/>
          <w:lang w:val="en-IN"/>
        </w:rPr>
        <w:t>R</w:t>
      </w:r>
      <w:r w:rsidR="008E442E" w:rsidRPr="008E442E">
        <w:rPr>
          <w:rFonts w:ascii="Times New Roman" w:hAnsi="Times New Roman" w:cs="Times New Roman"/>
          <w:sz w:val="24"/>
          <w:szCs w:val="24"/>
          <w:lang w:val="en-IN"/>
        </w:rPr>
        <w:t xml:space="preserve"> using the </w:t>
      </w:r>
      <w:proofErr w:type="spellStart"/>
      <w:r w:rsidR="008E442E" w:rsidRPr="008E442E">
        <w:rPr>
          <w:rFonts w:ascii="Times New Roman" w:hAnsi="Times New Roman" w:cs="Times New Roman"/>
          <w:sz w:val="24"/>
          <w:szCs w:val="24"/>
          <w:lang w:val="en-IN"/>
        </w:rPr>
        <w:t>edfReader</w:t>
      </w:r>
      <w:proofErr w:type="spellEnd"/>
      <w:r w:rsidR="008E442E" w:rsidRPr="008E442E">
        <w:rPr>
          <w:rFonts w:ascii="Times New Roman" w:hAnsi="Times New Roman" w:cs="Times New Roman"/>
          <w:sz w:val="24"/>
          <w:szCs w:val="24"/>
          <w:lang w:val="en-IN"/>
        </w:rPr>
        <w:t xml:space="preserve"> package. For each recording, I extracted the raw signals from C3 and C4 and removed their mean values to eliminate DC offset. Both signals were trimmed to the same length to ensure proper alignment between baseline and movement conditions. A sampling frequency of </w:t>
      </w:r>
      <w:r w:rsidR="008E442E" w:rsidRPr="008E442E">
        <w:rPr>
          <w:rFonts w:ascii="Times New Roman" w:hAnsi="Times New Roman" w:cs="Times New Roman"/>
          <w:b/>
          <w:bCs/>
          <w:sz w:val="24"/>
          <w:szCs w:val="24"/>
          <w:lang w:val="en-IN"/>
        </w:rPr>
        <w:t>160 Hz</w:t>
      </w:r>
      <w:r w:rsidR="008E442E" w:rsidRPr="008E442E">
        <w:rPr>
          <w:rFonts w:ascii="Times New Roman" w:hAnsi="Times New Roman" w:cs="Times New Roman"/>
          <w:sz w:val="24"/>
          <w:szCs w:val="24"/>
          <w:lang w:val="en-IN"/>
        </w:rPr>
        <w:t xml:space="preserve"> was used throughout all subsequent analyses</w:t>
      </w:r>
      <w:r w:rsidR="008E442E" w:rsidRPr="008E442E">
        <w:rPr>
          <w:lang w:val="en-IN"/>
        </w:rPr>
        <w:t>.</w:t>
      </w:r>
    </w:p>
    <w:p w14:paraId="251AB063" w14:textId="46F2D14F" w:rsidR="008E442E" w:rsidRPr="008E442E" w:rsidRDefault="008E442E" w:rsidP="008E442E">
      <w:pPr>
        <w:rPr>
          <w:lang w:val="en-IN"/>
        </w:rPr>
      </w:pPr>
    </w:p>
    <w:p w14:paraId="0BED9C10" w14:textId="77777777" w:rsidR="008E442E" w:rsidRPr="008E442E" w:rsidRDefault="008E442E" w:rsidP="008E442E">
      <w:pPr>
        <w:rPr>
          <w:i/>
          <w:iCs/>
          <w:u w:val="single"/>
          <w:lang w:val="en-IN"/>
        </w:rPr>
      </w:pPr>
      <w:r w:rsidRPr="008E442E">
        <w:rPr>
          <w:i/>
          <w:iCs/>
          <w:u w:val="single"/>
          <w:lang w:val="en-IN"/>
        </w:rPr>
        <w:t>Time–Frequency Analysis</w:t>
      </w:r>
    </w:p>
    <w:p w14:paraId="3588B9FA" w14:textId="64BB97EF" w:rsidR="008E442E" w:rsidRPr="008E442E" w:rsidRDefault="00220A64" w:rsidP="00220A64">
      <w:pPr>
        <w:spacing w:line="360" w:lineRule="auto"/>
        <w:rPr>
          <w:rFonts w:ascii="Times New Roman" w:hAnsi="Times New Roman" w:cs="Times New Roman"/>
          <w:sz w:val="24"/>
          <w:szCs w:val="24"/>
          <w:lang w:val="en-IN"/>
        </w:rPr>
      </w:pPr>
      <w:r>
        <w:rPr>
          <w:lang w:val="en-IN"/>
        </w:rPr>
        <w:t xml:space="preserve">                                         </w:t>
      </w:r>
      <w:r w:rsidR="008E442E" w:rsidRPr="008E442E">
        <w:rPr>
          <w:rFonts w:ascii="Times New Roman" w:hAnsi="Times New Roman" w:cs="Times New Roman"/>
          <w:sz w:val="24"/>
          <w:szCs w:val="24"/>
          <w:lang w:val="en-IN"/>
        </w:rPr>
        <w:t xml:space="preserve">To explore how EEG rhythms evolve over time, I used the </w:t>
      </w:r>
      <w:r w:rsidR="008E442E" w:rsidRPr="008E442E">
        <w:rPr>
          <w:rFonts w:ascii="Times New Roman" w:hAnsi="Times New Roman" w:cs="Times New Roman"/>
          <w:b/>
          <w:bCs/>
          <w:sz w:val="24"/>
          <w:szCs w:val="24"/>
          <w:lang w:val="en-IN"/>
        </w:rPr>
        <w:t>Continuous Wavelet Transform (CWT)</w:t>
      </w:r>
      <w:r w:rsidR="008E442E" w:rsidRPr="008E442E">
        <w:rPr>
          <w:rFonts w:ascii="Times New Roman" w:hAnsi="Times New Roman" w:cs="Times New Roman"/>
          <w:sz w:val="24"/>
          <w:szCs w:val="24"/>
          <w:lang w:val="en-IN"/>
        </w:rPr>
        <w:t xml:space="preserve">, implemented through the </w:t>
      </w:r>
      <w:proofErr w:type="spellStart"/>
      <w:r w:rsidR="008E442E" w:rsidRPr="008E442E">
        <w:rPr>
          <w:rFonts w:ascii="Times New Roman" w:hAnsi="Times New Roman" w:cs="Times New Roman"/>
          <w:sz w:val="24"/>
          <w:szCs w:val="24"/>
          <w:lang w:val="en-IN"/>
        </w:rPr>
        <w:t>WaveletComp</w:t>
      </w:r>
      <w:proofErr w:type="spellEnd"/>
      <w:r w:rsidR="008E442E" w:rsidRPr="008E442E">
        <w:rPr>
          <w:rFonts w:ascii="Times New Roman" w:hAnsi="Times New Roman" w:cs="Times New Roman"/>
          <w:sz w:val="24"/>
          <w:szCs w:val="24"/>
          <w:lang w:val="en-IN"/>
        </w:rPr>
        <w:t xml:space="preserve"> package. Wavelet analysis was chosen because it captures transient, non-stationary changes in brain activity — something that traditional Fourier analysis cannot represent effectively. It provides </w:t>
      </w:r>
      <w:r w:rsidR="008E442E" w:rsidRPr="008E442E">
        <w:rPr>
          <w:rFonts w:ascii="Times New Roman" w:hAnsi="Times New Roman" w:cs="Times New Roman"/>
          <w:sz w:val="24"/>
          <w:szCs w:val="24"/>
          <w:lang w:val="en-IN"/>
        </w:rPr>
        <w:lastRenderedPageBreak/>
        <w:t>simultaneous resolution in both time and frequency, which is essential when studying motor-related EEG patterns that vary rapidly around movement onset.</w:t>
      </w:r>
    </w:p>
    <w:p w14:paraId="59536D15" w14:textId="77777777" w:rsidR="008E442E" w:rsidRPr="008E442E" w:rsidRDefault="008E442E" w:rsidP="00220A64">
      <w:p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 xml:space="preserve">For visualization, I generated </w:t>
      </w:r>
      <w:r w:rsidRPr="008E442E">
        <w:rPr>
          <w:rFonts w:ascii="Times New Roman" w:hAnsi="Times New Roman" w:cs="Times New Roman"/>
          <w:b/>
          <w:bCs/>
          <w:sz w:val="24"/>
          <w:szCs w:val="24"/>
          <w:lang w:val="en-IN"/>
        </w:rPr>
        <w:t>scalograms</w:t>
      </w:r>
      <w:r w:rsidRPr="008E442E">
        <w:rPr>
          <w:rFonts w:ascii="Times New Roman" w:hAnsi="Times New Roman" w:cs="Times New Roman"/>
          <w:sz w:val="24"/>
          <w:szCs w:val="24"/>
          <w:lang w:val="en-IN"/>
        </w:rPr>
        <w:t xml:space="preserve"> that show the distribution of signal power across different frequencies and time windows. This helped in identifying distinct rhythmic components and their modulation during rest and movement.</w:t>
      </w:r>
    </w:p>
    <w:p w14:paraId="708CA07C" w14:textId="26B3FA4E" w:rsidR="008E442E" w:rsidRPr="008E442E" w:rsidRDefault="008E442E" w:rsidP="008E442E">
      <w:pPr>
        <w:rPr>
          <w:lang w:val="en-IN"/>
        </w:rPr>
      </w:pPr>
    </w:p>
    <w:p w14:paraId="5DF5976D" w14:textId="77777777" w:rsidR="008E442E" w:rsidRPr="008E442E" w:rsidRDefault="008E442E" w:rsidP="008E442E">
      <w:pPr>
        <w:rPr>
          <w:i/>
          <w:iCs/>
          <w:u w:val="single"/>
          <w:lang w:val="en-IN"/>
        </w:rPr>
      </w:pPr>
      <w:r w:rsidRPr="008E442E">
        <w:rPr>
          <w:i/>
          <w:iCs/>
          <w:u w:val="single"/>
          <w:lang w:val="en-IN"/>
        </w:rPr>
        <w:t>Band Power Estimation</w:t>
      </w:r>
    </w:p>
    <w:p w14:paraId="31BF1D78" w14:textId="77777777" w:rsidR="008E442E" w:rsidRPr="008E442E" w:rsidRDefault="008E442E" w:rsidP="00F1437F">
      <w:p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 xml:space="preserve">To quantify the strength of neural oscillations, I computed the </w:t>
      </w:r>
      <w:r w:rsidRPr="008E442E">
        <w:rPr>
          <w:rFonts w:ascii="Times New Roman" w:hAnsi="Times New Roman" w:cs="Times New Roman"/>
          <w:b/>
          <w:bCs/>
          <w:sz w:val="24"/>
          <w:szCs w:val="24"/>
          <w:lang w:val="en-IN"/>
        </w:rPr>
        <w:t>band power</w:t>
      </w:r>
      <w:r w:rsidRPr="008E442E">
        <w:rPr>
          <w:rFonts w:ascii="Times New Roman" w:hAnsi="Times New Roman" w:cs="Times New Roman"/>
          <w:sz w:val="24"/>
          <w:szCs w:val="24"/>
          <w:lang w:val="en-IN"/>
        </w:rPr>
        <w:t xml:space="preserve"> for four standard EEG frequency bands:</w:t>
      </w:r>
    </w:p>
    <w:p w14:paraId="0BDA5B84" w14:textId="77777777" w:rsidR="008E442E" w:rsidRPr="008E442E" w:rsidRDefault="008E442E" w:rsidP="00F1437F">
      <w:pPr>
        <w:numPr>
          <w:ilvl w:val="0"/>
          <w:numId w:val="17"/>
        </w:num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Delta (1–4 Hz)</w:t>
      </w:r>
    </w:p>
    <w:p w14:paraId="52F57F0A" w14:textId="77777777" w:rsidR="008E442E" w:rsidRPr="008E442E" w:rsidRDefault="008E442E" w:rsidP="00F1437F">
      <w:pPr>
        <w:numPr>
          <w:ilvl w:val="0"/>
          <w:numId w:val="17"/>
        </w:num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Theta (4–8 Hz)</w:t>
      </w:r>
    </w:p>
    <w:p w14:paraId="2F17834B" w14:textId="77777777" w:rsidR="008E442E" w:rsidRPr="008E442E" w:rsidRDefault="008E442E" w:rsidP="00F1437F">
      <w:pPr>
        <w:numPr>
          <w:ilvl w:val="0"/>
          <w:numId w:val="17"/>
        </w:num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Alpha (8–13 Hz)</w:t>
      </w:r>
    </w:p>
    <w:p w14:paraId="341493DC" w14:textId="77777777" w:rsidR="008E442E" w:rsidRPr="008E442E" w:rsidRDefault="008E442E" w:rsidP="00F1437F">
      <w:pPr>
        <w:numPr>
          <w:ilvl w:val="0"/>
          <w:numId w:val="17"/>
        </w:num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Beta (13–30 Hz)</w:t>
      </w:r>
    </w:p>
    <w:p w14:paraId="147940EE" w14:textId="33163CEC" w:rsidR="008E442E" w:rsidRPr="008E442E" w:rsidRDefault="008E442E" w:rsidP="00F1437F">
      <w:p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lastRenderedPageBreak/>
        <w:t xml:space="preserve">A fourth-order Butterworth band-pass filter was applied to isolate each band. Particular attention was given to the </w:t>
      </w:r>
      <w:r w:rsidRPr="008E442E">
        <w:rPr>
          <w:rFonts w:ascii="Times New Roman" w:hAnsi="Times New Roman" w:cs="Times New Roman"/>
          <w:b/>
          <w:bCs/>
          <w:sz w:val="24"/>
          <w:szCs w:val="24"/>
          <w:lang w:val="en-IN"/>
        </w:rPr>
        <w:t>alpha band</w:t>
      </w:r>
      <w:r w:rsidRPr="008E442E">
        <w:rPr>
          <w:rFonts w:ascii="Times New Roman" w:hAnsi="Times New Roman" w:cs="Times New Roman"/>
          <w:sz w:val="24"/>
          <w:szCs w:val="24"/>
          <w:lang w:val="en-IN"/>
        </w:rPr>
        <w:t xml:space="preserve">, as decreases in its power during movement reflect </w:t>
      </w:r>
      <w:r w:rsidRPr="008E442E">
        <w:rPr>
          <w:rFonts w:ascii="Times New Roman" w:hAnsi="Times New Roman" w:cs="Times New Roman"/>
          <w:i/>
          <w:iCs/>
          <w:sz w:val="24"/>
          <w:szCs w:val="24"/>
          <w:lang w:val="en-IN"/>
        </w:rPr>
        <w:t>event-related desynchronization (ERD)</w:t>
      </w:r>
      <w:r w:rsidRPr="008E442E">
        <w:rPr>
          <w:rFonts w:ascii="Times New Roman" w:hAnsi="Times New Roman" w:cs="Times New Roman"/>
          <w:sz w:val="24"/>
          <w:szCs w:val="24"/>
          <w:lang w:val="en-IN"/>
        </w:rPr>
        <w:t>.</w:t>
      </w:r>
    </w:p>
    <w:p w14:paraId="0ABCB46B" w14:textId="772BFABB" w:rsidR="008E442E" w:rsidRPr="008E442E" w:rsidRDefault="008E442E" w:rsidP="008E442E">
      <w:pPr>
        <w:rPr>
          <w:lang w:val="en-IN"/>
        </w:rPr>
      </w:pPr>
    </w:p>
    <w:p w14:paraId="04622B11" w14:textId="77777777" w:rsidR="008E442E" w:rsidRPr="008E442E" w:rsidRDefault="008E442E" w:rsidP="008E442E">
      <w:pPr>
        <w:rPr>
          <w:i/>
          <w:iCs/>
          <w:u w:val="single"/>
          <w:lang w:val="en-IN"/>
        </w:rPr>
      </w:pPr>
      <w:r w:rsidRPr="008E442E">
        <w:rPr>
          <w:i/>
          <w:iCs/>
          <w:u w:val="single"/>
          <w:lang w:val="en-IN"/>
        </w:rPr>
        <w:t>Connectivity Analysis</w:t>
      </w:r>
    </w:p>
    <w:p w14:paraId="451AD583" w14:textId="1F146CA4" w:rsidR="008E442E" w:rsidRPr="008E442E" w:rsidRDefault="00F1437F" w:rsidP="00F1437F">
      <w:pPr>
        <w:spacing w:line="360" w:lineRule="auto"/>
        <w:rPr>
          <w:rFonts w:ascii="Times New Roman" w:hAnsi="Times New Roman" w:cs="Times New Roman"/>
          <w:sz w:val="24"/>
          <w:szCs w:val="24"/>
          <w:lang w:val="en-IN"/>
        </w:rPr>
      </w:pPr>
      <w:r>
        <w:rPr>
          <w:lang w:val="en-IN"/>
        </w:rPr>
        <w:t xml:space="preserve">                                   </w:t>
      </w:r>
      <w:r w:rsidR="008E442E" w:rsidRPr="008E442E">
        <w:rPr>
          <w:rFonts w:ascii="Times New Roman" w:hAnsi="Times New Roman" w:cs="Times New Roman"/>
          <w:sz w:val="24"/>
          <w:szCs w:val="24"/>
          <w:lang w:val="en-IN"/>
        </w:rPr>
        <w:t>To assess communication between the two motor areas, I used two complementary connectivity measures:</w:t>
      </w:r>
    </w:p>
    <w:p w14:paraId="317DCE1E" w14:textId="77777777" w:rsidR="008E442E" w:rsidRPr="008E442E" w:rsidRDefault="008E442E" w:rsidP="00F1437F">
      <w:pPr>
        <w:numPr>
          <w:ilvl w:val="0"/>
          <w:numId w:val="18"/>
        </w:numPr>
        <w:spacing w:line="360" w:lineRule="auto"/>
        <w:rPr>
          <w:rFonts w:ascii="Times New Roman" w:hAnsi="Times New Roman" w:cs="Times New Roman"/>
          <w:sz w:val="24"/>
          <w:szCs w:val="24"/>
          <w:lang w:val="en-IN"/>
        </w:rPr>
      </w:pPr>
      <w:r w:rsidRPr="008E442E">
        <w:rPr>
          <w:rFonts w:ascii="Times New Roman" w:hAnsi="Times New Roman" w:cs="Times New Roman"/>
          <w:b/>
          <w:bCs/>
          <w:sz w:val="24"/>
          <w:szCs w:val="24"/>
          <w:lang w:val="en-IN"/>
        </w:rPr>
        <w:t>Wavelet Coherence</w:t>
      </w:r>
      <w:r w:rsidRPr="008E442E">
        <w:rPr>
          <w:rFonts w:ascii="Times New Roman" w:hAnsi="Times New Roman" w:cs="Times New Roman"/>
          <w:sz w:val="24"/>
          <w:szCs w:val="24"/>
          <w:lang w:val="en-IN"/>
        </w:rPr>
        <w:t xml:space="preserve"> — computed using </w:t>
      </w:r>
      <w:proofErr w:type="spellStart"/>
      <w:proofErr w:type="gramStart"/>
      <w:r w:rsidRPr="008E442E">
        <w:rPr>
          <w:rFonts w:ascii="Times New Roman" w:hAnsi="Times New Roman" w:cs="Times New Roman"/>
          <w:sz w:val="24"/>
          <w:szCs w:val="24"/>
          <w:lang w:val="en-IN"/>
        </w:rPr>
        <w:t>analyze.coherency</w:t>
      </w:r>
      <w:proofErr w:type="spellEnd"/>
      <w:proofErr w:type="gramEnd"/>
      <w:r w:rsidRPr="008E442E">
        <w:rPr>
          <w:rFonts w:ascii="Times New Roman" w:hAnsi="Times New Roman" w:cs="Times New Roman"/>
          <w:sz w:val="24"/>
          <w:szCs w:val="24"/>
          <w:lang w:val="en-IN"/>
        </w:rPr>
        <w:t xml:space="preserve">() from the </w:t>
      </w:r>
      <w:proofErr w:type="spellStart"/>
      <w:r w:rsidRPr="008E442E">
        <w:rPr>
          <w:rFonts w:ascii="Times New Roman" w:hAnsi="Times New Roman" w:cs="Times New Roman"/>
          <w:i/>
          <w:iCs/>
          <w:sz w:val="24"/>
          <w:szCs w:val="24"/>
          <w:lang w:val="en-IN"/>
        </w:rPr>
        <w:t>WaveletComp</w:t>
      </w:r>
      <w:proofErr w:type="spellEnd"/>
      <w:r w:rsidRPr="008E442E">
        <w:rPr>
          <w:rFonts w:ascii="Times New Roman" w:hAnsi="Times New Roman" w:cs="Times New Roman"/>
          <w:sz w:val="24"/>
          <w:szCs w:val="24"/>
          <w:lang w:val="en-IN"/>
        </w:rPr>
        <w:t xml:space="preserve"> package. This metric captures how strongly two EEG signals co-oscillate across frequencies and over time. High coherence indicates that both regions are oscillating in synchrony, while lower coherence suggests reduced coupling.</w:t>
      </w:r>
    </w:p>
    <w:p w14:paraId="42593256" w14:textId="77777777" w:rsidR="008E442E" w:rsidRPr="008E442E" w:rsidRDefault="008E442E" w:rsidP="00F1437F">
      <w:pPr>
        <w:numPr>
          <w:ilvl w:val="0"/>
          <w:numId w:val="18"/>
        </w:numPr>
        <w:spacing w:line="360" w:lineRule="auto"/>
        <w:rPr>
          <w:rFonts w:ascii="Times New Roman" w:hAnsi="Times New Roman" w:cs="Times New Roman"/>
          <w:sz w:val="24"/>
          <w:szCs w:val="24"/>
          <w:lang w:val="en-IN"/>
        </w:rPr>
      </w:pPr>
      <w:r w:rsidRPr="008E442E">
        <w:rPr>
          <w:rFonts w:ascii="Times New Roman" w:hAnsi="Times New Roman" w:cs="Times New Roman"/>
          <w:b/>
          <w:bCs/>
          <w:sz w:val="24"/>
          <w:szCs w:val="24"/>
          <w:lang w:val="en-IN"/>
        </w:rPr>
        <w:t>Phase Locking Value (PLV)</w:t>
      </w:r>
      <w:r w:rsidRPr="008E442E">
        <w:rPr>
          <w:rFonts w:ascii="Times New Roman" w:hAnsi="Times New Roman" w:cs="Times New Roman"/>
          <w:sz w:val="24"/>
          <w:szCs w:val="24"/>
          <w:lang w:val="en-IN"/>
        </w:rPr>
        <w:t xml:space="preserve"> — derived from the instantaneous phase obtained via the Hilbert transform. PLV quantifies phase synchrony within sliding time windows. It ranges from 0 (no synchronization) to 1 (perfect phase locking). This measure is particularly useful for exam</w:t>
      </w:r>
      <w:r w:rsidRPr="008E442E">
        <w:rPr>
          <w:rFonts w:ascii="Times New Roman" w:hAnsi="Times New Roman" w:cs="Times New Roman"/>
          <w:sz w:val="24"/>
          <w:szCs w:val="24"/>
          <w:lang w:val="en-IN"/>
        </w:rPr>
        <w:lastRenderedPageBreak/>
        <w:t xml:space="preserve">ining whether two regions maintain stable phase relationships during different </w:t>
      </w:r>
      <w:proofErr w:type="spellStart"/>
      <w:r w:rsidRPr="008E442E">
        <w:rPr>
          <w:rFonts w:ascii="Times New Roman" w:hAnsi="Times New Roman" w:cs="Times New Roman"/>
          <w:sz w:val="24"/>
          <w:szCs w:val="24"/>
          <w:lang w:val="en-IN"/>
        </w:rPr>
        <w:t>behavioral</w:t>
      </w:r>
      <w:proofErr w:type="spellEnd"/>
      <w:r w:rsidRPr="008E442E">
        <w:rPr>
          <w:rFonts w:ascii="Times New Roman" w:hAnsi="Times New Roman" w:cs="Times New Roman"/>
          <w:sz w:val="24"/>
          <w:szCs w:val="24"/>
          <w:lang w:val="en-IN"/>
        </w:rPr>
        <w:t xml:space="preserve"> states.</w:t>
      </w:r>
    </w:p>
    <w:p w14:paraId="72ECD41F" w14:textId="77777777" w:rsidR="008E442E" w:rsidRPr="008E442E" w:rsidRDefault="008E442E" w:rsidP="00F1437F">
      <w:pPr>
        <w:spacing w:line="360" w:lineRule="auto"/>
        <w:rPr>
          <w:rFonts w:ascii="Times New Roman" w:hAnsi="Times New Roman" w:cs="Times New Roman"/>
          <w:sz w:val="24"/>
          <w:szCs w:val="24"/>
          <w:lang w:val="en-IN"/>
        </w:rPr>
      </w:pPr>
      <w:r w:rsidRPr="008E442E">
        <w:rPr>
          <w:rFonts w:ascii="Times New Roman" w:hAnsi="Times New Roman" w:cs="Times New Roman"/>
          <w:sz w:val="24"/>
          <w:szCs w:val="24"/>
          <w:lang w:val="en-IN"/>
        </w:rPr>
        <w:t>Both analyses were performed separately for baseline and movement conditions, allowing comparison of how inter-hemispheric coordination changes with motor activity.</w:t>
      </w:r>
    </w:p>
    <w:p w14:paraId="0292A306" w14:textId="3E9490FC" w:rsidR="008E442E" w:rsidRPr="008E442E" w:rsidRDefault="008E442E" w:rsidP="008E442E">
      <w:pPr>
        <w:rPr>
          <w:lang w:val="en-IN"/>
        </w:rPr>
      </w:pPr>
    </w:p>
    <w:p w14:paraId="4E84D719" w14:textId="77777777" w:rsidR="008E442E" w:rsidRPr="008E442E" w:rsidRDefault="008E442E" w:rsidP="008E442E">
      <w:pPr>
        <w:rPr>
          <w:i/>
          <w:iCs/>
          <w:u w:val="single"/>
          <w:lang w:val="en-IN"/>
        </w:rPr>
      </w:pPr>
      <w:r w:rsidRPr="008E442E">
        <w:rPr>
          <w:i/>
          <w:iCs/>
          <w:u w:val="single"/>
          <w:lang w:val="en-IN"/>
        </w:rPr>
        <w:t>Statistical Testing</w:t>
      </w:r>
    </w:p>
    <w:p w14:paraId="593CC395" w14:textId="68EC9830" w:rsidR="00F1437F" w:rsidRPr="00F1437F" w:rsidRDefault="00F1437F" w:rsidP="00F1437F">
      <w:pPr>
        <w:spacing w:line="360" w:lineRule="auto"/>
        <w:rPr>
          <w:rFonts w:ascii="Times New Roman" w:hAnsi="Times New Roman" w:cs="Times New Roman"/>
          <w:sz w:val="24"/>
          <w:szCs w:val="24"/>
          <w:lang w:val="en-IN"/>
        </w:rPr>
      </w:pPr>
      <w:r>
        <w:rPr>
          <w:lang w:val="en-IN"/>
        </w:rPr>
        <w:t xml:space="preserve">                                </w:t>
      </w:r>
      <w:r w:rsidR="008E442E" w:rsidRPr="008E442E">
        <w:rPr>
          <w:rFonts w:ascii="Times New Roman" w:hAnsi="Times New Roman" w:cs="Times New Roman"/>
          <w:sz w:val="24"/>
          <w:szCs w:val="24"/>
          <w:lang w:val="en-IN"/>
        </w:rPr>
        <w:t xml:space="preserve">To determine whether the observed differences in PLV between baseline and movement were statistically significant, I used a </w:t>
      </w:r>
      <w:r w:rsidR="008E442E" w:rsidRPr="008E442E">
        <w:rPr>
          <w:rFonts w:ascii="Times New Roman" w:hAnsi="Times New Roman" w:cs="Times New Roman"/>
          <w:b/>
          <w:bCs/>
          <w:sz w:val="24"/>
          <w:szCs w:val="24"/>
          <w:lang w:val="en-IN"/>
        </w:rPr>
        <w:t>paired t-test</w:t>
      </w:r>
      <w:r w:rsidR="008E442E" w:rsidRPr="008E442E">
        <w:rPr>
          <w:rFonts w:ascii="Times New Roman" w:hAnsi="Times New Roman" w:cs="Times New Roman"/>
          <w:sz w:val="24"/>
          <w:szCs w:val="24"/>
          <w:lang w:val="en-IN"/>
        </w:rPr>
        <w:t xml:space="preserve"> across corresponding time windows. Since EEG data may not always follow normal distributions, I also implemented a </w:t>
      </w:r>
      <w:r w:rsidR="008E442E" w:rsidRPr="008E442E">
        <w:rPr>
          <w:rFonts w:ascii="Times New Roman" w:hAnsi="Times New Roman" w:cs="Times New Roman"/>
          <w:b/>
          <w:bCs/>
          <w:sz w:val="24"/>
          <w:szCs w:val="24"/>
          <w:lang w:val="en-IN"/>
        </w:rPr>
        <w:t>non-parametric permutation test</w:t>
      </w:r>
      <w:r w:rsidR="008E442E" w:rsidRPr="008E442E">
        <w:rPr>
          <w:rFonts w:ascii="Times New Roman" w:hAnsi="Times New Roman" w:cs="Times New Roman"/>
          <w:sz w:val="24"/>
          <w:szCs w:val="24"/>
          <w:lang w:val="en-IN"/>
        </w:rPr>
        <w:t xml:space="preserve"> to validate the results.</w:t>
      </w:r>
      <w:r w:rsidR="008E442E" w:rsidRPr="008E442E">
        <w:rPr>
          <w:rFonts w:ascii="Times New Roman" w:hAnsi="Times New Roman" w:cs="Times New Roman"/>
          <w:sz w:val="24"/>
          <w:szCs w:val="24"/>
          <w:lang w:val="en-IN"/>
        </w:rPr>
        <w:br/>
      </w:r>
    </w:p>
    <w:p w14:paraId="0B281262" w14:textId="7C9EE3EA" w:rsidR="008E442E" w:rsidRPr="008E442E" w:rsidRDefault="008E442E" w:rsidP="008E442E">
      <w:pPr>
        <w:rPr>
          <w:lang w:val="en-IN"/>
        </w:rPr>
      </w:pPr>
    </w:p>
    <w:p w14:paraId="1B55F89E" w14:textId="77777777" w:rsidR="008E442E" w:rsidRPr="008E442E" w:rsidRDefault="008E442E" w:rsidP="008E442E">
      <w:pPr>
        <w:rPr>
          <w:i/>
          <w:iCs/>
          <w:u w:val="single"/>
          <w:lang w:val="en-IN"/>
        </w:rPr>
      </w:pPr>
      <w:r w:rsidRPr="008E442E">
        <w:rPr>
          <w:i/>
          <w:iCs/>
          <w:u w:val="single"/>
          <w:lang w:val="en-IN"/>
        </w:rPr>
        <w:t>Rationale for Method Selection</w:t>
      </w:r>
    </w:p>
    <w:p w14:paraId="4C2F9605" w14:textId="757D756D" w:rsidR="008E442E" w:rsidRPr="008E442E" w:rsidRDefault="00F1437F" w:rsidP="005A23FE">
      <w:pPr>
        <w:spacing w:line="360" w:lineRule="auto"/>
        <w:rPr>
          <w:rFonts w:ascii="Times New Roman" w:hAnsi="Times New Roman" w:cs="Times New Roman"/>
          <w:sz w:val="24"/>
          <w:szCs w:val="24"/>
          <w:lang w:val="en-IN"/>
        </w:rPr>
      </w:pPr>
      <w:r w:rsidRPr="005A23FE">
        <w:rPr>
          <w:rFonts w:ascii="Times New Roman" w:hAnsi="Times New Roman" w:cs="Times New Roman"/>
          <w:sz w:val="24"/>
          <w:szCs w:val="24"/>
          <w:lang w:val="en-IN"/>
        </w:rPr>
        <w:t xml:space="preserve">                                                     </w:t>
      </w:r>
      <w:r w:rsidR="008E442E" w:rsidRPr="008E442E">
        <w:rPr>
          <w:rFonts w:ascii="Times New Roman" w:hAnsi="Times New Roman" w:cs="Times New Roman"/>
          <w:sz w:val="24"/>
          <w:szCs w:val="24"/>
          <w:lang w:val="en-IN"/>
        </w:rPr>
        <w:t xml:space="preserve">Wavelet-based analysis was chosen for its ability to handle </w:t>
      </w:r>
      <w:r w:rsidR="008E442E" w:rsidRPr="008E442E">
        <w:rPr>
          <w:rFonts w:ascii="Times New Roman" w:hAnsi="Times New Roman" w:cs="Times New Roman"/>
          <w:b/>
          <w:bCs/>
          <w:sz w:val="24"/>
          <w:szCs w:val="24"/>
          <w:lang w:val="en-IN"/>
        </w:rPr>
        <w:t>non-stationary</w:t>
      </w:r>
      <w:r w:rsidR="008E442E" w:rsidRPr="008E442E">
        <w:rPr>
          <w:rFonts w:ascii="Times New Roman" w:hAnsi="Times New Roman" w:cs="Times New Roman"/>
          <w:sz w:val="24"/>
          <w:szCs w:val="24"/>
          <w:lang w:val="en-IN"/>
        </w:rPr>
        <w:t xml:space="preserve"> EEG signals, where frequency content </w:t>
      </w:r>
      <w:r w:rsidR="008E442E" w:rsidRPr="008E442E">
        <w:rPr>
          <w:rFonts w:ascii="Times New Roman" w:hAnsi="Times New Roman" w:cs="Times New Roman"/>
          <w:sz w:val="24"/>
          <w:szCs w:val="24"/>
          <w:lang w:val="en-IN"/>
        </w:rPr>
        <w:lastRenderedPageBreak/>
        <w:t>changes rapidly over time. Combining wavelet coherence and PLV provided complementary perspectives — one frequency-based and one phase-based — on how motor regions interact. This approach aligns well with current practices in time–frequency neuroscience research, where both spectral power and connectivity dynamics are used to interpret brain function during movement.</w:t>
      </w:r>
    </w:p>
    <w:p w14:paraId="0FEE8418" w14:textId="0FD03475" w:rsidR="00EE4A89" w:rsidRPr="00EE4A89" w:rsidRDefault="00EE4A89" w:rsidP="00EE4A89">
      <w:pPr>
        <w:rPr>
          <w:lang w:val="en-IN"/>
        </w:rPr>
      </w:pPr>
    </w:p>
    <w:p w14:paraId="02EC2399" w14:textId="098BD5FA" w:rsidR="00406B66" w:rsidRDefault="005A23FE" w:rsidP="00B35480">
      <w:pPr>
        <w:pStyle w:val="Heading1"/>
        <w:rPr>
          <w:b/>
          <w:bCs/>
          <w:u w:val="single"/>
        </w:rPr>
      </w:pPr>
      <w:r w:rsidRPr="005A23FE">
        <w:rPr>
          <w:b/>
          <w:bCs/>
          <w:u w:val="single"/>
        </w:rPr>
        <w:t>RESULTS AND DISCUSSION</w:t>
      </w:r>
    </w:p>
    <w:p w14:paraId="5E23A77C" w14:textId="77777777" w:rsidR="00B35480" w:rsidRPr="00B35480" w:rsidRDefault="00B35480" w:rsidP="00B35480">
      <w:pPr>
        <w:rPr>
          <w:i/>
          <w:iCs/>
          <w:u w:val="single"/>
          <w:lang w:val="en-IN"/>
        </w:rPr>
      </w:pPr>
      <w:r w:rsidRPr="00B35480">
        <w:rPr>
          <w:i/>
          <w:iCs/>
          <w:u w:val="single"/>
          <w:lang w:val="en-IN"/>
        </w:rPr>
        <w:t>1. Time–Frequency Representation</w:t>
      </w:r>
    </w:p>
    <w:p w14:paraId="785BC6EC" w14:textId="04332C98" w:rsidR="00B35480" w:rsidRPr="00B35480" w:rsidRDefault="004546F7" w:rsidP="004546F7">
      <w:pPr>
        <w:spacing w:line="360" w:lineRule="auto"/>
        <w:rPr>
          <w:lang w:val="en-IN"/>
        </w:rPr>
      </w:pPr>
      <w:r>
        <w:rPr>
          <w:sz w:val="24"/>
          <w:szCs w:val="24"/>
        </w:rPr>
        <w:t xml:space="preserve">                                                     </w:t>
      </w:r>
      <w:r w:rsidR="00AF7AE3" w:rsidRPr="004546F7">
        <w:rPr>
          <w:sz w:val="24"/>
          <w:szCs w:val="24"/>
        </w:rPr>
        <w:t xml:space="preserve">The continuous wavelet </w:t>
      </w:r>
      <w:proofErr w:type="gramStart"/>
      <w:r w:rsidR="00AF7AE3" w:rsidRPr="004546F7">
        <w:rPr>
          <w:sz w:val="24"/>
          <w:szCs w:val="24"/>
        </w:rPr>
        <w:t>transform</w:t>
      </w:r>
      <w:proofErr w:type="gramEnd"/>
      <w:r w:rsidR="00AF7AE3" w:rsidRPr="004546F7">
        <w:rPr>
          <w:sz w:val="24"/>
          <w:szCs w:val="24"/>
        </w:rPr>
        <w:t xml:space="preserve"> (CWT) provided a clear view of how the EEG signal changed between the resting and movement conditions.</w:t>
      </w:r>
      <w:r w:rsidR="00AF7AE3" w:rsidRPr="004546F7">
        <w:rPr>
          <w:sz w:val="24"/>
          <w:szCs w:val="24"/>
        </w:rPr>
        <w:br/>
        <w:t>During the baseline period, strong alpha activity was seen over C3— a typical pattern of relaxed wakefulness when the motor system is relatively idle.</w:t>
      </w:r>
      <w:r w:rsidR="00AF7AE3" w:rsidRPr="004546F7">
        <w:rPr>
          <w:sz w:val="24"/>
          <w:szCs w:val="24"/>
        </w:rPr>
        <w:br/>
        <w:t xml:space="preserve">When the participant began moving, there was a noticeable reduction </w:t>
      </w:r>
      <w:r w:rsidR="00AF7AE3" w:rsidRPr="004546F7">
        <w:rPr>
          <w:sz w:val="24"/>
          <w:szCs w:val="24"/>
        </w:rPr>
        <w:lastRenderedPageBreak/>
        <w:t>in alpha power.</w:t>
      </w:r>
      <w:r w:rsidR="00DE2D95">
        <w:rPr>
          <w:noProof/>
          <w:lang w:val="en-IN"/>
        </w:rPr>
        <w:drawing>
          <wp:inline distT="0" distB="0" distL="0" distR="0" wp14:anchorId="24ED0238" wp14:editId="0041B472">
            <wp:extent cx="6149340" cy="3901440"/>
            <wp:effectExtent l="0" t="0" r="3810" b="3810"/>
            <wp:docPr id="129250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0020" name="Picture 1292500020"/>
                    <pic:cNvPicPr/>
                  </pic:nvPicPr>
                  <pic:blipFill>
                    <a:blip r:embed="rId8">
                      <a:extLst>
                        <a:ext uri="{28A0092B-C50C-407E-A947-70E740481C1C}">
                          <a14:useLocalDpi xmlns:a14="http://schemas.microsoft.com/office/drawing/2010/main" val="0"/>
                        </a:ext>
                      </a:extLst>
                    </a:blip>
                    <a:stretch>
                      <a:fillRect/>
                    </a:stretch>
                  </pic:blipFill>
                  <pic:spPr>
                    <a:xfrm>
                      <a:off x="0" y="0"/>
                      <a:ext cx="6149875" cy="3901779"/>
                    </a:xfrm>
                    <a:prstGeom prst="rect">
                      <a:avLst/>
                    </a:prstGeom>
                  </pic:spPr>
                </pic:pic>
              </a:graphicData>
            </a:graphic>
          </wp:inline>
        </w:drawing>
      </w:r>
    </w:p>
    <w:p w14:paraId="73EB487D" w14:textId="2C645D85" w:rsidR="00B35480" w:rsidRPr="00B35480" w:rsidRDefault="00585F65" w:rsidP="004546F7">
      <w:pPr>
        <w:spacing w:line="360" w:lineRule="auto"/>
        <w:rPr>
          <w:lang w:val="en-IN"/>
        </w:rPr>
      </w:pPr>
      <w:r w:rsidRPr="004546F7">
        <w:rPr>
          <w:rFonts w:ascii="Times New Roman" w:hAnsi="Times New Roman" w:cs="Times New Roman"/>
          <w:sz w:val="24"/>
          <w:szCs w:val="24"/>
        </w:rPr>
        <w:t xml:space="preserve">During movement, alpha band power in the brain typically decreases because the brain transitions from a state of rest or inhibition to active processing. Alpha waves, which oscillate between 8–12 Hz, are most prominent when the brain is relaxed and not engaged in demanding tasks. However, initiating movement requires the motor cortex and associated sensory regions to </w:t>
      </w:r>
      <w:r w:rsidRPr="004546F7">
        <w:rPr>
          <w:rFonts w:ascii="Times New Roman" w:hAnsi="Times New Roman" w:cs="Times New Roman"/>
          <w:sz w:val="24"/>
          <w:szCs w:val="24"/>
        </w:rPr>
        <w:lastRenderedPageBreak/>
        <w:t>become active, leading to a phenomenon known as event-related desynchronization (ERD), where alpha rhythms are suppressed</w:t>
      </w:r>
      <w:r w:rsidR="00B35480" w:rsidRPr="00B35480">
        <w:rPr>
          <w:lang w:val="en-IN"/>
        </w:rPr>
        <w:t>.</w:t>
      </w:r>
    </w:p>
    <w:p w14:paraId="2448CDE3" w14:textId="21648193" w:rsidR="00B35480" w:rsidRPr="00B35480" w:rsidRDefault="00B35480" w:rsidP="00B35480">
      <w:pPr>
        <w:rPr>
          <w:lang w:val="en-IN"/>
        </w:rPr>
      </w:pPr>
    </w:p>
    <w:p w14:paraId="5FFE3C8F" w14:textId="2E0C9BFA" w:rsidR="00E90784" w:rsidRPr="004546F7" w:rsidRDefault="00750FF9" w:rsidP="00750FF9">
      <w:pPr>
        <w:rPr>
          <w:i/>
          <w:iCs/>
          <w:u w:val="single"/>
          <w:lang w:val="en-IN"/>
        </w:rPr>
      </w:pPr>
      <w:r w:rsidRPr="004546F7">
        <w:rPr>
          <w:i/>
          <w:iCs/>
          <w:u w:val="single"/>
          <w:lang w:val="en-IN"/>
        </w:rPr>
        <w:t>2.</w:t>
      </w:r>
      <w:r w:rsidR="00B35480" w:rsidRPr="004546F7">
        <w:rPr>
          <w:i/>
          <w:iCs/>
          <w:u w:val="single"/>
          <w:lang w:val="en-IN"/>
        </w:rPr>
        <w:t>Band Power Changes</w:t>
      </w:r>
    </w:p>
    <w:p w14:paraId="371908D4" w14:textId="6668CB7F" w:rsidR="00750FF9" w:rsidRPr="00750FF9" w:rsidRDefault="004546F7" w:rsidP="004546F7">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50FF9" w:rsidRPr="00750FF9">
        <w:rPr>
          <w:rFonts w:ascii="Times New Roman" w:hAnsi="Times New Roman" w:cs="Times New Roman"/>
          <w:sz w:val="24"/>
          <w:szCs w:val="24"/>
          <w:lang w:val="en-IN"/>
        </w:rPr>
        <w:t>To quantify the observed changes, power within standard EEG frequency bands (delta, theta, alpha, and beta) was computed using a 2-second sliding window with a 1-second overlap.</w:t>
      </w:r>
    </w:p>
    <w:p w14:paraId="56746E80" w14:textId="77777777" w:rsidR="00750FF9" w:rsidRPr="004546F7" w:rsidRDefault="00750FF9" w:rsidP="004546F7">
      <w:pPr>
        <w:spacing w:line="360" w:lineRule="auto"/>
        <w:rPr>
          <w:rFonts w:ascii="Times New Roman" w:hAnsi="Times New Roman" w:cs="Times New Roman"/>
          <w:sz w:val="24"/>
          <w:szCs w:val="24"/>
          <w:lang w:val="en-IN"/>
        </w:rPr>
      </w:pPr>
      <w:r w:rsidRPr="00750FF9">
        <w:rPr>
          <w:rFonts w:ascii="Times New Roman" w:hAnsi="Times New Roman" w:cs="Times New Roman"/>
          <w:sz w:val="24"/>
          <w:szCs w:val="24"/>
          <w:lang w:val="en-IN"/>
        </w:rPr>
        <w:t>The alpha band power over C3 was compared between baseline and movement conditions. The resulting plot showed consistently higher alpha power during baseline (red line) and a drop in power during movement (blue-green line).</w:t>
      </w:r>
    </w:p>
    <w:p w14:paraId="16F45E1E" w14:textId="37CB5933" w:rsidR="004118AD" w:rsidRPr="00750FF9" w:rsidRDefault="004118AD" w:rsidP="00750FF9">
      <w:pPr>
        <w:rPr>
          <w:b/>
          <w:bCs/>
          <w:lang w:val="en-IN"/>
        </w:rPr>
      </w:pPr>
      <w:r>
        <w:rPr>
          <w:noProof/>
          <w:lang w:val="en-IN"/>
        </w:rPr>
        <w:lastRenderedPageBreak/>
        <w:drawing>
          <wp:inline distT="0" distB="0" distL="0" distR="0" wp14:anchorId="0F29CB21" wp14:editId="06F90EEF">
            <wp:extent cx="5989320" cy="3480435"/>
            <wp:effectExtent l="0" t="0" r="0" b="5715"/>
            <wp:docPr id="2401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0020" name="Picture 1292500020"/>
                    <pic:cNvPicPr/>
                  </pic:nvPicPr>
                  <pic:blipFill>
                    <a:blip r:embed="rId8">
                      <a:extLst>
                        <a:ext uri="{28A0092B-C50C-407E-A947-70E740481C1C}">
                          <a14:useLocalDpi xmlns:a14="http://schemas.microsoft.com/office/drawing/2010/main" val="0"/>
                        </a:ext>
                      </a:extLst>
                    </a:blip>
                    <a:stretch>
                      <a:fillRect/>
                    </a:stretch>
                  </pic:blipFill>
                  <pic:spPr>
                    <a:xfrm>
                      <a:off x="0" y="0"/>
                      <a:ext cx="5990020" cy="3480842"/>
                    </a:xfrm>
                    <a:prstGeom prst="rect">
                      <a:avLst/>
                    </a:prstGeom>
                  </pic:spPr>
                </pic:pic>
              </a:graphicData>
            </a:graphic>
          </wp:inline>
        </w:drawing>
      </w:r>
    </w:p>
    <w:p w14:paraId="7163783A" w14:textId="77777777" w:rsidR="004546F7" w:rsidRDefault="00750FF9" w:rsidP="004546F7">
      <w:pPr>
        <w:spacing w:line="360" w:lineRule="auto"/>
        <w:rPr>
          <w:rFonts w:ascii="Times New Roman" w:hAnsi="Times New Roman" w:cs="Times New Roman"/>
          <w:sz w:val="24"/>
          <w:szCs w:val="24"/>
          <w:lang w:val="en-IN"/>
        </w:rPr>
      </w:pPr>
      <w:r w:rsidRPr="00750FF9">
        <w:rPr>
          <w:rFonts w:ascii="Times New Roman" w:hAnsi="Times New Roman" w:cs="Times New Roman"/>
          <w:sz w:val="24"/>
          <w:szCs w:val="24"/>
          <w:lang w:val="en-IN"/>
        </w:rPr>
        <w:t>This confirms that alpha rhythms are suppressed during motor activity, consistent with ERD. The decrease in alpha-band synchronization over C3 indicates that the left motor cortex became functionally engaged during movement, reflecting increased neuronal activation and information processing.</w:t>
      </w:r>
    </w:p>
    <w:p w14:paraId="275668B1" w14:textId="21631684" w:rsidR="00B35480" w:rsidRPr="00B35480" w:rsidRDefault="00B35480" w:rsidP="004546F7">
      <w:pPr>
        <w:spacing w:line="360" w:lineRule="auto"/>
        <w:rPr>
          <w:rFonts w:ascii="Times New Roman" w:hAnsi="Times New Roman" w:cs="Times New Roman"/>
          <w:i/>
          <w:iCs/>
          <w:sz w:val="24"/>
          <w:szCs w:val="24"/>
          <w:u w:val="single"/>
          <w:lang w:val="en-IN"/>
        </w:rPr>
      </w:pPr>
      <w:r w:rsidRPr="00B35480">
        <w:rPr>
          <w:rFonts w:ascii="Times New Roman" w:hAnsi="Times New Roman" w:cs="Times New Roman"/>
          <w:i/>
          <w:iCs/>
          <w:sz w:val="24"/>
          <w:szCs w:val="24"/>
          <w:u w:val="single"/>
          <w:lang w:val="en-IN"/>
        </w:rPr>
        <w:t>3. Connectivity Analysis: Wavelet Coherence</w:t>
      </w:r>
    </w:p>
    <w:p w14:paraId="5670425E" w14:textId="4C5ECC7D" w:rsidR="00EC31CB" w:rsidRPr="00EC31CB" w:rsidRDefault="004546F7" w:rsidP="004546F7">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EC31CB" w:rsidRPr="00EC31CB">
        <w:rPr>
          <w:rFonts w:ascii="Times New Roman" w:hAnsi="Times New Roman" w:cs="Times New Roman"/>
          <w:sz w:val="24"/>
          <w:szCs w:val="24"/>
          <w:lang w:val="en-IN"/>
        </w:rPr>
        <w:t xml:space="preserve">To explore inter-regional connectivity between the two motor areas, </w:t>
      </w:r>
      <w:r w:rsidR="00EC31CB" w:rsidRPr="00EC31CB">
        <w:rPr>
          <w:rFonts w:ascii="Times New Roman" w:hAnsi="Times New Roman" w:cs="Times New Roman"/>
          <w:b/>
          <w:bCs/>
          <w:sz w:val="24"/>
          <w:szCs w:val="24"/>
          <w:lang w:val="en-IN"/>
        </w:rPr>
        <w:t>wavelet coherence</w:t>
      </w:r>
      <w:r w:rsidR="00EC31CB" w:rsidRPr="00EC31CB">
        <w:rPr>
          <w:rFonts w:ascii="Times New Roman" w:hAnsi="Times New Roman" w:cs="Times New Roman"/>
          <w:sz w:val="24"/>
          <w:szCs w:val="24"/>
          <w:lang w:val="en-IN"/>
        </w:rPr>
        <w:t xml:space="preserve"> between C3 and C4 was computed for both conditions.</w:t>
      </w:r>
    </w:p>
    <w:p w14:paraId="2BAEFD05" w14:textId="77777777" w:rsidR="00EC31CB" w:rsidRPr="004546F7" w:rsidRDefault="00EC31CB" w:rsidP="004546F7">
      <w:pPr>
        <w:numPr>
          <w:ilvl w:val="0"/>
          <w:numId w:val="22"/>
        </w:numPr>
        <w:spacing w:line="360" w:lineRule="auto"/>
        <w:rPr>
          <w:rFonts w:ascii="Times New Roman" w:hAnsi="Times New Roman" w:cs="Times New Roman"/>
          <w:sz w:val="24"/>
          <w:szCs w:val="24"/>
          <w:lang w:val="en-IN"/>
        </w:rPr>
      </w:pPr>
      <w:r w:rsidRPr="00EC31CB">
        <w:rPr>
          <w:rFonts w:ascii="Times New Roman" w:hAnsi="Times New Roman" w:cs="Times New Roman"/>
          <w:b/>
          <w:bCs/>
          <w:sz w:val="24"/>
          <w:szCs w:val="24"/>
          <w:lang w:val="en-IN"/>
        </w:rPr>
        <w:t>Baseline:</w:t>
      </w:r>
      <w:r w:rsidRPr="00EC31CB">
        <w:rPr>
          <w:rFonts w:ascii="Times New Roman" w:hAnsi="Times New Roman" w:cs="Times New Roman"/>
          <w:sz w:val="24"/>
          <w:szCs w:val="24"/>
          <w:lang w:val="en-IN"/>
        </w:rPr>
        <w:t xml:space="preserve"> The coherence map exhibited </w:t>
      </w:r>
      <w:r w:rsidRPr="00EC31CB">
        <w:rPr>
          <w:rFonts w:ascii="Times New Roman" w:hAnsi="Times New Roman" w:cs="Times New Roman"/>
          <w:b/>
          <w:bCs/>
          <w:sz w:val="24"/>
          <w:szCs w:val="24"/>
          <w:lang w:val="en-IN"/>
        </w:rPr>
        <w:t>strong red and yellow regions</w:t>
      </w:r>
      <w:r w:rsidRPr="00EC31CB">
        <w:rPr>
          <w:rFonts w:ascii="Times New Roman" w:hAnsi="Times New Roman" w:cs="Times New Roman"/>
          <w:sz w:val="24"/>
          <w:szCs w:val="24"/>
          <w:lang w:val="en-IN"/>
        </w:rPr>
        <w:t xml:space="preserve"> in lower frequency bands (~1–4 Hz), indicating that both hemispheric motor areas oscillated synchronously during rest.</w:t>
      </w:r>
    </w:p>
    <w:p w14:paraId="672B3BE7" w14:textId="7B2A48C3" w:rsidR="00EC31CB" w:rsidRPr="00EC31CB" w:rsidRDefault="00EC31CB" w:rsidP="00EC31CB">
      <w:pPr>
        <w:ind w:left="720"/>
        <w:rPr>
          <w:lang w:val="en-IN"/>
        </w:rPr>
      </w:pPr>
      <w:r>
        <w:rPr>
          <w:noProof/>
          <w:lang w:val="en-IN"/>
        </w:rPr>
        <w:drawing>
          <wp:inline distT="0" distB="0" distL="0" distR="0" wp14:anchorId="20365236" wp14:editId="2ABACDB9">
            <wp:extent cx="4976291" cy="3901778"/>
            <wp:effectExtent l="0" t="0" r="0" b="3810"/>
            <wp:docPr id="210708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8021" name="Picture 210708021"/>
                    <pic:cNvPicPr/>
                  </pic:nvPicPr>
                  <pic:blipFill>
                    <a:blip r:embed="rId9">
                      <a:extLst>
                        <a:ext uri="{28A0092B-C50C-407E-A947-70E740481C1C}">
                          <a14:useLocalDpi xmlns:a14="http://schemas.microsoft.com/office/drawing/2010/main" val="0"/>
                        </a:ext>
                      </a:extLst>
                    </a:blip>
                    <a:stretch>
                      <a:fillRect/>
                    </a:stretch>
                  </pic:blipFill>
                  <pic:spPr>
                    <a:xfrm>
                      <a:off x="0" y="0"/>
                      <a:ext cx="4976291" cy="3901778"/>
                    </a:xfrm>
                    <a:prstGeom prst="rect">
                      <a:avLst/>
                    </a:prstGeom>
                  </pic:spPr>
                </pic:pic>
              </a:graphicData>
            </a:graphic>
          </wp:inline>
        </w:drawing>
      </w:r>
    </w:p>
    <w:p w14:paraId="732D7FBB" w14:textId="77777777" w:rsidR="00EC31CB" w:rsidRPr="004546F7" w:rsidRDefault="00EC31CB" w:rsidP="004546F7">
      <w:pPr>
        <w:numPr>
          <w:ilvl w:val="0"/>
          <w:numId w:val="22"/>
        </w:numPr>
        <w:spacing w:line="360" w:lineRule="auto"/>
        <w:rPr>
          <w:rFonts w:ascii="Times New Roman" w:hAnsi="Times New Roman" w:cs="Times New Roman"/>
          <w:sz w:val="24"/>
          <w:szCs w:val="24"/>
          <w:lang w:val="en-IN"/>
        </w:rPr>
      </w:pPr>
      <w:r w:rsidRPr="00EC31CB">
        <w:rPr>
          <w:rFonts w:ascii="Times New Roman" w:hAnsi="Times New Roman" w:cs="Times New Roman"/>
          <w:b/>
          <w:bCs/>
          <w:sz w:val="24"/>
          <w:szCs w:val="24"/>
          <w:lang w:val="en-IN"/>
        </w:rPr>
        <w:lastRenderedPageBreak/>
        <w:t>Movement:</w:t>
      </w:r>
      <w:r w:rsidRPr="00EC31CB">
        <w:rPr>
          <w:rFonts w:ascii="Times New Roman" w:hAnsi="Times New Roman" w:cs="Times New Roman"/>
          <w:sz w:val="24"/>
          <w:szCs w:val="24"/>
          <w:lang w:val="en-IN"/>
        </w:rPr>
        <w:t xml:space="preserve"> Coherence became </w:t>
      </w:r>
      <w:r w:rsidRPr="00EC31CB">
        <w:rPr>
          <w:rFonts w:ascii="Times New Roman" w:hAnsi="Times New Roman" w:cs="Times New Roman"/>
          <w:b/>
          <w:bCs/>
          <w:sz w:val="24"/>
          <w:szCs w:val="24"/>
          <w:lang w:val="en-IN"/>
        </w:rPr>
        <w:t>less intense and more scattered</w:t>
      </w:r>
      <w:r w:rsidRPr="00EC31CB">
        <w:rPr>
          <w:rFonts w:ascii="Times New Roman" w:hAnsi="Times New Roman" w:cs="Times New Roman"/>
          <w:sz w:val="24"/>
          <w:szCs w:val="24"/>
          <w:lang w:val="en-IN"/>
        </w:rPr>
        <w:t>, suggesting reduced synchronization during active motor engagement.</w:t>
      </w:r>
    </w:p>
    <w:p w14:paraId="63BC86E8" w14:textId="0649217A" w:rsidR="00EC31CB" w:rsidRPr="00EC31CB" w:rsidRDefault="00EC31CB" w:rsidP="00EC31CB">
      <w:pPr>
        <w:ind w:left="720"/>
        <w:rPr>
          <w:lang w:val="en-IN"/>
        </w:rPr>
      </w:pPr>
      <w:r>
        <w:rPr>
          <w:noProof/>
          <w:lang w:val="en-IN"/>
        </w:rPr>
        <w:drawing>
          <wp:inline distT="0" distB="0" distL="0" distR="0" wp14:anchorId="3E960B74" wp14:editId="0ED87A14">
            <wp:extent cx="4976291" cy="3901778"/>
            <wp:effectExtent l="0" t="0" r="0" b="3810"/>
            <wp:docPr id="1977037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37971" name="Picture 1977037971"/>
                    <pic:cNvPicPr/>
                  </pic:nvPicPr>
                  <pic:blipFill>
                    <a:blip r:embed="rId10">
                      <a:extLst>
                        <a:ext uri="{28A0092B-C50C-407E-A947-70E740481C1C}">
                          <a14:useLocalDpi xmlns:a14="http://schemas.microsoft.com/office/drawing/2010/main" val="0"/>
                        </a:ext>
                      </a:extLst>
                    </a:blip>
                    <a:stretch>
                      <a:fillRect/>
                    </a:stretch>
                  </pic:blipFill>
                  <pic:spPr>
                    <a:xfrm>
                      <a:off x="0" y="0"/>
                      <a:ext cx="4976291" cy="3901778"/>
                    </a:xfrm>
                    <a:prstGeom prst="rect">
                      <a:avLst/>
                    </a:prstGeom>
                  </pic:spPr>
                </pic:pic>
              </a:graphicData>
            </a:graphic>
          </wp:inline>
        </w:drawing>
      </w:r>
    </w:p>
    <w:p w14:paraId="338A1DBF" w14:textId="77777777" w:rsidR="00EC31CB" w:rsidRDefault="00EC31CB" w:rsidP="004546F7">
      <w:pPr>
        <w:spacing w:line="360" w:lineRule="auto"/>
        <w:rPr>
          <w:rFonts w:ascii="Times New Roman" w:hAnsi="Times New Roman" w:cs="Times New Roman"/>
          <w:sz w:val="24"/>
          <w:szCs w:val="24"/>
          <w:lang w:val="en-IN"/>
        </w:rPr>
      </w:pPr>
      <w:r w:rsidRPr="00EC31CB">
        <w:rPr>
          <w:rFonts w:ascii="Times New Roman" w:hAnsi="Times New Roman" w:cs="Times New Roman"/>
          <w:sz w:val="24"/>
          <w:szCs w:val="24"/>
          <w:lang w:val="en-IN"/>
        </w:rPr>
        <w:t xml:space="preserve">This </w:t>
      </w:r>
      <w:r w:rsidRPr="00EC31CB">
        <w:rPr>
          <w:rFonts w:ascii="Times New Roman" w:hAnsi="Times New Roman" w:cs="Times New Roman"/>
          <w:b/>
          <w:bCs/>
          <w:sz w:val="24"/>
          <w:szCs w:val="24"/>
          <w:lang w:val="en-IN"/>
        </w:rPr>
        <w:t>reduction in coherence</w:t>
      </w:r>
      <w:r w:rsidRPr="00EC31CB">
        <w:rPr>
          <w:rFonts w:ascii="Times New Roman" w:hAnsi="Times New Roman" w:cs="Times New Roman"/>
          <w:sz w:val="24"/>
          <w:szCs w:val="24"/>
          <w:lang w:val="en-IN"/>
        </w:rPr>
        <w:t xml:space="preserve"> during movement reflects </w:t>
      </w:r>
      <w:r w:rsidRPr="00EC31CB">
        <w:rPr>
          <w:rFonts w:ascii="Times New Roman" w:hAnsi="Times New Roman" w:cs="Times New Roman"/>
          <w:b/>
          <w:bCs/>
          <w:sz w:val="24"/>
          <w:szCs w:val="24"/>
          <w:lang w:val="en-IN"/>
        </w:rPr>
        <w:t>functional desynchronization</w:t>
      </w:r>
      <w:r w:rsidRPr="00EC31CB">
        <w:rPr>
          <w:rFonts w:ascii="Times New Roman" w:hAnsi="Times New Roman" w:cs="Times New Roman"/>
          <w:sz w:val="24"/>
          <w:szCs w:val="24"/>
          <w:lang w:val="en-IN"/>
        </w:rPr>
        <w:t xml:space="preserve"> between the two motor cortices—a common finding in motor-related EEG research. It suggests that, during active movement, the hemispheres operate more independently, allowing for precise, lateralized motor control.</w:t>
      </w:r>
    </w:p>
    <w:p w14:paraId="45490435" w14:textId="77777777" w:rsidR="004546F7" w:rsidRDefault="004546F7" w:rsidP="004546F7">
      <w:pPr>
        <w:spacing w:line="360" w:lineRule="auto"/>
        <w:rPr>
          <w:rFonts w:ascii="Times New Roman" w:hAnsi="Times New Roman" w:cs="Times New Roman"/>
          <w:sz w:val="24"/>
          <w:szCs w:val="24"/>
          <w:lang w:val="en-IN"/>
        </w:rPr>
      </w:pPr>
    </w:p>
    <w:p w14:paraId="5489508D" w14:textId="77777777" w:rsidR="004546F7" w:rsidRDefault="004546F7" w:rsidP="004546F7">
      <w:pPr>
        <w:spacing w:line="360" w:lineRule="auto"/>
        <w:rPr>
          <w:rFonts w:ascii="Times New Roman" w:hAnsi="Times New Roman" w:cs="Times New Roman"/>
          <w:sz w:val="24"/>
          <w:szCs w:val="24"/>
          <w:lang w:val="en-IN"/>
        </w:rPr>
      </w:pPr>
    </w:p>
    <w:p w14:paraId="71BA1448" w14:textId="77777777" w:rsidR="004546F7" w:rsidRDefault="004546F7" w:rsidP="004546F7">
      <w:pPr>
        <w:spacing w:line="360" w:lineRule="auto"/>
        <w:rPr>
          <w:rFonts w:ascii="Times New Roman" w:hAnsi="Times New Roman" w:cs="Times New Roman"/>
          <w:sz w:val="24"/>
          <w:szCs w:val="24"/>
          <w:lang w:val="en-IN"/>
        </w:rPr>
      </w:pPr>
    </w:p>
    <w:p w14:paraId="13874683" w14:textId="77777777" w:rsidR="004546F7" w:rsidRDefault="004546F7" w:rsidP="004546F7">
      <w:pPr>
        <w:spacing w:line="360" w:lineRule="auto"/>
        <w:rPr>
          <w:rFonts w:ascii="Times New Roman" w:hAnsi="Times New Roman" w:cs="Times New Roman"/>
          <w:sz w:val="24"/>
          <w:szCs w:val="24"/>
          <w:lang w:val="en-IN"/>
        </w:rPr>
      </w:pPr>
    </w:p>
    <w:p w14:paraId="32D13802" w14:textId="77777777" w:rsidR="004546F7" w:rsidRDefault="004546F7" w:rsidP="004546F7">
      <w:pPr>
        <w:spacing w:line="360" w:lineRule="auto"/>
        <w:rPr>
          <w:rFonts w:ascii="Times New Roman" w:hAnsi="Times New Roman" w:cs="Times New Roman"/>
          <w:sz w:val="24"/>
          <w:szCs w:val="24"/>
          <w:lang w:val="en-IN"/>
        </w:rPr>
      </w:pPr>
    </w:p>
    <w:p w14:paraId="075B3027" w14:textId="77777777" w:rsidR="004546F7" w:rsidRPr="00EC31CB" w:rsidRDefault="004546F7" w:rsidP="004546F7">
      <w:pPr>
        <w:spacing w:line="360" w:lineRule="auto"/>
        <w:rPr>
          <w:rFonts w:ascii="Times New Roman" w:hAnsi="Times New Roman" w:cs="Times New Roman"/>
          <w:sz w:val="24"/>
          <w:szCs w:val="24"/>
          <w:lang w:val="en-IN"/>
        </w:rPr>
      </w:pPr>
    </w:p>
    <w:p w14:paraId="0A7FA5EE" w14:textId="70A2CA19" w:rsidR="00B35480" w:rsidRPr="00B35480" w:rsidRDefault="00B35480" w:rsidP="004546F7">
      <w:pPr>
        <w:spacing w:line="360" w:lineRule="auto"/>
        <w:rPr>
          <w:rFonts w:ascii="Times New Roman" w:hAnsi="Times New Roman" w:cs="Times New Roman"/>
          <w:sz w:val="24"/>
          <w:szCs w:val="24"/>
          <w:lang w:val="en-IN"/>
        </w:rPr>
      </w:pPr>
    </w:p>
    <w:p w14:paraId="5E0D4B0A" w14:textId="77777777" w:rsidR="00B35480" w:rsidRPr="00B35480" w:rsidRDefault="00B35480" w:rsidP="004546F7">
      <w:pPr>
        <w:spacing w:line="360" w:lineRule="auto"/>
        <w:rPr>
          <w:rFonts w:ascii="Times New Roman" w:hAnsi="Times New Roman" w:cs="Times New Roman"/>
          <w:i/>
          <w:iCs/>
          <w:sz w:val="24"/>
          <w:szCs w:val="24"/>
          <w:u w:val="single"/>
          <w:lang w:val="en-IN"/>
        </w:rPr>
      </w:pPr>
      <w:r w:rsidRPr="00B35480">
        <w:rPr>
          <w:rFonts w:ascii="Times New Roman" w:hAnsi="Times New Roman" w:cs="Times New Roman"/>
          <w:i/>
          <w:iCs/>
          <w:sz w:val="24"/>
          <w:szCs w:val="24"/>
          <w:u w:val="single"/>
          <w:lang w:val="en-IN"/>
        </w:rPr>
        <w:t>4. Connectivity Analysis: Phase Locking Value (PLV)</w:t>
      </w:r>
    </w:p>
    <w:p w14:paraId="41489173" w14:textId="1E7EC303" w:rsidR="00B35480" w:rsidRPr="00B35480" w:rsidRDefault="00F021EC" w:rsidP="00B35480">
      <w:pPr>
        <w:rPr>
          <w:lang w:val="en-IN"/>
        </w:rPr>
      </w:pPr>
      <w:r>
        <w:rPr>
          <w:noProof/>
          <w:lang w:val="en-IN"/>
        </w:rPr>
        <w:lastRenderedPageBreak/>
        <w:drawing>
          <wp:inline distT="0" distB="0" distL="0" distR="0" wp14:anchorId="000C1DB7" wp14:editId="3A93FD07">
            <wp:extent cx="5806440" cy="3901440"/>
            <wp:effectExtent l="0" t="0" r="3810" b="3810"/>
            <wp:docPr id="1529017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7044" name="Picture 1529017044"/>
                    <pic:cNvPicPr/>
                  </pic:nvPicPr>
                  <pic:blipFill>
                    <a:blip r:embed="rId11">
                      <a:extLst>
                        <a:ext uri="{28A0092B-C50C-407E-A947-70E740481C1C}">
                          <a14:useLocalDpi xmlns:a14="http://schemas.microsoft.com/office/drawing/2010/main" val="0"/>
                        </a:ext>
                      </a:extLst>
                    </a:blip>
                    <a:stretch>
                      <a:fillRect/>
                    </a:stretch>
                  </pic:blipFill>
                  <pic:spPr>
                    <a:xfrm>
                      <a:off x="0" y="0"/>
                      <a:ext cx="5806944" cy="3901779"/>
                    </a:xfrm>
                    <a:prstGeom prst="rect">
                      <a:avLst/>
                    </a:prstGeom>
                  </pic:spPr>
                </pic:pic>
              </a:graphicData>
            </a:graphic>
          </wp:inline>
        </w:drawing>
      </w:r>
    </w:p>
    <w:p w14:paraId="57140BD8" w14:textId="77777777" w:rsidR="00B61619" w:rsidRPr="00B61619" w:rsidRDefault="00B61619" w:rsidP="004546F7">
      <w:pPr>
        <w:spacing w:line="360" w:lineRule="auto"/>
        <w:rPr>
          <w:rFonts w:ascii="Times New Roman" w:hAnsi="Times New Roman" w:cs="Times New Roman"/>
          <w:sz w:val="24"/>
          <w:szCs w:val="24"/>
          <w:lang w:val="en-IN"/>
        </w:rPr>
      </w:pPr>
      <w:r w:rsidRPr="00B61619">
        <w:rPr>
          <w:rFonts w:ascii="Times New Roman" w:hAnsi="Times New Roman" w:cs="Times New Roman"/>
          <w:sz w:val="24"/>
          <w:szCs w:val="24"/>
          <w:lang w:val="en-IN"/>
        </w:rPr>
        <w:t>Phase coupling between C3 and C4 was quantified using the Phase Locking Value (PLV) across overlapping time windows.</w:t>
      </w:r>
    </w:p>
    <w:p w14:paraId="3717318A" w14:textId="77777777" w:rsidR="00B61619" w:rsidRPr="00B61619" w:rsidRDefault="00B61619" w:rsidP="004546F7">
      <w:pPr>
        <w:spacing w:line="360" w:lineRule="auto"/>
        <w:rPr>
          <w:rFonts w:ascii="Times New Roman" w:hAnsi="Times New Roman" w:cs="Times New Roman"/>
          <w:sz w:val="24"/>
          <w:szCs w:val="24"/>
          <w:lang w:val="en-IN"/>
        </w:rPr>
      </w:pPr>
      <w:r w:rsidRPr="00B61619">
        <w:rPr>
          <w:rFonts w:ascii="Times New Roman" w:hAnsi="Times New Roman" w:cs="Times New Roman"/>
          <w:sz w:val="24"/>
          <w:szCs w:val="24"/>
          <w:lang w:val="en-IN"/>
        </w:rPr>
        <w:t>The PLV plots showed that both conditions maintained moderate-to-high synchrony (PLV ≈ 0.7–0.9) throughout the recording. However, PLV during movement appeared slightly more stable, whereas baseline PLV displayed greater variability over time.</w:t>
      </w:r>
    </w:p>
    <w:p w14:paraId="0FD44D55" w14:textId="77777777" w:rsidR="00B61619" w:rsidRPr="00B61619" w:rsidRDefault="00B61619" w:rsidP="004546F7">
      <w:pPr>
        <w:spacing w:line="360" w:lineRule="auto"/>
        <w:rPr>
          <w:rFonts w:ascii="Times New Roman" w:hAnsi="Times New Roman" w:cs="Times New Roman"/>
          <w:sz w:val="24"/>
          <w:szCs w:val="24"/>
          <w:lang w:val="en-IN"/>
        </w:rPr>
      </w:pPr>
      <w:r w:rsidRPr="00B61619">
        <w:rPr>
          <w:rFonts w:ascii="Times New Roman" w:hAnsi="Times New Roman" w:cs="Times New Roman"/>
          <w:sz w:val="24"/>
          <w:szCs w:val="24"/>
          <w:lang w:val="en-IN"/>
        </w:rPr>
        <w:lastRenderedPageBreak/>
        <w:t>This indicates that inter-hemispheric phase synchronization remains generally strong but becomes more consistent during movement, implying that the motor cortices maintain coordinated communication when executing a motor task.</w:t>
      </w:r>
    </w:p>
    <w:p w14:paraId="1800B20F" w14:textId="77777777" w:rsidR="00B35480" w:rsidRPr="00B35480" w:rsidRDefault="00B35480" w:rsidP="004546F7">
      <w:pPr>
        <w:spacing w:line="360" w:lineRule="auto"/>
        <w:rPr>
          <w:rFonts w:ascii="Times New Roman" w:hAnsi="Times New Roman" w:cs="Times New Roman"/>
          <w:i/>
          <w:iCs/>
          <w:sz w:val="24"/>
          <w:szCs w:val="24"/>
          <w:u w:val="single"/>
          <w:lang w:val="en-IN"/>
        </w:rPr>
      </w:pPr>
      <w:r w:rsidRPr="00B35480">
        <w:rPr>
          <w:rFonts w:ascii="Times New Roman" w:hAnsi="Times New Roman" w:cs="Times New Roman"/>
          <w:i/>
          <w:iCs/>
          <w:sz w:val="24"/>
          <w:szCs w:val="24"/>
          <w:u w:val="single"/>
          <w:lang w:val="en-IN"/>
        </w:rPr>
        <w:t>5. Statistical Analysis</w:t>
      </w:r>
    </w:p>
    <w:p w14:paraId="35D109FF" w14:textId="5F9FFC16" w:rsidR="00577153" w:rsidRPr="00577153" w:rsidRDefault="004546F7" w:rsidP="004546F7">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77153" w:rsidRPr="00577153">
        <w:rPr>
          <w:rFonts w:ascii="Times New Roman" w:hAnsi="Times New Roman" w:cs="Times New Roman"/>
          <w:sz w:val="24"/>
          <w:szCs w:val="24"/>
          <w:lang w:val="en-IN"/>
        </w:rPr>
        <w:t xml:space="preserve">To test whether the observed PLV differences between baseline and movement were statistically significant, both a </w:t>
      </w:r>
      <w:r w:rsidR="00577153" w:rsidRPr="00577153">
        <w:rPr>
          <w:rFonts w:ascii="Times New Roman" w:hAnsi="Times New Roman" w:cs="Times New Roman"/>
          <w:b/>
          <w:bCs/>
          <w:sz w:val="24"/>
          <w:szCs w:val="24"/>
          <w:lang w:val="en-IN"/>
        </w:rPr>
        <w:t>paired t-test</w:t>
      </w:r>
      <w:r w:rsidR="00577153" w:rsidRPr="00577153">
        <w:rPr>
          <w:rFonts w:ascii="Times New Roman" w:hAnsi="Times New Roman" w:cs="Times New Roman"/>
          <w:sz w:val="24"/>
          <w:szCs w:val="24"/>
          <w:lang w:val="en-IN"/>
        </w:rPr>
        <w:t xml:space="preserve"> and a </w:t>
      </w:r>
      <w:r w:rsidR="00577153" w:rsidRPr="00577153">
        <w:rPr>
          <w:rFonts w:ascii="Times New Roman" w:hAnsi="Times New Roman" w:cs="Times New Roman"/>
          <w:b/>
          <w:bCs/>
          <w:sz w:val="24"/>
          <w:szCs w:val="24"/>
          <w:lang w:val="en-IN"/>
        </w:rPr>
        <w:t>non-parametric permutation test</w:t>
      </w:r>
      <w:r w:rsidR="00577153" w:rsidRPr="00577153">
        <w:rPr>
          <w:rFonts w:ascii="Times New Roman" w:hAnsi="Times New Roman" w:cs="Times New Roman"/>
          <w:sz w:val="24"/>
          <w:szCs w:val="24"/>
          <w:lang w:val="en-IN"/>
        </w:rPr>
        <w:t xml:space="preserve"> were conducted.</w:t>
      </w:r>
    </w:p>
    <w:p w14:paraId="2F794B96" w14:textId="77777777" w:rsidR="00577153" w:rsidRPr="00577153" w:rsidRDefault="00577153" w:rsidP="004546F7">
      <w:pPr>
        <w:numPr>
          <w:ilvl w:val="0"/>
          <w:numId w:val="23"/>
        </w:numPr>
        <w:spacing w:line="360" w:lineRule="auto"/>
        <w:rPr>
          <w:rFonts w:ascii="Times New Roman" w:hAnsi="Times New Roman" w:cs="Times New Roman"/>
          <w:sz w:val="24"/>
          <w:szCs w:val="24"/>
          <w:lang w:val="en-IN"/>
        </w:rPr>
      </w:pPr>
      <w:r w:rsidRPr="00577153">
        <w:rPr>
          <w:rFonts w:ascii="Times New Roman" w:hAnsi="Times New Roman" w:cs="Times New Roman"/>
          <w:b/>
          <w:bCs/>
          <w:sz w:val="24"/>
          <w:szCs w:val="24"/>
          <w:lang w:val="en-IN"/>
        </w:rPr>
        <w:t>Paired t-test:</w:t>
      </w:r>
      <w:r w:rsidRPr="00577153">
        <w:rPr>
          <w:rFonts w:ascii="Times New Roman" w:hAnsi="Times New Roman" w:cs="Times New Roman"/>
          <w:sz w:val="24"/>
          <w:szCs w:val="24"/>
          <w:lang w:val="en-IN"/>
        </w:rPr>
        <w:t xml:space="preserve"> </w:t>
      </w:r>
      <w:r w:rsidRPr="00577153">
        <w:rPr>
          <w:rFonts w:ascii="Times New Roman" w:hAnsi="Times New Roman" w:cs="Times New Roman"/>
          <w:i/>
          <w:iCs/>
          <w:sz w:val="24"/>
          <w:szCs w:val="24"/>
          <w:lang w:val="en-IN"/>
        </w:rPr>
        <w:t>t = 0.9296, p = 0.3564</w:t>
      </w:r>
    </w:p>
    <w:p w14:paraId="5B558C10" w14:textId="77777777" w:rsidR="00577153" w:rsidRPr="00577153" w:rsidRDefault="00577153" w:rsidP="004546F7">
      <w:pPr>
        <w:numPr>
          <w:ilvl w:val="0"/>
          <w:numId w:val="23"/>
        </w:numPr>
        <w:spacing w:line="360" w:lineRule="auto"/>
        <w:rPr>
          <w:rFonts w:ascii="Times New Roman" w:hAnsi="Times New Roman" w:cs="Times New Roman"/>
          <w:sz w:val="24"/>
          <w:szCs w:val="24"/>
          <w:lang w:val="en-IN"/>
        </w:rPr>
      </w:pPr>
      <w:r w:rsidRPr="00577153">
        <w:rPr>
          <w:rFonts w:ascii="Times New Roman" w:hAnsi="Times New Roman" w:cs="Times New Roman"/>
          <w:b/>
          <w:bCs/>
          <w:sz w:val="24"/>
          <w:szCs w:val="24"/>
          <w:lang w:val="en-IN"/>
        </w:rPr>
        <w:t>Permutation test:</w:t>
      </w:r>
      <w:r w:rsidRPr="00577153">
        <w:rPr>
          <w:rFonts w:ascii="Times New Roman" w:hAnsi="Times New Roman" w:cs="Times New Roman"/>
          <w:sz w:val="24"/>
          <w:szCs w:val="24"/>
          <w:lang w:val="en-IN"/>
        </w:rPr>
        <w:t xml:space="preserve"> </w:t>
      </w:r>
      <w:r w:rsidRPr="00577153">
        <w:rPr>
          <w:rFonts w:ascii="Times New Roman" w:hAnsi="Times New Roman" w:cs="Times New Roman"/>
          <w:i/>
          <w:iCs/>
          <w:sz w:val="24"/>
          <w:szCs w:val="24"/>
          <w:lang w:val="en-IN"/>
        </w:rPr>
        <w:t>observed difference = -0.0169, p = 0.373</w:t>
      </w:r>
    </w:p>
    <w:p w14:paraId="7BEB2218" w14:textId="77777777" w:rsidR="00577153" w:rsidRPr="00577153" w:rsidRDefault="00577153" w:rsidP="004546F7">
      <w:pPr>
        <w:spacing w:line="360" w:lineRule="auto"/>
        <w:rPr>
          <w:rFonts w:ascii="Times New Roman" w:hAnsi="Times New Roman" w:cs="Times New Roman"/>
          <w:sz w:val="24"/>
          <w:szCs w:val="24"/>
          <w:lang w:val="en-IN"/>
        </w:rPr>
      </w:pPr>
      <w:r w:rsidRPr="00577153">
        <w:rPr>
          <w:rFonts w:ascii="Times New Roman" w:hAnsi="Times New Roman" w:cs="Times New Roman"/>
          <w:sz w:val="24"/>
          <w:szCs w:val="24"/>
          <w:lang w:val="en-IN"/>
        </w:rPr>
        <w:t xml:space="preserve">Both tests indicated </w:t>
      </w:r>
      <w:r w:rsidRPr="00577153">
        <w:rPr>
          <w:rFonts w:ascii="Times New Roman" w:hAnsi="Times New Roman" w:cs="Times New Roman"/>
          <w:b/>
          <w:bCs/>
          <w:sz w:val="24"/>
          <w:szCs w:val="24"/>
          <w:lang w:val="en-IN"/>
        </w:rPr>
        <w:t>no significant difference (p &gt; 0.05)</w:t>
      </w:r>
      <w:r w:rsidRPr="00577153">
        <w:rPr>
          <w:rFonts w:ascii="Times New Roman" w:hAnsi="Times New Roman" w:cs="Times New Roman"/>
          <w:sz w:val="24"/>
          <w:szCs w:val="24"/>
          <w:lang w:val="en-IN"/>
        </w:rPr>
        <w:t xml:space="preserve"> between baseline and movement PLV values. Although movement appeared to stabilize PLV, this change was not statistically reliable.</w:t>
      </w:r>
    </w:p>
    <w:p w14:paraId="0687DC39" w14:textId="77777777" w:rsidR="00577153" w:rsidRPr="00577153" w:rsidRDefault="00577153" w:rsidP="004546F7">
      <w:pPr>
        <w:spacing w:line="360" w:lineRule="auto"/>
        <w:rPr>
          <w:rFonts w:ascii="Times New Roman" w:hAnsi="Times New Roman" w:cs="Times New Roman"/>
          <w:sz w:val="24"/>
          <w:szCs w:val="24"/>
          <w:lang w:val="en-IN"/>
        </w:rPr>
      </w:pPr>
      <w:r w:rsidRPr="00577153">
        <w:rPr>
          <w:rFonts w:ascii="Times New Roman" w:hAnsi="Times New Roman" w:cs="Times New Roman"/>
          <w:sz w:val="24"/>
          <w:szCs w:val="24"/>
          <w:lang w:val="en-IN"/>
        </w:rPr>
        <w:t xml:space="preserve">This suggests that while </w:t>
      </w:r>
      <w:r w:rsidRPr="00577153">
        <w:rPr>
          <w:rFonts w:ascii="Times New Roman" w:hAnsi="Times New Roman" w:cs="Times New Roman"/>
          <w:b/>
          <w:bCs/>
          <w:sz w:val="24"/>
          <w:szCs w:val="24"/>
          <w:lang w:val="en-IN"/>
        </w:rPr>
        <w:t>the motor cortices remain functionally connected during both rest and movement</w:t>
      </w:r>
      <w:r w:rsidRPr="00577153">
        <w:rPr>
          <w:rFonts w:ascii="Times New Roman" w:hAnsi="Times New Roman" w:cs="Times New Roman"/>
          <w:sz w:val="24"/>
          <w:szCs w:val="24"/>
          <w:lang w:val="en-IN"/>
        </w:rPr>
        <w:t xml:space="preserve">, the </w:t>
      </w:r>
      <w:r w:rsidRPr="00577153">
        <w:rPr>
          <w:rFonts w:ascii="Times New Roman" w:hAnsi="Times New Roman" w:cs="Times New Roman"/>
          <w:b/>
          <w:bCs/>
          <w:sz w:val="24"/>
          <w:szCs w:val="24"/>
          <w:lang w:val="en-IN"/>
        </w:rPr>
        <w:t>strength of their coupling does not significantly change</w:t>
      </w:r>
      <w:r w:rsidRPr="00577153">
        <w:rPr>
          <w:rFonts w:ascii="Times New Roman" w:hAnsi="Times New Roman" w:cs="Times New Roman"/>
          <w:sz w:val="24"/>
          <w:szCs w:val="24"/>
          <w:lang w:val="en-IN"/>
        </w:rPr>
        <w:t xml:space="preserve"> across conditions. In other words, movement affects </w:t>
      </w:r>
      <w:r w:rsidRPr="00577153">
        <w:rPr>
          <w:rFonts w:ascii="Times New Roman" w:hAnsi="Times New Roman" w:cs="Times New Roman"/>
          <w:sz w:val="24"/>
          <w:szCs w:val="24"/>
          <w:lang w:val="en-IN"/>
        </w:rPr>
        <w:lastRenderedPageBreak/>
        <w:t xml:space="preserve">the </w:t>
      </w:r>
      <w:r w:rsidRPr="00577153">
        <w:rPr>
          <w:rFonts w:ascii="Times New Roman" w:hAnsi="Times New Roman" w:cs="Times New Roman"/>
          <w:i/>
          <w:iCs/>
          <w:sz w:val="24"/>
          <w:szCs w:val="24"/>
          <w:lang w:val="en-IN"/>
        </w:rPr>
        <w:t>pattern</w:t>
      </w:r>
      <w:r w:rsidRPr="00577153">
        <w:rPr>
          <w:rFonts w:ascii="Times New Roman" w:hAnsi="Times New Roman" w:cs="Times New Roman"/>
          <w:sz w:val="24"/>
          <w:szCs w:val="24"/>
          <w:lang w:val="en-IN"/>
        </w:rPr>
        <w:t xml:space="preserve"> of synchronization (seen in coherence) rather than the </w:t>
      </w:r>
      <w:r w:rsidRPr="00577153">
        <w:rPr>
          <w:rFonts w:ascii="Times New Roman" w:hAnsi="Times New Roman" w:cs="Times New Roman"/>
          <w:i/>
          <w:iCs/>
          <w:sz w:val="24"/>
          <w:szCs w:val="24"/>
          <w:lang w:val="en-IN"/>
        </w:rPr>
        <w:t>magnitude</w:t>
      </w:r>
      <w:r w:rsidRPr="00577153">
        <w:rPr>
          <w:rFonts w:ascii="Times New Roman" w:hAnsi="Times New Roman" w:cs="Times New Roman"/>
          <w:sz w:val="24"/>
          <w:szCs w:val="24"/>
          <w:lang w:val="en-IN"/>
        </w:rPr>
        <w:t xml:space="preserve"> of phase locking.</w:t>
      </w:r>
    </w:p>
    <w:p w14:paraId="2B03B774" w14:textId="76380F1F" w:rsidR="00B35480" w:rsidRPr="00B35480" w:rsidRDefault="00B35480" w:rsidP="004546F7">
      <w:pPr>
        <w:spacing w:line="360" w:lineRule="auto"/>
        <w:rPr>
          <w:rFonts w:ascii="Times New Roman" w:hAnsi="Times New Roman" w:cs="Times New Roman"/>
          <w:sz w:val="24"/>
          <w:szCs w:val="24"/>
          <w:lang w:val="en-IN"/>
        </w:rPr>
      </w:pPr>
    </w:p>
    <w:p w14:paraId="48A1B2C9" w14:textId="02E89C1D" w:rsidR="00B35480" w:rsidRPr="00B35480" w:rsidRDefault="00B35480" w:rsidP="004546F7">
      <w:pPr>
        <w:spacing w:line="360" w:lineRule="auto"/>
        <w:rPr>
          <w:rFonts w:ascii="Times New Roman" w:hAnsi="Times New Roman" w:cs="Times New Roman"/>
          <w:i/>
          <w:iCs/>
          <w:sz w:val="24"/>
          <w:szCs w:val="24"/>
          <w:u w:val="single"/>
          <w:lang w:val="en-IN"/>
        </w:rPr>
      </w:pPr>
      <w:r w:rsidRPr="00B35480">
        <w:rPr>
          <w:rFonts w:ascii="Times New Roman" w:hAnsi="Times New Roman" w:cs="Times New Roman"/>
          <w:i/>
          <w:iCs/>
          <w:sz w:val="24"/>
          <w:szCs w:val="24"/>
          <w:u w:val="single"/>
          <w:lang w:val="en-IN"/>
        </w:rPr>
        <w:t xml:space="preserve">6. </w:t>
      </w:r>
      <w:r w:rsidR="00020028" w:rsidRPr="004546F7">
        <w:rPr>
          <w:rFonts w:ascii="Times New Roman" w:hAnsi="Times New Roman" w:cs="Times New Roman"/>
          <w:i/>
          <w:iCs/>
          <w:sz w:val="24"/>
          <w:szCs w:val="24"/>
          <w:u w:val="single"/>
          <w:lang w:val="en-IN"/>
        </w:rPr>
        <w:t>Overall Interpretation</w:t>
      </w:r>
    </w:p>
    <w:p w14:paraId="0A1CFA2C" w14:textId="77777777" w:rsidR="004A60AF" w:rsidRPr="004A60AF" w:rsidRDefault="004A60AF" w:rsidP="004546F7">
      <w:pPr>
        <w:spacing w:line="360" w:lineRule="auto"/>
        <w:rPr>
          <w:rFonts w:ascii="Times New Roman" w:hAnsi="Times New Roman" w:cs="Times New Roman"/>
          <w:sz w:val="24"/>
          <w:szCs w:val="24"/>
          <w:lang w:val="en-IN"/>
        </w:rPr>
      </w:pPr>
      <w:r w:rsidRPr="004A60AF">
        <w:rPr>
          <w:rFonts w:ascii="Times New Roman" w:hAnsi="Times New Roman" w:cs="Times New Roman"/>
          <w:sz w:val="24"/>
          <w:szCs w:val="24"/>
          <w:lang w:val="en-IN"/>
        </w:rPr>
        <w:t>In summary, the analyses collectively show that:</w:t>
      </w:r>
    </w:p>
    <w:p w14:paraId="14B61BF7" w14:textId="77777777" w:rsidR="004A60AF" w:rsidRPr="004A60AF" w:rsidRDefault="004A60AF" w:rsidP="004546F7">
      <w:pPr>
        <w:numPr>
          <w:ilvl w:val="0"/>
          <w:numId w:val="24"/>
        </w:numPr>
        <w:spacing w:line="360" w:lineRule="auto"/>
        <w:rPr>
          <w:rFonts w:ascii="Times New Roman" w:hAnsi="Times New Roman" w:cs="Times New Roman"/>
          <w:sz w:val="24"/>
          <w:szCs w:val="24"/>
          <w:lang w:val="en-IN"/>
        </w:rPr>
      </w:pPr>
      <w:r w:rsidRPr="004A60AF">
        <w:rPr>
          <w:rFonts w:ascii="Times New Roman" w:hAnsi="Times New Roman" w:cs="Times New Roman"/>
          <w:b/>
          <w:bCs/>
          <w:sz w:val="24"/>
          <w:szCs w:val="24"/>
          <w:lang w:val="en-IN"/>
        </w:rPr>
        <w:t>Alpha-band desynchronization (ERD)</w:t>
      </w:r>
      <w:r w:rsidRPr="004A60AF">
        <w:rPr>
          <w:rFonts w:ascii="Times New Roman" w:hAnsi="Times New Roman" w:cs="Times New Roman"/>
          <w:sz w:val="24"/>
          <w:szCs w:val="24"/>
          <w:lang w:val="en-IN"/>
        </w:rPr>
        <w:t xml:space="preserve"> occurs over the contralateral motor cortex (C3) during movement, reflecting motor activation.</w:t>
      </w:r>
    </w:p>
    <w:p w14:paraId="295B8C21" w14:textId="77777777" w:rsidR="004A60AF" w:rsidRPr="004A60AF" w:rsidRDefault="004A60AF" w:rsidP="004546F7">
      <w:pPr>
        <w:numPr>
          <w:ilvl w:val="0"/>
          <w:numId w:val="24"/>
        </w:numPr>
        <w:spacing w:line="360" w:lineRule="auto"/>
        <w:rPr>
          <w:rFonts w:ascii="Times New Roman" w:hAnsi="Times New Roman" w:cs="Times New Roman"/>
          <w:sz w:val="24"/>
          <w:szCs w:val="24"/>
          <w:lang w:val="en-IN"/>
        </w:rPr>
      </w:pPr>
      <w:r w:rsidRPr="004A60AF">
        <w:rPr>
          <w:rFonts w:ascii="Times New Roman" w:hAnsi="Times New Roman" w:cs="Times New Roman"/>
          <w:b/>
          <w:bCs/>
          <w:sz w:val="24"/>
          <w:szCs w:val="24"/>
          <w:lang w:val="en-IN"/>
        </w:rPr>
        <w:t>Inter-hemispheric coherence</w:t>
      </w:r>
      <w:r w:rsidRPr="004A60AF">
        <w:rPr>
          <w:rFonts w:ascii="Times New Roman" w:hAnsi="Times New Roman" w:cs="Times New Roman"/>
          <w:sz w:val="24"/>
          <w:szCs w:val="24"/>
          <w:lang w:val="en-IN"/>
        </w:rPr>
        <w:t xml:space="preserve"> decreases during movement, indicating functional decoupling for efficient motor control.</w:t>
      </w:r>
    </w:p>
    <w:p w14:paraId="381B86B6" w14:textId="77777777" w:rsidR="004A60AF" w:rsidRPr="004A60AF" w:rsidRDefault="004A60AF" w:rsidP="004546F7">
      <w:pPr>
        <w:numPr>
          <w:ilvl w:val="0"/>
          <w:numId w:val="24"/>
        </w:numPr>
        <w:spacing w:line="360" w:lineRule="auto"/>
        <w:rPr>
          <w:rFonts w:ascii="Times New Roman" w:hAnsi="Times New Roman" w:cs="Times New Roman"/>
          <w:sz w:val="24"/>
          <w:szCs w:val="24"/>
          <w:lang w:val="en-IN"/>
        </w:rPr>
      </w:pPr>
      <w:r w:rsidRPr="004A60AF">
        <w:rPr>
          <w:rFonts w:ascii="Times New Roman" w:hAnsi="Times New Roman" w:cs="Times New Roman"/>
          <w:b/>
          <w:bCs/>
          <w:sz w:val="24"/>
          <w:szCs w:val="24"/>
          <w:lang w:val="en-IN"/>
        </w:rPr>
        <w:t>Phase synchrony (PLV)</w:t>
      </w:r>
      <w:r w:rsidRPr="004A60AF">
        <w:rPr>
          <w:rFonts w:ascii="Times New Roman" w:hAnsi="Times New Roman" w:cs="Times New Roman"/>
          <w:sz w:val="24"/>
          <w:szCs w:val="24"/>
          <w:lang w:val="en-IN"/>
        </w:rPr>
        <w:t xml:space="preserve"> remains high but not significantly altered in magnitude, suggesting stable inter-regional coordination.</w:t>
      </w:r>
    </w:p>
    <w:p w14:paraId="130BBADA" w14:textId="33087011" w:rsidR="00652E7E" w:rsidRDefault="004A60AF" w:rsidP="004546F7">
      <w:pPr>
        <w:spacing w:line="360" w:lineRule="auto"/>
        <w:rPr>
          <w:rFonts w:ascii="Times New Roman" w:hAnsi="Times New Roman" w:cs="Times New Roman"/>
          <w:sz w:val="24"/>
          <w:szCs w:val="24"/>
          <w:lang w:val="en-IN"/>
        </w:rPr>
      </w:pPr>
      <w:r w:rsidRPr="004A60AF">
        <w:rPr>
          <w:rFonts w:ascii="Times New Roman" w:hAnsi="Times New Roman" w:cs="Times New Roman"/>
          <w:sz w:val="24"/>
          <w:szCs w:val="24"/>
          <w:lang w:val="en-IN"/>
        </w:rPr>
        <w:t>Together, these results align well with established neurophysiological findings: during motor activity, localized desynchronization occurs in the motor cortex while maintaining stable yet flexible communication across hemispheres.</w:t>
      </w:r>
    </w:p>
    <w:p w14:paraId="36959BAE" w14:textId="77777777" w:rsidR="00003E85" w:rsidRDefault="00003E85" w:rsidP="00003E85">
      <w:pPr>
        <w:rPr>
          <w:rFonts w:ascii="Times New Roman" w:hAnsi="Times New Roman" w:cs="Times New Roman"/>
          <w:sz w:val="24"/>
          <w:szCs w:val="24"/>
          <w:lang w:val="en-IN"/>
        </w:rPr>
      </w:pPr>
    </w:p>
    <w:p w14:paraId="567C36BF" w14:textId="77777777" w:rsidR="00003E85" w:rsidRDefault="00003E85" w:rsidP="00003E85">
      <w:pPr>
        <w:rPr>
          <w:rFonts w:ascii="Times New Roman" w:hAnsi="Times New Roman" w:cs="Times New Roman"/>
          <w:sz w:val="24"/>
          <w:szCs w:val="24"/>
          <w:lang w:val="en-IN"/>
        </w:rPr>
      </w:pPr>
    </w:p>
    <w:p w14:paraId="0971FBDD" w14:textId="77777777" w:rsidR="00003E85" w:rsidRDefault="00003E85" w:rsidP="00003E85">
      <w:pPr>
        <w:rPr>
          <w:rFonts w:ascii="Times New Roman" w:hAnsi="Times New Roman" w:cs="Times New Roman"/>
          <w:sz w:val="24"/>
          <w:szCs w:val="24"/>
          <w:lang w:val="en-IN"/>
        </w:rPr>
      </w:pPr>
    </w:p>
    <w:p w14:paraId="1C4EEE49" w14:textId="764D2ADB" w:rsidR="00003E85" w:rsidRPr="00003E85" w:rsidRDefault="00003E85" w:rsidP="00003E85">
      <w:pPr>
        <w:pStyle w:val="Heading1"/>
        <w:rPr>
          <w:b/>
          <w:bCs/>
          <w:u w:val="single"/>
          <w:lang w:val="en-IN"/>
        </w:rPr>
      </w:pPr>
      <w:r w:rsidRPr="00003E85">
        <w:rPr>
          <w:b/>
          <w:bCs/>
          <w:u w:val="single"/>
          <w:lang w:val="en-IN"/>
        </w:rPr>
        <w:t>Conclusion</w:t>
      </w:r>
    </w:p>
    <w:p w14:paraId="1B182A7B" w14:textId="236F2DE1" w:rsidR="00003E85" w:rsidRPr="00003E85" w:rsidRDefault="00003E85" w:rsidP="00003E85">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03E85">
        <w:rPr>
          <w:rFonts w:ascii="Times New Roman" w:hAnsi="Times New Roman" w:cs="Times New Roman"/>
          <w:sz w:val="24"/>
          <w:szCs w:val="24"/>
          <w:lang w:val="en-IN"/>
        </w:rPr>
        <w:t xml:space="preserve">This project on </w:t>
      </w:r>
      <w:r w:rsidRPr="00003E85">
        <w:rPr>
          <w:rFonts w:ascii="Times New Roman" w:hAnsi="Times New Roman" w:cs="Times New Roman"/>
          <w:i/>
          <w:iCs/>
          <w:sz w:val="24"/>
          <w:szCs w:val="24"/>
          <w:lang w:val="en-IN"/>
        </w:rPr>
        <w:t>Time–Frequency Analysis of EEG Signals Using Wavelet Transform</w:t>
      </w:r>
      <w:r w:rsidRPr="00003E85">
        <w:rPr>
          <w:rFonts w:ascii="Times New Roman" w:hAnsi="Times New Roman" w:cs="Times New Roman"/>
          <w:sz w:val="24"/>
          <w:szCs w:val="24"/>
          <w:lang w:val="en-IN"/>
        </w:rPr>
        <w:t xml:space="preserve"> provided valuable insights into the dynamic </w:t>
      </w:r>
      <w:proofErr w:type="spellStart"/>
      <w:r w:rsidRPr="00003E85">
        <w:rPr>
          <w:rFonts w:ascii="Times New Roman" w:hAnsi="Times New Roman" w:cs="Times New Roman"/>
          <w:sz w:val="24"/>
          <w:szCs w:val="24"/>
          <w:lang w:val="en-IN"/>
        </w:rPr>
        <w:t>behavior</w:t>
      </w:r>
      <w:proofErr w:type="spellEnd"/>
      <w:r w:rsidRPr="00003E85">
        <w:rPr>
          <w:rFonts w:ascii="Times New Roman" w:hAnsi="Times New Roman" w:cs="Times New Roman"/>
          <w:sz w:val="24"/>
          <w:szCs w:val="24"/>
          <w:lang w:val="en-IN"/>
        </w:rPr>
        <w:t xml:space="preserve"> of brain rhythms during rest and movement. By </w:t>
      </w:r>
      <w:proofErr w:type="spellStart"/>
      <w:r w:rsidRPr="00003E85">
        <w:rPr>
          <w:rFonts w:ascii="Times New Roman" w:hAnsi="Times New Roman" w:cs="Times New Roman"/>
          <w:sz w:val="24"/>
          <w:szCs w:val="24"/>
          <w:lang w:val="en-IN"/>
        </w:rPr>
        <w:t>analyzing</w:t>
      </w:r>
      <w:proofErr w:type="spellEnd"/>
      <w:r w:rsidRPr="00003E85">
        <w:rPr>
          <w:rFonts w:ascii="Times New Roman" w:hAnsi="Times New Roman" w:cs="Times New Roman"/>
          <w:sz w:val="24"/>
          <w:szCs w:val="24"/>
          <w:lang w:val="en-IN"/>
        </w:rPr>
        <w:t xml:space="preserve"> data from the PhysioNet EEG Motor Movement/Imagery Database (Subject S001), I was able to explore how neural oscillations in the motor cortex change with voluntary movement.</w:t>
      </w:r>
    </w:p>
    <w:p w14:paraId="092280DC" w14:textId="039E9B95" w:rsidR="00003E85" w:rsidRPr="00003E85" w:rsidRDefault="00003E85" w:rsidP="00003E85">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03E85">
        <w:rPr>
          <w:rFonts w:ascii="Times New Roman" w:hAnsi="Times New Roman" w:cs="Times New Roman"/>
          <w:sz w:val="24"/>
          <w:szCs w:val="24"/>
          <w:lang w:val="en-IN"/>
        </w:rPr>
        <w:t xml:space="preserve">The results clearly demonstrated that </w:t>
      </w:r>
      <w:r w:rsidRPr="00003E85">
        <w:rPr>
          <w:rFonts w:ascii="Times New Roman" w:hAnsi="Times New Roman" w:cs="Times New Roman"/>
          <w:b/>
          <w:bCs/>
          <w:sz w:val="24"/>
          <w:szCs w:val="24"/>
          <w:lang w:val="en-IN"/>
        </w:rPr>
        <w:t>alpha-band power decreased during movement</w:t>
      </w:r>
      <w:r w:rsidRPr="00003E85">
        <w:rPr>
          <w:rFonts w:ascii="Times New Roman" w:hAnsi="Times New Roman" w:cs="Times New Roman"/>
          <w:sz w:val="24"/>
          <w:szCs w:val="24"/>
          <w:lang w:val="en-IN"/>
        </w:rPr>
        <w:t xml:space="preserve">, reflecting </w:t>
      </w:r>
      <w:r w:rsidRPr="00003E85">
        <w:rPr>
          <w:rFonts w:ascii="Times New Roman" w:hAnsi="Times New Roman" w:cs="Times New Roman"/>
          <w:i/>
          <w:iCs/>
          <w:sz w:val="24"/>
          <w:szCs w:val="24"/>
          <w:lang w:val="en-IN"/>
        </w:rPr>
        <w:t>event-related desynchronization (ERD)</w:t>
      </w:r>
      <w:r w:rsidRPr="00003E85">
        <w:rPr>
          <w:rFonts w:ascii="Times New Roman" w:hAnsi="Times New Roman" w:cs="Times New Roman"/>
          <w:sz w:val="24"/>
          <w:szCs w:val="24"/>
          <w:lang w:val="en-IN"/>
        </w:rPr>
        <w:t xml:space="preserve"> — a hallmark of motor cortex activation. </w:t>
      </w:r>
      <w:r w:rsidRPr="00003E85">
        <w:rPr>
          <w:rFonts w:ascii="Times New Roman" w:hAnsi="Times New Roman" w:cs="Times New Roman"/>
          <w:b/>
          <w:bCs/>
          <w:sz w:val="24"/>
          <w:szCs w:val="24"/>
          <w:lang w:val="en-IN"/>
        </w:rPr>
        <w:t>Wavelet coherence</w:t>
      </w:r>
      <w:r w:rsidRPr="00003E85">
        <w:rPr>
          <w:rFonts w:ascii="Times New Roman" w:hAnsi="Times New Roman" w:cs="Times New Roman"/>
          <w:sz w:val="24"/>
          <w:szCs w:val="24"/>
          <w:lang w:val="en-IN"/>
        </w:rPr>
        <w:t xml:space="preserve"> further revealed that inter-hemispheric coupling between the left (C3) and right (C4) motor regions weakened during movement, indicating functional decoupling as each hemisphere independently engaged in motor control. Meanwhile, </w:t>
      </w:r>
      <w:r w:rsidRPr="00003E85">
        <w:rPr>
          <w:rFonts w:ascii="Times New Roman" w:hAnsi="Times New Roman" w:cs="Times New Roman"/>
          <w:b/>
          <w:bCs/>
          <w:sz w:val="24"/>
          <w:szCs w:val="24"/>
          <w:lang w:val="en-IN"/>
        </w:rPr>
        <w:lastRenderedPageBreak/>
        <w:t>phase synchrony (PLV)</w:t>
      </w:r>
      <w:r w:rsidRPr="00003E85">
        <w:rPr>
          <w:rFonts w:ascii="Times New Roman" w:hAnsi="Times New Roman" w:cs="Times New Roman"/>
          <w:sz w:val="24"/>
          <w:szCs w:val="24"/>
          <w:lang w:val="en-IN"/>
        </w:rPr>
        <w:t xml:space="preserve"> remained relatively high and stable, suggesting that both hemispheres maintained coordinated yet flexible communication throughout the task. Although statistical tests (paired </w:t>
      </w:r>
      <w:r w:rsidRPr="00003E85">
        <w:rPr>
          <w:rFonts w:ascii="Times New Roman" w:hAnsi="Times New Roman" w:cs="Times New Roman"/>
          <w:i/>
          <w:iCs/>
          <w:sz w:val="24"/>
          <w:szCs w:val="24"/>
          <w:lang w:val="en-IN"/>
        </w:rPr>
        <w:t>t</w:t>
      </w:r>
      <w:r w:rsidRPr="00003E85">
        <w:rPr>
          <w:rFonts w:ascii="Times New Roman" w:hAnsi="Times New Roman" w:cs="Times New Roman"/>
          <w:sz w:val="24"/>
          <w:szCs w:val="24"/>
          <w:lang w:val="en-IN"/>
        </w:rPr>
        <w:t xml:space="preserve">-test and permutation) showed no significant difference in PLV values between conditions, the patterns observed were consistent with established neurophysiological </w:t>
      </w:r>
      <w:proofErr w:type="spellStart"/>
      <w:r w:rsidRPr="00003E85">
        <w:rPr>
          <w:rFonts w:ascii="Times New Roman" w:hAnsi="Times New Roman" w:cs="Times New Roman"/>
          <w:sz w:val="24"/>
          <w:szCs w:val="24"/>
          <w:lang w:val="en-IN"/>
        </w:rPr>
        <w:t>behavior</w:t>
      </w:r>
      <w:proofErr w:type="spellEnd"/>
      <w:r w:rsidRPr="00003E85">
        <w:rPr>
          <w:rFonts w:ascii="Times New Roman" w:hAnsi="Times New Roman" w:cs="Times New Roman"/>
          <w:sz w:val="24"/>
          <w:szCs w:val="24"/>
          <w:lang w:val="en-IN"/>
        </w:rPr>
        <w:t xml:space="preserve"> during movement execution.</w:t>
      </w:r>
    </w:p>
    <w:p w14:paraId="0BB6390A" w14:textId="250FA521" w:rsidR="00003E85" w:rsidRPr="00003E85" w:rsidRDefault="00003E85" w:rsidP="00003E85">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03E85">
        <w:rPr>
          <w:rFonts w:ascii="Times New Roman" w:hAnsi="Times New Roman" w:cs="Times New Roman"/>
          <w:sz w:val="24"/>
          <w:szCs w:val="24"/>
          <w:lang w:val="en-IN"/>
        </w:rPr>
        <w:t xml:space="preserve">From a technical and learning perspective, this project was deeply enriching. It strengthened my understanding of </w:t>
      </w:r>
      <w:r w:rsidRPr="00003E85">
        <w:rPr>
          <w:rFonts w:ascii="Times New Roman" w:hAnsi="Times New Roman" w:cs="Times New Roman"/>
          <w:b/>
          <w:bCs/>
          <w:sz w:val="24"/>
          <w:szCs w:val="24"/>
          <w:lang w:val="en-IN"/>
        </w:rPr>
        <w:t>EEG signal processing</w:t>
      </w:r>
      <w:r w:rsidRPr="00003E85">
        <w:rPr>
          <w:rFonts w:ascii="Times New Roman" w:hAnsi="Times New Roman" w:cs="Times New Roman"/>
          <w:sz w:val="24"/>
          <w:szCs w:val="24"/>
          <w:lang w:val="en-IN"/>
        </w:rPr>
        <w:t xml:space="preserve">, </w:t>
      </w:r>
      <w:r w:rsidRPr="00003E85">
        <w:rPr>
          <w:rFonts w:ascii="Times New Roman" w:hAnsi="Times New Roman" w:cs="Times New Roman"/>
          <w:b/>
          <w:bCs/>
          <w:sz w:val="24"/>
          <w:szCs w:val="24"/>
          <w:lang w:val="en-IN"/>
        </w:rPr>
        <w:t>time–frequency representation</w:t>
      </w:r>
      <w:r w:rsidRPr="00003E85">
        <w:rPr>
          <w:rFonts w:ascii="Times New Roman" w:hAnsi="Times New Roman" w:cs="Times New Roman"/>
          <w:sz w:val="24"/>
          <w:szCs w:val="24"/>
          <w:lang w:val="en-IN"/>
        </w:rPr>
        <w:t xml:space="preserve">, and </w:t>
      </w:r>
      <w:r w:rsidRPr="00003E85">
        <w:rPr>
          <w:rFonts w:ascii="Times New Roman" w:hAnsi="Times New Roman" w:cs="Times New Roman"/>
          <w:b/>
          <w:bCs/>
          <w:sz w:val="24"/>
          <w:szCs w:val="24"/>
          <w:lang w:val="en-IN"/>
        </w:rPr>
        <w:t>functional connectivity analysis</w:t>
      </w:r>
      <w:r w:rsidRPr="00003E85">
        <w:rPr>
          <w:rFonts w:ascii="Times New Roman" w:hAnsi="Times New Roman" w:cs="Times New Roman"/>
          <w:sz w:val="24"/>
          <w:szCs w:val="24"/>
          <w:lang w:val="en-IN"/>
        </w:rPr>
        <w:t xml:space="preserve">. I learned to use </w:t>
      </w:r>
      <w:r w:rsidRPr="00003E85">
        <w:rPr>
          <w:rFonts w:ascii="Times New Roman" w:hAnsi="Times New Roman" w:cs="Times New Roman"/>
          <w:b/>
          <w:bCs/>
          <w:sz w:val="24"/>
          <w:szCs w:val="24"/>
          <w:lang w:val="en-IN"/>
        </w:rPr>
        <w:t>wavelet transforms</w:t>
      </w:r>
      <w:r w:rsidRPr="00003E85">
        <w:rPr>
          <w:rFonts w:ascii="Times New Roman" w:hAnsi="Times New Roman" w:cs="Times New Roman"/>
          <w:sz w:val="24"/>
          <w:szCs w:val="24"/>
          <w:lang w:val="en-IN"/>
        </w:rPr>
        <w:t xml:space="preserve"> to visualize frequency changes over time, computed </w:t>
      </w:r>
      <w:r w:rsidRPr="00003E85">
        <w:rPr>
          <w:rFonts w:ascii="Times New Roman" w:hAnsi="Times New Roman" w:cs="Times New Roman"/>
          <w:b/>
          <w:bCs/>
          <w:sz w:val="24"/>
          <w:szCs w:val="24"/>
          <w:lang w:val="en-IN"/>
        </w:rPr>
        <w:t>band powers</w:t>
      </w:r>
      <w:r w:rsidRPr="00003E85">
        <w:rPr>
          <w:rFonts w:ascii="Times New Roman" w:hAnsi="Times New Roman" w:cs="Times New Roman"/>
          <w:sz w:val="24"/>
          <w:szCs w:val="24"/>
          <w:lang w:val="en-IN"/>
        </w:rPr>
        <w:t xml:space="preserve"> for key frequency ranges, and explored </w:t>
      </w:r>
      <w:r w:rsidRPr="00003E85">
        <w:rPr>
          <w:rFonts w:ascii="Times New Roman" w:hAnsi="Times New Roman" w:cs="Times New Roman"/>
          <w:b/>
          <w:bCs/>
          <w:sz w:val="24"/>
          <w:szCs w:val="24"/>
          <w:lang w:val="en-IN"/>
        </w:rPr>
        <w:t>connectivity measures</w:t>
      </w:r>
      <w:r w:rsidRPr="00003E85">
        <w:rPr>
          <w:rFonts w:ascii="Times New Roman" w:hAnsi="Times New Roman" w:cs="Times New Roman"/>
          <w:sz w:val="24"/>
          <w:szCs w:val="24"/>
          <w:lang w:val="en-IN"/>
        </w:rPr>
        <w:t xml:space="preserve"> such as coherence and PLV. Implementing these analyses in </w:t>
      </w:r>
      <w:r w:rsidRPr="00003E85">
        <w:rPr>
          <w:rFonts w:ascii="Times New Roman" w:hAnsi="Times New Roman" w:cs="Times New Roman"/>
          <w:b/>
          <w:bCs/>
          <w:sz w:val="24"/>
          <w:szCs w:val="24"/>
          <w:lang w:val="en-IN"/>
        </w:rPr>
        <w:t>R</w:t>
      </w:r>
      <w:r w:rsidRPr="00003E85">
        <w:rPr>
          <w:rFonts w:ascii="Times New Roman" w:hAnsi="Times New Roman" w:cs="Times New Roman"/>
          <w:sz w:val="24"/>
          <w:szCs w:val="24"/>
          <w:lang w:val="en-IN"/>
        </w:rPr>
        <w:t xml:space="preserve"> taught me practical data handling, windowed analysis, signal filtering, and statistical validation techniques.</w:t>
      </w:r>
    </w:p>
    <w:p w14:paraId="68B6E230" w14:textId="0F9D6F77" w:rsidR="00003E85" w:rsidRPr="00003E85" w:rsidRDefault="00003E85" w:rsidP="00003E85">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03E85">
        <w:rPr>
          <w:rFonts w:ascii="Times New Roman" w:hAnsi="Times New Roman" w:cs="Times New Roman"/>
          <w:sz w:val="24"/>
          <w:szCs w:val="24"/>
          <w:lang w:val="en-IN"/>
        </w:rPr>
        <w:t xml:space="preserve">Beyond technical skills, the project helped me appreciate how complex and meaningful brain signals can be — how something as abstract as a waveform can reveal concrete information about </w:t>
      </w:r>
      <w:r w:rsidRPr="00003E85">
        <w:rPr>
          <w:rFonts w:ascii="Times New Roman" w:hAnsi="Times New Roman" w:cs="Times New Roman"/>
          <w:sz w:val="24"/>
          <w:szCs w:val="24"/>
          <w:lang w:val="en-IN"/>
        </w:rPr>
        <w:lastRenderedPageBreak/>
        <w:t>movement, attention, and coordination. Overall, this study not only deepened my understanding of EEG analysis and motor neuroscience but also enhanced my confidence in working independently with real biomedical datasets, bridging the gap between theory and practical research.</w:t>
      </w:r>
    </w:p>
    <w:p w14:paraId="44C6A058" w14:textId="77777777" w:rsidR="0063594F" w:rsidRPr="0063594F" w:rsidRDefault="0063594F" w:rsidP="0063594F">
      <w:pPr>
        <w:pStyle w:val="Heading1"/>
        <w:rPr>
          <w:b/>
          <w:bCs/>
          <w:u w:val="single"/>
          <w:lang w:val="en-IN"/>
        </w:rPr>
      </w:pPr>
      <w:r w:rsidRPr="0063594F">
        <w:rPr>
          <w:b/>
          <w:bCs/>
          <w:u w:val="single"/>
          <w:lang w:val="en-IN"/>
        </w:rPr>
        <w:t>Challenges Faced</w:t>
      </w:r>
    </w:p>
    <w:p w14:paraId="13021E6C" w14:textId="3DC38D62" w:rsidR="0063594F" w:rsidRPr="0063594F" w:rsidRDefault="0063594F" w:rsidP="0063594F">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63594F">
        <w:rPr>
          <w:rFonts w:ascii="Times New Roman" w:hAnsi="Times New Roman" w:cs="Times New Roman"/>
          <w:sz w:val="24"/>
          <w:szCs w:val="24"/>
          <w:lang w:val="en-IN"/>
        </w:rPr>
        <w:t xml:space="preserve">One of the main challenges I faced during this project was the steep learning curve involved in understanding the theoretical and computational aspects of EEG signal analysis. Before starting, many of the key concepts—such as </w:t>
      </w:r>
      <w:r w:rsidRPr="0063594F">
        <w:rPr>
          <w:rFonts w:ascii="Times New Roman" w:hAnsi="Times New Roman" w:cs="Times New Roman"/>
          <w:b/>
          <w:bCs/>
          <w:sz w:val="24"/>
          <w:szCs w:val="24"/>
          <w:lang w:val="en-IN"/>
        </w:rPr>
        <w:t>sampling rate</w:t>
      </w:r>
      <w:r w:rsidRPr="0063594F">
        <w:rPr>
          <w:rFonts w:ascii="Times New Roman" w:hAnsi="Times New Roman" w:cs="Times New Roman"/>
          <w:sz w:val="24"/>
          <w:szCs w:val="24"/>
          <w:lang w:val="en-IN"/>
        </w:rPr>
        <w:t xml:space="preserve">, </w:t>
      </w:r>
      <w:r w:rsidRPr="0063594F">
        <w:rPr>
          <w:rFonts w:ascii="Times New Roman" w:hAnsi="Times New Roman" w:cs="Times New Roman"/>
          <w:b/>
          <w:bCs/>
          <w:sz w:val="24"/>
          <w:szCs w:val="24"/>
          <w:lang w:val="en-IN"/>
        </w:rPr>
        <w:t>frequency domain vs. time domain</w:t>
      </w:r>
      <w:r w:rsidRPr="0063594F">
        <w:rPr>
          <w:rFonts w:ascii="Times New Roman" w:hAnsi="Times New Roman" w:cs="Times New Roman"/>
          <w:sz w:val="24"/>
          <w:szCs w:val="24"/>
          <w:lang w:val="en-IN"/>
        </w:rPr>
        <w:t xml:space="preserve">, </w:t>
      </w:r>
      <w:r w:rsidRPr="0063594F">
        <w:rPr>
          <w:rFonts w:ascii="Times New Roman" w:hAnsi="Times New Roman" w:cs="Times New Roman"/>
          <w:b/>
          <w:bCs/>
          <w:sz w:val="24"/>
          <w:szCs w:val="24"/>
          <w:lang w:val="en-IN"/>
        </w:rPr>
        <w:t>band power</w:t>
      </w:r>
      <w:r w:rsidRPr="0063594F">
        <w:rPr>
          <w:rFonts w:ascii="Times New Roman" w:hAnsi="Times New Roman" w:cs="Times New Roman"/>
          <w:sz w:val="24"/>
          <w:szCs w:val="24"/>
          <w:lang w:val="en-IN"/>
        </w:rPr>
        <w:t xml:space="preserve">, and </w:t>
      </w:r>
      <w:r w:rsidRPr="0063594F">
        <w:rPr>
          <w:rFonts w:ascii="Times New Roman" w:hAnsi="Times New Roman" w:cs="Times New Roman"/>
          <w:b/>
          <w:bCs/>
          <w:sz w:val="24"/>
          <w:szCs w:val="24"/>
          <w:lang w:val="en-IN"/>
        </w:rPr>
        <w:t>time–frequency analysis using wavelet transform</w:t>
      </w:r>
      <w:r w:rsidRPr="0063594F">
        <w:rPr>
          <w:rFonts w:ascii="Times New Roman" w:hAnsi="Times New Roman" w:cs="Times New Roman"/>
          <w:sz w:val="24"/>
          <w:szCs w:val="24"/>
          <w:lang w:val="en-IN"/>
        </w:rPr>
        <w:t>—were completely new to me. Grasping how brain activity could be decomposed into different frequency bands (alpha, beta, theta, delta) and how these reflect functional brain states took considerable effort and self-study.</w:t>
      </w:r>
    </w:p>
    <w:p w14:paraId="5355CF87" w14:textId="24253CF6" w:rsidR="0063594F" w:rsidRPr="0063594F" w:rsidRDefault="0063594F" w:rsidP="0063594F">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63594F">
        <w:rPr>
          <w:rFonts w:ascii="Times New Roman" w:hAnsi="Times New Roman" w:cs="Times New Roman"/>
          <w:sz w:val="24"/>
          <w:szCs w:val="24"/>
          <w:lang w:val="en-IN"/>
        </w:rPr>
        <w:t xml:space="preserve">Implementing the </w:t>
      </w:r>
      <w:r w:rsidRPr="0063594F">
        <w:rPr>
          <w:rFonts w:ascii="Times New Roman" w:hAnsi="Times New Roman" w:cs="Times New Roman"/>
          <w:b/>
          <w:bCs/>
          <w:sz w:val="24"/>
          <w:szCs w:val="24"/>
          <w:lang w:val="en-IN"/>
        </w:rPr>
        <w:t>Continuous Wavelet Transform (CWT)</w:t>
      </w:r>
      <w:r w:rsidRPr="0063594F">
        <w:rPr>
          <w:rFonts w:ascii="Times New Roman" w:hAnsi="Times New Roman" w:cs="Times New Roman"/>
          <w:sz w:val="24"/>
          <w:szCs w:val="24"/>
          <w:lang w:val="en-IN"/>
        </w:rPr>
        <w:t xml:space="preserve"> and interpreting its outputs was another challenge. Learning how wavelet-based scalograms capture power changes over time required me to </w:t>
      </w:r>
      <w:r w:rsidRPr="0063594F">
        <w:rPr>
          <w:rFonts w:ascii="Times New Roman" w:hAnsi="Times New Roman" w:cs="Times New Roman"/>
          <w:sz w:val="24"/>
          <w:szCs w:val="24"/>
          <w:lang w:val="en-IN"/>
        </w:rPr>
        <w:lastRenderedPageBreak/>
        <w:t xml:space="preserve">connect mathematical understanding with biological meaning. Similarly, exploring </w:t>
      </w:r>
      <w:r w:rsidRPr="0063594F">
        <w:rPr>
          <w:rFonts w:ascii="Times New Roman" w:hAnsi="Times New Roman" w:cs="Times New Roman"/>
          <w:b/>
          <w:bCs/>
          <w:sz w:val="24"/>
          <w:szCs w:val="24"/>
          <w:lang w:val="en-IN"/>
        </w:rPr>
        <w:t>functional connectivity</w:t>
      </w:r>
      <w:r w:rsidRPr="0063594F">
        <w:rPr>
          <w:rFonts w:ascii="Times New Roman" w:hAnsi="Times New Roman" w:cs="Times New Roman"/>
          <w:sz w:val="24"/>
          <w:szCs w:val="24"/>
          <w:lang w:val="en-IN"/>
        </w:rPr>
        <w:t xml:space="preserve"> measures—like </w:t>
      </w:r>
      <w:r w:rsidRPr="0063594F">
        <w:rPr>
          <w:rFonts w:ascii="Times New Roman" w:hAnsi="Times New Roman" w:cs="Times New Roman"/>
          <w:b/>
          <w:bCs/>
          <w:sz w:val="24"/>
          <w:szCs w:val="24"/>
          <w:lang w:val="en-IN"/>
        </w:rPr>
        <w:t>wavelet coherence</w:t>
      </w:r>
      <w:r w:rsidRPr="0063594F">
        <w:rPr>
          <w:rFonts w:ascii="Times New Roman" w:hAnsi="Times New Roman" w:cs="Times New Roman"/>
          <w:sz w:val="24"/>
          <w:szCs w:val="24"/>
          <w:lang w:val="en-IN"/>
        </w:rPr>
        <w:t xml:space="preserve"> and </w:t>
      </w:r>
      <w:r w:rsidRPr="0063594F">
        <w:rPr>
          <w:rFonts w:ascii="Times New Roman" w:hAnsi="Times New Roman" w:cs="Times New Roman"/>
          <w:b/>
          <w:bCs/>
          <w:sz w:val="24"/>
          <w:szCs w:val="24"/>
          <w:lang w:val="en-IN"/>
        </w:rPr>
        <w:t>Phase Locking Value (PLV)</w:t>
      </w:r>
      <w:r w:rsidRPr="0063594F">
        <w:rPr>
          <w:rFonts w:ascii="Times New Roman" w:hAnsi="Times New Roman" w:cs="Times New Roman"/>
          <w:sz w:val="24"/>
          <w:szCs w:val="24"/>
          <w:lang w:val="en-IN"/>
        </w:rPr>
        <w:t>—was complex, as they involved concepts of phase synchrony and cross-channel relationships that were initially difficult to visualize and interpret.</w:t>
      </w:r>
    </w:p>
    <w:p w14:paraId="1E075406" w14:textId="328BFCE4" w:rsidR="0063594F" w:rsidRPr="0063594F" w:rsidRDefault="0063594F" w:rsidP="0063594F">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63594F">
        <w:rPr>
          <w:rFonts w:ascii="Times New Roman" w:hAnsi="Times New Roman" w:cs="Times New Roman"/>
          <w:sz w:val="24"/>
          <w:szCs w:val="24"/>
          <w:lang w:val="en-IN"/>
        </w:rPr>
        <w:t xml:space="preserve">On the technical side, while implementing </w:t>
      </w:r>
      <w:r w:rsidRPr="0063594F">
        <w:rPr>
          <w:rFonts w:ascii="Times New Roman" w:hAnsi="Times New Roman" w:cs="Times New Roman"/>
          <w:b/>
          <w:bCs/>
          <w:sz w:val="24"/>
          <w:szCs w:val="24"/>
          <w:lang w:val="en-IN"/>
        </w:rPr>
        <w:t>PLV</w:t>
      </w:r>
      <w:r w:rsidRPr="0063594F">
        <w:rPr>
          <w:rFonts w:ascii="Times New Roman" w:hAnsi="Times New Roman" w:cs="Times New Roman"/>
          <w:sz w:val="24"/>
          <w:szCs w:val="24"/>
          <w:lang w:val="en-IN"/>
        </w:rPr>
        <w:t xml:space="preserve">, I faced several coding issues. Initially, the </w:t>
      </w:r>
      <w:r w:rsidRPr="0063594F">
        <w:rPr>
          <w:rFonts w:ascii="Times New Roman" w:hAnsi="Times New Roman" w:cs="Times New Roman"/>
          <w:b/>
          <w:bCs/>
          <w:sz w:val="24"/>
          <w:szCs w:val="24"/>
          <w:lang w:val="en-IN"/>
        </w:rPr>
        <w:t>Hilbert transform</w:t>
      </w:r>
      <w:r w:rsidRPr="0063594F">
        <w:rPr>
          <w:rFonts w:ascii="Times New Roman" w:hAnsi="Times New Roman" w:cs="Times New Roman"/>
          <w:sz w:val="24"/>
          <w:szCs w:val="24"/>
          <w:lang w:val="en-IN"/>
        </w:rPr>
        <w:t xml:space="preserve"> function did not work as expected, leading to errors in phase extraction. I had to carefully debug my code, adjust the FFT-based Hilbert implementation, and verify that the instantaneous phase values were being computed correctly. This process taught me not only the importance of mathematical precision but also the need for patience and systematic problem-solving when dealing with real EEG data.</w:t>
      </w:r>
    </w:p>
    <w:p w14:paraId="1A2F25D3" w14:textId="162E41C0" w:rsidR="0063594F" w:rsidRPr="0063594F" w:rsidRDefault="0063594F" w:rsidP="0063594F">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63594F">
        <w:rPr>
          <w:rFonts w:ascii="Times New Roman" w:hAnsi="Times New Roman" w:cs="Times New Roman"/>
          <w:sz w:val="24"/>
          <w:szCs w:val="24"/>
          <w:lang w:val="en-IN"/>
        </w:rPr>
        <w:t xml:space="preserve">Overall, these challenges significantly enhanced my understanding of </w:t>
      </w:r>
      <w:r w:rsidRPr="0063594F">
        <w:rPr>
          <w:rFonts w:ascii="Times New Roman" w:hAnsi="Times New Roman" w:cs="Times New Roman"/>
          <w:b/>
          <w:bCs/>
          <w:sz w:val="24"/>
          <w:szCs w:val="24"/>
          <w:lang w:val="en-IN"/>
        </w:rPr>
        <w:t>signal processing, neural oscillations, and time–frequency methods</w:t>
      </w:r>
      <w:r w:rsidRPr="0063594F">
        <w:rPr>
          <w:rFonts w:ascii="Times New Roman" w:hAnsi="Times New Roman" w:cs="Times New Roman"/>
          <w:sz w:val="24"/>
          <w:szCs w:val="24"/>
          <w:lang w:val="en-IN"/>
        </w:rPr>
        <w:t xml:space="preserve">. Each difficulty I encountered ultimately became an opportunity to deepen my technical knowledge and build confidence in </w:t>
      </w:r>
      <w:r w:rsidRPr="0063594F">
        <w:rPr>
          <w:rFonts w:ascii="Times New Roman" w:hAnsi="Times New Roman" w:cs="Times New Roman"/>
          <w:sz w:val="24"/>
          <w:szCs w:val="24"/>
          <w:lang w:val="en-IN"/>
        </w:rPr>
        <w:lastRenderedPageBreak/>
        <w:t>applying advanced analytical techniques to real-world neurophysiological data.</w:t>
      </w:r>
    </w:p>
    <w:p w14:paraId="13230519" w14:textId="77777777" w:rsidR="00B35480" w:rsidRPr="00B35480" w:rsidRDefault="00B35480" w:rsidP="00B35480"/>
    <w:sectPr w:rsidR="00B35480" w:rsidRPr="00B3548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3F088" w14:textId="77777777" w:rsidR="00EE4A89" w:rsidRDefault="00EE4A89" w:rsidP="00C6554A">
      <w:pPr>
        <w:spacing w:before="0" w:after="0" w:line="240" w:lineRule="auto"/>
      </w:pPr>
      <w:r>
        <w:separator/>
      </w:r>
    </w:p>
  </w:endnote>
  <w:endnote w:type="continuationSeparator" w:id="0">
    <w:p w14:paraId="51F51C62" w14:textId="77777777" w:rsidR="00EE4A89" w:rsidRDefault="00EE4A8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D13F1" w14:textId="77777777" w:rsidR="00EE4A89"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250A3" w14:textId="77777777" w:rsidR="00EE4A89" w:rsidRDefault="00EE4A89" w:rsidP="00C6554A">
      <w:pPr>
        <w:spacing w:before="0" w:after="0" w:line="240" w:lineRule="auto"/>
      </w:pPr>
      <w:r>
        <w:separator/>
      </w:r>
    </w:p>
  </w:footnote>
  <w:footnote w:type="continuationSeparator" w:id="0">
    <w:p w14:paraId="3AB2A08C" w14:textId="77777777" w:rsidR="00EE4A89" w:rsidRDefault="00EE4A8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9F33B3"/>
    <w:multiLevelType w:val="multilevel"/>
    <w:tmpl w:val="2118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F2E2A"/>
    <w:multiLevelType w:val="multilevel"/>
    <w:tmpl w:val="5660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65DDA"/>
    <w:multiLevelType w:val="hybridMultilevel"/>
    <w:tmpl w:val="74D8E5D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F33A8"/>
    <w:multiLevelType w:val="multilevel"/>
    <w:tmpl w:val="C1B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F74C2"/>
    <w:multiLevelType w:val="multilevel"/>
    <w:tmpl w:val="01F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716B1"/>
    <w:multiLevelType w:val="multilevel"/>
    <w:tmpl w:val="4DE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56FC8"/>
    <w:multiLevelType w:val="multilevel"/>
    <w:tmpl w:val="46C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FD7E4D"/>
    <w:multiLevelType w:val="multilevel"/>
    <w:tmpl w:val="344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0012B"/>
    <w:multiLevelType w:val="hybridMultilevel"/>
    <w:tmpl w:val="D8DAB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5308189">
    <w:abstractNumId w:val="9"/>
  </w:num>
  <w:num w:numId="2" w16cid:durableId="109400843">
    <w:abstractNumId w:val="8"/>
  </w:num>
  <w:num w:numId="3" w16cid:durableId="1220939671">
    <w:abstractNumId w:val="8"/>
  </w:num>
  <w:num w:numId="4" w16cid:durableId="1846242988">
    <w:abstractNumId w:val="9"/>
  </w:num>
  <w:num w:numId="5" w16cid:durableId="62027801">
    <w:abstractNumId w:val="19"/>
  </w:num>
  <w:num w:numId="6" w16cid:durableId="523790895">
    <w:abstractNumId w:val="10"/>
  </w:num>
  <w:num w:numId="7" w16cid:durableId="1354501658">
    <w:abstractNumId w:val="11"/>
  </w:num>
  <w:num w:numId="8" w16cid:durableId="335763658">
    <w:abstractNumId w:val="7"/>
  </w:num>
  <w:num w:numId="9" w16cid:durableId="1061830126">
    <w:abstractNumId w:val="6"/>
  </w:num>
  <w:num w:numId="10" w16cid:durableId="391272430">
    <w:abstractNumId w:val="5"/>
  </w:num>
  <w:num w:numId="11" w16cid:durableId="223026405">
    <w:abstractNumId w:val="4"/>
  </w:num>
  <w:num w:numId="12" w16cid:durableId="1801609387">
    <w:abstractNumId w:val="3"/>
  </w:num>
  <w:num w:numId="13" w16cid:durableId="638540075">
    <w:abstractNumId w:val="2"/>
  </w:num>
  <w:num w:numId="14" w16cid:durableId="414979018">
    <w:abstractNumId w:val="1"/>
  </w:num>
  <w:num w:numId="15" w16cid:durableId="24258381">
    <w:abstractNumId w:val="0"/>
  </w:num>
  <w:num w:numId="16" w16cid:durableId="1176504898">
    <w:abstractNumId w:val="15"/>
  </w:num>
  <w:num w:numId="17" w16cid:durableId="2051607726">
    <w:abstractNumId w:val="18"/>
  </w:num>
  <w:num w:numId="18" w16cid:durableId="1462504336">
    <w:abstractNumId w:val="13"/>
  </w:num>
  <w:num w:numId="19" w16cid:durableId="1498881141">
    <w:abstractNumId w:val="21"/>
  </w:num>
  <w:num w:numId="20" w16cid:durableId="600452009">
    <w:abstractNumId w:val="20"/>
  </w:num>
  <w:num w:numId="21" w16cid:durableId="1088963689">
    <w:abstractNumId w:val="14"/>
  </w:num>
  <w:num w:numId="22" w16cid:durableId="1446270223">
    <w:abstractNumId w:val="12"/>
  </w:num>
  <w:num w:numId="23" w16cid:durableId="8526966">
    <w:abstractNumId w:val="16"/>
  </w:num>
  <w:num w:numId="24" w16cid:durableId="10380902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89"/>
    <w:rsid w:val="00003E85"/>
    <w:rsid w:val="00020028"/>
    <w:rsid w:val="00037846"/>
    <w:rsid w:val="001D4EB5"/>
    <w:rsid w:val="00220A64"/>
    <w:rsid w:val="002554CD"/>
    <w:rsid w:val="00293B83"/>
    <w:rsid w:val="002B4294"/>
    <w:rsid w:val="00333D0D"/>
    <w:rsid w:val="00406B66"/>
    <w:rsid w:val="004118AD"/>
    <w:rsid w:val="004546F7"/>
    <w:rsid w:val="004A60AF"/>
    <w:rsid w:val="004C049F"/>
    <w:rsid w:val="005000E2"/>
    <w:rsid w:val="00577153"/>
    <w:rsid w:val="00585F65"/>
    <w:rsid w:val="005A23FE"/>
    <w:rsid w:val="005F01E8"/>
    <w:rsid w:val="0063594F"/>
    <w:rsid w:val="00652E7E"/>
    <w:rsid w:val="006A3CE7"/>
    <w:rsid w:val="006D2327"/>
    <w:rsid w:val="00750FF9"/>
    <w:rsid w:val="008D637F"/>
    <w:rsid w:val="008E442E"/>
    <w:rsid w:val="009419C5"/>
    <w:rsid w:val="00963865"/>
    <w:rsid w:val="00AF7AE3"/>
    <w:rsid w:val="00B35480"/>
    <w:rsid w:val="00B61619"/>
    <w:rsid w:val="00B92672"/>
    <w:rsid w:val="00BE0337"/>
    <w:rsid w:val="00C6554A"/>
    <w:rsid w:val="00CA18EF"/>
    <w:rsid w:val="00D60ECA"/>
    <w:rsid w:val="00DD391A"/>
    <w:rsid w:val="00DE2D95"/>
    <w:rsid w:val="00E90784"/>
    <w:rsid w:val="00EC31CB"/>
    <w:rsid w:val="00ED7C44"/>
    <w:rsid w:val="00EE4A89"/>
    <w:rsid w:val="00F021EC"/>
    <w:rsid w:val="00F1437F"/>
    <w:rsid w:val="00FB2DAD"/>
    <w:rsid w:val="00FE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F6F80"/>
  <w15:chartTrackingRefBased/>
  <w15:docId w15:val="{58862A21-AE02-4884-B8F0-F55ABAF5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E442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8E442E"/>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406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55FF27D7-A565-4DFB-ADBD-53D6DE060788%7d\%7b55B156D0-8372-464F-BD90-ED4CB4D4C26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{55B156D0-8372-464F-BD90-ED4CB4D4C26B}tf02835058_win32</Template>
  <TotalTime>1</TotalTime>
  <Pages>14</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sara shahama</cp:lastModifiedBy>
  <cp:revision>2</cp:revision>
  <dcterms:created xsi:type="dcterms:W3CDTF">2025-10-30T14:03:00Z</dcterms:created>
  <dcterms:modified xsi:type="dcterms:W3CDTF">2025-10-30T14:03:00Z</dcterms:modified>
</cp:coreProperties>
</file>