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4857" w14:textId="77777777" w:rsidR="00D14EBE" w:rsidRDefault="00000000">
      <w:pPr>
        <w:pStyle w:val="Heading1"/>
      </w:pPr>
      <w:bookmarkStart w:id="0" w:name="study-buddy"/>
      <w:r>
        <w:t>Study Buddy</w:t>
      </w:r>
    </w:p>
    <w:p w14:paraId="199BFBB6" w14:textId="77777777" w:rsidR="00D14EBE" w:rsidRDefault="00000000">
      <w:pPr>
        <w:pStyle w:val="Heading2"/>
      </w:pPr>
      <w:bookmarkStart w:id="1" w:name="X6cb910ff322d89c7748c0d28a710dc3019d2e95"/>
      <w:r>
        <w:t>A Retrieval-Augmented Generation (RAG) Based PDF Question Answering System</w:t>
      </w:r>
    </w:p>
    <w:p w14:paraId="1014413F" w14:textId="77777777" w:rsidR="00D14EBE" w:rsidRDefault="00000000">
      <w:pPr>
        <w:pStyle w:val="Heading1"/>
      </w:pPr>
      <w:bookmarkStart w:id="2" w:name="introduction"/>
      <w:bookmarkEnd w:id="0"/>
      <w:bookmarkEnd w:id="1"/>
      <w:r>
        <w:t>1. Introduction</w:t>
      </w:r>
    </w:p>
    <w:p w14:paraId="7417D657" w14:textId="77777777" w:rsidR="00D14EBE" w:rsidRDefault="00000000">
      <w:pPr>
        <w:pStyle w:val="FirstParagraph"/>
      </w:pPr>
      <w:r>
        <w:t>The increasing use of digital educational resources such as textbooks, lecture notes, research papers, and technical manuals has made information more accessible than ever. However, locating specific information within large PDF documents remains a time-consuming task. Traditional search methods rely heavily on exact keyword matching and often fail when users describe concepts differently from how they appear in the document.</w:t>
      </w:r>
    </w:p>
    <w:p w14:paraId="5186BA3F" w14:textId="77777777" w:rsidR="00D14EBE" w:rsidRDefault="00000000">
      <w:pPr>
        <w:pStyle w:val="BodyText"/>
      </w:pPr>
      <w:r>
        <w:t>Study Buddy was developed to address this challenge by transforming static PDF documents into an interactive knowledge source. Using Retrieval-Augmented Generation (RAG), the system allows users to upload PDF documents and ask questions in natural language. Instead of manually searching through pages of content, users can interact with their documents conversationally and receive accurate, context-aware responses.</w:t>
      </w:r>
    </w:p>
    <w:p w14:paraId="38A3D96E" w14:textId="77777777" w:rsidR="00D14EBE" w:rsidRDefault="00000000">
      <w:pPr>
        <w:pStyle w:val="BodyText"/>
      </w:pPr>
      <w:r>
        <w:t>The project combines modern Artificial Intelligence technologies, including Large Language Models (LLMs), vector databases, semantic embeddings, and conversational memory, to provide an efficient document-question-answering experience.</w:t>
      </w:r>
    </w:p>
    <w:p w14:paraId="00D922F0" w14:textId="77777777" w:rsidR="00D14EBE" w:rsidRDefault="00000000">
      <w:r>
        <w:pict w14:anchorId="1592DD30">
          <v:rect id="_x0000_i1025" style="width:0;height:1.5pt" o:hralign="center" o:hrstd="t" o:hr="t"/>
        </w:pict>
      </w:r>
    </w:p>
    <w:p w14:paraId="251DF9BA" w14:textId="77777777" w:rsidR="00D14EBE" w:rsidRDefault="00000000">
      <w:pPr>
        <w:pStyle w:val="Heading1"/>
      </w:pPr>
      <w:bookmarkStart w:id="3" w:name="problem-statement"/>
      <w:bookmarkEnd w:id="2"/>
      <w:r>
        <w:t>2. Problem Statement</w:t>
      </w:r>
    </w:p>
    <w:p w14:paraId="0A021251" w14:textId="77777777" w:rsidR="00D14EBE" w:rsidRDefault="00000000">
      <w:pPr>
        <w:pStyle w:val="FirstParagraph"/>
      </w:pPr>
      <w:r>
        <w:t>Students and researchers frequently work with lengthy PDF documents containing large amounts of information. Finding specific concepts, explanations, or references within these documents can be difficult and inefficient.</w:t>
      </w:r>
    </w:p>
    <w:p w14:paraId="0C855FD2" w14:textId="77777777" w:rsidR="00D14EBE" w:rsidRDefault="00000000">
      <w:pPr>
        <w:pStyle w:val="BodyText"/>
      </w:pPr>
      <w:r>
        <w:t>Traditional search approaches suffer from several limitations:</w:t>
      </w:r>
    </w:p>
    <w:p w14:paraId="73B9A176" w14:textId="77777777" w:rsidR="00D14EBE" w:rsidRDefault="00000000">
      <w:pPr>
        <w:pStyle w:val="Compact"/>
        <w:numPr>
          <w:ilvl w:val="0"/>
          <w:numId w:val="2"/>
        </w:numPr>
      </w:pPr>
      <w:r>
        <w:t>Dependence on exact keyword matching</w:t>
      </w:r>
    </w:p>
    <w:p w14:paraId="33742DD5" w14:textId="77777777" w:rsidR="00D14EBE" w:rsidRDefault="00000000">
      <w:pPr>
        <w:pStyle w:val="Compact"/>
        <w:numPr>
          <w:ilvl w:val="0"/>
          <w:numId w:val="2"/>
        </w:numPr>
      </w:pPr>
      <w:r>
        <w:t>Inability to understand semantic meaning</w:t>
      </w:r>
    </w:p>
    <w:p w14:paraId="0B0F0D4A" w14:textId="77777777" w:rsidR="00D14EBE" w:rsidRDefault="00000000">
      <w:pPr>
        <w:pStyle w:val="Compact"/>
        <w:numPr>
          <w:ilvl w:val="0"/>
          <w:numId w:val="2"/>
        </w:numPr>
      </w:pPr>
      <w:r>
        <w:t>Poor handling of conversational follow-up questions</w:t>
      </w:r>
    </w:p>
    <w:p w14:paraId="5B7D793E" w14:textId="77777777" w:rsidR="00D14EBE" w:rsidRDefault="00000000">
      <w:pPr>
        <w:pStyle w:val="Compact"/>
        <w:numPr>
          <w:ilvl w:val="0"/>
          <w:numId w:val="2"/>
        </w:numPr>
      </w:pPr>
      <w:r>
        <w:t>Increased time spent searching instead of learning</w:t>
      </w:r>
    </w:p>
    <w:p w14:paraId="77A1238D" w14:textId="77777777" w:rsidR="00D14EBE" w:rsidRDefault="00000000">
      <w:pPr>
        <w:pStyle w:val="FirstParagraph"/>
      </w:pPr>
      <w:r>
        <w:t>As educational and research materials continue to grow, there is a need for a system that can understand natural language questions, retrieve relevant information, and provide accurate answers directly from uploaded documents.</w:t>
      </w:r>
    </w:p>
    <w:p w14:paraId="7BDDC4DE" w14:textId="77777777" w:rsidR="00D14EBE" w:rsidRDefault="00000000">
      <w:r>
        <w:pict w14:anchorId="3E3C306C">
          <v:rect id="_x0000_i1026" style="width:0;height:1.5pt" o:hralign="center" o:hrstd="t" o:hr="t"/>
        </w:pict>
      </w:r>
    </w:p>
    <w:p w14:paraId="05D6612D" w14:textId="77777777" w:rsidR="00D14EBE" w:rsidRDefault="00000000">
      <w:pPr>
        <w:pStyle w:val="Heading1"/>
      </w:pPr>
      <w:bookmarkStart w:id="4" w:name="proposed-solution"/>
      <w:bookmarkEnd w:id="3"/>
      <w:r>
        <w:lastRenderedPageBreak/>
        <w:t>3. Proposed Solution</w:t>
      </w:r>
    </w:p>
    <w:p w14:paraId="0C5ABDD0" w14:textId="77777777" w:rsidR="00D14EBE" w:rsidRDefault="00000000">
      <w:pPr>
        <w:pStyle w:val="FirstParagraph"/>
      </w:pPr>
      <w:r>
        <w:t xml:space="preserve">Study Buddy addresses this problem using </w:t>
      </w:r>
      <w:proofErr w:type="gramStart"/>
      <w:r>
        <w:t>a Retrieval</w:t>
      </w:r>
      <w:proofErr w:type="gramEnd"/>
      <w:r>
        <w:t>-Augmented Generation (RAG) architecture.</w:t>
      </w:r>
    </w:p>
    <w:p w14:paraId="10308C76" w14:textId="77777777" w:rsidR="00D14EBE" w:rsidRDefault="00000000">
      <w:pPr>
        <w:pStyle w:val="BodyText"/>
      </w:pPr>
      <w:r>
        <w:t>Users upload PDF documents through a web interface. The system processes and indexes these documents by converting their content into semantic vector representations. When a user asks a question, the system retrieves the most relevant information from the indexed documents and provides it as context to a Large Language Model.</w:t>
      </w:r>
    </w:p>
    <w:p w14:paraId="318951AD" w14:textId="77777777" w:rsidR="00D14EBE" w:rsidRDefault="00000000">
      <w:pPr>
        <w:pStyle w:val="BodyText"/>
      </w:pPr>
      <w:r>
        <w:t>Unlike traditional chatbots that rely solely on model knowledge, Study Buddy generates answers using retrieved document content. This approach improves accuracy, reduces hallucinations, and ensures that responses remain grounded in the uploaded documents.</w:t>
      </w:r>
    </w:p>
    <w:p w14:paraId="7C0F2645" w14:textId="77777777" w:rsidR="00D14EBE" w:rsidRDefault="00000000">
      <w:r>
        <w:pict w14:anchorId="261A8759">
          <v:rect id="_x0000_i1027" style="width:0;height:1.5pt" o:hralign="center" o:hrstd="t" o:hr="t"/>
        </w:pict>
      </w:r>
    </w:p>
    <w:p w14:paraId="6C3C2FC2" w14:textId="77777777" w:rsidR="00D14EBE" w:rsidRDefault="00000000">
      <w:pPr>
        <w:pStyle w:val="Heading1"/>
      </w:pPr>
      <w:bookmarkStart w:id="5" w:name="system-architecture"/>
      <w:bookmarkEnd w:id="4"/>
      <w:r>
        <w:t>4. System Architecture</w:t>
      </w:r>
    </w:p>
    <w:p w14:paraId="5C0107B5" w14:textId="77777777" w:rsidR="00D14EBE" w:rsidRDefault="00000000">
      <w:pPr>
        <w:pStyle w:val="FirstParagraph"/>
      </w:pPr>
      <w:r>
        <w:t>Study Buddy follows a client-server architecture consisting of five major layers:</w:t>
      </w:r>
    </w:p>
    <w:p w14:paraId="2E9189B0" w14:textId="77777777" w:rsidR="00D14EBE" w:rsidRDefault="00000000">
      <w:pPr>
        <w:pStyle w:val="Compact"/>
        <w:numPr>
          <w:ilvl w:val="0"/>
          <w:numId w:val="3"/>
        </w:numPr>
      </w:pPr>
      <w:r>
        <w:t>User Interface Layer</w:t>
      </w:r>
    </w:p>
    <w:p w14:paraId="205C0419" w14:textId="77777777" w:rsidR="00D14EBE" w:rsidRDefault="00000000">
      <w:pPr>
        <w:pStyle w:val="Compact"/>
        <w:numPr>
          <w:ilvl w:val="0"/>
          <w:numId w:val="3"/>
        </w:numPr>
      </w:pPr>
      <w:r>
        <w:t>API Layer</w:t>
      </w:r>
    </w:p>
    <w:p w14:paraId="051600C9" w14:textId="77777777" w:rsidR="00D14EBE" w:rsidRDefault="00000000">
      <w:pPr>
        <w:pStyle w:val="Compact"/>
        <w:numPr>
          <w:ilvl w:val="0"/>
          <w:numId w:val="3"/>
        </w:numPr>
      </w:pPr>
      <w:r>
        <w:t>Processing Layer</w:t>
      </w:r>
    </w:p>
    <w:p w14:paraId="3828E05C" w14:textId="77777777" w:rsidR="00D14EBE" w:rsidRDefault="00000000">
      <w:pPr>
        <w:pStyle w:val="Compact"/>
        <w:numPr>
          <w:ilvl w:val="0"/>
          <w:numId w:val="3"/>
        </w:numPr>
      </w:pPr>
      <w:r>
        <w:t>Retrieval Layer</w:t>
      </w:r>
    </w:p>
    <w:p w14:paraId="1333EBE3" w14:textId="77777777" w:rsidR="00D14EBE" w:rsidRDefault="00000000">
      <w:pPr>
        <w:pStyle w:val="Compact"/>
        <w:numPr>
          <w:ilvl w:val="0"/>
          <w:numId w:val="3"/>
        </w:numPr>
      </w:pPr>
      <w:r>
        <w:t>Storage Layer</w:t>
      </w:r>
    </w:p>
    <w:p w14:paraId="49ED1B5C" w14:textId="77777777" w:rsidR="00D14EBE" w:rsidRDefault="00000000">
      <w:pPr>
        <w:pStyle w:val="FirstParagraph"/>
      </w:pPr>
      <w:r>
        <w:t xml:space="preserve">The </w:t>
      </w:r>
      <w:proofErr w:type="gramStart"/>
      <w:r>
        <w:t>frontend</w:t>
      </w:r>
      <w:proofErr w:type="gramEnd"/>
      <w:r>
        <w:t xml:space="preserve"> provides the user interface for document management and question answering, while the backend handles document processing, indexing, retrieval, and communication with language models.</w:t>
      </w:r>
    </w:p>
    <w:p w14:paraId="283F8598" w14:textId="77777777" w:rsidR="00D14EBE" w:rsidRDefault="00000000">
      <w:pPr>
        <w:pStyle w:val="BodyText"/>
      </w:pPr>
      <w:r>
        <w:t xml:space="preserve">The workflow begins when a user uploads a PDF or submits a question through the </w:t>
      </w:r>
      <w:proofErr w:type="gramStart"/>
      <w:r>
        <w:t>frontend</w:t>
      </w:r>
      <w:proofErr w:type="gramEnd"/>
      <w:r>
        <w:t>. Requests are sent to the backend through REST APIs. Uploaded documents are processed and indexed, while user queries trigger the retrieval pipeline. Relevant document content is retrieved, combined with conversational context, and passed to the language model for answer generation.</w:t>
      </w:r>
    </w:p>
    <w:p w14:paraId="27F4E4A6" w14:textId="77777777" w:rsidR="00D14EBE" w:rsidRDefault="00000000">
      <w:pPr>
        <w:pStyle w:val="BodyText"/>
      </w:pPr>
      <w:r>
        <w:t>This layered architecture promotes scalability, maintainability, and separation of concerns.</w:t>
      </w:r>
    </w:p>
    <w:p w14:paraId="78F47244" w14:textId="77777777" w:rsidR="00D14EBE" w:rsidRDefault="00000000">
      <w:r>
        <w:pict w14:anchorId="62C736E6">
          <v:rect id="_x0000_i1028" style="width:0;height:1.5pt" o:hralign="center" o:hrstd="t" o:hr="t"/>
        </w:pict>
      </w:r>
    </w:p>
    <w:p w14:paraId="54D0A339" w14:textId="77777777" w:rsidR="00D14EBE" w:rsidRDefault="00000000">
      <w:pPr>
        <w:pStyle w:val="Heading1"/>
      </w:pPr>
      <w:bookmarkStart w:id="6" w:name="technology-stack"/>
      <w:bookmarkEnd w:id="5"/>
      <w:r>
        <w:lastRenderedPageBreak/>
        <w:t>5. Technology Stack</w:t>
      </w:r>
    </w:p>
    <w:p w14:paraId="631299BF" w14:textId="77777777" w:rsidR="00D14EBE" w:rsidRDefault="00000000">
      <w:pPr>
        <w:pStyle w:val="Heading2"/>
      </w:pPr>
      <w:bookmarkStart w:id="7" w:name="frontend"/>
      <w:r>
        <w:t>Frontend</w:t>
      </w:r>
    </w:p>
    <w:p w14:paraId="5BA11EA2" w14:textId="5FC98498" w:rsidR="00D14EBE" w:rsidRDefault="00000000">
      <w:pPr>
        <w:pStyle w:val="FirstParagraph"/>
      </w:pPr>
      <w:r>
        <w:t xml:space="preserve">The frontend was developed using </w:t>
      </w:r>
      <w:r>
        <w:rPr>
          <w:b/>
          <w:bCs/>
        </w:rPr>
        <w:t>React 18</w:t>
      </w:r>
      <w:r w:rsidR="00F12B42">
        <w:t xml:space="preserve"> and</w:t>
      </w:r>
      <w:r>
        <w:t xml:space="preserve"> </w:t>
      </w:r>
      <w:r>
        <w:rPr>
          <w:b/>
          <w:bCs/>
        </w:rPr>
        <w:t>Vite</w:t>
      </w:r>
      <w:r>
        <w:t>.</w:t>
      </w:r>
    </w:p>
    <w:p w14:paraId="4F211C6B" w14:textId="77777777" w:rsidR="00D14EBE" w:rsidRDefault="00000000">
      <w:pPr>
        <w:pStyle w:val="BodyText"/>
      </w:pPr>
      <w:r>
        <w:t>React was selected because of its component-based architecture, allowing the application to be divided into reusable components such as the chat interface, document sidebar, upload module, and notification system.</w:t>
      </w:r>
    </w:p>
    <w:p w14:paraId="444C2078" w14:textId="77777777" w:rsidR="00D14EBE" w:rsidRDefault="00000000">
      <w:pPr>
        <w:pStyle w:val="BodyText"/>
      </w:pPr>
      <w:r>
        <w:t>Vite was used as the build tool due to its fast development environment and optimized production builds.</w:t>
      </w:r>
    </w:p>
    <w:p w14:paraId="37866F24" w14:textId="77777777" w:rsidR="00D14EBE" w:rsidRDefault="00000000">
      <w:pPr>
        <w:pStyle w:val="BodyText"/>
      </w:pPr>
      <w:r>
        <w:t>Axios was used for communication between the frontend and backend, handling document uploads, chat requests, document management operations, and status updates.</w:t>
      </w:r>
    </w:p>
    <w:p w14:paraId="3B627FDC" w14:textId="77777777" w:rsidR="00D14EBE" w:rsidRDefault="00000000">
      <w:pPr>
        <w:pStyle w:val="Heading2"/>
      </w:pPr>
      <w:bookmarkStart w:id="8" w:name="backend"/>
      <w:bookmarkEnd w:id="7"/>
      <w:r>
        <w:t>Backend</w:t>
      </w:r>
    </w:p>
    <w:p w14:paraId="4CCFF536" w14:textId="77777777" w:rsidR="00D14EBE" w:rsidRDefault="00000000">
      <w:pPr>
        <w:pStyle w:val="FirstParagraph"/>
      </w:pPr>
      <w:r>
        <w:t xml:space="preserve">The backend was developed using </w:t>
      </w:r>
      <w:r>
        <w:rPr>
          <w:b/>
          <w:bCs/>
        </w:rPr>
        <w:t>Python</w:t>
      </w:r>
      <w:r>
        <w:t xml:space="preserve"> and </w:t>
      </w:r>
      <w:proofErr w:type="spellStart"/>
      <w:r>
        <w:rPr>
          <w:b/>
          <w:bCs/>
        </w:rPr>
        <w:t>FastAPI</w:t>
      </w:r>
      <w:proofErr w:type="spellEnd"/>
      <w:r>
        <w:t>.</w:t>
      </w:r>
    </w:p>
    <w:p w14:paraId="60FEEDBC" w14:textId="77777777" w:rsidR="00D14EBE" w:rsidRDefault="00000000">
      <w:pPr>
        <w:pStyle w:val="BodyText"/>
      </w:pPr>
      <w:r>
        <w:t>Python was chosen because of its extensive ecosystem for Artificial Intelligence, Natural Language Processing, and machine learning development.</w:t>
      </w:r>
    </w:p>
    <w:p w14:paraId="2EF32C53" w14:textId="77777777" w:rsidR="00D14EBE" w:rsidRDefault="00000000">
      <w:pPr>
        <w:pStyle w:val="BodyText"/>
      </w:pPr>
      <w:proofErr w:type="spellStart"/>
      <w:r>
        <w:t>FastAPI</w:t>
      </w:r>
      <w:proofErr w:type="spellEnd"/>
      <w:r>
        <w:t xml:space="preserve"> provides high performance, asynchronous request handling, automatic API documentation, and request validation through </w:t>
      </w:r>
      <w:proofErr w:type="spellStart"/>
      <w:r>
        <w:t>Pydantic</w:t>
      </w:r>
      <w:proofErr w:type="spellEnd"/>
      <w:r>
        <w:t xml:space="preserve"> models. The backend manages PDF processing, indexing, retrieval, session management, and interaction with Large Language Models.</w:t>
      </w:r>
    </w:p>
    <w:p w14:paraId="41F83CA0" w14:textId="77777777" w:rsidR="00D14EBE" w:rsidRDefault="00000000">
      <w:pPr>
        <w:pStyle w:val="Heading2"/>
      </w:pPr>
      <w:bookmarkStart w:id="9" w:name="storage-technologies"/>
      <w:bookmarkEnd w:id="8"/>
      <w:r>
        <w:t>Storage Technologies</w:t>
      </w:r>
    </w:p>
    <w:p w14:paraId="6B3AA31C" w14:textId="77777777" w:rsidR="00D14EBE" w:rsidRDefault="00000000">
      <w:pPr>
        <w:pStyle w:val="FirstParagraph"/>
      </w:pPr>
      <w:r>
        <w:rPr>
          <w:b/>
          <w:bCs/>
        </w:rPr>
        <w:t>SQLite</w:t>
      </w:r>
      <w:r>
        <w:t xml:space="preserve"> is used to store document metadata, upload status information, chat sessions, and conversation history.</w:t>
      </w:r>
    </w:p>
    <w:p w14:paraId="439052F9" w14:textId="77777777" w:rsidR="00D14EBE" w:rsidRDefault="00000000">
      <w:pPr>
        <w:pStyle w:val="BodyText"/>
      </w:pPr>
      <w:proofErr w:type="spellStart"/>
      <w:r>
        <w:rPr>
          <w:b/>
          <w:bCs/>
        </w:rPr>
        <w:t>ChromaDB</w:t>
      </w:r>
      <w:proofErr w:type="spellEnd"/>
      <w:r>
        <w:t xml:space="preserve"> serves as the vector database responsible for storing document embeddings and performing semantic similarity searches.</w:t>
      </w:r>
    </w:p>
    <w:p w14:paraId="32657BF1" w14:textId="77777777" w:rsidR="00D14EBE" w:rsidRDefault="00000000">
      <w:r>
        <w:pict w14:anchorId="0F920008">
          <v:rect id="_x0000_i1029" style="width:0;height:1.5pt" o:hralign="center" o:hrstd="t" o:hr="t"/>
        </w:pict>
      </w:r>
    </w:p>
    <w:p w14:paraId="7A509DD8" w14:textId="77777777" w:rsidR="00D14EBE" w:rsidRDefault="00000000">
      <w:pPr>
        <w:pStyle w:val="Heading1"/>
      </w:pPr>
      <w:bookmarkStart w:id="10" w:name="system-workflow"/>
      <w:bookmarkEnd w:id="6"/>
      <w:bookmarkEnd w:id="9"/>
      <w:r>
        <w:t>6. System Workflow</w:t>
      </w:r>
    </w:p>
    <w:p w14:paraId="01C46ABF" w14:textId="77777777" w:rsidR="00D14EBE" w:rsidRDefault="00000000">
      <w:pPr>
        <w:pStyle w:val="FirstParagraph"/>
      </w:pPr>
      <w:r>
        <w:t>The operation of Study Buddy can be divided into two major phases: Document Ingestion and Query Processing.</w:t>
      </w:r>
    </w:p>
    <w:p w14:paraId="673FDDDA" w14:textId="77777777" w:rsidR="00D14EBE" w:rsidRDefault="00000000">
      <w:pPr>
        <w:pStyle w:val="Heading2"/>
      </w:pPr>
      <w:bookmarkStart w:id="11" w:name="document-ingestion"/>
      <w:r>
        <w:lastRenderedPageBreak/>
        <w:t>Document Ingestion</w:t>
      </w:r>
    </w:p>
    <w:p w14:paraId="182EE471" w14:textId="77777777" w:rsidR="00D14EBE" w:rsidRDefault="00000000">
      <w:pPr>
        <w:pStyle w:val="FirstParagraph"/>
      </w:pPr>
      <w:r>
        <w:t>When a user uploads a PDF document, the system first validates the file and performs duplicate detection using a SHA-256 content hash. This prevents identical documents from being indexed multiple times.</w:t>
      </w:r>
    </w:p>
    <w:p w14:paraId="59FE9146" w14:textId="77777777" w:rsidR="00D14EBE" w:rsidRDefault="00000000">
      <w:pPr>
        <w:pStyle w:val="BodyText"/>
      </w:pPr>
      <w:r>
        <w:t xml:space="preserve">Text is then extracted from the document using the </w:t>
      </w:r>
      <w:proofErr w:type="spellStart"/>
      <w:r>
        <w:rPr>
          <w:b/>
          <w:bCs/>
        </w:rPr>
        <w:t>pypdf</w:t>
      </w:r>
      <w:proofErr w:type="spellEnd"/>
      <w:r>
        <w:t xml:space="preserve"> library. The extracted content is divided into hierarchical chunks consisting of larger parent chunks and smaller child chunks.</w:t>
      </w:r>
    </w:p>
    <w:p w14:paraId="16181C8C" w14:textId="77777777" w:rsidR="00D14EBE" w:rsidRDefault="00000000">
      <w:pPr>
        <w:pStyle w:val="BodyText"/>
      </w:pPr>
      <w:r>
        <w:t>Parent chunks contain approximately 1500 characters and preserve contextual information, while child chunks contain approximately 500 characters and are optimized for semantic retrieval.</w:t>
      </w:r>
    </w:p>
    <w:p w14:paraId="360BF2D6" w14:textId="77777777" w:rsidR="00D14EBE" w:rsidRDefault="00000000">
      <w:pPr>
        <w:pStyle w:val="BodyText"/>
      </w:pPr>
      <w:r>
        <w:t xml:space="preserve">Each child chunk is converted into a vector embedding using the </w:t>
      </w:r>
      <w:r>
        <w:rPr>
          <w:b/>
          <w:bCs/>
        </w:rPr>
        <w:t>BAAI/</w:t>
      </w:r>
      <w:proofErr w:type="spellStart"/>
      <w:r>
        <w:rPr>
          <w:b/>
          <w:bCs/>
        </w:rPr>
        <w:t>bge</w:t>
      </w:r>
      <w:proofErr w:type="spellEnd"/>
      <w:r>
        <w:rPr>
          <w:b/>
          <w:bCs/>
        </w:rPr>
        <w:t>-small-</w:t>
      </w:r>
      <w:proofErr w:type="spellStart"/>
      <w:r>
        <w:rPr>
          <w:b/>
          <w:bCs/>
        </w:rPr>
        <w:t>en</w:t>
      </w:r>
      <w:proofErr w:type="spellEnd"/>
      <w:r>
        <w:t xml:space="preserve"> embedding model running locally through </w:t>
      </w:r>
      <w:r>
        <w:rPr>
          <w:b/>
          <w:bCs/>
        </w:rPr>
        <w:t>ONNX Runtime</w:t>
      </w:r>
      <w:r>
        <w:t xml:space="preserve">. The generated embeddings are stored in </w:t>
      </w:r>
      <w:proofErr w:type="spellStart"/>
      <w:r>
        <w:t>ChromaDB</w:t>
      </w:r>
      <w:proofErr w:type="spellEnd"/>
      <w:r>
        <w:t xml:space="preserve"> together with metadata linking them to their original document sources.</w:t>
      </w:r>
    </w:p>
    <w:p w14:paraId="036FDCA1" w14:textId="77777777" w:rsidR="00D14EBE" w:rsidRDefault="00000000">
      <w:pPr>
        <w:pStyle w:val="BodyText"/>
      </w:pPr>
      <w:r>
        <w:t>Once indexing is complete, the document becomes searchable through semantic similarity search.</w:t>
      </w:r>
    </w:p>
    <w:p w14:paraId="756FBAA4" w14:textId="77777777" w:rsidR="00D14EBE" w:rsidRDefault="00000000">
      <w:pPr>
        <w:pStyle w:val="Heading2"/>
      </w:pPr>
      <w:bookmarkStart w:id="12" w:name="query-processing"/>
      <w:bookmarkEnd w:id="11"/>
      <w:r>
        <w:t>Query Processing</w:t>
      </w:r>
    </w:p>
    <w:p w14:paraId="5A582195" w14:textId="77777777" w:rsidR="00D14EBE" w:rsidRDefault="00000000">
      <w:pPr>
        <w:pStyle w:val="FirstParagraph"/>
      </w:pPr>
      <w:r>
        <w:t>When a user submits a question, the system first examines recent conversation history stored in SQLite. Ambiguous follow-up questions are rewritten into complete standalone queries using a language model.</w:t>
      </w:r>
    </w:p>
    <w:p w14:paraId="020D42A6" w14:textId="77777777" w:rsidR="00D14EBE" w:rsidRDefault="00000000">
      <w:pPr>
        <w:pStyle w:val="BodyText"/>
      </w:pPr>
      <w:r>
        <w:t>The rewritten query is then expanded into multiple variations through a process known as multi-query retrieval. These query variations improve retrieval coverage by accounting for differences in wording between the user’s question and the document content.</w:t>
      </w:r>
    </w:p>
    <w:p w14:paraId="51C294E6" w14:textId="77777777" w:rsidR="00D14EBE" w:rsidRDefault="00000000">
      <w:pPr>
        <w:pStyle w:val="BodyText"/>
      </w:pPr>
      <w:r>
        <w:t xml:space="preserve">Each query variation is converted into an embedding and searched against </w:t>
      </w:r>
      <w:proofErr w:type="spellStart"/>
      <w:r>
        <w:t>ChromaDB</w:t>
      </w:r>
      <w:proofErr w:type="spellEnd"/>
      <w:r>
        <w:t>. Retrieved results are merged, filtered, and ranked according to relevance.</w:t>
      </w:r>
    </w:p>
    <w:p w14:paraId="30D7170C" w14:textId="77777777" w:rsidR="00D14EBE" w:rsidRDefault="00000000">
      <w:pPr>
        <w:pStyle w:val="BodyText"/>
      </w:pPr>
      <w:r>
        <w:t>The most relevant document chunks are then supplied to the language model as contextual information. Based on this context, the model generates an answer that is grounded in the uploaded documents and returned to the user.</w:t>
      </w:r>
    </w:p>
    <w:p w14:paraId="469BE985" w14:textId="77777777" w:rsidR="00D14EBE" w:rsidRDefault="00000000">
      <w:r>
        <w:pict w14:anchorId="6F17EAA6">
          <v:rect id="_x0000_i1030" style="width:0;height:1.5pt" o:hralign="center" o:hrstd="t" o:hr="t"/>
        </w:pict>
      </w:r>
    </w:p>
    <w:p w14:paraId="665A7C10" w14:textId="77777777" w:rsidR="00D14EBE" w:rsidRDefault="00000000">
      <w:pPr>
        <w:pStyle w:val="Heading1"/>
      </w:pPr>
      <w:bookmarkStart w:id="13" w:name="key-features"/>
      <w:bookmarkEnd w:id="10"/>
      <w:bookmarkEnd w:id="12"/>
      <w:r>
        <w:t>7. Key Features</w:t>
      </w:r>
    </w:p>
    <w:p w14:paraId="38566F78" w14:textId="77777777" w:rsidR="00D14EBE" w:rsidRDefault="00000000">
      <w:pPr>
        <w:pStyle w:val="FirstParagraph"/>
      </w:pPr>
      <w:r>
        <w:t>Study Buddy incorporates several advanced features that improve retrieval quality and user experience:</w:t>
      </w:r>
    </w:p>
    <w:p w14:paraId="66FF1985" w14:textId="77777777" w:rsidR="00D14EBE" w:rsidRDefault="00000000">
      <w:pPr>
        <w:pStyle w:val="Compact"/>
        <w:numPr>
          <w:ilvl w:val="0"/>
          <w:numId w:val="4"/>
        </w:numPr>
      </w:pPr>
      <w:r>
        <w:t>Semantic document search</w:t>
      </w:r>
    </w:p>
    <w:p w14:paraId="6382F5BB" w14:textId="77777777" w:rsidR="00D14EBE" w:rsidRDefault="00000000">
      <w:pPr>
        <w:pStyle w:val="Compact"/>
        <w:numPr>
          <w:ilvl w:val="0"/>
          <w:numId w:val="4"/>
        </w:numPr>
      </w:pPr>
      <w:r>
        <w:lastRenderedPageBreak/>
        <w:t>Conversational question answering</w:t>
      </w:r>
    </w:p>
    <w:p w14:paraId="3219EEC9" w14:textId="77777777" w:rsidR="00D14EBE" w:rsidRDefault="00000000">
      <w:pPr>
        <w:pStyle w:val="Compact"/>
        <w:numPr>
          <w:ilvl w:val="0"/>
          <w:numId w:val="4"/>
        </w:numPr>
      </w:pPr>
      <w:r>
        <w:t>History-aware query rewriting</w:t>
      </w:r>
    </w:p>
    <w:p w14:paraId="27EA656B" w14:textId="77777777" w:rsidR="00D14EBE" w:rsidRDefault="00000000">
      <w:pPr>
        <w:pStyle w:val="Compact"/>
        <w:numPr>
          <w:ilvl w:val="0"/>
          <w:numId w:val="4"/>
        </w:numPr>
      </w:pPr>
      <w:r>
        <w:t>Multi-query retrieval</w:t>
      </w:r>
    </w:p>
    <w:p w14:paraId="66418FE3" w14:textId="77777777" w:rsidR="00D14EBE" w:rsidRDefault="00000000">
      <w:pPr>
        <w:pStyle w:val="Compact"/>
        <w:numPr>
          <w:ilvl w:val="0"/>
          <w:numId w:val="4"/>
        </w:numPr>
      </w:pPr>
      <w:r>
        <w:t>Hierarchical parent-child chunking</w:t>
      </w:r>
    </w:p>
    <w:p w14:paraId="7C39E562" w14:textId="77777777" w:rsidR="00D14EBE" w:rsidRDefault="00000000">
      <w:pPr>
        <w:pStyle w:val="Compact"/>
        <w:numPr>
          <w:ilvl w:val="0"/>
          <w:numId w:val="4"/>
        </w:numPr>
      </w:pPr>
      <w:r>
        <w:t>Duplicate document detection</w:t>
      </w:r>
    </w:p>
    <w:p w14:paraId="5421CC59" w14:textId="77777777" w:rsidR="00D14EBE" w:rsidRDefault="00000000">
      <w:pPr>
        <w:pStyle w:val="Compact"/>
        <w:numPr>
          <w:ilvl w:val="0"/>
          <w:numId w:val="4"/>
        </w:numPr>
      </w:pPr>
      <w:r>
        <w:t>Persistent document storage</w:t>
      </w:r>
    </w:p>
    <w:p w14:paraId="2FA953F7" w14:textId="77777777" w:rsidR="00D14EBE" w:rsidRDefault="00000000">
      <w:pPr>
        <w:pStyle w:val="Compact"/>
        <w:numPr>
          <w:ilvl w:val="0"/>
          <w:numId w:val="4"/>
        </w:numPr>
      </w:pPr>
      <w:r>
        <w:t>Source-grounded responses</w:t>
      </w:r>
    </w:p>
    <w:p w14:paraId="0E06F836" w14:textId="77777777" w:rsidR="00D14EBE" w:rsidRDefault="00000000">
      <w:pPr>
        <w:pStyle w:val="Compact"/>
        <w:numPr>
          <w:ilvl w:val="0"/>
          <w:numId w:val="4"/>
        </w:numPr>
      </w:pPr>
      <w:r>
        <w:t>Multi-provider LLM support</w:t>
      </w:r>
    </w:p>
    <w:p w14:paraId="3C6CDC0D" w14:textId="77777777" w:rsidR="00D14EBE" w:rsidRDefault="00000000">
      <w:pPr>
        <w:pStyle w:val="FirstParagraph"/>
      </w:pPr>
      <w:r>
        <w:t>These features collectively improve answer accuracy, retrieval performance, and usability.</w:t>
      </w:r>
    </w:p>
    <w:p w14:paraId="3742AD8C" w14:textId="77777777" w:rsidR="00D14EBE" w:rsidRDefault="00000000">
      <w:r>
        <w:pict w14:anchorId="0391E7E8">
          <v:rect id="_x0000_i1031" style="width:0;height:1.5pt" o:hralign="center" o:hrstd="t" o:hr="t"/>
        </w:pict>
      </w:r>
    </w:p>
    <w:p w14:paraId="1408B100" w14:textId="77777777" w:rsidR="00D14EBE" w:rsidRDefault="00000000">
      <w:pPr>
        <w:pStyle w:val="Heading1"/>
      </w:pPr>
      <w:bookmarkStart w:id="14" w:name="llm-integration"/>
      <w:bookmarkEnd w:id="13"/>
      <w:r>
        <w:t>8. LLM Integration</w:t>
      </w:r>
    </w:p>
    <w:p w14:paraId="2C7AF803" w14:textId="77777777" w:rsidR="00D14EBE" w:rsidRDefault="00000000">
      <w:pPr>
        <w:pStyle w:val="FirstParagraph"/>
      </w:pPr>
      <w:r>
        <w:t>The system supports multiple Large Language Model providers through a provider abstraction layer.</w:t>
      </w:r>
    </w:p>
    <w:p w14:paraId="0489489C" w14:textId="77777777" w:rsidR="00D14EBE" w:rsidRDefault="00000000">
      <w:pPr>
        <w:pStyle w:val="BodyText"/>
      </w:pPr>
      <w:r>
        <w:t>Currently supported providers include:</w:t>
      </w:r>
    </w:p>
    <w:p w14:paraId="21B34105" w14:textId="77777777" w:rsidR="00D14EBE" w:rsidRDefault="00000000">
      <w:pPr>
        <w:pStyle w:val="Compact"/>
        <w:numPr>
          <w:ilvl w:val="0"/>
          <w:numId w:val="5"/>
        </w:numPr>
      </w:pPr>
      <w:r>
        <w:t>Google Gemini</w:t>
      </w:r>
    </w:p>
    <w:p w14:paraId="74D22711" w14:textId="77777777" w:rsidR="00D14EBE" w:rsidRDefault="00000000">
      <w:pPr>
        <w:pStyle w:val="Compact"/>
        <w:numPr>
          <w:ilvl w:val="0"/>
          <w:numId w:val="5"/>
        </w:numPr>
      </w:pPr>
      <w:proofErr w:type="spellStart"/>
      <w:r>
        <w:t>Groq</w:t>
      </w:r>
      <w:proofErr w:type="spellEnd"/>
      <w:r>
        <w:t xml:space="preserve"> (Llama 3.3 70B)</w:t>
      </w:r>
    </w:p>
    <w:p w14:paraId="3D31B79A" w14:textId="77777777" w:rsidR="00D14EBE" w:rsidRDefault="00000000">
      <w:pPr>
        <w:pStyle w:val="Compact"/>
        <w:numPr>
          <w:ilvl w:val="0"/>
          <w:numId w:val="5"/>
        </w:numPr>
      </w:pPr>
      <w:proofErr w:type="spellStart"/>
      <w:r>
        <w:t>OpenRouter</w:t>
      </w:r>
      <w:proofErr w:type="spellEnd"/>
    </w:p>
    <w:p w14:paraId="375D75AC" w14:textId="77777777" w:rsidR="00D14EBE" w:rsidRDefault="00000000">
      <w:pPr>
        <w:pStyle w:val="FirstParagraph"/>
      </w:pPr>
      <w:r>
        <w:t>The abstraction layer allows language model providers to be changed through configuration without requiring modifications to the retrieval pipeline.</w:t>
      </w:r>
    </w:p>
    <w:p w14:paraId="17782273" w14:textId="77777777" w:rsidR="00D14EBE" w:rsidRDefault="00000000">
      <w:pPr>
        <w:pStyle w:val="BodyText"/>
      </w:pPr>
      <w:r>
        <w:t>This design improves maintainability and allows future experimentation with newer models.</w:t>
      </w:r>
    </w:p>
    <w:p w14:paraId="76CE5CE2" w14:textId="77777777" w:rsidR="00D14EBE" w:rsidRDefault="00000000">
      <w:r>
        <w:pict w14:anchorId="0F7A5DAA">
          <v:rect id="_x0000_i1032" style="width:0;height:1.5pt" o:hralign="center" o:hrstd="t" o:hr="t"/>
        </w:pict>
      </w:r>
    </w:p>
    <w:p w14:paraId="65CE3266" w14:textId="77777777" w:rsidR="00D14EBE" w:rsidRDefault="00000000">
      <w:pPr>
        <w:pStyle w:val="Heading1"/>
      </w:pPr>
      <w:bookmarkStart w:id="15" w:name="deployment-architecture"/>
      <w:bookmarkEnd w:id="14"/>
      <w:r>
        <w:t>9. Deployment Architecture</w:t>
      </w:r>
    </w:p>
    <w:p w14:paraId="32706D44" w14:textId="77777777" w:rsidR="00D14EBE" w:rsidRDefault="00000000">
      <w:pPr>
        <w:pStyle w:val="FirstParagraph"/>
      </w:pPr>
      <w:r>
        <w:t xml:space="preserve">The </w:t>
      </w:r>
      <w:proofErr w:type="gramStart"/>
      <w:r>
        <w:t>frontend</w:t>
      </w:r>
      <w:proofErr w:type="gramEnd"/>
      <w:r>
        <w:t xml:space="preserve"> is deployed on </w:t>
      </w:r>
      <w:proofErr w:type="spellStart"/>
      <w:r>
        <w:rPr>
          <w:b/>
          <w:bCs/>
        </w:rPr>
        <w:t>Vercel</w:t>
      </w:r>
      <w:proofErr w:type="spellEnd"/>
      <w:r>
        <w:t xml:space="preserve">, while the backend is deployed on </w:t>
      </w:r>
      <w:r>
        <w:rPr>
          <w:b/>
          <w:bCs/>
        </w:rPr>
        <w:t>Railway</w:t>
      </w:r>
      <w:r>
        <w:t>.</w:t>
      </w:r>
    </w:p>
    <w:p w14:paraId="4773AE71" w14:textId="6B2E5F78" w:rsidR="00D14EBE" w:rsidRDefault="00000000">
      <w:pPr>
        <w:pStyle w:val="BodyText"/>
      </w:pPr>
      <w:proofErr w:type="spellStart"/>
      <w:r>
        <w:t>Vercel</w:t>
      </w:r>
      <w:proofErr w:type="spellEnd"/>
      <w:r>
        <w:t xml:space="preserve"> provides automatic deployments, HTTPS support, and global content delivery for the frontend </w:t>
      </w:r>
      <w:proofErr w:type="spellStart"/>
      <w:proofErr w:type="gramStart"/>
      <w:r>
        <w:t>application.Railway</w:t>
      </w:r>
      <w:proofErr w:type="spellEnd"/>
      <w:proofErr w:type="gramEnd"/>
      <w:r>
        <w:t xml:space="preserve"> provides container-based deployment, environment variable management, and persistent storage support for the backend services.</w:t>
      </w:r>
    </w:p>
    <w:p w14:paraId="3BF7FBAB" w14:textId="77777777" w:rsidR="00D14EBE" w:rsidRDefault="00000000">
      <w:pPr>
        <w:pStyle w:val="BodyText"/>
      </w:pPr>
      <w:r>
        <w:t>This deployment architecture ensures reliability, scalability, and ease of maintenance while keeping infrastructure management simple.</w:t>
      </w:r>
    </w:p>
    <w:p w14:paraId="337EA810" w14:textId="77777777" w:rsidR="00D14EBE" w:rsidRDefault="00000000">
      <w:r>
        <w:pict w14:anchorId="646806F1">
          <v:rect id="_x0000_i1056" style="width:0;height:1.5pt" o:hralign="center" o:bullet="t" o:hrstd="t" o:hr="t"/>
        </w:pict>
      </w:r>
    </w:p>
    <w:p w14:paraId="65C2B626" w14:textId="32FC8139" w:rsidR="000D7DEC" w:rsidRDefault="000D7DEC" w:rsidP="000D7DEC">
      <w:pPr>
        <w:pStyle w:val="Heading1"/>
      </w:pPr>
      <w:r>
        <w:lastRenderedPageBreak/>
        <w:t xml:space="preserve">10. </w:t>
      </w:r>
      <w:r>
        <w:t>DFD diagram</w:t>
      </w:r>
    </w:p>
    <w:p w14:paraId="4755DCB2" w14:textId="77777777" w:rsidR="000D7DEC" w:rsidRDefault="000D7DEC">
      <w:r>
        <w:rPr>
          <w:noProof/>
        </w:rPr>
        <w:drawing>
          <wp:inline distT="0" distB="0" distL="0" distR="0" wp14:anchorId="36F09640" wp14:editId="48CDFA89">
            <wp:extent cx="5876925" cy="2130425"/>
            <wp:effectExtent l="0" t="0" r="0" b="0"/>
            <wp:docPr id="82926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8264" name="Picture 829268264"/>
                    <pic:cNvPicPr/>
                  </pic:nvPicPr>
                  <pic:blipFill>
                    <a:blip r:embed="rId5">
                      <a:extLst>
                        <a:ext uri="{28A0092B-C50C-407E-A947-70E740481C1C}">
                          <a14:useLocalDpi xmlns:a14="http://schemas.microsoft.com/office/drawing/2010/main" val="0"/>
                        </a:ext>
                      </a:extLst>
                    </a:blip>
                    <a:stretch>
                      <a:fillRect/>
                    </a:stretch>
                  </pic:blipFill>
                  <pic:spPr>
                    <a:xfrm>
                      <a:off x="0" y="0"/>
                      <a:ext cx="5893623" cy="2136478"/>
                    </a:xfrm>
                    <a:prstGeom prst="rect">
                      <a:avLst/>
                    </a:prstGeom>
                  </pic:spPr>
                </pic:pic>
              </a:graphicData>
            </a:graphic>
          </wp:inline>
        </w:drawing>
      </w:r>
    </w:p>
    <w:p w14:paraId="5DBA4D1D" w14:textId="77777777" w:rsidR="000D7DEC" w:rsidRDefault="000D7DEC"/>
    <w:p w14:paraId="48303FE4" w14:textId="4F2D4752" w:rsidR="000D7DEC" w:rsidRDefault="000D7DEC" w:rsidP="000D7DEC">
      <w:r>
        <w:rPr>
          <w:noProof/>
        </w:rPr>
        <w:drawing>
          <wp:inline distT="0" distB="0" distL="0" distR="0" wp14:anchorId="40AF37A5" wp14:editId="1CF67C5A">
            <wp:extent cx="5876925" cy="4886325"/>
            <wp:effectExtent l="0" t="0" r="0" b="0"/>
            <wp:docPr id="2062694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4287" name="Picture 2062694287"/>
                    <pic:cNvPicPr/>
                  </pic:nvPicPr>
                  <pic:blipFill>
                    <a:blip r:embed="rId6">
                      <a:extLst>
                        <a:ext uri="{28A0092B-C50C-407E-A947-70E740481C1C}">
                          <a14:useLocalDpi xmlns:a14="http://schemas.microsoft.com/office/drawing/2010/main" val="0"/>
                        </a:ext>
                      </a:extLst>
                    </a:blip>
                    <a:stretch>
                      <a:fillRect/>
                    </a:stretch>
                  </pic:blipFill>
                  <pic:spPr>
                    <a:xfrm>
                      <a:off x="0" y="0"/>
                      <a:ext cx="5876925" cy="4886325"/>
                    </a:xfrm>
                    <a:prstGeom prst="rect">
                      <a:avLst/>
                    </a:prstGeom>
                  </pic:spPr>
                </pic:pic>
              </a:graphicData>
            </a:graphic>
          </wp:inline>
        </w:drawing>
      </w:r>
      <w:bookmarkStart w:id="16" w:name="challenges-and-solutions"/>
      <w:bookmarkEnd w:id="15"/>
    </w:p>
    <w:p w14:paraId="1C161A6C" w14:textId="77777777" w:rsidR="00FD4D09" w:rsidRDefault="00FD4D09" w:rsidP="000D7DEC"/>
    <w:p w14:paraId="02BE9BCB" w14:textId="24C58E0F" w:rsidR="00FD4D09" w:rsidRDefault="00FD4D09" w:rsidP="000D7DEC">
      <w:r w:rsidRPr="00FD4D09">
        <w:lastRenderedPageBreak/>
        <w:t>The Context Diagram</w:t>
      </w:r>
      <w:r>
        <w:t xml:space="preserve"> (Level 0)</w:t>
      </w:r>
      <w:r w:rsidRPr="00FD4D09">
        <w:t xml:space="preserve"> provides a high-level view of the Study Buddy system and its interaction with external entities. The user uploads PDF documents and submits questions to the system, which returns document upload status and answers. To generate responses, the system sends the retrieved document context as a prompt to the LLM provider and receives the generated answer.</w:t>
      </w:r>
    </w:p>
    <w:p w14:paraId="4195E08B" w14:textId="77777777" w:rsidR="00FD4D09" w:rsidRDefault="00FD4D09">
      <w:pPr>
        <w:pStyle w:val="Heading1"/>
        <w:rPr>
          <w:rFonts w:asciiTheme="minorHAnsi" w:eastAsiaTheme="minorHAnsi" w:hAnsiTheme="minorHAnsi" w:cstheme="minorBidi"/>
          <w:color w:val="auto"/>
          <w:sz w:val="24"/>
          <w:szCs w:val="24"/>
        </w:rPr>
      </w:pPr>
      <w:r w:rsidRPr="00FD4D09">
        <w:rPr>
          <w:rFonts w:asciiTheme="minorHAnsi" w:eastAsiaTheme="minorHAnsi" w:hAnsiTheme="minorHAnsi" w:cstheme="minorBidi"/>
          <w:color w:val="auto"/>
          <w:sz w:val="24"/>
          <w:szCs w:val="24"/>
        </w:rPr>
        <w:t xml:space="preserve">The Level 1 Data Flow Diagram shows the internal working of the Study Buddy system by dividing it into three main processes: Manage Documents, Process Documents, and Answer Questions. Uploaded PDFs are stored in the PDF repository, processed into embeddings stored in </w:t>
      </w:r>
      <w:proofErr w:type="spellStart"/>
      <w:r w:rsidRPr="00FD4D09">
        <w:rPr>
          <w:rFonts w:asciiTheme="minorHAnsi" w:eastAsiaTheme="minorHAnsi" w:hAnsiTheme="minorHAnsi" w:cstheme="minorBidi"/>
          <w:color w:val="auto"/>
          <w:sz w:val="24"/>
          <w:szCs w:val="24"/>
        </w:rPr>
        <w:t>ChromaDB</w:t>
      </w:r>
      <w:proofErr w:type="spellEnd"/>
      <w:r w:rsidRPr="00FD4D09">
        <w:rPr>
          <w:rFonts w:asciiTheme="minorHAnsi" w:eastAsiaTheme="minorHAnsi" w:hAnsiTheme="minorHAnsi" w:cstheme="minorBidi"/>
          <w:color w:val="auto"/>
          <w:sz w:val="24"/>
          <w:szCs w:val="24"/>
        </w:rPr>
        <w:t>, while metadata and chat history are maintained in the SQLite database. During question answering, relevant document chunks and conversation history are retrieved, the prompt is sent to the LLM provider, and the generated response is returned to the user.</w:t>
      </w:r>
    </w:p>
    <w:p w14:paraId="1D023898" w14:textId="52A290B2" w:rsidR="00D14EBE" w:rsidRDefault="00000000">
      <w:pPr>
        <w:pStyle w:val="Heading1"/>
      </w:pPr>
      <w:r>
        <w:t>1</w:t>
      </w:r>
      <w:r w:rsidR="000D7DEC">
        <w:t>1</w:t>
      </w:r>
      <w:r>
        <w:t>. Challenges and Solutions</w:t>
      </w:r>
    </w:p>
    <w:p w14:paraId="7941DD55" w14:textId="77777777" w:rsidR="00D14EBE" w:rsidRDefault="00000000">
      <w:pPr>
        <w:pStyle w:val="FirstParagraph"/>
      </w:pPr>
      <w:r>
        <w:t>Several challenges were encountered during development.</w:t>
      </w:r>
    </w:p>
    <w:p w14:paraId="6ED4F5F8" w14:textId="77777777" w:rsidR="00D14EBE" w:rsidRDefault="00000000">
      <w:pPr>
        <w:pStyle w:val="BodyText"/>
      </w:pPr>
      <w:r>
        <w:t xml:space="preserve">Maintaining retrieval accuracy </w:t>
      </w:r>
      <w:proofErr w:type="gramStart"/>
      <w:r>
        <w:t>required</w:t>
      </w:r>
      <w:proofErr w:type="gramEnd"/>
      <w:r>
        <w:t xml:space="preserve"> balancing retrieval precision and contextual completeness. This challenge was addressed through the implementation of hierarchical parent-child chunking.</w:t>
      </w:r>
    </w:p>
    <w:p w14:paraId="7AED211A" w14:textId="77777777" w:rsidR="00D14EBE" w:rsidRDefault="00000000">
      <w:pPr>
        <w:pStyle w:val="BodyText"/>
      </w:pPr>
      <w:r>
        <w:t xml:space="preserve">Handling conversational follow-up questions </w:t>
      </w:r>
      <w:proofErr w:type="gramStart"/>
      <w:r>
        <w:t>required</w:t>
      </w:r>
      <w:proofErr w:type="gramEnd"/>
      <w:r>
        <w:t xml:space="preserve"> preserving user context. This was solved through conversation memory and history-aware query rewriting.</w:t>
      </w:r>
    </w:p>
    <w:p w14:paraId="761BE5F1" w14:textId="77777777" w:rsidR="00D14EBE" w:rsidRDefault="00000000">
      <w:pPr>
        <w:pStyle w:val="BodyText"/>
      </w:pPr>
      <w:r>
        <w:t>Duplicate document uploads presented storage and indexing challenges. SHA-256 content hashing was introduced to accurately identify duplicate files regardless of filename changes.</w:t>
      </w:r>
    </w:p>
    <w:p w14:paraId="2751465D" w14:textId="77777777" w:rsidR="00D14EBE" w:rsidRDefault="00000000">
      <w:pPr>
        <w:pStyle w:val="BodyText"/>
      </w:pPr>
      <w:r>
        <w:t xml:space="preserve">Finally, maintaining persistent vector data across deployments </w:t>
      </w:r>
      <w:proofErr w:type="gramStart"/>
      <w:r>
        <w:t>required</w:t>
      </w:r>
      <w:proofErr w:type="gramEnd"/>
      <w:r>
        <w:t xml:space="preserve"> integrating Railway persistent volumes to prevent data loss.</w:t>
      </w:r>
    </w:p>
    <w:p w14:paraId="74052257" w14:textId="77777777" w:rsidR="00D14EBE" w:rsidRDefault="00000000">
      <w:r>
        <w:pict w14:anchorId="05DF30A2">
          <v:rect id="_x0000_i1054" style="width:0;height:1.5pt" o:hralign="center" o:hrstd="t" o:hr="t"/>
        </w:pict>
      </w:r>
    </w:p>
    <w:p w14:paraId="04036B88" w14:textId="51B0F2BA" w:rsidR="00D14EBE" w:rsidRDefault="00000000">
      <w:pPr>
        <w:pStyle w:val="Heading1"/>
      </w:pPr>
      <w:bookmarkStart w:id="17" w:name="future-enhancements"/>
      <w:bookmarkEnd w:id="16"/>
      <w:r>
        <w:t>1</w:t>
      </w:r>
      <w:r w:rsidR="000D7DEC">
        <w:t>2</w:t>
      </w:r>
      <w:r>
        <w:t>. Future Enhancements</w:t>
      </w:r>
    </w:p>
    <w:p w14:paraId="1240E0B4" w14:textId="77777777" w:rsidR="00D14EBE" w:rsidRDefault="00000000">
      <w:pPr>
        <w:pStyle w:val="FirstParagraph"/>
      </w:pPr>
      <w:r>
        <w:t>Several improvements can be incorporated in future versions of Study Buddy:</w:t>
      </w:r>
    </w:p>
    <w:p w14:paraId="5DF917E1" w14:textId="77777777" w:rsidR="00D14EBE" w:rsidRDefault="00000000">
      <w:pPr>
        <w:pStyle w:val="Compact"/>
        <w:numPr>
          <w:ilvl w:val="0"/>
          <w:numId w:val="6"/>
        </w:numPr>
      </w:pPr>
      <w:r>
        <w:t>User authentication and personalized document libraries</w:t>
      </w:r>
    </w:p>
    <w:p w14:paraId="3815FF4F" w14:textId="77777777" w:rsidR="00D14EBE" w:rsidRDefault="00000000">
      <w:pPr>
        <w:pStyle w:val="Compact"/>
        <w:numPr>
          <w:ilvl w:val="0"/>
          <w:numId w:val="6"/>
        </w:numPr>
      </w:pPr>
      <w:r>
        <w:t>Streaming responses for real-time answer generation</w:t>
      </w:r>
    </w:p>
    <w:p w14:paraId="3EF05B1B" w14:textId="77777777" w:rsidR="00D14EBE" w:rsidRDefault="00000000">
      <w:pPr>
        <w:pStyle w:val="Compact"/>
        <w:numPr>
          <w:ilvl w:val="0"/>
          <w:numId w:val="6"/>
        </w:numPr>
      </w:pPr>
      <w:r>
        <w:t>PDF highlighting and source navigation</w:t>
      </w:r>
    </w:p>
    <w:p w14:paraId="25E3F9BF" w14:textId="77777777" w:rsidR="00D14EBE" w:rsidRDefault="00000000">
      <w:pPr>
        <w:pStyle w:val="Compact"/>
        <w:numPr>
          <w:ilvl w:val="0"/>
          <w:numId w:val="6"/>
        </w:numPr>
      </w:pPr>
      <w:r>
        <w:t>Batch document uploads</w:t>
      </w:r>
    </w:p>
    <w:p w14:paraId="35F0CD2F" w14:textId="77777777" w:rsidR="00D14EBE" w:rsidRDefault="00000000">
      <w:pPr>
        <w:pStyle w:val="Compact"/>
        <w:numPr>
          <w:ilvl w:val="0"/>
          <w:numId w:val="6"/>
        </w:numPr>
      </w:pPr>
      <w:r>
        <w:t>Exportable study guides</w:t>
      </w:r>
    </w:p>
    <w:p w14:paraId="71FC51C6" w14:textId="77777777" w:rsidR="00D14EBE" w:rsidRDefault="00000000">
      <w:pPr>
        <w:pStyle w:val="Compact"/>
        <w:numPr>
          <w:ilvl w:val="0"/>
          <w:numId w:val="6"/>
        </w:numPr>
      </w:pPr>
      <w:r>
        <w:t>Advanced embedding models for specialized domains</w:t>
      </w:r>
    </w:p>
    <w:p w14:paraId="77DA00A1" w14:textId="77777777" w:rsidR="00D14EBE" w:rsidRDefault="00000000">
      <w:r>
        <w:lastRenderedPageBreak/>
        <w:pict w14:anchorId="5E596B99">
          <v:rect id="_x0000_i1055" style="width:0;height:1.5pt" o:hralign="center" o:hrstd="t" o:hr="t"/>
        </w:pict>
      </w:r>
    </w:p>
    <w:p w14:paraId="01570951" w14:textId="58718AC4" w:rsidR="00D14EBE" w:rsidRDefault="00000000">
      <w:pPr>
        <w:pStyle w:val="Heading1"/>
      </w:pPr>
      <w:bookmarkStart w:id="18" w:name="conclusion"/>
      <w:bookmarkEnd w:id="17"/>
      <w:r>
        <w:t>1</w:t>
      </w:r>
      <w:r w:rsidR="000D7DEC">
        <w:t>3</w:t>
      </w:r>
      <w:r>
        <w:t>. Conclusion</w:t>
      </w:r>
    </w:p>
    <w:p w14:paraId="030D2067" w14:textId="77777777" w:rsidR="00D14EBE" w:rsidRDefault="00000000">
      <w:pPr>
        <w:pStyle w:val="FirstParagraph"/>
      </w:pPr>
      <w:r>
        <w:t xml:space="preserve">Study Buddy demonstrates the successful implementation of a Retrieval-Augmented Generation system for document-based learning. By combining React, </w:t>
      </w:r>
      <w:proofErr w:type="spellStart"/>
      <w:r>
        <w:t>FastAPI</w:t>
      </w:r>
      <w:proofErr w:type="spellEnd"/>
      <w:r>
        <w:t xml:space="preserve">, SQLite, </w:t>
      </w:r>
      <w:proofErr w:type="spellStart"/>
      <w:r>
        <w:t>ChromaDB</w:t>
      </w:r>
      <w:proofErr w:type="spellEnd"/>
      <w:r>
        <w:t>, ONNX-based embeddings, and modern language models, the system transforms static PDF documents into an interactive question-answering platform.</w:t>
      </w:r>
    </w:p>
    <w:p w14:paraId="29A0B6D5" w14:textId="77777777" w:rsidR="00D14EBE" w:rsidRDefault="00000000">
      <w:pPr>
        <w:pStyle w:val="BodyText"/>
      </w:pPr>
      <w:r>
        <w:t>Through semantic search, multi-query retrieval, conversational memory, and source-grounded answer generation, Study Buddy provides an efficient and accurate method for extracting information from large collections of documents. The project highlights the practical application of modern AI technologies in educational and research environments while providing a strong foundation for future enhancements.</w:t>
      </w:r>
      <w:bookmarkEnd w:id="18"/>
    </w:p>
    <w:sectPr w:rsidR="00D14E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38CE8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94DA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426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9322739">
    <w:abstractNumId w:val="0"/>
  </w:num>
  <w:num w:numId="2" w16cid:durableId="1692336143">
    <w:abstractNumId w:val="1"/>
  </w:num>
  <w:num w:numId="3" w16cid:durableId="1352418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7800783">
    <w:abstractNumId w:val="1"/>
  </w:num>
  <w:num w:numId="5" w16cid:durableId="189415474">
    <w:abstractNumId w:val="1"/>
  </w:num>
  <w:num w:numId="6" w16cid:durableId="219482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14EBE"/>
    <w:rsid w:val="000D7DEC"/>
    <w:rsid w:val="005E07CA"/>
    <w:rsid w:val="007B288F"/>
    <w:rsid w:val="007E76D2"/>
    <w:rsid w:val="00D14EBE"/>
    <w:rsid w:val="00F12B42"/>
    <w:rsid w:val="00FD4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A368C"/>
  <w15:docId w15:val="{D63FBDDC-F883-4E8D-A9CC-20A8C317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1619</Words>
  <Characters>9232</Characters>
  <Application>Microsoft Office Word</Application>
  <DocSecurity>0</DocSecurity>
  <Lines>76</Lines>
  <Paragraphs>21</Paragraphs>
  <ScaleCrop>false</ScaleCrop>
  <Company>HP</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Sarah Noor</cp:lastModifiedBy>
  <cp:revision>5</cp:revision>
  <dcterms:created xsi:type="dcterms:W3CDTF">2026-06-24T12:51:00Z</dcterms:created>
  <dcterms:modified xsi:type="dcterms:W3CDTF">2026-06-30T12:19:00Z</dcterms:modified>
</cp:coreProperties>
</file>