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0563E8"/>
          <w:sz w:val="20"/>
        </w:rPr>
        <w:t>GUIA DE DESENVOLVIMENTO</w:t>
      </w:r>
    </w:p>
    <w:p>
      <w:pPr>
        <w:keepNext/>
        <w:spacing w:before="0" w:after="80"/>
      </w:pPr>
      <w:r>
        <w:rPr>
          <w:rFonts w:ascii="Calibri" w:hAnsi="Calibri"/>
          <w:b/>
          <w:color w:val="273285"/>
          <w:sz w:val="48"/>
        </w:rPr>
        <w:t>Redesign da Home do Usuário,</w:t>
        <w:br/>
        <w:t>Extrato e Benefícios</w:t>
      </w:r>
    </w:p>
    <w:p>
      <w:pPr>
        <w:spacing w:after="160"/>
      </w:pPr>
      <w:r>
        <w:rPr>
          <w:rFonts w:ascii="Calibri" w:hAnsi="Calibri"/>
          <w:i/>
          <w:color w:val="606062"/>
          <w:sz w:val="23"/>
        </w:rPr>
        <w:t>APP TRI  |  Especificação funcional e critérios de validação</w:t>
      </w:r>
    </w:p>
    <w:p>
      <w:pPr>
        <w:spacing w:after="20"/>
      </w:pPr>
      <w:r>
        <w:rPr>
          <w:rFonts w:ascii="Calibri" w:hAnsi="Calibri"/>
          <w:b/>
          <w:color w:val="273285"/>
          <w:sz w:val="20"/>
        </w:rPr>
        <w:t xml:space="preserve">Data: </w:t>
      </w:r>
      <w:r>
        <w:rPr>
          <w:rFonts w:ascii="Calibri" w:hAnsi="Calibri"/>
          <w:color w:val="373435"/>
          <w:sz w:val="20"/>
        </w:rPr>
        <w:t>15/06/2026</w:t>
      </w:r>
    </w:p>
    <w:p>
      <w:pPr>
        <w:spacing w:after="20"/>
      </w:pPr>
      <w:r>
        <w:rPr>
          <w:rFonts w:ascii="Calibri" w:hAnsi="Calibri"/>
          <w:b/>
          <w:color w:val="273285"/>
          <w:sz w:val="20"/>
        </w:rPr>
        <w:t xml:space="preserve">Versão: </w:t>
      </w:r>
      <w:r>
        <w:rPr>
          <w:rFonts w:ascii="Calibri" w:hAnsi="Calibri"/>
          <w:color w:val="373435"/>
          <w:sz w:val="20"/>
        </w:rPr>
        <w:t>1.0</w:t>
      </w:r>
    </w:p>
    <w:p>
      <w:pPr>
        <w:spacing w:after="20"/>
      </w:pPr>
      <w:r>
        <w:rPr>
          <w:rFonts w:ascii="Calibri" w:hAnsi="Calibri"/>
          <w:b/>
          <w:color w:val="273285"/>
          <w:sz w:val="20"/>
        </w:rPr>
        <w:t xml:space="preserve">Escopo: </w:t>
      </w:r>
      <w:r>
        <w:rPr>
          <w:rFonts w:ascii="Calibri" w:hAnsi="Calibri"/>
          <w:color w:val="373435"/>
          <w:sz w:val="20"/>
        </w:rPr>
        <w:t>Home do usuário, Extrato e Benefício Escolar</w:t>
      </w:r>
    </w:p>
    <w:p>
      <w:pPr>
        <w:spacing w:after="20"/>
      </w:pPr>
      <w:r>
        <w:rPr>
          <w:rFonts w:ascii="Calibri" w:hAnsi="Calibri"/>
          <w:b/>
          <w:color w:val="273285"/>
          <w:sz w:val="20"/>
        </w:rPr>
        <w:t xml:space="preserve">Referência: </w:t>
      </w:r>
      <w:r>
        <w:rPr>
          <w:rFonts w:ascii="Calibri" w:hAnsi="Calibri"/>
          <w:color w:val="373435"/>
          <w:sz w:val="20"/>
        </w:rPr>
        <w:t>Design system v1.1 e decisões vigentes do APP TRI</w:t>
      </w:r>
    </w:p>
    <w:p>
      <w:pPr>
        <w:spacing w:before="160" w:after="160"/>
        <w:ind w:left="202" w:right="202" w:firstLine="0"/>
        <w:shd w:fill="F1F5FE"/>
      </w:pPr>
      <w:r>
        <w:rPr>
          <w:rFonts w:ascii="Calibri" w:hAnsi="Calibri"/>
          <w:b/>
          <w:color w:val="273285"/>
          <w:sz w:val="21"/>
        </w:rPr>
        <w:t>ESCOPO VIGENTE  |  Somente Home, Extrato e Benefícios recebem o novo desenho nesta entrega. Os demais acessos da Home devem abrir os fluxos já existentes.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1. Objetivo</w:t>
      </w:r>
    </w:p>
    <w:p>
      <w:pPr/>
      <w:r>
        <w:rPr>
          <w:rFonts w:ascii="Calibri" w:hAnsi="Calibri"/>
          <w:b w:val="0"/>
          <w:color w:val="373435"/>
          <w:sz w:val="21"/>
        </w:rPr>
        <w:t>Implementar o novo desenho visual e a nova organização de navegação do APP TRI somente para: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Home do usuário autenticado;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módulo Extrato, contemplando saldo e últimos usos;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módulo Benefícios, contemplando o Benefício Escolar.</w:t>
      </w:r>
    </w:p>
    <w:p>
      <w:pPr/>
      <w:r>
        <w:rPr>
          <w:rFonts w:ascii="Calibri" w:hAnsi="Calibri"/>
          <w:b w:val="0"/>
          <w:color w:val="373435"/>
          <w:sz w:val="21"/>
        </w:rPr>
        <w:t>Os demais módulos e fluxos acessados pela Home devem continuar utilizando as telas, regras de negócio e rotas já existentes no aplicativo. O redesign não deve recriar nem substituir esses fluxos.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2. Escopo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2.1 Incluído no escopo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Nova Home apresentada após a autenticação do usuário.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Cabeçalho, banners, cards de ações rápidas, dica e barra de navegação exibidos na Home.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Integração dos componentes da Home com as rotas já existentes.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Novo fluxo visual de Extrato: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seleção contextual de cartão ativo;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saldo disponível;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detalhamento do saldo por tipo de crédito;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últimos usos e créditos adicionados.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Novo fluxo visual de Benefícios: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entrada do módulo;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solicitação do Benefício Escolar;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acompanhamento da solicitação do Benefício Escolar.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Tratamento dos estados de carregamento, ausência de dados, erro e tentativa novamente nas telas redesenhadas.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2.2 Fora do escopo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Redesign ou alteração funcional dos fluxos existentes de: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Login, cadastro e recuperação de senha;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Recarga;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QR Code;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Pedidos;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gestão de Cartões;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solicitação de Cartão;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Tri GPS;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Notificações/Avisos;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Perfil;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menu lateral e seus demais itens;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alteração de contato ou endereço;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segunda via de cartão;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pagamento.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Alteração das regras de negócio já existentes nos módulos fora do escopo.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Criação dos benefícios Passe Antecipado e Idoso.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Uso das telas demonstrativas de Recarga, QR Code, Pedidos, Cartões e Notificações existentes no protótipo HTML como novas implementações.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3. Referências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design_system/design_system.json</w:t>
      </w:r>
      <w:r>
        <w:rPr>
          <w:rFonts w:ascii="Calibri" w:hAnsi="Calibri"/>
          <w:b w:val="0"/>
          <w:color w:val="373435"/>
          <w:sz w:val="21"/>
        </w:rPr>
        <w:t>: fonte oficial dos tokens e textos da Home v1.1.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design_system/dart/</w:t>
      </w:r>
      <w:r>
        <w:rPr>
          <w:rFonts w:ascii="Calibri" w:hAnsi="Calibri"/>
          <w:b w:val="0"/>
          <w:color w:val="373435"/>
          <w:sz w:val="21"/>
        </w:rPr>
        <w:t>: tokens Flutter de cores, tipografia, espaçamento e tema.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design_system/dart/tela_inicial.dart</w:t>
      </w:r>
      <w:r>
        <w:rPr>
          <w:rFonts w:ascii="Calibri" w:hAnsi="Calibri"/>
          <w:b w:val="0"/>
          <w:color w:val="373435"/>
          <w:sz w:val="21"/>
        </w:rPr>
        <w:t>: referência visual da Home.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design_system/prototipo/tela_inicial_v1_1.html</w:t>
      </w:r>
      <w:r>
        <w:rPr>
          <w:rFonts w:ascii="Calibri" w:hAnsi="Calibri"/>
          <w:b w:val="0"/>
          <w:color w:val="373435"/>
          <w:sz w:val="21"/>
        </w:rPr>
        <w:t>: referência navegável para Home, Extrato e Benefício Escolar.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design_system/spec/especificacao_tela_inicial_TRI_2026_v1.1.docx</w:t>
      </w:r>
      <w:r>
        <w:rPr>
          <w:rFonts w:ascii="Calibri" w:hAnsi="Calibri"/>
          <w:b w:val="0"/>
          <w:color w:val="373435"/>
          <w:sz w:val="21"/>
        </w:rPr>
        <w:t>: especificação visual vigente.</w:t>
      </w:r>
    </w:p>
    <w:p>
      <w:pPr>
        <w:pStyle w:val="TRIList"/>
        <w:numPr>
          <w:ilvl w:val="0"/>
          <w:numId w:val="10"/>
        </w:numPr>
      </w:pPr>
      <w:r>
        <w:rPr>
          <w:rFonts w:ascii="Consolas" w:hAnsi="Consolas"/>
          <w:color w:val="606062"/>
          <w:sz w:val="17"/>
          <w:highlight w:val="lightGray"/>
        </w:rPr>
        <w:t>DECISOES.md</w:t>
      </w:r>
      <w:r>
        <w:rPr>
          <w:rFonts w:ascii="Calibri" w:hAnsi="Calibri"/>
          <w:b w:val="0"/>
          <w:color w:val="373435"/>
          <w:sz w:val="21"/>
        </w:rPr>
        <w:t>: decisões funcionais e de conteúdo aprovadas.</w:t>
      </w:r>
    </w:p>
    <w:p>
      <w:pPr/>
      <w:r>
        <w:rPr>
          <w:rFonts w:ascii="Calibri" w:hAnsi="Calibri"/>
          <w:b w:val="0"/>
          <w:color w:val="373435"/>
          <w:sz w:val="21"/>
        </w:rPr>
        <w:t>Os dados, números de cartão, valores, datas, FIBs, situações e nomes exibidos no protótipo são ilustrativos e não devem ser fixados na implementação.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4. Fluxo Geral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O usuário conclui o login pelo fluxo já existente.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O aplicativo apresenta a nova Home.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A Home direciona: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para as novas telas quando o usuário selecionar Extrato ou Benefícios;</w:t>
      </w:r>
    </w:p>
    <w:p>
      <w:pPr>
        <w:pStyle w:val="TRIList"/>
        <w:numPr>
          <w:ilvl w:val="1"/>
          <w:numId w:val="10"/>
        </w:numPr>
      </w:pPr>
      <w:r>
        <w:rPr>
          <w:rFonts w:ascii="Calibri" w:hAnsi="Calibri"/>
          <w:b w:val="0"/>
          <w:color w:val="373435"/>
          <w:sz w:val="21"/>
        </w:rPr>
        <w:t>para as rotas atuais quando selecionar qualquer outro módulo.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Ao sair de um fluxo existente e retornar à Home, a nova Home deve continuar sendo apresentada.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O botão voltar deve respeitar a pilha de navegação e não criar cópias das telas legadas dentro do novo módulo.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5. Requisitos Funcionais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5.1 Home do Usuário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RF-01.</w:t>
      </w:r>
      <w:r>
        <w:rPr>
          <w:rFonts w:ascii="Calibri" w:hAnsi="Calibri"/>
          <w:b w:val="0"/>
          <w:color w:val="373435"/>
          <w:sz w:val="21"/>
        </w:rPr>
        <w:t xml:space="preserve"> A nova Home deve ser apresentada como tela inicial do usuário autenticado.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RF-02.</w:t>
      </w:r>
      <w:r>
        <w:rPr>
          <w:rFonts w:ascii="Calibri" w:hAnsi="Calibri"/>
          <w:b w:val="0"/>
          <w:color w:val="373435"/>
          <w:sz w:val="21"/>
        </w:rPr>
        <w:t xml:space="preserve"> A Home deve utilizar os componentes, assets e tokens definidos no design system v1.1, evitando valores visuais duplicados ou fixados fora dos tokens.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RF-03.</w:t>
      </w:r>
      <w:r>
        <w:rPr>
          <w:rFonts w:ascii="Calibri" w:hAnsi="Calibri"/>
          <w:b w:val="0"/>
          <w:color w:val="373435"/>
          <w:sz w:val="21"/>
        </w:rPr>
        <w:t xml:space="preserve"> O cabeçalho deve apresentar: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logo TRI;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acesso às notificações pelo ícone de sino;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saudação conforme o comportamento vigente do aplicativo;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nome do usuário autenticado;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avatar ou iniciais do usuário;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acesso ao Perfil/menu já existente ao tocar no avatar.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RF-04.</w:t>
      </w:r>
      <w:r>
        <w:rPr>
          <w:rFonts w:ascii="Calibri" w:hAnsi="Calibri"/>
          <w:b w:val="0"/>
          <w:color w:val="373435"/>
          <w:sz w:val="21"/>
        </w:rPr>
        <w:t xml:space="preserve"> O ícone de notificações deve abrir a rota de Notificações/Avisos já existente, sem redesenhar o módulo.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RF-05.</w:t>
      </w:r>
      <w:r>
        <w:rPr>
          <w:rFonts w:ascii="Calibri" w:hAnsi="Calibri"/>
          <w:b w:val="0"/>
          <w:color w:val="373435"/>
          <w:sz w:val="21"/>
        </w:rPr>
        <w:t xml:space="preserve"> A Home deve exibir o banner de cartão com o título exato: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"Você ainda não tem um cartão TRI?"</w:t>
      </w:r>
    </w:p>
    <w:p>
      <w:pPr/>
      <w:r>
        <w:rPr>
          <w:rFonts w:ascii="Calibri" w:hAnsi="Calibri"/>
          <w:b w:val="0"/>
          <w:color w:val="373435"/>
          <w:sz w:val="21"/>
        </w:rPr>
        <w:t>O botão deve exibir: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"Solicite agora seu cartão"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RF-06.</w:t>
      </w:r>
      <w:r>
        <w:rPr>
          <w:rFonts w:ascii="Calibri" w:hAnsi="Calibri"/>
          <w:b w:val="0"/>
          <w:color w:val="373435"/>
          <w:sz w:val="21"/>
        </w:rPr>
        <w:t xml:space="preserve"> O banner de cartão deve direcionar para os fluxos existentes: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usuário sem cartão elegível: abrir a rota atual de solicitação de cartão;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usuário que já possui cartão: abrir a rota atual de gestão de cartões.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RF-07.</w:t>
      </w:r>
      <w:r>
        <w:rPr>
          <w:rFonts w:ascii="Calibri" w:hAnsi="Calibri"/>
          <w:b w:val="0"/>
          <w:color w:val="373435"/>
          <w:sz w:val="21"/>
        </w:rPr>
        <w:t xml:space="preserve"> A Home deve exibir o banner do Tri GPS com os textos: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"Acompanhe seu ônibus em tempo real."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"Acesse o Tri GPS"</w:t>
      </w:r>
    </w:p>
    <w:p>
      <w:pPr/>
      <w:r>
        <w:rPr>
          <w:rFonts w:ascii="Calibri" w:hAnsi="Calibri"/>
          <w:b w:val="0"/>
          <w:color w:val="373435"/>
          <w:sz w:val="21"/>
        </w:rPr>
        <w:t>O botão deve utilizar o comportamento ou rota já existente do Tri GPS.</w:t>
      </w:r>
    </w:p>
    <w:p>
      <w:pPr>
        <w:pStyle w:val="RequirementTRI"/>
        <w:keepNext/>
      </w:pPr>
      <w:r>
        <w:rPr>
          <w:rFonts w:ascii="Calibri" w:hAnsi="Calibri"/>
          <w:b/>
          <w:color w:val="273285"/>
          <w:sz w:val="21"/>
        </w:rPr>
        <w:t>RF-08.</w:t>
      </w:r>
      <w:r>
        <w:rPr>
          <w:rFonts w:ascii="Calibri" w:hAnsi="Calibri"/>
          <w:b w:val="0"/>
          <w:color w:val="373435"/>
          <w:sz w:val="21"/>
        </w:rPr>
        <w:t xml:space="preserve"> A seção "Ações rápidas" deve exibir seis cards, conforme a ordem e os textos abaixo: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C"/>
          <w:left w:val="single" w:sz="6" w:space="0" w:color="D9E0EC"/>
          <w:bottom w:val="single" w:sz="6" w:space="0" w:color="D9E0EC"/>
          <w:right w:val="single" w:sz="6" w:space="0" w:color="D9E0EC"/>
          <w:insideH w:val="single" w:sz="6" w:space="0" w:color="D9E0EC"/>
          <w:insideV w:val="single" w:sz="6" w:space="0" w:color="D9E0EC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27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Card</w:t>
            </w:r>
          </w:p>
        </w:tc>
        <w:tc>
          <w:tcPr>
            <w:tcW w:type="dxa" w:w="4300"/>
            <w:shd w:fill="27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260"/>
            <w:shd w:fill="27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Destino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Recarga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"Adicione créditos ao seu cartão."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Rota existente de Recarga</w:t>
            </w:r>
          </w:p>
        </w:tc>
      </w:tr>
      <w:tr>
        <w:tc>
          <w:tcPr>
            <w:tcW w:type="dxa" w:w="18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QR Code</w:t>
            </w:r>
          </w:p>
        </w:tc>
        <w:tc>
          <w:tcPr>
            <w:tcW w:type="dxa" w:w="43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"Compre e use QR Codes avulsos."</w:t>
            </w:r>
          </w:p>
        </w:tc>
        <w:tc>
          <w:tcPr>
            <w:tcW w:type="dxa" w:w="326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Rota existente de QR Code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Pedidos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"Acompanhe seus pedidos de recarga."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Rota existente de Pedidos</w:t>
            </w:r>
          </w:p>
        </w:tc>
      </w:tr>
      <w:tr>
        <w:tc>
          <w:tcPr>
            <w:tcW w:type="dxa" w:w="18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Cartões</w:t>
            </w:r>
          </w:p>
        </w:tc>
        <w:tc>
          <w:tcPr>
            <w:tcW w:type="dxa" w:w="43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"Gerencie seus cartões, ativos ou cancelados."</w:t>
            </w:r>
          </w:p>
        </w:tc>
        <w:tc>
          <w:tcPr>
            <w:tcW w:type="dxa" w:w="326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Rota existente de gestão de Cartões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Últimos usos e Saldo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"Consulte os extratos do seu cartão."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Novo módulo Extrato</w:t>
            </w:r>
          </w:p>
        </w:tc>
      </w:tr>
      <w:tr>
        <w:tc>
          <w:tcPr>
            <w:tcW w:type="dxa" w:w="18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Benefícios</w:t>
            </w:r>
          </w:p>
        </w:tc>
        <w:tc>
          <w:tcPr>
            <w:tcW w:type="dxa" w:w="430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"Solicite o benefício escolar."</w:t>
            </w:r>
          </w:p>
        </w:tc>
        <w:tc>
          <w:tcPr>
            <w:tcW w:type="dxa" w:w="3260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373435"/>
                <w:sz w:val="19"/>
              </w:rPr>
              <w:t>Novo módulo Benefícios</w:t>
            </w:r>
          </w:p>
        </w:tc>
      </w:tr>
    </w:tbl>
    <w:p>
      <w:pPr>
        <w:spacing w:after="20"/>
      </w:pP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RF-09.</w:t>
      </w:r>
      <w:r>
        <w:rPr>
          <w:rFonts w:ascii="Calibri" w:hAnsi="Calibri"/>
          <w:b w:val="0"/>
          <w:color w:val="373435"/>
          <w:sz w:val="21"/>
        </w:rPr>
        <w:t xml:space="preserve"> Os cards Recarga, QR Code, Pedidos e Cartões devem apenas chamar as rotas já existentes. Nenhuma tela interna desses módulos deve ser substituída pelo protótipo desta melhoria.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RF-10.</w:t>
      </w:r>
      <w:r>
        <w:rPr>
          <w:rFonts w:ascii="Calibri" w:hAnsi="Calibri"/>
          <w:b w:val="0"/>
          <w:color w:val="373435"/>
          <w:sz w:val="21"/>
        </w:rPr>
        <w:t xml:space="preserve"> A Home deve exibir a dica com o texto: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"Fez uma recarga? Os créditos são carregados no validador pelo sinal 4G do coletivo e podem levar cerca de 30 min para ficar disponíveis após a confirmação do pagamento."</w:t>
      </w:r>
    </w:p>
    <w:p>
      <w:pPr/>
      <w:r>
        <w:rPr>
          <w:rFonts w:ascii="Calibri" w:hAnsi="Calibri"/>
          <w:b w:val="0"/>
          <w:color w:val="373435"/>
          <w:sz w:val="21"/>
        </w:rPr>
        <w:t>E a observação: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"*O tempo pode variar conforme a disponibilidade de sinal no veículo."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RF-11.</w:t>
      </w:r>
      <w:r>
        <w:rPr>
          <w:rFonts w:ascii="Calibri" w:hAnsi="Calibri"/>
          <w:b w:val="0"/>
          <w:color w:val="373435"/>
          <w:sz w:val="21"/>
        </w:rPr>
        <w:t xml:space="preserve"> A barra inferior exibida na Home deve manter os acessos definidos no layout para Início, QR Code, Avisos/Notificações e Perfil. Somente Início corresponde à nova Home; os demais itens devem abrir suas rotas existentes.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5.2 Extrato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RF-12.</w:t>
      </w:r>
      <w:r>
        <w:rPr>
          <w:rFonts w:ascii="Calibri" w:hAnsi="Calibri"/>
          <w:b w:val="0"/>
          <w:color w:val="373435"/>
          <w:sz w:val="21"/>
        </w:rPr>
        <w:t xml:space="preserve"> O módulo Extrato deve ser acessível pelo card "Últimos usos e Saldo" da Home e pelos acessos existentes de Saldo e Últimos Usos.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RF-13.</w:t>
      </w:r>
      <w:r>
        <w:rPr>
          <w:rFonts w:ascii="Calibri" w:hAnsi="Calibri"/>
          <w:b w:val="0"/>
          <w:color w:val="373435"/>
          <w:sz w:val="21"/>
        </w:rPr>
        <w:t xml:space="preserve"> Antes de exibir o Extrato, o usuário deve selecionar um cartão em uma lista contextual que apresente somente cartões ativos.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RF-14.</w:t>
      </w:r>
      <w:r>
        <w:rPr>
          <w:rFonts w:ascii="Calibri" w:hAnsi="Calibri"/>
          <w:b w:val="0"/>
          <w:color w:val="373435"/>
          <w:sz w:val="21"/>
        </w:rPr>
        <w:t xml:space="preserve"> A seleção contextual do Extrato não deve alterar o comportamento da rota existente de gestão de Cartões, que pode continuar exibindo cartões ativos e cancelados conforme suas regras atuais.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RF-15.</w:t>
      </w:r>
      <w:r>
        <w:rPr>
          <w:rFonts w:ascii="Calibri" w:hAnsi="Calibri"/>
          <w:b w:val="0"/>
          <w:color w:val="373435"/>
          <w:sz w:val="21"/>
        </w:rPr>
        <w:t xml:space="preserve"> Após a seleção do cartão, a tela do Extrato deve apresentar no topo: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identificação mascarada ou formatada do cartão;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saldo disponível;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detalhamento do saldo por tipo de crédito disponível para o cartão;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data e hora da última atualização.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RF-16.</w:t>
      </w:r>
      <w:r>
        <w:rPr>
          <w:rFonts w:ascii="Calibri" w:hAnsi="Calibri"/>
          <w:b w:val="0"/>
          <w:color w:val="373435"/>
          <w:sz w:val="21"/>
        </w:rPr>
        <w:t xml:space="preserve"> Abaixo do saldo, a tela deve apresentar os últimos usos e créditos retornados pela fonte de dados atual.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RF-17.</w:t>
      </w:r>
      <w:r>
        <w:rPr>
          <w:rFonts w:ascii="Calibri" w:hAnsi="Calibri"/>
          <w:b w:val="0"/>
          <w:color w:val="373435"/>
          <w:sz w:val="21"/>
        </w:rPr>
        <w:t xml:space="preserve"> Cada lançamento deve apresentar, quando disponível: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descrição do uso, linha ou origem do crédito;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data e hora;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tipo de tarifa ou crédito;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valor.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RF-18.</w:t>
      </w:r>
      <w:r>
        <w:rPr>
          <w:rFonts w:ascii="Calibri" w:hAnsi="Calibri"/>
          <w:b w:val="0"/>
          <w:color w:val="373435"/>
          <w:sz w:val="21"/>
        </w:rPr>
        <w:t xml:space="preserve"> Os lançamentos devem ser exibidos do mais recente para o mais antigo.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RF-19.</w:t>
      </w:r>
      <w:r>
        <w:rPr>
          <w:rFonts w:ascii="Calibri" w:hAnsi="Calibri"/>
          <w:b w:val="0"/>
          <w:color w:val="373435"/>
          <w:sz w:val="21"/>
        </w:rPr>
        <w:t xml:space="preserve"> Débitos devem ser identificados visualmente como saída e créditos adicionados devem ser identificados visualmente como entrada, sem depender apenas da cor para comunicar o tipo.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RF-20.</w:t>
      </w:r>
      <w:r>
        <w:rPr>
          <w:rFonts w:ascii="Calibri" w:hAnsi="Calibri"/>
          <w:b w:val="0"/>
          <w:color w:val="373435"/>
          <w:sz w:val="21"/>
        </w:rPr>
        <w:t xml:space="preserve"> Os valores devem utilizar o formato monetário brasileiro e as datas devem utilizar o padrão vigente do aplicativo.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RF-21.</w:t>
      </w:r>
      <w:r>
        <w:rPr>
          <w:rFonts w:ascii="Calibri" w:hAnsi="Calibri"/>
          <w:b w:val="0"/>
          <w:color w:val="373435"/>
          <w:sz w:val="21"/>
        </w:rPr>
        <w:t xml:space="preserve"> Quando o usuário não possuir cartão ativo, o módulo deve apresentar estado vazio com orientação clara e acesso à rota existente aplicável para solicitar ou gerenciar cartões.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RF-22.</w:t>
      </w:r>
      <w:r>
        <w:rPr>
          <w:rFonts w:ascii="Calibri" w:hAnsi="Calibri"/>
          <w:b w:val="0"/>
          <w:color w:val="373435"/>
          <w:sz w:val="21"/>
        </w:rPr>
        <w:t xml:space="preserve"> Quando não existirem lançamentos para o cartão selecionado, a tela deve manter a exibição do saldo disponível e apresentar estado vazio na seção de últimos usos.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RF-23.</w:t>
      </w:r>
      <w:r>
        <w:rPr>
          <w:rFonts w:ascii="Calibri" w:hAnsi="Calibri"/>
          <w:b w:val="0"/>
          <w:color w:val="373435"/>
          <w:sz w:val="21"/>
        </w:rPr>
        <w:t xml:space="preserve"> Quando a consulta de saldo ou lançamentos falhar, a tela deve informar a indisponibilidade e oferecer a ação "Tentar novamente".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5.3 Benefícios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RF-24.</w:t>
      </w:r>
      <w:r>
        <w:rPr>
          <w:rFonts w:ascii="Calibri" w:hAnsi="Calibri"/>
          <w:b w:val="0"/>
          <w:color w:val="373435"/>
          <w:sz w:val="21"/>
        </w:rPr>
        <w:t xml:space="preserve"> O card Benefícios da Home deve abrir o novo módulo Benefícios.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RF-25.</w:t>
      </w:r>
      <w:r>
        <w:rPr>
          <w:rFonts w:ascii="Calibri" w:hAnsi="Calibri"/>
          <w:b w:val="0"/>
          <w:color w:val="373435"/>
          <w:sz w:val="21"/>
        </w:rPr>
        <w:t xml:space="preserve"> Nesta fase, somente o perfil Escolar deve estar visível e disponível. Passe Antecipado e Idoso não devem ser exibidos.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RF-26.</w:t>
      </w:r>
      <w:r>
        <w:rPr>
          <w:rFonts w:ascii="Calibri" w:hAnsi="Calibri"/>
          <w:b w:val="0"/>
          <w:color w:val="373435"/>
          <w:sz w:val="21"/>
        </w:rPr>
        <w:t xml:space="preserve"> A entrada do Benefício Escolar deve oferecer as ações: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"Solicitar Benefício Escolar";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"Acompanhar Solicitação".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RF-27.</w:t>
      </w:r>
      <w:r>
        <w:rPr>
          <w:rFonts w:ascii="Calibri" w:hAnsi="Calibri"/>
          <w:b w:val="0"/>
          <w:color w:val="373435"/>
          <w:sz w:val="21"/>
        </w:rPr>
        <w:t xml:space="preserve"> O fluxo de solicitação deve preservar as regras de negócio e integrações do fluxo Escolar atual, aplicando o novo padrão visual às informações iniciais da EPTC e às cinco etapas: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captura de foto;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pré-cadastro e documentos;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seleção do local de entrega ou modalidade disponível;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revisão dos dados;</w:t>
      </w:r>
    </w:p>
    <w:p>
      <w:pPr>
        <w:pStyle w:val="TRIList"/>
        <w:numPr>
          <w:ilvl w:val="0"/>
          <w:numId w:val="11"/>
        </w:numPr>
      </w:pPr>
      <w:r>
        <w:rPr>
          <w:rFonts w:ascii="Calibri" w:hAnsi="Calibri"/>
          <w:b w:val="0"/>
          <w:color w:val="373435"/>
          <w:sz w:val="21"/>
        </w:rPr>
        <w:t>confirmação do envio e apresentação da FIB.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RF-28.</w:t>
      </w:r>
      <w:r>
        <w:rPr>
          <w:rFonts w:ascii="Calibri" w:hAnsi="Calibri"/>
          <w:b w:val="0"/>
          <w:color w:val="373435"/>
          <w:sz w:val="21"/>
        </w:rPr>
        <w:t xml:space="preserve"> A etapa de informações deve apresentar os prazos, documentos aceitos, observações e links vigentes fornecidos pelo fluxo atual ou pela fonte oficial configurada.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RF-29.</w:t>
      </w:r>
      <w:r>
        <w:rPr>
          <w:rFonts w:ascii="Calibri" w:hAnsi="Calibri"/>
          <w:b w:val="0"/>
          <w:color w:val="373435"/>
          <w:sz w:val="21"/>
        </w:rPr>
        <w:t xml:space="preserve"> A captura de foto deve solicitar as permissões necessárias e impedir o avanço até que uma foto válida tenha sido registrada, conforme as validações existentes.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RF-30.</w:t>
      </w:r>
      <w:r>
        <w:rPr>
          <w:rFonts w:ascii="Calibri" w:hAnsi="Calibri"/>
          <w:b w:val="0"/>
          <w:color w:val="373435"/>
          <w:sz w:val="21"/>
        </w:rPr>
        <w:t xml:space="preserve"> O pré-cadastro deve: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carregar os dados existentes do usuário;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permitir edição somente nos campos autorizados pelas regras atuais;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utilizar as rotas já existentes para alteração de contato e endereço, quando aplicável;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exigir os campos e documentos definidos pelo fluxo Escolar atual;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permitir anexar, substituir e remover documentos antes do envio.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RF-31.</w:t>
      </w:r>
      <w:r>
        <w:rPr>
          <w:rFonts w:ascii="Calibri" w:hAnsi="Calibri"/>
          <w:b w:val="0"/>
          <w:color w:val="373435"/>
          <w:sz w:val="21"/>
        </w:rPr>
        <w:t xml:space="preserve"> A seleção de entrega deve exibir somente locais e modalidades disponíveis retornados pela fonte atual. Prazos e taxas não devem ser fixados com base nos valores ilustrativos do protótipo.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RF-32.</w:t>
      </w:r>
      <w:r>
        <w:rPr>
          <w:rFonts w:ascii="Calibri" w:hAnsi="Calibri"/>
          <w:b w:val="0"/>
          <w:color w:val="373435"/>
          <w:sz w:val="21"/>
        </w:rPr>
        <w:t xml:space="preserve"> A revisão deve apresentar os dados informados, documentos e opção de entrega antes do envio definitivo.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RF-33.</w:t>
      </w:r>
      <w:r>
        <w:rPr>
          <w:rFonts w:ascii="Calibri" w:hAnsi="Calibri"/>
          <w:b w:val="0"/>
          <w:color w:val="373435"/>
          <w:sz w:val="21"/>
        </w:rPr>
        <w:t xml:space="preserve"> Ao concluir a solicitação com sucesso, a tela deve apresentar a FIB retornada pelo serviço e orientar o acompanhamento pelo caminho:</w:t>
      </w:r>
    </w:p>
    <w:p>
      <w:pPr>
        <w:pStyle w:val="QuoteTRI"/>
        <w:shd w:fill="F1F5FE"/>
      </w:pPr>
      <w:r>
        <w:rPr>
          <w:rFonts w:ascii="Calibri" w:hAnsi="Calibri"/>
          <w:b w:val="0"/>
          <w:color w:val="273285"/>
          <w:sz w:val="21"/>
        </w:rPr>
        <w:t>"Benefícios" &gt; "Acompanhar Solicitação"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RF-34.</w:t>
      </w:r>
      <w:r>
        <w:rPr>
          <w:rFonts w:ascii="Calibri" w:hAnsi="Calibri"/>
          <w:b w:val="0"/>
          <w:color w:val="373435"/>
          <w:sz w:val="21"/>
        </w:rPr>
        <w:t xml:space="preserve"> A ação "Acompanhar Solicitação" deve consultar a situação real do Benefício Escolar e apresentar os dados disponíveis, incluindo FIB, última atualização, validade, percentual de isenção e ações aplicáveis.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RF-35.</w:t>
      </w:r>
      <w:r>
        <w:rPr>
          <w:rFonts w:ascii="Calibri" w:hAnsi="Calibri"/>
          <w:b w:val="0"/>
          <w:color w:val="373435"/>
          <w:sz w:val="21"/>
        </w:rPr>
        <w:t xml:space="preserve"> Os controles demonstrativos de troca manual de situação existentes no protótipo não devem existir na aplicação.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RF-36.</w:t>
      </w:r>
      <w:r>
        <w:rPr>
          <w:rFonts w:ascii="Calibri" w:hAnsi="Calibri"/>
          <w:b w:val="0"/>
          <w:color w:val="373435"/>
          <w:sz w:val="21"/>
        </w:rPr>
        <w:t xml:space="preserve"> As ações decorrentes da situação, como solicitar segunda via ou realizar pagamento, devem direcionar para as respectivas rotas já existentes.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RF-37.</w:t>
      </w:r>
      <w:r>
        <w:rPr>
          <w:rFonts w:ascii="Calibri" w:hAnsi="Calibri"/>
          <w:b w:val="0"/>
          <w:color w:val="373435"/>
          <w:sz w:val="21"/>
        </w:rPr>
        <w:t xml:space="preserve"> Todos os estados retornados pelo serviço atual devem possuir tratamento visual e textual. A melhoria não deve limitar o módulo apenas aos exemplos "Em análise" e "Aprovado" do protótipo.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RF-38.</w:t>
      </w:r>
      <w:r>
        <w:rPr>
          <w:rFonts w:ascii="Calibri" w:hAnsi="Calibri"/>
          <w:b w:val="0"/>
          <w:color w:val="373435"/>
          <w:sz w:val="21"/>
        </w:rPr>
        <w:t xml:space="preserve"> Em caso de falha no carregamento, envio ou acompanhamento, o módulo deve preservar os dados preenchidos quando tecnicamente possível, informar o problema e permitir nova tentativa segura.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6. Regras de Negócio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RN-01.</w:t>
      </w:r>
      <w:r>
        <w:rPr>
          <w:rFonts w:ascii="Calibri" w:hAnsi="Calibri"/>
          <w:b w:val="0"/>
          <w:color w:val="373435"/>
          <w:sz w:val="21"/>
        </w:rPr>
        <w:t xml:space="preserve"> O redesign altera a apresentação e a navegação de entrada, mas não modifica as regras dos fluxos legados.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RN-02.</w:t>
      </w:r>
      <w:r>
        <w:rPr>
          <w:rFonts w:ascii="Calibri" w:hAnsi="Calibri"/>
          <w:b w:val="0"/>
          <w:color w:val="373435"/>
          <w:sz w:val="21"/>
        </w:rPr>
        <w:t xml:space="preserve"> Os módulos fora do escopo devem ser acessados pelas rotas existentes do aplicativo.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RN-03.</w:t>
      </w:r>
      <w:r>
        <w:rPr>
          <w:rFonts w:ascii="Calibri" w:hAnsi="Calibri"/>
          <w:b w:val="0"/>
          <w:color w:val="373435"/>
          <w:sz w:val="21"/>
        </w:rPr>
        <w:t xml:space="preserve"> O módulo Extrato deve listar somente cartões ativos durante a seleção contextual.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RN-04.</w:t>
      </w:r>
      <w:r>
        <w:rPr>
          <w:rFonts w:ascii="Calibri" w:hAnsi="Calibri"/>
          <w:b w:val="0"/>
          <w:color w:val="373435"/>
          <w:sz w:val="21"/>
        </w:rPr>
        <w:t xml:space="preserve"> Cartões cancelados permanecem disponíveis apenas onde as regras atuais de gestão de Cartões permitirem.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RN-05.</w:t>
      </w:r>
      <w:r>
        <w:rPr>
          <w:rFonts w:ascii="Calibri" w:hAnsi="Calibri"/>
          <w:b w:val="0"/>
          <w:color w:val="373435"/>
          <w:sz w:val="21"/>
        </w:rPr>
        <w:t xml:space="preserve"> Saldo, composição do saldo e lançamentos devem ser obtidos das fontes reais. Valores ilustrativos do protótipo não podem chegar à aplicação.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RN-06.</w:t>
      </w:r>
      <w:r>
        <w:rPr>
          <w:rFonts w:ascii="Calibri" w:hAnsi="Calibri"/>
          <w:b w:val="0"/>
          <w:color w:val="373435"/>
          <w:sz w:val="21"/>
        </w:rPr>
        <w:t xml:space="preserve"> Somente o Benefício Escolar está disponível nesta fase.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RN-07.</w:t>
      </w:r>
      <w:r>
        <w:rPr>
          <w:rFonts w:ascii="Calibri" w:hAnsi="Calibri"/>
          <w:b w:val="0"/>
          <w:color w:val="373435"/>
          <w:sz w:val="21"/>
        </w:rPr>
        <w:t xml:space="preserve"> A solicitação e o acompanhamento do Benefício Escolar devem reutilizar serviços, validações e regras já existentes sempre que disponíveis.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RN-08.</w:t>
      </w:r>
      <w:r>
        <w:rPr>
          <w:rFonts w:ascii="Calibri" w:hAnsi="Calibri"/>
          <w:b w:val="0"/>
          <w:color w:val="373435"/>
          <w:sz w:val="21"/>
        </w:rPr>
        <w:t xml:space="preserve"> A aplicação não deve permitir envio duplicado de uma solicitação durante processamento ou repetição de requisição.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RN-09.</w:t>
      </w:r>
      <w:r>
        <w:rPr>
          <w:rFonts w:ascii="Calibri" w:hAnsi="Calibri"/>
          <w:b w:val="0"/>
          <w:color w:val="373435"/>
          <w:sz w:val="21"/>
        </w:rPr>
        <w:t xml:space="preserve"> Ao voltar entre etapas do Benefício Escolar, os dados já preenchidos devem ser mantidos enquanto a solicitação não for concluída ou descartada.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RN-10.</w:t>
      </w:r>
      <w:r>
        <w:rPr>
          <w:rFonts w:ascii="Calibri" w:hAnsi="Calibri"/>
          <w:b w:val="0"/>
          <w:color w:val="373435"/>
          <w:sz w:val="21"/>
        </w:rPr>
        <w:t xml:space="preserve"> Textos, prazos, taxas, locais de atendimento e regras legais do Benefício Escolar devem vir da fonte vigente ou ser validados antes da publicação.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7. Dados e Integrações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7.1 Reaproveitamento obrigatório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Autenticação e dados do usuário logado.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Rotas existentes dos módulos fora do escopo.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Consulta de cartões do usuário.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Consulta de saldo e últimos usos.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Serviços atuais do Benefício Escolar.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Upload de foto e documentos.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Consulta de situação da solicitação.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Rotas existentes de segunda via, pagamento, alteração de contato e alteração de endereço.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7.2 Contratos esperados para o Extrato</w:t>
      </w:r>
    </w:p>
    <w:p>
      <w:pPr/>
      <w:r>
        <w:rPr>
          <w:rFonts w:ascii="Calibri" w:hAnsi="Calibri"/>
          <w:b w:val="0"/>
          <w:color w:val="373435"/>
          <w:sz w:val="21"/>
        </w:rPr>
        <w:t>A implementação deve mapear, conforme os contratos atuais: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identificador e número formatado do cartão;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situação do cartão;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saldo total;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componentes do saldo por tipo de crédito;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data e hora de atualização;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lista de lançamentos;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tipo do lançamento;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descrição, data, hora e valor do lançamento.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7.3 Contratos esperados para Benefícios</w:t>
      </w:r>
    </w:p>
    <w:p>
      <w:pPr/>
      <w:r>
        <w:rPr>
          <w:rFonts w:ascii="Calibri" w:hAnsi="Calibri"/>
          <w:b w:val="0"/>
          <w:color w:val="373435"/>
          <w:sz w:val="21"/>
        </w:rPr>
        <w:t>A implementação deve mapear, conforme os contratos atuais: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elegibilidade do usuário;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dados cadastrais;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campos obrigatórios;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documentos obrigatórios e seus estados;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opções de entrega;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solicitação enviada e FIB;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situação e última atualização;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validade, isenção e ações disponíveis.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8. Alterações de Interface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8.1 Diretrizes gerais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 xml:space="preserve">Utilizar o tema e os tokens disponíveis em </w:t>
      </w:r>
      <w:r>
        <w:rPr>
          <w:rFonts w:ascii="Consolas" w:hAnsi="Consolas"/>
          <w:color w:val="606062"/>
          <w:sz w:val="17"/>
          <w:highlight w:val="lightGray"/>
        </w:rPr>
        <w:t>design_system/dart/</w:t>
      </w:r>
      <w:r>
        <w:rPr>
          <w:rFonts w:ascii="Calibri" w:hAnsi="Calibri"/>
          <w:b w:val="0"/>
          <w:color w:val="373435"/>
          <w:sz w:val="21"/>
        </w:rPr>
        <w:t>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 xml:space="preserve">Utilizar os assets disponíveis em </w:t>
      </w:r>
      <w:r>
        <w:rPr>
          <w:rFonts w:ascii="Consolas" w:hAnsi="Consolas"/>
          <w:color w:val="606062"/>
          <w:sz w:val="17"/>
          <w:highlight w:val="lightGray"/>
        </w:rPr>
        <w:t>design_system/assets/</w:t>
      </w:r>
      <w:r>
        <w:rPr>
          <w:rFonts w:ascii="Calibri" w:hAnsi="Calibri"/>
          <w:b w:val="0"/>
          <w:color w:val="373435"/>
          <w:sz w:val="21"/>
        </w:rPr>
        <w:t>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Não fixar cores, tipografias e espaçamentos já representados no design system.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Manter responsividade para os tamanhos de tela suportados atualmente pelo aplicativo.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Respeitar áreas seguras, tamanho mínimo de toque, contraste, leitura por tecnologia assistiva e escala de fonte.</w:t>
      </w:r>
    </w:p>
    <w:p>
      <w:pPr>
        <w:pStyle w:val="Heading2"/>
        <w:keepNext/>
      </w:pPr>
      <w:r>
        <w:rPr>
          <w:rFonts w:ascii="Calibri" w:hAnsi="Calibri"/>
          <w:b/>
          <w:color w:val="0563E8"/>
          <w:sz w:val="21"/>
        </w:rPr>
        <w:t>8.2 Estados obrigatórios</w:t>
      </w:r>
    </w:p>
    <w:p>
      <w:pPr/>
      <w:r>
        <w:rPr>
          <w:rFonts w:ascii="Calibri" w:hAnsi="Calibri"/>
          <w:b w:val="0"/>
          <w:color w:val="373435"/>
          <w:sz w:val="21"/>
        </w:rPr>
        <w:t>As três frentes redesenhadas devem tratar: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carregamento;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conteúdo carregado;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ausência de dados;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erro;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tentativa novamente;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indisponibilidade de ação;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processamento de envio.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9. Requisitos Não Funcionais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RNF-01.</w:t>
      </w:r>
      <w:r>
        <w:rPr>
          <w:rFonts w:ascii="Calibri" w:hAnsi="Calibri"/>
          <w:b w:val="0"/>
          <w:color w:val="373435"/>
          <w:sz w:val="21"/>
        </w:rPr>
        <w:t xml:space="preserve"> A implementação deve seguir a arquitetura e o gerenciamento de estado já utilizados pelo aplicativo Flutter.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RNF-02.</w:t>
      </w:r>
      <w:r>
        <w:rPr>
          <w:rFonts w:ascii="Calibri" w:hAnsi="Calibri"/>
          <w:b w:val="0"/>
          <w:color w:val="373435"/>
          <w:sz w:val="21"/>
        </w:rPr>
        <w:t xml:space="preserve"> A Home não deve carregar dados internos dos módulos legados apenas para realizar o roteamento.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RNF-03.</w:t>
      </w:r>
      <w:r>
        <w:rPr>
          <w:rFonts w:ascii="Calibri" w:hAnsi="Calibri"/>
          <w:b w:val="0"/>
          <w:color w:val="373435"/>
          <w:sz w:val="21"/>
        </w:rPr>
        <w:t xml:space="preserve"> Consultas de Extrato e Benefícios devem evitar chamadas duplicadas durante carregamento, atualização ou envio.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RNF-04.</w:t>
      </w:r>
      <w:r>
        <w:rPr>
          <w:rFonts w:ascii="Calibri" w:hAnsi="Calibri"/>
          <w:b w:val="0"/>
          <w:color w:val="373435"/>
          <w:sz w:val="21"/>
        </w:rPr>
        <w:t xml:space="preserve"> Dados pessoais, documentos, fotos, FIB e números completos de cartão não devem ser registrados em logs.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RNF-05.</w:t>
      </w:r>
      <w:r>
        <w:rPr>
          <w:rFonts w:ascii="Calibri" w:hAnsi="Calibri"/>
          <w:b w:val="0"/>
          <w:color w:val="373435"/>
          <w:sz w:val="21"/>
        </w:rPr>
        <w:t xml:space="preserve"> Falhas técnicas devem ser registradas conforme o mecanismo atual de observabilidade, sem exposição de dados sensíveis.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RNF-06.</w:t>
      </w:r>
      <w:r>
        <w:rPr>
          <w:rFonts w:ascii="Calibri" w:hAnsi="Calibri"/>
          <w:b w:val="0"/>
          <w:color w:val="373435"/>
          <w:sz w:val="21"/>
        </w:rPr>
        <w:t xml:space="preserve"> A solicitação de permissões de câmera e arquivos deve seguir os padrões das plataformas suportadas e explicar ao usuário a finalidade do acesso.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RNF-07.</w:t>
      </w:r>
      <w:r>
        <w:rPr>
          <w:rFonts w:ascii="Calibri" w:hAnsi="Calibri"/>
          <w:b w:val="0"/>
          <w:color w:val="373435"/>
          <w:sz w:val="21"/>
        </w:rPr>
        <w:t xml:space="preserve"> O redesign não deve causar regressão nas rotas existentes abertas pela Home.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10. Critérios de Aceite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 nova Home é exibida após o login.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Somente Home, Extrato e Benefícios apresentam o novo desenho previsto nesta entrega.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Todos os demais acessos da Home abrem seus fluxos existentes.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O card do Extrato utiliza o texto aprovado "Últimos usos e Saldo".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O Extrato utiliza cartões e dados reais, listando somente cartões ativos na seleção.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Benefícios exibe somente o perfil Escolar.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Solicitação e acompanhamento do Benefício Escolar funcionam com dados e estados reais.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Nenhum dado ilustrativo do protótipo é exibido como informação real.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Estados de carregamento, vazio e erro são tratados.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As rotas legadas continuam funcionais após a entrega.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11. Cenários de Teste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CT-01. Nova Home após login</w:t>
      </w:r>
    </w:p>
    <w:p>
      <w:pPr/>
      <w:r>
        <w:rPr>
          <w:rFonts w:ascii="Calibri" w:hAnsi="Calibri"/>
          <w:b w:val="0"/>
          <w:color w:val="373435"/>
          <w:sz w:val="21"/>
        </w:rPr>
        <w:t>Dado um usuário autenticado, ao concluir o login, validar que a nova Home é exibida com cabeçalho, banners, seis cards, dica e barra inferior.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CT-02. Conteúdo aprovado da Home</w:t>
      </w:r>
    </w:p>
    <w:p>
      <w:pPr/>
      <w:r>
        <w:rPr>
          <w:rFonts w:ascii="Calibri" w:hAnsi="Calibri"/>
          <w:b w:val="0"/>
          <w:color w:val="373435"/>
          <w:sz w:val="21"/>
        </w:rPr>
        <w:t>Validar títulos, descrições, dica, observação e assets conforme o design system v1.1.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CT-03. Roteamento dos cards legados</w:t>
      </w:r>
    </w:p>
    <w:p>
      <w:pPr/>
      <w:r>
        <w:rPr>
          <w:rFonts w:ascii="Calibri" w:hAnsi="Calibri"/>
          <w:b w:val="0"/>
          <w:color w:val="373435"/>
          <w:sz w:val="21"/>
        </w:rPr>
        <w:t>Selecionar Recarga, QR Code, Pedidos e Cartões e validar que cada card abre sua rota existente, sem apresentar telas demonstrativas do protótipo.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CT-04. Roteamento dos demais acessos legados</w:t>
      </w:r>
    </w:p>
    <w:p>
      <w:pPr/>
      <w:r>
        <w:rPr>
          <w:rFonts w:ascii="Calibri" w:hAnsi="Calibri"/>
          <w:b w:val="0"/>
          <w:color w:val="373435"/>
          <w:sz w:val="21"/>
        </w:rPr>
        <w:t>Validar sino, avatar, Tri GPS, QR Code, Avisos/Notificações e Perfil da barra inferior.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CT-05. Banner de cartão para usuário sem cartão</w:t>
      </w:r>
    </w:p>
    <w:p>
      <w:pPr/>
      <w:r>
        <w:rPr>
          <w:rFonts w:ascii="Calibri" w:hAnsi="Calibri"/>
          <w:b w:val="0"/>
          <w:color w:val="373435"/>
          <w:sz w:val="21"/>
        </w:rPr>
        <w:t>Validar que o botão abre a rota existente de solicitação de cartão.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CT-06. Banner de cartão para usuário com cartão</w:t>
      </w:r>
    </w:p>
    <w:p>
      <w:pPr/>
      <w:r>
        <w:rPr>
          <w:rFonts w:ascii="Calibri" w:hAnsi="Calibri"/>
          <w:b w:val="0"/>
          <w:color w:val="373435"/>
          <w:sz w:val="21"/>
        </w:rPr>
        <w:t>Validar que o botão abre a rota existente de gestão de Cartões.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CT-07. Entrada do Extrato</w:t>
      </w:r>
    </w:p>
    <w:p>
      <w:pPr/>
      <w:r>
        <w:rPr>
          <w:rFonts w:ascii="Calibri" w:hAnsi="Calibri"/>
          <w:b w:val="0"/>
          <w:color w:val="373435"/>
          <w:sz w:val="21"/>
        </w:rPr>
        <w:t>Selecionar "Últimos usos e Saldo" e validar que o usuário visualiza somente seus cartões ativos para seleção.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CT-08. Cartão cancelado no Extrato</w:t>
      </w:r>
    </w:p>
    <w:p>
      <w:pPr/>
      <w:r>
        <w:rPr>
          <w:rFonts w:ascii="Calibri" w:hAnsi="Calibri"/>
          <w:b w:val="0"/>
          <w:color w:val="373435"/>
          <w:sz w:val="21"/>
        </w:rPr>
        <w:t>Validar que cartões cancelados não são exibidos na seleção contextual do Extrato.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CT-09. Exibição do saldo e últimos usos</w:t>
      </w:r>
    </w:p>
    <w:p>
      <w:pPr/>
      <w:r>
        <w:rPr>
          <w:rFonts w:ascii="Calibri" w:hAnsi="Calibri"/>
          <w:b w:val="0"/>
          <w:color w:val="373435"/>
          <w:sz w:val="21"/>
        </w:rPr>
        <w:t>Selecionar um cartão ativo e validar saldo, composição, atualização e lançamentos retornados pelo serviço.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CT-10. Ordenação e identificação dos lançamentos</w:t>
      </w:r>
    </w:p>
    <w:p>
      <w:pPr/>
      <w:r>
        <w:rPr>
          <w:rFonts w:ascii="Calibri" w:hAnsi="Calibri"/>
          <w:b w:val="0"/>
          <w:color w:val="373435"/>
          <w:sz w:val="21"/>
        </w:rPr>
        <w:t>Validar ordem decrescente, formatação e diferenciação entre débitos e créditos.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CT-11. Extrato sem lançamentos</w:t>
      </w:r>
    </w:p>
    <w:p>
      <w:pPr/>
      <w:r>
        <w:rPr>
          <w:rFonts w:ascii="Calibri" w:hAnsi="Calibri"/>
          <w:b w:val="0"/>
          <w:color w:val="373435"/>
          <w:sz w:val="21"/>
        </w:rPr>
        <w:t>Validar que o saldo permanece visível e que a seção de últimos usos apresenta estado vazio.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CT-12. Usuário sem cartão ativo</w:t>
      </w:r>
    </w:p>
    <w:p>
      <w:pPr/>
      <w:r>
        <w:rPr>
          <w:rFonts w:ascii="Calibri" w:hAnsi="Calibri"/>
          <w:b w:val="0"/>
          <w:color w:val="373435"/>
          <w:sz w:val="21"/>
        </w:rPr>
        <w:t>Validar estado vazio e direcionamento para a rota existente aplicável.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CT-13. Falha na consulta do Extrato</w:t>
      </w:r>
    </w:p>
    <w:p>
      <w:pPr/>
      <w:r>
        <w:rPr>
          <w:rFonts w:ascii="Calibri" w:hAnsi="Calibri"/>
          <w:b w:val="0"/>
          <w:color w:val="373435"/>
          <w:sz w:val="21"/>
        </w:rPr>
        <w:t>Simular falha e validar mensagem, ausência de dados fictícios e ação "Tentar novamente".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CT-14. Entrada de Benefícios</w:t>
      </w:r>
    </w:p>
    <w:p>
      <w:pPr/>
      <w:r>
        <w:rPr>
          <w:rFonts w:ascii="Calibri" w:hAnsi="Calibri"/>
          <w:b w:val="0"/>
          <w:color w:val="373435"/>
          <w:sz w:val="21"/>
        </w:rPr>
        <w:t>Abrir Benefícios e validar que somente Escolar está visível.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CT-15. Início da solicitação Escolar</w:t>
      </w:r>
    </w:p>
    <w:p>
      <w:pPr/>
      <w:r>
        <w:rPr>
          <w:rFonts w:ascii="Calibri" w:hAnsi="Calibri"/>
          <w:b w:val="0"/>
          <w:color w:val="373435"/>
          <w:sz w:val="21"/>
        </w:rPr>
        <w:t>Selecionar "Solicitar Benefício Escolar" e validar informações da EPTC e sequência das etapas.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CT-16. Validação de foto e documentos</w:t>
      </w:r>
    </w:p>
    <w:p>
      <w:pPr/>
      <w:r>
        <w:rPr>
          <w:rFonts w:ascii="Calibri" w:hAnsi="Calibri"/>
          <w:b w:val="0"/>
          <w:color w:val="373435"/>
          <w:sz w:val="21"/>
        </w:rPr>
        <w:t>Validar que não é possível avançar sem foto e documentos obrigatórios aceitos pelas regras atuais.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CT-17. Preservação dos dados entre etapas</w:t>
      </w:r>
    </w:p>
    <w:p>
      <w:pPr/>
      <w:r>
        <w:rPr>
          <w:rFonts w:ascii="Calibri" w:hAnsi="Calibri"/>
          <w:b w:val="0"/>
          <w:color w:val="373435"/>
          <w:sz w:val="21"/>
        </w:rPr>
        <w:t>Preencher dados, avançar, voltar e validar que as informações foram preservadas.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CT-18. Revisão e envio da solicitação</w:t>
      </w:r>
    </w:p>
    <w:p>
      <w:pPr/>
      <w:r>
        <w:rPr>
          <w:rFonts w:ascii="Calibri" w:hAnsi="Calibri"/>
          <w:b w:val="0"/>
          <w:color w:val="373435"/>
          <w:sz w:val="21"/>
        </w:rPr>
        <w:t>Validar dados revisados, bloqueio de envio duplicado e apresentação da FIB real após sucesso.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CT-19. Acompanhamento da solicitação</w:t>
      </w:r>
    </w:p>
    <w:p>
      <w:pPr/>
      <w:r>
        <w:rPr>
          <w:rFonts w:ascii="Calibri" w:hAnsi="Calibri"/>
          <w:b w:val="0"/>
          <w:color w:val="373435"/>
          <w:sz w:val="21"/>
        </w:rPr>
        <w:t>Validar a apresentação de diferentes situações reais e respectivas ações disponíveis.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CT-20. Ações externas do Benefício Escolar</w:t>
      </w:r>
    </w:p>
    <w:p>
      <w:pPr/>
      <w:r>
        <w:rPr>
          <w:rFonts w:ascii="Calibri" w:hAnsi="Calibri"/>
          <w:b w:val="0"/>
          <w:color w:val="373435"/>
          <w:sz w:val="21"/>
        </w:rPr>
        <w:t>Validar que alteração de contato/endereço, segunda via e pagamento abrem as rotas existentes.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CT-21. Falha no envio do Benefício Escolar</w:t>
      </w:r>
    </w:p>
    <w:p>
      <w:pPr/>
      <w:r>
        <w:rPr>
          <w:rFonts w:ascii="Calibri" w:hAnsi="Calibri"/>
          <w:b w:val="0"/>
          <w:color w:val="373435"/>
          <w:sz w:val="21"/>
        </w:rPr>
        <w:t>Simular falha, validar mensagem clara, preservação dos dados possível e nova tentativa sem duplicidade.</w:t>
      </w:r>
    </w:p>
    <w:p>
      <w:pPr>
        <w:pStyle w:val="RequirementTRI"/>
        <w:keepNext w:val="0"/>
      </w:pPr>
      <w:r>
        <w:rPr>
          <w:rFonts w:ascii="Calibri" w:hAnsi="Calibri"/>
          <w:b/>
          <w:color w:val="273285"/>
          <w:sz w:val="21"/>
        </w:rPr>
        <w:t>CT-22. Regressão dos fluxos existentes</w:t>
      </w:r>
    </w:p>
    <w:p>
      <w:pPr/>
      <w:r>
        <w:rPr>
          <w:rFonts w:ascii="Calibri" w:hAnsi="Calibri"/>
          <w:b w:val="0"/>
          <w:color w:val="373435"/>
          <w:sz w:val="21"/>
        </w:rPr>
        <w:t>Executar navegação pelos acessos legados da Home e validar que seus comportamentos permanecem inalterados.</w:t>
      </w:r>
    </w:p>
    <w:p>
      <w:pPr>
        <w:pStyle w:val="Heading1"/>
        <w:keepNext/>
      </w:pPr>
      <w:r>
        <w:rPr>
          <w:rFonts w:ascii="Calibri" w:hAnsi="Calibri"/>
          <w:b/>
          <w:color w:val="273285"/>
          <w:sz w:val="21"/>
        </w:rPr>
        <w:t>12. Suposições Registradas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 xml:space="preserve">O termo "Extrato" identifica o módulo, mas o card da Home deve utilizar o texto aprovado "Últimos usos e Saldo", conforme </w:t>
      </w:r>
      <w:r>
        <w:rPr>
          <w:rFonts w:ascii="Consolas" w:hAnsi="Consolas"/>
          <w:color w:val="606062"/>
          <w:sz w:val="17"/>
          <w:highlight w:val="lightGray"/>
        </w:rPr>
        <w:t>DECISOES.md</w:t>
      </w:r>
      <w:r>
        <w:rPr>
          <w:rFonts w:ascii="Calibri" w:hAnsi="Calibri"/>
          <w:b w:val="0"/>
          <w:color w:val="373435"/>
          <w:sz w:val="21"/>
        </w:rPr>
        <w:t xml:space="preserve"> e </w:t>
      </w:r>
      <w:r>
        <w:rPr>
          <w:rFonts w:ascii="Consolas" w:hAnsi="Consolas"/>
          <w:color w:val="606062"/>
          <w:sz w:val="17"/>
          <w:highlight w:val="lightGray"/>
        </w:rPr>
        <w:t>design_system/design_system.json</w:t>
      </w:r>
      <w:r>
        <w:rPr>
          <w:rFonts w:ascii="Calibri" w:hAnsi="Calibri"/>
          <w:b w:val="0"/>
          <w:color w:val="373435"/>
          <w:sz w:val="21"/>
        </w:rPr>
        <w:t>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O redesign de Benefícios contempla o fluxo completo do Benefício Escolar e seu acompanhamento.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As regras e integrações atuais de Extrato e Benefício Escolar serão reaproveitadas; ajustes de contrato devem ser tratados somente quando necessários para apresentar o novo layout.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Os nomes técnicos das rotas serão definidos conforme o projeto Flutter existente.</w:t>
      </w:r>
    </w:p>
    <w:p>
      <w:pPr>
        <w:pStyle w:val="TRIList"/>
        <w:numPr>
          <w:ilvl w:val="0"/>
          <w:numId w:val="10"/>
        </w:numPr>
      </w:pPr>
      <w:r>
        <w:rPr>
          <w:rFonts w:ascii="Calibri" w:hAnsi="Calibri"/>
          <w:b w:val="0"/>
          <w:color w:val="373435"/>
          <w:sz w:val="21"/>
        </w:rPr>
        <w:t>Telas e valores demonstrativos do protótipo servem apenas como referência visual e de navegação.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89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06062"/>
        <w:sz w:val="17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06062"/>
        <w:sz w:val="17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06062"/>
        <w:sz w:val="17"/>
      </w:rPr>
      <w:t>APP TRI  |  Guia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lvlJc w:val="left"/>
      <w:pPr>
        <w:tabs>
          <w:tab w:val="num" w:pos="980"/>
        </w:tabs>
        <w:ind w:left="980" w:hanging="27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1.%2."/>
      <w:lvlJc w:val="left"/>
      <w:pPr>
        <w:tabs>
          <w:tab w:val="num" w:pos="980"/>
        </w:tabs>
        <w:ind w:left="98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20" w:line="283" w:lineRule="auto"/>
    </w:pPr>
    <w:rPr>
      <w:rFonts w:ascii="Calibri" w:hAnsi="Calibri"/>
      <w:color w:val="3734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732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56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732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pageBreakBefore w:val="0"/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color w:val="3734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pageBreakBefore w:val="0"/>
      <w:numPr>
        <w:numId w:val="2"/>
      </w:numPr>
      <w:spacing w:after="80" w:line="283" w:lineRule="auto"/>
      <w:ind w:left="979" w:hanging="271"/>
      <w:contextualSpacing/>
    </w:pPr>
    <w:rPr>
      <w:rFonts w:ascii="Calibri" w:hAnsi="Calibri"/>
      <w:color w:val="373435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pageBreakBefore w:val="0"/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color w:val="37343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keepLines w:val="0"/>
      <w:pageBreakBefore w:val="0"/>
      <w:numPr>
        <w:numId w:val="6"/>
      </w:numPr>
      <w:spacing w:after="80" w:line="283" w:lineRule="auto"/>
      <w:ind w:left="979" w:hanging="271"/>
      <w:contextualSpacing/>
    </w:pPr>
    <w:rPr>
      <w:rFonts w:ascii="Calibri" w:hAnsi="Calibri"/>
      <w:color w:val="373435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IList">
    <w:name w:val="TRI List"/>
    <w:pPr>
      <w:keepNext w:val="0"/>
      <w:keepLines w:val="0"/>
      <w:pageBreakBefore w:val="0"/>
      <w:spacing w:after="80" w:line="283" w:lineRule="auto"/>
    </w:pPr>
    <w:rPr>
      <w:rFonts w:ascii="Calibri" w:hAnsi="Calibri"/>
      <w:color w:val="373435"/>
      <w:sz w:val="21"/>
    </w:rPr>
  </w:style>
  <w:style w:type="paragraph" w:customStyle="1" w:styleId="QuoteTRI">
    <w:name w:val="Quote TRI"/>
    <w:pPr>
      <w:spacing w:before="40" w:after="140" w:line="283" w:lineRule="auto"/>
      <w:ind w:left="317" w:right="173"/>
    </w:pPr>
    <w:rPr>
      <w:rFonts w:ascii="Calibri" w:hAnsi="Calibri"/>
      <w:i/>
      <w:color w:val="273285"/>
      <w:sz w:val="21"/>
    </w:rPr>
  </w:style>
  <w:style w:type="paragraph" w:customStyle="1" w:styleId="RequirementTRI">
    <w:name w:val="Requirement TRI"/>
    <w:pPr>
      <w:keepLines/>
      <w:spacing w:before="120" w:after="100" w:line="283" w:lineRule="auto"/>
    </w:pPr>
    <w:rPr>
      <w:rFonts w:ascii="Calibri" w:hAnsi="Calibri"/>
      <w:color w:val="37343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TRI - Redesign da Home do Usuário, Extrato e Benefícios</dc:title>
  <dc:subject>Guia de desenvolvimento</dc:subject>
  <dc:creator>APP TRI</dc:creator>
  <cp:keywords>APP TRI, Home, Extrato, Benefícios, Guia de Desenvolvimento</cp:keywords>
  <dc:description>Gerado a partir da guia Markdown consolidada.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