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4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End w:id="21"/>
    <w:bookmarkStart w:id="34" w:name="создание-программы-hello-worl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Создание программы Hello world!</w:t>
      </w:r>
    </w:p>
    <w:p>
      <w:pPr>
        <w:numPr>
          <w:ilvl w:val="0"/>
          <w:numId w:val="1002"/>
        </w:numPr>
        <w:pStyle w:val="Compact"/>
      </w:pPr>
      <w:r>
        <w:t xml:space="preserve">С помощью утилиты cd перемещаюсь в каталог, в котором буду работать (рис. ??).</w:t>
      </w:r>
    </w:p>
    <w:p>
      <w:pPr>
        <w:pStyle w:val="CaptionedFigure"/>
      </w:pPr>
      <w:r>
        <w:drawing>
          <wp:inline>
            <wp:extent cx="3733800" cy="152806"/>
            <wp:effectExtent b="0" l="0" r="0" t="0"/>
            <wp:docPr descr="перемещение между директорам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директорами</w:t>
      </w:r>
    </w:p>
    <w:p>
      <w:pPr>
        <w:numPr>
          <w:ilvl w:val="0"/>
          <w:numId w:val="1003"/>
        </w:numPr>
        <w:pStyle w:val="Compact"/>
      </w:pPr>
      <w:r>
        <w:t xml:space="preserve">Создаю в текущем каталоге пустой текстовый файл hello.asm с помощью утилиты touch (рис. ??).</w:t>
      </w:r>
    </w:p>
    <w:p>
      <w:pPr>
        <w:pStyle w:val="CaptionedFigure"/>
      </w:pPr>
      <w:r>
        <w:drawing>
          <wp:inline>
            <wp:extent cx="5334000" cy="218295"/>
            <wp:effectExtent b="0" l="0" r="0" t="0"/>
            <wp:docPr descr="создание пуст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numPr>
          <w:ilvl w:val="0"/>
          <w:numId w:val="1004"/>
        </w:numPr>
        <w:pStyle w:val="Compact"/>
      </w:pPr>
      <w:r>
        <w:t xml:space="preserve">Открываю созданный файл в текстовом редакторе gedig hello.asm (рис. ??).</w:t>
      </w:r>
    </w:p>
    <w:p>
      <w:pPr>
        <w:pStyle w:val="CaptionedFigure"/>
      </w:pPr>
      <w:r>
        <w:drawing>
          <wp:inline>
            <wp:extent cx="5334000" cy="253748"/>
            <wp:effectExtent b="0" l="0" r="0" t="0"/>
            <wp:docPr descr="редакторa gedig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редакторa gedig</w:t>
      </w:r>
    </w:p>
    <w:p>
      <w:pPr>
        <w:numPr>
          <w:ilvl w:val="0"/>
          <w:numId w:val="1005"/>
        </w:numPr>
        <w:pStyle w:val="Compac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353515"/>
            <wp:effectExtent b="0" l="0" r="0" t="0"/>
            <wp:docPr descr="редакторa gedig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редакторa gedig</w:t>
      </w:r>
    </w:p>
    <w:bookmarkEnd w:id="34"/>
    <w:bookmarkStart w:id="38" w:name="X8af17c7b80602afd6aa71f41ed269b2c2c91fb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Работа с транслятором NASM и pабота с расширенным синтаксисом командной строки NASM</w:t>
      </w:r>
    </w:p>
    <w:p>
      <w:pPr>
        <w:numPr>
          <w:ilvl w:val="0"/>
          <w:numId w:val="1006"/>
        </w:numPr>
        <w:pStyle w:val="Compac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 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команды.(рис. ??).</w:t>
      </w:r>
    </w:p>
    <w:p>
      <w:pPr>
        <w:pStyle w:val="CaptionedFigure"/>
      </w:pPr>
      <w:r>
        <w:drawing>
          <wp:inline>
            <wp:extent cx="5334000" cy="405242"/>
            <wp:effectExtent b="0" l="0" r="0" t="0"/>
            <wp:docPr descr="компиляция текста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8"/>
    <w:bookmarkStart w:id="42" w:name="работа-с-компоновщиком-l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Работа с компоновщиком LD</w:t>
      </w:r>
    </w:p>
    <w:p>
      <w:pPr>
        <w:numPr>
          <w:ilvl w:val="0"/>
          <w:numId w:val="1007"/>
        </w:numPr>
        <w:pStyle w:val="Compact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??).</w:t>
      </w:r>
    </w:p>
    <w:p>
      <w:pPr>
        <w:pStyle w:val="CaptionedFigure"/>
      </w:pPr>
      <w:r>
        <w:drawing>
          <wp:inline>
            <wp:extent cx="5334000" cy="455897"/>
            <wp:effectExtent b="0" l="0" r="0" t="0"/>
            <wp:docPr descr="передача объектного файла на обработку компоновщику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42"/>
    <w:bookmarkStart w:id="46" w:name="запуск-исполняемого-файла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Запуск исполняемого файла</w:t>
      </w:r>
    </w:p>
    <w:p>
      <w:pPr>
        <w:numPr>
          <w:ilvl w:val="0"/>
          <w:numId w:val="1008"/>
        </w:numPr>
        <w:pStyle w:val="Compact"/>
      </w:pPr>
      <w:r>
        <w:t xml:space="preserve">Запускаю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5334000" cy="227316"/>
            <wp:effectExtent b="0" l="0" r="0" t="0"/>
            <wp:docPr descr="запуск исполняемого файла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6"/>
    <w:bookmarkStart w:id="62" w:name="Xb89792ebb9bd7a9aaf378e3541cc03e24d84206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Выполнение заданий для самостоятельной работы.</w:t>
      </w:r>
    </w:p>
    <w:p>
      <w:pPr>
        <w:numPr>
          <w:ilvl w:val="0"/>
          <w:numId w:val="1009"/>
        </w:numPr>
        <w:pStyle w:val="Compact"/>
      </w:pPr>
      <w:r>
        <w:t xml:space="preserve">С помощью утилиты cp создаю в текущем каталоге копию файла hello.asm с именем lab4.asm (рис. ??).</w:t>
      </w:r>
    </w:p>
    <w:p>
      <w:pPr>
        <w:pStyle w:val="CaptionedFigure"/>
      </w:pPr>
      <w:r>
        <w:drawing>
          <wp:inline>
            <wp:extent cx="5334000" cy="243145"/>
            <wp:effectExtent b="0" l="0" r="0" t="0"/>
            <wp:docPr descr="создание копии файл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numPr>
          <w:ilvl w:val="0"/>
          <w:numId w:val="1010"/>
        </w:numPr>
        <w:pStyle w:val="Compact"/>
      </w:pPr>
      <w:r>
        <w:t xml:space="preserve">С помощью текстового редактора gedit открываю файл lab4.asm и вношу изменения в программу так, чтобы она выводила мои имя и фамилию.(рис. ??).</w:t>
      </w:r>
    </w:p>
    <w:p>
      <w:pPr>
        <w:pStyle w:val="CaptionedFigure"/>
      </w:pPr>
      <w:r>
        <w:drawing>
          <wp:inline>
            <wp:extent cx="5334000" cy="4537329"/>
            <wp:effectExtent b="0" l="0" r="0" t="0"/>
            <wp:docPr descr="изменения программы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программы</w:t>
      </w:r>
    </w:p>
    <w:p>
      <w:pPr>
        <w:numPr>
          <w:ilvl w:val="0"/>
          <w:numId w:val="1011"/>
        </w:numPr>
        <w:pStyle w:val="Compact"/>
      </w:pPr>
      <w:r>
        <w:t xml:space="preserve">Компилирую текст программы в объектный файл (рис. [??]). Проверяю с помощью утилиты ls, что файл lab4.o создан. (рис. ??).</w:t>
      </w:r>
    </w:p>
    <w:p>
      <w:pPr>
        <w:pStyle w:val="CaptionedFigure"/>
      </w:pPr>
      <w:r>
        <w:drawing>
          <wp:inline>
            <wp:extent cx="5334000" cy="344455"/>
            <wp:effectExtent b="0" l="0" r="0" t="0"/>
            <wp:docPr descr="компиляция трека программы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трека программы</w:t>
      </w:r>
    </w:p>
    <w:p>
      <w:pPr>
        <w:numPr>
          <w:ilvl w:val="0"/>
          <w:numId w:val="1012"/>
        </w:numPr>
        <w:pStyle w:val="Compact"/>
      </w:pPr>
      <w:r>
        <w:t xml:space="preserve">Передаю объектный файл lab4.o на обработку компоновщику LD, чтобы получить исполняемый файл lab4 (рис. ??).</w:t>
      </w:r>
    </w:p>
    <w:p>
      <w:pPr>
        <w:pStyle w:val="CaptionedFigure"/>
      </w:pPr>
      <w:r>
        <w:drawing>
          <wp:inline>
            <wp:extent cx="5334000" cy="344455"/>
            <wp:effectExtent b="0" l="0" r="0" t="0"/>
            <wp:docPr descr="передача объектного файла на обработку компоновщику" title="fig: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numPr>
          <w:ilvl w:val="0"/>
          <w:numId w:val="1013"/>
        </w:numPr>
        <w:pStyle w:val="Compact"/>
      </w:pPr>
      <w:r>
        <w:t xml:space="preserve">Запускаю исполняемый файл lab4, на экран действительно выводятся мои имя и фамилия (рис. ??).</w:t>
      </w:r>
    </w:p>
    <w:p>
      <w:pPr>
        <w:pStyle w:val="CaptionedFigure"/>
      </w:pPr>
      <w:r>
        <w:drawing>
          <wp:inline>
            <wp:extent cx="5334000" cy="344455"/>
            <wp:effectExtent b="0" l="0" r="0" t="0"/>
            <wp:docPr descr="передача объектного файла на обработку компоновщику" title="fig: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-При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2023-10-25T12:15:08Z</dcterms:created>
  <dcterms:modified xsi:type="dcterms:W3CDTF">2023-10-25T12:15:08Z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