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файл с разрешением на исполнение (рис.1).</w:t>
      </w:r>
    </w:p>
    <w:p>
      <w:pPr>
        <w:pStyle w:val="CaptionedFigure"/>
      </w:pPr>
      <w:r>
        <w:drawing>
          <wp:inline>
            <wp:extent cx="3733800" cy="822602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а затем ищет в указанном файле нужные строки, определяемые ключом -p (рис.2).</w:t>
      </w:r>
    </w:p>
    <w:p>
      <w:pPr>
        <w:pStyle w:val="CaptionedFigure"/>
      </w:pPr>
      <w:r>
        <w:drawing>
          <wp:inline>
            <wp:extent cx="3733800" cy="3745306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numPr>
          <w:ilvl w:val="0"/>
          <w:numId w:val="1006"/>
        </w:numPr>
        <w:pStyle w:val="Compact"/>
      </w:pPr>
      <w:r>
        <w:t xml:space="preserve">Результат работы программы в файле output.txt (рис.3).</w:t>
      </w:r>
    </w:p>
    <w:p>
      <w:pPr>
        <w:pStyle w:val="CaptionedFigure"/>
      </w:pPr>
      <w:r>
        <w:drawing>
          <wp:inline>
            <wp:extent cx="3733800" cy="1859121"/>
            <wp:effectExtent b="0" l="0" r="0" t="0"/>
            <wp:docPr descr="Результат работы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p>
      <w:pPr>
        <w:pStyle w:val="CaptionedFigure"/>
      </w:pPr>
      <w:r>
        <w:drawing>
          <wp:inline>
            <wp:extent cx="3733800" cy="782630"/>
            <wp:effectExtent b="0" l="0" r="0" t="0"/>
            <wp:docPr descr="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для второй программы, также создаю файл 12.с для программы на Си. Пишу программу на языке Си,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 (рис.5).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Код программы на С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на Си</w:t>
      </w:r>
    </w:p>
    <w:p>
      <w:pPr>
        <w:numPr>
          <w:ilvl w:val="0"/>
          <w:numId w:val="1008"/>
        </w:numPr>
        <w:pStyle w:val="Compact"/>
      </w:pPr>
      <w:r>
        <w:t xml:space="preserve">Командный файл должен вызывать эту программу и, проанализировав с помощью команды $?, выдать сообщение о том, какое число было введено (рис.6).</w:t>
      </w:r>
    </w:p>
    <w:p>
      <w:pPr>
        <w:pStyle w:val="CaptionedFigure"/>
      </w:pPr>
      <w:r>
        <w:drawing>
          <wp:inline>
            <wp:extent cx="3733800" cy="1628515"/>
            <wp:effectExtent b="0" l="0" r="0" t="0"/>
            <wp:docPr descr="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p>
      <w:pPr>
        <w:numPr>
          <w:ilvl w:val="0"/>
          <w:numId w:val="1009"/>
        </w:numPr>
        <w:pStyle w:val="Compact"/>
      </w:pPr>
      <w:r>
        <w:t xml:space="preserve">Программа работает корректно (рис. fig:007).</w:t>
      </w:r>
    </w:p>
    <w:p>
      <w:pPr>
        <w:pStyle w:val="CaptionedFigure"/>
      </w:pPr>
      <w:r>
        <w:drawing>
          <wp:inline>
            <wp:extent cx="3571875" cy="1685925"/>
            <wp:effectExtent b="0" l="0" r="0" t="0"/>
            <wp:docPr descr="Результат работы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для третьей программы.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(рис.fig:008).</w:t>
      </w:r>
    </w:p>
    <w:p>
      <w:pPr>
        <w:pStyle w:val="CaptionedFigure"/>
      </w:pPr>
      <w:r>
        <w:drawing>
          <wp:inline>
            <wp:extent cx="3733800" cy="1781311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numPr>
          <w:ilvl w:val="0"/>
          <w:numId w:val="1011"/>
        </w:numPr>
        <w:pStyle w:val="Compact"/>
      </w:pPr>
      <w:r>
        <w:t xml:space="preserve">Проверяю, что программа создала файлы и удалила их при соответствующих запросах (рис. fig:009).</w:t>
      </w:r>
    </w:p>
    <w:p>
      <w:pPr>
        <w:pStyle w:val="CaptionedFigure"/>
      </w:pPr>
      <w:r>
        <w:drawing>
          <wp:inline>
            <wp:extent cx="3733800" cy="1654950"/>
            <wp:effectExtent b="0" l="0" r="0" t="0"/>
            <wp:docPr descr="Результат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файл для четвертой программы. Это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 (рис. fig:010).</w:t>
      </w:r>
    </w:p>
    <w:p>
      <w:pPr>
        <w:pStyle w:val="CaptionedFigure"/>
      </w:pPr>
      <w:r>
        <w:drawing>
          <wp:inline>
            <wp:extent cx="3733800" cy="1069512"/>
            <wp:effectExtent b="0" l="0" r="0" t="0"/>
            <wp:docPr descr="Код программ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</w:t>
      </w:r>
    </w:p>
    <w:p>
      <w:pPr>
        <w:numPr>
          <w:ilvl w:val="0"/>
          <w:numId w:val="1013"/>
        </w:numPr>
        <w:pStyle w:val="Compact"/>
      </w:pPr>
      <w:r>
        <w:t xml:space="preserve">Проверяю работу программы (рис. fig:011).</w:t>
      </w:r>
    </w:p>
    <w:p>
      <w:pPr>
        <w:pStyle w:val="CaptionedFigure"/>
      </w:pPr>
      <w:r>
        <w:drawing>
          <wp:inline>
            <wp:extent cx="3733800" cy="2397077"/>
            <wp:effectExtent b="0" l="0" r="0" t="0"/>
            <wp:docPr descr="Результат работы программы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4"/>
        </w:numPr>
        <w:pStyle w:val="Compact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Разанацуа Сара Естэлл</dc:creator>
  <dc:language>ru-RU</dc:language>
  <cp:keywords/>
  <dcterms:created xsi:type="dcterms:W3CDTF">2024-05-18T08:12:20Z</dcterms:created>
  <dcterms:modified xsi:type="dcterms:W3CDTF">2024-05-18T08:12:20Z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