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63224F" w14:textId="77777777" w:rsidR="00F16473" w:rsidRPr="005B3166" w:rsidRDefault="00F16473">
      <w:pPr>
        <w:rPr>
          <w:b/>
          <w:u w:val="single"/>
        </w:rPr>
      </w:pPr>
      <w:r w:rsidRPr="005B3166">
        <w:rPr>
          <w:b/>
          <w:u w:val="single"/>
        </w:rPr>
        <w:t>Cahier des charges :</w:t>
      </w:r>
    </w:p>
    <w:p w14:paraId="7A280896" w14:textId="0FF144E9" w:rsidR="00F16473" w:rsidRDefault="00F16473" w:rsidP="00F16473">
      <w:pPr>
        <w:jc w:val="both"/>
      </w:pPr>
      <w:r>
        <w:t>Le client souhaite modéliser une serre connectée à l</w:t>
      </w:r>
      <w:r w:rsidR="00134ACF">
        <w:t>’aide de deux cartes MSP430 (2553</w:t>
      </w:r>
      <w:r>
        <w:t>/2553) connectées entre elles via un bus SPI. Les commandes seront fournies au système selon une interface de commande Putty (via UART) ou à l’aide d’un système de commande Bluetooth (choix à définir avec le client).</w:t>
      </w:r>
    </w:p>
    <w:p w14:paraId="6CDE652A" w14:textId="62D761BC" w:rsidR="00F16473" w:rsidRDefault="00F16473" w:rsidP="00F16473">
      <w:pPr>
        <w:jc w:val="both"/>
      </w:pPr>
      <w:r>
        <w:t>Un servo-moteur sera utilisé pour gérer l’ouverture de la serre via un signal PWM. La serre sera également équipée d’un capteur hydrométrique (</w:t>
      </w:r>
      <w:r w:rsidR="00134ACF">
        <w:t xml:space="preserve">communication </w:t>
      </w:r>
      <w:r>
        <w:t xml:space="preserve">I²C), et d’un capteur UV (signal analogique). L’emplacement des capteurs est à définir avec le client. </w:t>
      </w:r>
    </w:p>
    <w:p w14:paraId="2ADBF412" w14:textId="77777777" w:rsidR="006D237E" w:rsidRDefault="006D237E" w:rsidP="00F16473">
      <w:pPr>
        <w:jc w:val="both"/>
      </w:pPr>
    </w:p>
    <w:p w14:paraId="532F1B19" w14:textId="77777777" w:rsidR="005B3166" w:rsidRDefault="006D237E" w:rsidP="00F16473">
      <w:pPr>
        <w:jc w:val="both"/>
        <w:rPr>
          <w:b/>
          <w:u w:val="single"/>
        </w:rPr>
      </w:pPr>
      <w:r>
        <w:rPr>
          <w:b/>
          <w:u w:val="single"/>
        </w:rPr>
        <w:t>E</w:t>
      </w:r>
      <w:r w:rsidRPr="006D237E">
        <w:rPr>
          <w:b/>
          <w:u w:val="single"/>
        </w:rPr>
        <w:t>xigences</w:t>
      </w:r>
      <w:r>
        <w:rPr>
          <w:b/>
          <w:u w:val="single"/>
        </w:rPr>
        <w:t> :</w:t>
      </w:r>
    </w:p>
    <w:p w14:paraId="512F6FA3" w14:textId="77777777" w:rsidR="006D237E" w:rsidRPr="00DF21D2" w:rsidRDefault="00DF21D2" w:rsidP="00F16473">
      <w:pPr>
        <w:jc w:val="both"/>
      </w:pPr>
      <w:r w:rsidRPr="00DF21D2">
        <w:t xml:space="preserve">Les exigences du client sont les suivantes : </w:t>
      </w:r>
    </w:p>
    <w:p w14:paraId="23DAAD16" w14:textId="77777777" w:rsidR="00DF21D2" w:rsidRDefault="00DF21D2" w:rsidP="00DF21D2">
      <w:pPr>
        <w:pStyle w:val="Paragraphedeliste"/>
        <w:numPr>
          <w:ilvl w:val="0"/>
          <w:numId w:val="2"/>
        </w:numPr>
        <w:jc w:val="both"/>
      </w:pPr>
      <w:r>
        <w:t>Communication UART entre MSP430G2553 et l’entrée</w:t>
      </w:r>
    </w:p>
    <w:p w14:paraId="172EFBE9" w14:textId="77777777" w:rsidR="00DF21D2" w:rsidRDefault="00DF21D2" w:rsidP="00DF21D2">
      <w:pPr>
        <w:pStyle w:val="Paragraphedeliste"/>
        <w:numPr>
          <w:ilvl w:val="0"/>
          <w:numId w:val="2"/>
        </w:numPr>
        <w:jc w:val="both"/>
      </w:pPr>
      <w:r>
        <w:t>Communication SPI entre les deux MSP</w:t>
      </w:r>
    </w:p>
    <w:p w14:paraId="0082E819" w14:textId="77777777" w:rsidR="00DF21D2" w:rsidRDefault="00DF21D2" w:rsidP="00DF21D2">
      <w:pPr>
        <w:pStyle w:val="Paragraphedeliste"/>
        <w:numPr>
          <w:ilvl w:val="0"/>
          <w:numId w:val="2"/>
        </w:numPr>
        <w:jc w:val="both"/>
      </w:pPr>
      <w:r>
        <w:t>Communication I²C entre le Capteur HD et le MSP</w:t>
      </w:r>
    </w:p>
    <w:p w14:paraId="390EC161" w14:textId="77777777" w:rsidR="00DF21D2" w:rsidRDefault="00DF21D2" w:rsidP="00DF21D2">
      <w:pPr>
        <w:pStyle w:val="Paragraphedeliste"/>
        <w:numPr>
          <w:ilvl w:val="0"/>
          <w:numId w:val="2"/>
        </w:numPr>
        <w:jc w:val="both"/>
      </w:pPr>
      <w:r>
        <w:t xml:space="preserve">Seuils de température définis à : </w:t>
      </w:r>
    </w:p>
    <w:p w14:paraId="061D65DC" w14:textId="77777777" w:rsidR="00DF21D2" w:rsidRDefault="00DF21D2" w:rsidP="00DF21D2">
      <w:pPr>
        <w:pStyle w:val="Paragraphedeliste"/>
        <w:numPr>
          <w:ilvl w:val="2"/>
          <w:numId w:val="2"/>
        </w:numPr>
        <w:jc w:val="both"/>
      </w:pPr>
      <w:r>
        <w:t>Inférieur à 20°C : Trop bas</w:t>
      </w:r>
    </w:p>
    <w:p w14:paraId="30D949AB" w14:textId="77777777" w:rsidR="00DF21D2" w:rsidRDefault="00DF21D2" w:rsidP="00DF21D2">
      <w:pPr>
        <w:pStyle w:val="Paragraphedeliste"/>
        <w:numPr>
          <w:ilvl w:val="2"/>
          <w:numId w:val="2"/>
        </w:numPr>
        <w:jc w:val="both"/>
      </w:pPr>
      <w:r>
        <w:t>Supérieur à 30°C : Trop haut</w:t>
      </w:r>
    </w:p>
    <w:p w14:paraId="1AEBE710" w14:textId="77777777" w:rsidR="00DF21D2" w:rsidRDefault="00DF21D2" w:rsidP="00DF21D2">
      <w:pPr>
        <w:pStyle w:val="Paragraphedeliste"/>
        <w:numPr>
          <w:ilvl w:val="0"/>
          <w:numId w:val="2"/>
        </w:numPr>
        <w:jc w:val="both"/>
      </w:pPr>
      <w:r>
        <w:t xml:space="preserve">Seuils d’humidité définis à : </w:t>
      </w:r>
    </w:p>
    <w:p w14:paraId="670BFE4B" w14:textId="77777777" w:rsidR="00DF21D2" w:rsidRDefault="00DF21D2" w:rsidP="00DF21D2">
      <w:pPr>
        <w:pStyle w:val="Paragraphedeliste"/>
        <w:numPr>
          <w:ilvl w:val="2"/>
          <w:numId w:val="2"/>
        </w:numPr>
        <w:jc w:val="both"/>
      </w:pPr>
      <w:r>
        <w:t>Inférieur à 20% : Trop bas</w:t>
      </w:r>
    </w:p>
    <w:p w14:paraId="522766E6" w14:textId="77777777" w:rsidR="00DF21D2" w:rsidRDefault="00DF21D2" w:rsidP="00DF21D2">
      <w:pPr>
        <w:pStyle w:val="Paragraphedeliste"/>
        <w:numPr>
          <w:ilvl w:val="2"/>
          <w:numId w:val="2"/>
        </w:numPr>
        <w:jc w:val="both"/>
      </w:pPr>
      <w:r>
        <w:t>Supérieur à 90% : Trop haut</w:t>
      </w:r>
    </w:p>
    <w:p w14:paraId="4CA375B9" w14:textId="77777777" w:rsidR="005B3166" w:rsidRPr="005B3166" w:rsidRDefault="00DF21D2" w:rsidP="00F16473">
      <w:pPr>
        <w:jc w:val="both"/>
        <w:rPr>
          <w:b/>
          <w:u w:val="single"/>
        </w:rPr>
      </w:pPr>
      <w:r w:rsidRPr="00DF21D2">
        <w:rPr>
          <w:b/>
          <w:u w:val="single"/>
        </w:rPr>
        <w:t xml:space="preserve"> S</w:t>
      </w:r>
      <w:r w:rsidR="005B3166" w:rsidRPr="005B3166">
        <w:rPr>
          <w:b/>
          <w:u w:val="single"/>
        </w:rPr>
        <w:t>chéma de principe :</w:t>
      </w:r>
    </w:p>
    <w:p w14:paraId="35E810D3" w14:textId="6157B2EF" w:rsidR="00F16473" w:rsidRDefault="00134ACF" w:rsidP="00F16473">
      <w:pPr>
        <w:jc w:val="both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editId="2F7A60A7">
                <wp:simplePos x="0" y="0"/>
                <wp:positionH relativeFrom="margin">
                  <wp:posOffset>135375</wp:posOffset>
                </wp:positionH>
                <wp:positionV relativeFrom="paragraph">
                  <wp:posOffset>64470</wp:posOffset>
                </wp:positionV>
                <wp:extent cx="5601776" cy="2326076"/>
                <wp:effectExtent l="0" t="0" r="18415" b="17145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1776" cy="2326076"/>
                          <a:chOff x="163902" y="0"/>
                          <a:chExt cx="5601776" cy="2326076"/>
                        </a:xfrm>
                      </wpg:grpSpPr>
                      <wps:wsp>
                        <wps:cNvPr id="10" name="Connecteur droit 10"/>
                        <wps:cNvCnPr/>
                        <wps:spPr>
                          <a:xfrm>
                            <a:off x="3495675" y="1047750"/>
                            <a:ext cx="10287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714424" y="1495379"/>
                            <a:ext cx="9429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5953A2" w14:textId="77777777" w:rsidR="00F16473" w:rsidRPr="00F16473" w:rsidRDefault="00F16473" w:rsidP="00F16473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SPI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0" name="Groupe 20"/>
                        <wpg:cNvGrpSpPr/>
                        <wpg:grpSpPr>
                          <a:xfrm>
                            <a:off x="163902" y="0"/>
                            <a:ext cx="5601776" cy="2326076"/>
                            <a:chOff x="163902" y="0"/>
                            <a:chExt cx="5601776" cy="2326076"/>
                          </a:xfrm>
                        </wpg:grpSpPr>
                        <wpg:grpSp>
                          <wpg:cNvPr id="9" name="Groupe 9"/>
                          <wpg:cNvGrpSpPr/>
                          <wpg:grpSpPr>
                            <a:xfrm>
                              <a:off x="163902" y="0"/>
                              <a:ext cx="5601776" cy="2326076"/>
                              <a:chOff x="-159948" y="-19050"/>
                              <a:chExt cx="5601776" cy="2326076"/>
                            </a:xfrm>
                          </wpg:grpSpPr>
                          <wpg:grpSp>
                            <wpg:cNvPr id="3" name="Groupe 3"/>
                            <wpg:cNvGrpSpPr/>
                            <wpg:grpSpPr>
                              <a:xfrm>
                                <a:off x="1733550" y="866775"/>
                                <a:ext cx="1428750" cy="1419225"/>
                                <a:chOff x="-9525" y="66675"/>
                                <a:chExt cx="1428750" cy="1419225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-9525" y="66675"/>
                                  <a:ext cx="1419225" cy="5048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877AB3" w14:textId="77777777" w:rsidR="00F16473" w:rsidRDefault="00F16473" w:rsidP="00F16473">
                                    <w:pPr>
                                      <w:jc w:val="center"/>
                                    </w:pPr>
                                    <w:r>
                                      <w:t>MSP430G2553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981075"/>
                                  <a:ext cx="1419225" cy="5048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95AF492" w14:textId="2AF74576" w:rsidR="00F16473" w:rsidRDefault="00134ACF" w:rsidP="00F16473">
                                    <w:pPr>
                                      <w:jc w:val="center"/>
                                    </w:pPr>
                                    <w:r>
                                      <w:t>MSP430G2553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" name="Rectangle 4"/>
                            <wps:cNvSpPr/>
                            <wps:spPr>
                              <a:xfrm>
                                <a:off x="1590674" y="-19050"/>
                                <a:ext cx="1743075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8ED5F3" w14:textId="77777777" w:rsidR="00F16473" w:rsidRDefault="00F16473" w:rsidP="00F16473">
                                  <w:pPr>
                                    <w:jc w:val="center"/>
                                  </w:pPr>
                                  <w:r>
                                    <w:t>Entrée</w:t>
                                  </w:r>
                                  <w:r w:rsidR="005B3166">
                                    <w:t xml:space="preserve"> (ligne de commandes ou Bluetooth)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-159948" y="1773626"/>
                                <a:ext cx="1295400" cy="533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7D2D7F" w14:textId="77777777" w:rsidR="00F16473" w:rsidRDefault="00F16473" w:rsidP="00F16473">
                                  <w:pPr>
                                    <w:jc w:val="center"/>
                                  </w:pPr>
                                  <w:r>
                                    <w:t>Capteur HD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4146402" y="1718094"/>
                                <a:ext cx="1295400" cy="533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310032" w14:textId="77777777" w:rsidR="00F16473" w:rsidRDefault="00F16473" w:rsidP="00F16473">
                                  <w:pPr>
                                    <w:jc w:val="center"/>
                                  </w:pPr>
                                  <w:r>
                                    <w:t>Capteur UV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4146428" y="880850"/>
                                <a:ext cx="1295400" cy="533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67798F" w14:textId="77777777" w:rsidR="00F16473" w:rsidRDefault="00F16473" w:rsidP="00F16473">
                                  <w:pPr>
                                    <w:jc w:val="center"/>
                                  </w:pPr>
                                  <w:r>
                                    <w:t>Capteur Servo-moteur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6141" y="1786187"/>
                              <a:ext cx="942975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0A0D87" w14:textId="77777777" w:rsidR="00F16473" w:rsidRPr="00F16473" w:rsidRDefault="00F16473">
                                <w:pPr>
                                  <w:rPr>
                                    <w:sz w:val="16"/>
                                  </w:rPr>
                                </w:pPr>
                                <w:r w:rsidRPr="00F16473">
                                  <w:rPr>
                                    <w:sz w:val="16"/>
                                  </w:rPr>
                                  <w:t>Signal Analogique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Connecteur droit 11"/>
                          <wps:cNvCnPr>
                            <a:stCxn id="1" idx="2"/>
                            <a:endCxn id="2" idx="0"/>
                          </wps:cNvCnPr>
                          <wps:spPr>
                            <a:xfrm>
                              <a:off x="2766808" y="1390608"/>
                              <a:ext cx="9524" cy="4095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Connecteur droit 12"/>
                          <wps:cNvCnPr/>
                          <wps:spPr>
                            <a:xfrm>
                              <a:off x="3486151" y="2073392"/>
                              <a:ext cx="964976" cy="808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05207" y="1109033"/>
                              <a:ext cx="942975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E15C7F" w14:textId="77777777" w:rsidR="00F16473" w:rsidRPr="00F16473" w:rsidRDefault="00F16473" w:rsidP="00F1647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PWM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" name="Connecteur droit 15"/>
                          <wps:cNvCnPr/>
                          <wps:spPr>
                            <a:xfrm>
                              <a:off x="2752725" y="457200"/>
                              <a:ext cx="0" cy="5810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62250" y="571500"/>
                              <a:ext cx="942975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CA1F11" w14:textId="77777777" w:rsidR="005B3166" w:rsidRPr="00F16473" w:rsidRDefault="005B3166" w:rsidP="005B3166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(UART)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Connecteur droit 18"/>
                          <wps:cNvCnPr/>
                          <wps:spPr>
                            <a:xfrm flipH="1">
                              <a:off x="1333498" y="2081482"/>
                              <a:ext cx="1428750" cy="0"/>
                            </a:xfrm>
                            <a:prstGeom prst="line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44667" y="1829519"/>
                              <a:ext cx="942975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74DE88" w14:textId="22E43CF2" w:rsidR="005B3166" w:rsidRPr="00F16473" w:rsidRDefault="00E737EA" w:rsidP="005B3166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I²C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1" o:spid="_x0000_s1026" style="position:absolute;left:0;text-align:left;margin-left:10.65pt;margin-top:5.1pt;width:441.1pt;height:183.15pt;z-index:251682816;mso-position-horizontal-relative:margin;mso-width-relative:margin;mso-height-relative:margin" coordorigin="1639" coordsize="56017,23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">
                <v:line id="Connecteur droit 10" o:spid="_x0000_s1027" style="position:absolute;visibility:visible;mso-wrap-style:square" from="34956,10477" to="45243,10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5b9bd5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left:27144;top:14953;width:9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0D5953A2" w14:textId="77777777" w:rsidR="00F16473" w:rsidRPr="00F16473" w:rsidRDefault="00F16473" w:rsidP="00F16473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SPI</w:t>
                        </w:r>
                      </w:p>
                    </w:txbxContent>
                  </v:textbox>
                </v:shape>
                <v:group id="Groupe 20" o:spid="_x0000_s1029" style="position:absolute;left:1639;width:56017;height:23260" coordorigin="1639" coordsize="56017,23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e 9" o:spid="_x0000_s1030" style="position:absolute;left:1639;width:56017;height:23260" coordorigin="-1599,-190" coordsize="56017,23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group id="Groupe 3" o:spid="_x0000_s1031" style="position:absolute;left:17335;top:8667;width:14288;height:14193" coordorigin="-95,666" coordsize="14287,1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1" o:spid="_x0000_s1032" style="position:absolute;left:-95;top:666;width:14192;height: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>
                        <v:textbox>
                          <w:txbxContent>
                            <w:p w14:paraId="3A877AB3" w14:textId="77777777" w:rsidR="00F16473" w:rsidRDefault="00F16473" w:rsidP="00F16473">
                              <w:pPr>
                                <w:jc w:val="center"/>
                              </w:pPr>
                              <w:r>
                                <w:t>MSP430G2553</w:t>
                              </w:r>
                            </w:p>
                          </w:txbxContent>
                        </v:textbox>
                      </v:rect>
                      <v:rect id="Rectangle 2" o:spid="_x0000_s1033" style="position:absolute;top:9810;width:14192;height: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      <v:textbox>
                          <w:txbxContent>
                            <w:p w14:paraId="295AF492" w14:textId="2AF74576" w:rsidR="00F16473" w:rsidRDefault="00134ACF" w:rsidP="00F16473">
                              <w:pPr>
                                <w:jc w:val="center"/>
                              </w:pPr>
                              <w:r>
                                <w:t>MSP430G2553</w:t>
                              </w:r>
                            </w:p>
                          </w:txbxContent>
                        </v:textbox>
                      </v:rect>
                    </v:group>
                    <v:rect id="Rectangle 4" o:spid="_x0000_s1034" style="position:absolute;left:15906;top:-190;width:17431;height:4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    <v:textbox>
                        <w:txbxContent>
                          <w:p w14:paraId="578ED5F3" w14:textId="77777777" w:rsidR="00F16473" w:rsidRDefault="00F16473" w:rsidP="00F16473">
                            <w:pPr>
                              <w:jc w:val="center"/>
                            </w:pPr>
                            <w:r>
                              <w:t>Entrée</w:t>
                            </w:r>
                            <w:r w:rsidR="005B3166">
                              <w:t xml:space="preserve"> (ligne de commandes ou Bluetooth)</w:t>
                            </w:r>
                          </w:p>
                        </w:txbxContent>
                      </v:textbox>
                    </v:rect>
                    <v:rect id="Rectangle 5" o:spid="_x0000_s1035" style="position:absolute;left:-1599;top:17736;width:1295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    <v:textbox>
                        <w:txbxContent>
                          <w:p w14:paraId="777D2D7F" w14:textId="77777777" w:rsidR="00F16473" w:rsidRDefault="00F16473" w:rsidP="00F16473">
                            <w:pPr>
                              <w:jc w:val="center"/>
                            </w:pPr>
                            <w:r>
                              <w:t>Capteur HD</w:t>
                            </w:r>
                          </w:p>
                        </w:txbxContent>
                      </v:textbox>
                    </v:rect>
                    <v:rect id="Rectangle 6" o:spid="_x0000_s1036" style="position:absolute;left:41464;top:17180;width:1295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    <v:textbox>
                        <w:txbxContent>
                          <w:p w14:paraId="35310032" w14:textId="77777777" w:rsidR="00F16473" w:rsidRDefault="00F16473" w:rsidP="00F16473">
                            <w:pPr>
                              <w:jc w:val="center"/>
                            </w:pPr>
                            <w:r>
                              <w:t>Capteur UV</w:t>
                            </w:r>
                          </w:p>
                        </w:txbxContent>
                      </v:textbox>
                    </v:rect>
                    <v:rect id="Rectangle 7" o:spid="_x0000_s1037" style="position:absolute;left:41464;top:8808;width:1295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>
                      <v:textbox>
                        <w:txbxContent>
                          <w:p w14:paraId="4C67798F" w14:textId="77777777" w:rsidR="00F16473" w:rsidRDefault="00F16473" w:rsidP="00F16473">
                            <w:pPr>
                              <w:jc w:val="center"/>
                            </w:pPr>
                            <w:r>
                              <w:t>Capteur Servo-moteur</w:t>
                            </w:r>
                          </w:p>
                        </w:txbxContent>
                      </v:textbox>
                    </v:rect>
                  </v:group>
                  <v:shape id="Zone de texte 2" o:spid="_x0000_s1038" type="#_x0000_t202" style="position:absolute;left:34861;top:17861;width:943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370A0D87" w14:textId="77777777" w:rsidR="00F16473" w:rsidRPr="00F16473" w:rsidRDefault="00F16473">
                          <w:pPr>
                            <w:rPr>
                              <w:sz w:val="16"/>
                            </w:rPr>
                          </w:pPr>
                          <w:r w:rsidRPr="00F16473">
                            <w:rPr>
                              <w:sz w:val="16"/>
                            </w:rPr>
                            <w:t>Signal Analogique</w:t>
                          </w:r>
                        </w:p>
                      </w:txbxContent>
                    </v:textbox>
                  </v:shape>
                  <v:line id="Connecteur droit 11" o:spid="_x0000_s1039" style="position:absolute;visibility:visible;mso-wrap-style:square" from="27668,13906" to="27763,1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5b9bd5 [3204]" strokeweight=".5pt">
                    <v:stroke joinstyle="miter"/>
                  </v:line>
                  <v:line id="Connecteur droit 12" o:spid="_x0000_s1040" style="position:absolute;visibility:visible;mso-wrap-style:square" from="34861,20733" to="44511,2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5b9bd5 [3204]" strokeweight=".5pt">
                    <v:stroke joinstyle="miter"/>
                  </v:line>
                  <v:shape id="Zone de texte 2" o:spid="_x0000_s1041" type="#_x0000_t202" style="position:absolute;left:37052;top:11090;width:9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14:paraId="5FE15C7F" w14:textId="77777777" w:rsidR="00F16473" w:rsidRPr="00F16473" w:rsidRDefault="00F16473" w:rsidP="00F1647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PWM</w:t>
                          </w:r>
                        </w:p>
                      </w:txbxContent>
                    </v:textbox>
                  </v:shape>
                  <v:line id="Connecteur droit 15" o:spid="_x0000_s1042" style="position:absolute;visibility:visible;mso-wrap-style:square" from="27527,4572" to="27527,10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5b9bd5 [3204]" strokeweight=".5pt">
                    <v:stroke joinstyle="miter"/>
                  </v:line>
                  <v:shape id="Zone de texte 2" o:spid="_x0000_s1043" type="#_x0000_t202" style="position:absolute;left:27622;top:5715;width:943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14:paraId="30CA1F11" w14:textId="77777777" w:rsidR="005B3166" w:rsidRPr="00F16473" w:rsidRDefault="005B3166" w:rsidP="005B3166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(UART)</w:t>
                          </w:r>
                        </w:p>
                      </w:txbxContent>
                    </v:textbox>
                  </v:shape>
                  <v:line id="Connecteur droit 18" o:spid="_x0000_s1044" style="position:absolute;flip:x;visibility:visible;mso-wrap-style:square" from="13334,20814" to="27622,2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RA0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gCK7/IAHr2AgAA//8DAFBLAQItABQABgAIAAAAIQDb4fbL7gAAAIUBAAATAAAAAAAAAAAA&#10;AAAAAAAAAABbQ29udGVudF9UeXBlc10ueG1sUEsBAi0AFAAGAAgAAAAhAFr0LFu/AAAAFQEAAAsA&#10;AAAAAAAAAAAAAAAAHwEAAF9yZWxzLy5yZWxzUEsBAi0AFAAGAAgAAAAhANr5EDTEAAAA2wAAAA8A&#10;AAAAAAAAAAAAAAAABwIAAGRycy9kb3ducmV2LnhtbFBLBQYAAAAAAwADALcAAAD4AgAAAAA=&#10;" strokecolor="#5b9bd5 [3204]" strokeweight=".5pt">
                    <v:stroke joinstyle="miter"/>
                  </v:line>
                  <v:shape id="Zone de texte 2" o:spid="_x0000_s1045" type="#_x0000_t202" style="position:absolute;left:15446;top:18295;width:943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0374DE88" w14:textId="22E43CF2" w:rsidR="005B3166" w:rsidRPr="00F16473" w:rsidRDefault="00E737EA" w:rsidP="005B3166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I²C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3589C586" w14:textId="275244E5" w:rsidR="00F16473" w:rsidRDefault="00F16473" w:rsidP="00F16473">
      <w:pPr>
        <w:jc w:val="both"/>
      </w:pPr>
    </w:p>
    <w:p w14:paraId="016B6F6A" w14:textId="394B8F15" w:rsidR="00F16473" w:rsidRDefault="00F16473" w:rsidP="00F16473">
      <w:pPr>
        <w:jc w:val="both"/>
      </w:pPr>
    </w:p>
    <w:p w14:paraId="119DDECC" w14:textId="77777777" w:rsidR="00F16473" w:rsidRDefault="00F16473" w:rsidP="00F16473">
      <w:pPr>
        <w:jc w:val="both"/>
      </w:pPr>
    </w:p>
    <w:p w14:paraId="7078EECE" w14:textId="77777777" w:rsidR="00F16473" w:rsidRDefault="00F16473" w:rsidP="00F16473">
      <w:pPr>
        <w:jc w:val="both"/>
      </w:pPr>
    </w:p>
    <w:p w14:paraId="6A6E511A" w14:textId="77777777" w:rsidR="00F16473" w:rsidRDefault="00F16473" w:rsidP="00F16473">
      <w:pPr>
        <w:jc w:val="both"/>
      </w:pPr>
    </w:p>
    <w:p w14:paraId="252A4935" w14:textId="77777777" w:rsidR="005B3166" w:rsidRDefault="005B3166" w:rsidP="00F16473">
      <w:pPr>
        <w:jc w:val="both"/>
      </w:pPr>
    </w:p>
    <w:p w14:paraId="62474C45" w14:textId="77777777" w:rsidR="005B3166" w:rsidRDefault="005B3166" w:rsidP="00F16473">
      <w:pPr>
        <w:jc w:val="both"/>
      </w:pPr>
    </w:p>
    <w:p w14:paraId="6445E0FC" w14:textId="77777777" w:rsidR="005B3166" w:rsidRDefault="005B3166" w:rsidP="00F16473">
      <w:pPr>
        <w:jc w:val="both"/>
      </w:pPr>
    </w:p>
    <w:p w14:paraId="67D50F4B" w14:textId="77777777" w:rsidR="005B3166" w:rsidRDefault="005B3166" w:rsidP="00F16473">
      <w:pPr>
        <w:jc w:val="both"/>
      </w:pPr>
    </w:p>
    <w:p w14:paraId="73B891BA" w14:textId="77777777" w:rsidR="005B3166" w:rsidRDefault="005B3166" w:rsidP="00F16473">
      <w:pPr>
        <w:jc w:val="both"/>
      </w:pPr>
    </w:p>
    <w:p w14:paraId="0ABB727A" w14:textId="77777777" w:rsidR="005B3166" w:rsidRPr="005B3166" w:rsidRDefault="005B3166" w:rsidP="00F16473">
      <w:pPr>
        <w:jc w:val="both"/>
        <w:rPr>
          <w:b/>
          <w:u w:val="single"/>
        </w:rPr>
      </w:pPr>
      <w:r w:rsidRPr="005B3166">
        <w:rPr>
          <w:b/>
          <w:u w:val="single"/>
        </w:rPr>
        <w:t xml:space="preserve">Architecture générale (multi couches – électronique/mécanique/software) : </w:t>
      </w:r>
    </w:p>
    <w:p w14:paraId="542366FE" w14:textId="77777777" w:rsidR="005B3166" w:rsidRDefault="005B3166" w:rsidP="00F16473">
      <w:pPr>
        <w:jc w:val="both"/>
      </w:pPr>
      <w:r w:rsidRPr="005B3166">
        <w:rPr>
          <w:u w:val="single"/>
        </w:rPr>
        <w:t>Electronique</w:t>
      </w:r>
      <w:r w:rsidRPr="005B3166">
        <w:t> :</w:t>
      </w:r>
      <w:r>
        <w:t xml:space="preserve"> </w:t>
      </w:r>
      <w:r>
        <w:tab/>
        <w:t>MSP430G2553</w:t>
      </w:r>
    </w:p>
    <w:p w14:paraId="6D3312B6" w14:textId="57190FC5" w:rsidR="005B3166" w:rsidRDefault="00134ACF" w:rsidP="00F16473">
      <w:pPr>
        <w:jc w:val="both"/>
      </w:pPr>
      <w:r>
        <w:tab/>
      </w:r>
      <w:r>
        <w:tab/>
        <w:t>MSP430G2553</w:t>
      </w:r>
    </w:p>
    <w:p w14:paraId="5B61B44C" w14:textId="77777777" w:rsidR="005B3166" w:rsidRDefault="005B3166" w:rsidP="00F16473">
      <w:pPr>
        <w:jc w:val="both"/>
      </w:pPr>
      <w:r>
        <w:tab/>
      </w:r>
      <w:r>
        <w:tab/>
        <w:t>Servo-moteur</w:t>
      </w:r>
    </w:p>
    <w:p w14:paraId="4E4E9BE7" w14:textId="77777777" w:rsidR="005B3166" w:rsidRDefault="005B3166" w:rsidP="00F16473">
      <w:pPr>
        <w:jc w:val="both"/>
      </w:pPr>
      <w:r>
        <w:lastRenderedPageBreak/>
        <w:tab/>
      </w:r>
      <w:r>
        <w:tab/>
        <w:t>Capteur hydrométrique</w:t>
      </w:r>
    </w:p>
    <w:p w14:paraId="38BFD405" w14:textId="77777777" w:rsidR="005B3166" w:rsidRDefault="005B3166" w:rsidP="00F16473">
      <w:pPr>
        <w:jc w:val="both"/>
      </w:pPr>
      <w:r>
        <w:tab/>
      </w:r>
      <w:r>
        <w:tab/>
        <w:t>Capteur UV</w:t>
      </w:r>
    </w:p>
    <w:p w14:paraId="32359B42" w14:textId="02268EBE" w:rsidR="005B3166" w:rsidRDefault="005B3166" w:rsidP="00F16473">
      <w:pPr>
        <w:jc w:val="both"/>
      </w:pPr>
      <w:r>
        <w:tab/>
      </w:r>
      <w:r>
        <w:tab/>
        <w:t>PCB (pour assurer la communication entre les 2 µP)</w:t>
      </w:r>
      <w:r w:rsidR="00134ACF">
        <w:t> </w:t>
      </w:r>
      <w:r w:rsidR="00134ACF" w:rsidRPr="00134ACF">
        <w:rPr>
          <w:color w:val="C45911" w:themeColor="accent2" w:themeShade="BF"/>
        </w:rPr>
        <w:t>: celui qu’on a fait optionnel</w:t>
      </w:r>
    </w:p>
    <w:p w14:paraId="6608E235" w14:textId="3E3D5CF5" w:rsidR="00134ACF" w:rsidRDefault="00134ACF" w:rsidP="00F16473">
      <w:pPr>
        <w:jc w:val="both"/>
      </w:pPr>
      <w:r>
        <w:tab/>
      </w:r>
      <w:r>
        <w:tab/>
        <w:t>Module Bluetooth</w:t>
      </w:r>
    </w:p>
    <w:p w14:paraId="4D920BD7" w14:textId="77777777" w:rsidR="005B3166" w:rsidRDefault="005B3166" w:rsidP="00F16473">
      <w:pPr>
        <w:jc w:val="both"/>
      </w:pPr>
    </w:p>
    <w:p w14:paraId="76DD2147" w14:textId="77777777" w:rsidR="005B3166" w:rsidRDefault="005B3166" w:rsidP="00F16473">
      <w:pPr>
        <w:jc w:val="both"/>
      </w:pPr>
      <w:r w:rsidRPr="005B3166">
        <w:rPr>
          <w:u w:val="single"/>
        </w:rPr>
        <w:t>Mécanique</w:t>
      </w:r>
      <w:r>
        <w:t xml:space="preserve"> : NA </w:t>
      </w:r>
    </w:p>
    <w:p w14:paraId="1C528965" w14:textId="77777777" w:rsidR="005B3166" w:rsidRDefault="005B3166" w:rsidP="00F16473">
      <w:pPr>
        <w:jc w:val="both"/>
      </w:pPr>
    </w:p>
    <w:p w14:paraId="256DB10C" w14:textId="77777777" w:rsidR="005B3166" w:rsidRDefault="005B3166" w:rsidP="00F16473">
      <w:pPr>
        <w:jc w:val="both"/>
      </w:pPr>
      <w:r w:rsidRPr="005B3166">
        <w:rPr>
          <w:u w:val="single"/>
        </w:rPr>
        <w:t>Software</w:t>
      </w:r>
      <w:r>
        <w:t xml:space="preserve"> : </w:t>
      </w:r>
    </w:p>
    <w:p w14:paraId="7C2DEC87" w14:textId="77777777" w:rsidR="00056460" w:rsidRDefault="00713F0D" w:rsidP="00F16473">
      <w:pPr>
        <w:jc w:val="both"/>
      </w:pPr>
      <w:r w:rsidRPr="002A2808">
        <w:rPr>
          <w:i/>
          <w:u w:val="single"/>
        </w:rPr>
        <w:t>GEN_001</w:t>
      </w:r>
      <w:r>
        <w:t xml:space="preserve"> : Gestion de l’ouverture de la serre </w:t>
      </w:r>
      <w:r w:rsidR="00056460">
        <w:t xml:space="preserve">via l’utilisation du servo-moteur par </w:t>
      </w:r>
      <w:r w:rsidR="0013434E">
        <w:t>PWM</w:t>
      </w:r>
      <w:r w:rsidR="00056460">
        <w:t>.</w:t>
      </w:r>
    </w:p>
    <w:p w14:paraId="08D7E8B6" w14:textId="2AF3B198" w:rsidR="00056460" w:rsidRDefault="00056460" w:rsidP="00F16473">
      <w:pPr>
        <w:jc w:val="both"/>
      </w:pPr>
      <w:r w:rsidRPr="002A2808">
        <w:rPr>
          <w:i/>
          <w:u w:val="single"/>
        </w:rPr>
        <w:t>GEN_002</w:t>
      </w:r>
      <w:r>
        <w:t> : Gestion de la température</w:t>
      </w:r>
      <w:r w:rsidR="00134ACF">
        <w:t xml:space="preserve"> par </w:t>
      </w:r>
      <w:r w:rsidR="00E737EA">
        <w:t>I²C</w:t>
      </w:r>
    </w:p>
    <w:p w14:paraId="5E0756B9" w14:textId="4C7802C3" w:rsidR="00056460" w:rsidRDefault="00056460" w:rsidP="00F16473">
      <w:pPr>
        <w:jc w:val="both"/>
      </w:pPr>
      <w:r w:rsidRPr="002A2808">
        <w:rPr>
          <w:i/>
          <w:u w:val="single"/>
        </w:rPr>
        <w:t>GEN_003</w:t>
      </w:r>
      <w:r w:rsidR="00134ACF">
        <w:t xml:space="preserve"> : Gestion de l’humidité par </w:t>
      </w:r>
      <w:r w:rsidR="00E737EA">
        <w:t>I²C</w:t>
      </w:r>
    </w:p>
    <w:p w14:paraId="5A96D16B" w14:textId="77777777" w:rsidR="005B3166" w:rsidRDefault="00056460" w:rsidP="00F16473">
      <w:pPr>
        <w:jc w:val="both"/>
      </w:pPr>
      <w:r w:rsidRPr="002A2808">
        <w:rPr>
          <w:i/>
          <w:u w:val="single"/>
        </w:rPr>
        <w:t>GEN_004</w:t>
      </w:r>
      <w:r>
        <w:t> :  Récupération des données du capteur UV par signal analogique.</w:t>
      </w:r>
    </w:p>
    <w:p w14:paraId="66ECEA62" w14:textId="77777777" w:rsidR="005B3166" w:rsidRDefault="00056460" w:rsidP="00F16473">
      <w:pPr>
        <w:jc w:val="both"/>
      </w:pPr>
      <w:r w:rsidRPr="002A2808">
        <w:rPr>
          <w:i/>
          <w:u w:val="single"/>
        </w:rPr>
        <w:t>GEN_005</w:t>
      </w:r>
      <w:r>
        <w:t xml:space="preserve"> :  </w:t>
      </w:r>
      <w:r w:rsidR="00975247">
        <w:t>Envoi des commandes via Bluetooth ou interpréteur de commandes (Putty)</w:t>
      </w:r>
    </w:p>
    <w:p w14:paraId="29E89CC0" w14:textId="77777777" w:rsidR="002A2808" w:rsidRDefault="002A2808" w:rsidP="00F16473">
      <w:pPr>
        <w:jc w:val="both"/>
      </w:pPr>
      <w:r w:rsidRPr="002A2808">
        <w:rPr>
          <w:i/>
          <w:u w:val="single"/>
        </w:rPr>
        <w:t>GEN_006</w:t>
      </w:r>
      <w:r>
        <w:t xml:space="preserve"> : Gestion des différents ports et bus de communications </w:t>
      </w:r>
    </w:p>
    <w:p w14:paraId="5BD241D9" w14:textId="77777777" w:rsidR="00056460" w:rsidRDefault="00056460" w:rsidP="00F16473">
      <w:pPr>
        <w:jc w:val="both"/>
      </w:pPr>
    </w:p>
    <w:p w14:paraId="2C350257" w14:textId="77777777" w:rsidR="005B3166" w:rsidRPr="005B3166" w:rsidRDefault="005B3166" w:rsidP="00F16473">
      <w:pPr>
        <w:jc w:val="both"/>
        <w:rPr>
          <w:b/>
          <w:u w:val="single"/>
        </w:rPr>
      </w:pPr>
      <w:r w:rsidRPr="005B3166">
        <w:rPr>
          <w:b/>
          <w:u w:val="single"/>
        </w:rPr>
        <w:t>Architecture détaillée (fonctions prototypes – software) :</w:t>
      </w:r>
    </w:p>
    <w:p w14:paraId="08A79BA6" w14:textId="77777777" w:rsidR="002A2808" w:rsidRDefault="00975247" w:rsidP="002A2808">
      <w:pPr>
        <w:spacing w:after="0"/>
        <w:jc w:val="both"/>
      </w:pPr>
      <w:r w:rsidRPr="002A2808">
        <w:rPr>
          <w:i/>
          <w:u w:val="single"/>
        </w:rPr>
        <w:t>DET_001</w:t>
      </w:r>
      <w:r>
        <w:t> :</w:t>
      </w:r>
      <w:r w:rsidR="002A2808">
        <w:t xml:space="preserve"> Recevoir les commandes </w:t>
      </w:r>
    </w:p>
    <w:p w14:paraId="210AF331" w14:textId="77777777" w:rsidR="00975247" w:rsidRDefault="002A2808" w:rsidP="002A2808">
      <w:pPr>
        <w:spacing w:after="0"/>
        <w:jc w:val="both"/>
      </w:pPr>
      <w:r>
        <w:t>Description : Le micro-processeur doit être capable de recevoir les commandes de l’interpréteur Putty (ou Bluetooth) via une communication UART</w:t>
      </w:r>
    </w:p>
    <w:p w14:paraId="3C206802" w14:textId="77777777" w:rsidR="00975247" w:rsidRDefault="00975247" w:rsidP="002A2808">
      <w:pPr>
        <w:spacing w:after="0"/>
        <w:jc w:val="both"/>
      </w:pPr>
      <w:r>
        <w:t>Couverture :</w:t>
      </w:r>
      <w:r w:rsidR="002A2808">
        <w:t xml:space="preserve"> GEN_005</w:t>
      </w:r>
    </w:p>
    <w:p w14:paraId="4242D9F6" w14:textId="77777777" w:rsidR="00975247" w:rsidRDefault="00975247" w:rsidP="002A2808">
      <w:pPr>
        <w:spacing w:after="0"/>
        <w:jc w:val="both"/>
      </w:pPr>
      <w:r>
        <w:t>Module :</w:t>
      </w:r>
      <w:r w:rsidR="002A2808">
        <w:t xml:space="preserve"> MSP430G2553</w:t>
      </w:r>
    </w:p>
    <w:p w14:paraId="19B085EA" w14:textId="77777777" w:rsidR="002A2808" w:rsidRDefault="002A2808" w:rsidP="002A2808">
      <w:pPr>
        <w:spacing w:after="0"/>
        <w:jc w:val="both"/>
      </w:pPr>
    </w:p>
    <w:p w14:paraId="240E29CB" w14:textId="77777777" w:rsidR="002A2808" w:rsidRDefault="002A2808" w:rsidP="002A2808">
      <w:pPr>
        <w:spacing w:after="0"/>
        <w:jc w:val="both"/>
      </w:pPr>
      <w:r w:rsidRPr="002A2808">
        <w:rPr>
          <w:i/>
          <w:u w:val="single"/>
        </w:rPr>
        <w:t>DET_00</w:t>
      </w:r>
      <w:r>
        <w:rPr>
          <w:i/>
          <w:u w:val="single"/>
        </w:rPr>
        <w:t>2</w:t>
      </w:r>
      <w:r>
        <w:t xml:space="preserve"> : Interpréter et répartir/distribuer les commandes </w:t>
      </w:r>
    </w:p>
    <w:p w14:paraId="4E6604AC" w14:textId="77777777" w:rsidR="002A2808" w:rsidRDefault="002A2808" w:rsidP="002A2808">
      <w:pPr>
        <w:spacing w:after="0"/>
        <w:jc w:val="both"/>
      </w:pPr>
      <w:r>
        <w:t>Description : Le micro-processeur doit être capable d’interpréter les commandes pour pouvoir les distribuer sur les ports de communication des éléments associés.</w:t>
      </w:r>
    </w:p>
    <w:p w14:paraId="3ACE0F9B" w14:textId="77777777" w:rsidR="002A2808" w:rsidRDefault="002A2808" w:rsidP="002A2808">
      <w:pPr>
        <w:spacing w:after="0"/>
        <w:jc w:val="both"/>
      </w:pPr>
      <w:r>
        <w:t>Couverture : GEN_00</w:t>
      </w:r>
      <w:r w:rsidR="001D6CE9">
        <w:t>6</w:t>
      </w:r>
    </w:p>
    <w:p w14:paraId="0E396DFA" w14:textId="77777777" w:rsidR="002A2808" w:rsidRDefault="002A2808" w:rsidP="002A2808">
      <w:pPr>
        <w:spacing w:after="0"/>
        <w:jc w:val="both"/>
      </w:pPr>
      <w:r>
        <w:t>Module : MSP430G2553</w:t>
      </w:r>
    </w:p>
    <w:p w14:paraId="4C3CB9EE" w14:textId="77777777" w:rsidR="001D6CE9" w:rsidRDefault="001D6CE9" w:rsidP="002A2808">
      <w:pPr>
        <w:spacing w:after="0"/>
        <w:jc w:val="both"/>
      </w:pPr>
    </w:p>
    <w:p w14:paraId="50B5BC72" w14:textId="77777777" w:rsidR="001D6CE9" w:rsidRDefault="001D6CE9" w:rsidP="001D6CE9">
      <w:pPr>
        <w:spacing w:after="0"/>
        <w:jc w:val="both"/>
      </w:pPr>
      <w:r w:rsidRPr="002A2808">
        <w:rPr>
          <w:i/>
          <w:u w:val="single"/>
        </w:rPr>
        <w:t>DET_00</w:t>
      </w:r>
      <w:r>
        <w:rPr>
          <w:i/>
          <w:u w:val="single"/>
        </w:rPr>
        <w:t>3</w:t>
      </w:r>
      <w:r>
        <w:t xml:space="preserve"> : </w:t>
      </w:r>
      <w:r w:rsidR="00D532CD">
        <w:t xml:space="preserve">Fonction température haute </w:t>
      </w:r>
    </w:p>
    <w:p w14:paraId="670B4B36" w14:textId="77777777" w:rsidR="001D6CE9" w:rsidRDefault="001D6CE9" w:rsidP="001D6CE9">
      <w:pPr>
        <w:spacing w:after="0"/>
        <w:jc w:val="both"/>
      </w:pPr>
      <w:r>
        <w:t xml:space="preserve">Description : </w:t>
      </w:r>
      <w:r w:rsidR="00D532CD">
        <w:t xml:space="preserve">Le capteur température doit détecter un niveau de température supérieur au </w:t>
      </w:r>
      <w:r w:rsidR="00D532CD" w:rsidRPr="00D532CD">
        <w:rPr>
          <w:b/>
          <w:color w:val="FF0000"/>
        </w:rPr>
        <w:t>seuil</w:t>
      </w:r>
      <w:r w:rsidR="00D532CD" w:rsidRPr="00D532CD">
        <w:rPr>
          <w:color w:val="FF0000"/>
        </w:rPr>
        <w:t xml:space="preserve"> </w:t>
      </w:r>
      <w:r w:rsidR="00D532CD">
        <w:t>fixé par le client. Cela doit déclencher l’allumage d’une led rouge et actionner l’ouverture de la porte de la serre via le servo-moteur.</w:t>
      </w:r>
      <w:r w:rsidR="00A82104" w:rsidRPr="00A82104">
        <w:t xml:space="preserve"> </w:t>
      </w:r>
      <w:r w:rsidR="00A82104">
        <w:t>Cela doit déclencher l’envoi d’un message sur l’interpréteur de commande.</w:t>
      </w:r>
    </w:p>
    <w:p w14:paraId="375142BD" w14:textId="77777777" w:rsidR="001D6CE9" w:rsidRDefault="001D6CE9" w:rsidP="001D6CE9">
      <w:pPr>
        <w:spacing w:after="0"/>
        <w:jc w:val="both"/>
      </w:pPr>
      <w:r>
        <w:t>Couverture : GEN_00</w:t>
      </w:r>
      <w:r w:rsidR="00D532CD">
        <w:t>2</w:t>
      </w:r>
    </w:p>
    <w:p w14:paraId="437A2A9F" w14:textId="77777777" w:rsidR="001D6CE9" w:rsidRDefault="001D6CE9" w:rsidP="001D6CE9">
      <w:pPr>
        <w:spacing w:after="0"/>
        <w:jc w:val="both"/>
      </w:pPr>
      <w:r>
        <w:t xml:space="preserve">Module : </w:t>
      </w:r>
      <w:r w:rsidR="00A82104">
        <w:t xml:space="preserve">MSP430G2553 / </w:t>
      </w:r>
      <w:r>
        <w:t>MSP430G2</w:t>
      </w:r>
      <w:r w:rsidR="00D532CD">
        <w:t>231</w:t>
      </w:r>
    </w:p>
    <w:p w14:paraId="40C1E70F" w14:textId="77777777" w:rsidR="001D6CE9" w:rsidRDefault="001D6CE9" w:rsidP="002A2808">
      <w:pPr>
        <w:spacing w:after="0"/>
        <w:jc w:val="both"/>
      </w:pPr>
    </w:p>
    <w:p w14:paraId="69CA075C" w14:textId="77777777" w:rsidR="00D532CD" w:rsidRDefault="00D532CD" w:rsidP="00D532CD">
      <w:pPr>
        <w:spacing w:after="0"/>
        <w:jc w:val="both"/>
      </w:pPr>
      <w:r w:rsidRPr="002A2808">
        <w:rPr>
          <w:i/>
          <w:u w:val="single"/>
        </w:rPr>
        <w:t>DET_00</w:t>
      </w:r>
      <w:r>
        <w:rPr>
          <w:i/>
          <w:u w:val="single"/>
        </w:rPr>
        <w:t xml:space="preserve">4 </w:t>
      </w:r>
      <w:r>
        <w:t xml:space="preserve">: Fonction température basse </w:t>
      </w:r>
    </w:p>
    <w:p w14:paraId="06893742" w14:textId="77777777" w:rsidR="00D532CD" w:rsidRDefault="00D532CD" w:rsidP="00D532CD">
      <w:pPr>
        <w:spacing w:after="0"/>
        <w:jc w:val="both"/>
      </w:pPr>
      <w:r>
        <w:t xml:space="preserve">Description : Le capteur température doit détecter un niveau de température inférieur au </w:t>
      </w:r>
      <w:r w:rsidRPr="00D532CD">
        <w:rPr>
          <w:b/>
          <w:color w:val="FF0000"/>
        </w:rPr>
        <w:t>seuil</w:t>
      </w:r>
      <w:r w:rsidRPr="00D532CD">
        <w:rPr>
          <w:color w:val="FF0000"/>
        </w:rPr>
        <w:t xml:space="preserve"> </w:t>
      </w:r>
      <w:r>
        <w:t xml:space="preserve">fixé par le client. Cela doit déclencher l’allumage d’une led rouge et actionner la fermeture de la porte de </w:t>
      </w:r>
      <w:r>
        <w:lastRenderedPageBreak/>
        <w:t>la serre via le servo-moteur.</w:t>
      </w:r>
      <w:r w:rsidR="00A82104" w:rsidRPr="00A82104">
        <w:t xml:space="preserve"> </w:t>
      </w:r>
      <w:r w:rsidR="00A82104">
        <w:t>Cela doit déclencher l’envoi d’un message sur l’interpréteur de commande.</w:t>
      </w:r>
    </w:p>
    <w:p w14:paraId="5919827E" w14:textId="77777777" w:rsidR="00D532CD" w:rsidRDefault="00D532CD" w:rsidP="00D532CD">
      <w:pPr>
        <w:spacing w:after="0"/>
        <w:jc w:val="both"/>
      </w:pPr>
      <w:r>
        <w:t>Couverture : GEN_002</w:t>
      </w:r>
    </w:p>
    <w:p w14:paraId="42AFF95C" w14:textId="77777777" w:rsidR="00D532CD" w:rsidRDefault="00D532CD" w:rsidP="00D532CD">
      <w:pPr>
        <w:spacing w:after="0"/>
        <w:jc w:val="both"/>
      </w:pPr>
      <w:r>
        <w:t xml:space="preserve">Module : </w:t>
      </w:r>
      <w:r w:rsidR="00A82104">
        <w:t xml:space="preserve">MSP430G2553 / </w:t>
      </w:r>
      <w:r>
        <w:t>MSP430G2231</w:t>
      </w:r>
    </w:p>
    <w:p w14:paraId="73FE133D" w14:textId="77777777" w:rsidR="00D532CD" w:rsidRDefault="00D532CD" w:rsidP="00D532CD">
      <w:pPr>
        <w:spacing w:after="0"/>
        <w:jc w:val="both"/>
      </w:pPr>
    </w:p>
    <w:p w14:paraId="7534FCAC" w14:textId="77777777" w:rsidR="00D532CD" w:rsidRDefault="00D532CD" w:rsidP="00D532CD">
      <w:pPr>
        <w:spacing w:after="0"/>
        <w:jc w:val="both"/>
      </w:pPr>
      <w:r w:rsidRPr="002A2808">
        <w:rPr>
          <w:i/>
          <w:u w:val="single"/>
        </w:rPr>
        <w:t>DET_00</w:t>
      </w:r>
      <w:r w:rsidR="00A82104">
        <w:rPr>
          <w:i/>
          <w:u w:val="single"/>
        </w:rPr>
        <w:t>5</w:t>
      </w:r>
      <w:r>
        <w:rPr>
          <w:i/>
          <w:u w:val="single"/>
        </w:rPr>
        <w:t xml:space="preserve"> </w:t>
      </w:r>
      <w:r>
        <w:t xml:space="preserve">: Fonction température correcte </w:t>
      </w:r>
    </w:p>
    <w:p w14:paraId="0CCE59E2" w14:textId="77777777" w:rsidR="00D532CD" w:rsidRDefault="00D532CD" w:rsidP="00D532CD">
      <w:pPr>
        <w:spacing w:after="0"/>
        <w:jc w:val="both"/>
      </w:pPr>
      <w:r>
        <w:t xml:space="preserve">Description : Le capteur température doit détecter un niveau de température compris dans la plage des </w:t>
      </w:r>
      <w:r w:rsidRPr="00D532CD">
        <w:rPr>
          <w:b/>
          <w:color w:val="FF0000"/>
        </w:rPr>
        <w:t>seuils</w:t>
      </w:r>
      <w:r w:rsidRPr="00D532CD">
        <w:rPr>
          <w:color w:val="FF0000"/>
        </w:rPr>
        <w:t xml:space="preserve"> </w:t>
      </w:r>
      <w:r>
        <w:t>fixés par le client. Cela doit déclencher l’allumage d’une led verte</w:t>
      </w:r>
      <w:r w:rsidR="00A82104">
        <w:t>. Cela doit déclencher l’envoi d’un message sur l’interpréteur de commande.</w:t>
      </w:r>
    </w:p>
    <w:p w14:paraId="635AEF44" w14:textId="77777777" w:rsidR="00D532CD" w:rsidRDefault="00D532CD" w:rsidP="00D532CD">
      <w:pPr>
        <w:spacing w:after="0"/>
        <w:jc w:val="both"/>
      </w:pPr>
      <w:r>
        <w:t>Couverture : GEN_002</w:t>
      </w:r>
    </w:p>
    <w:p w14:paraId="3299FE70" w14:textId="77777777" w:rsidR="00D532CD" w:rsidRDefault="00D532CD" w:rsidP="00D532CD">
      <w:pPr>
        <w:spacing w:after="0"/>
        <w:jc w:val="both"/>
      </w:pPr>
      <w:r>
        <w:t>Module :</w:t>
      </w:r>
      <w:r w:rsidR="00A82104" w:rsidRPr="00A82104">
        <w:t xml:space="preserve"> </w:t>
      </w:r>
      <w:r w:rsidR="00A82104">
        <w:t xml:space="preserve">MSP430G2553 / </w:t>
      </w:r>
      <w:r>
        <w:t>MSP430G2231</w:t>
      </w:r>
    </w:p>
    <w:p w14:paraId="58C2D665" w14:textId="77777777" w:rsidR="00D532CD" w:rsidRDefault="00D532CD" w:rsidP="00D532CD">
      <w:pPr>
        <w:spacing w:after="0"/>
        <w:jc w:val="both"/>
      </w:pPr>
    </w:p>
    <w:p w14:paraId="45A7B403" w14:textId="77777777" w:rsidR="00A82104" w:rsidRDefault="00A82104" w:rsidP="00A82104">
      <w:pPr>
        <w:spacing w:after="0"/>
        <w:jc w:val="both"/>
      </w:pPr>
      <w:r w:rsidRPr="002A2808">
        <w:rPr>
          <w:i/>
          <w:u w:val="single"/>
        </w:rPr>
        <w:t>DET_00</w:t>
      </w:r>
      <w:r>
        <w:rPr>
          <w:i/>
          <w:u w:val="single"/>
        </w:rPr>
        <w:t>6</w:t>
      </w:r>
      <w:r>
        <w:t> : Fonction humidité haute</w:t>
      </w:r>
    </w:p>
    <w:p w14:paraId="4DB1B054" w14:textId="77777777" w:rsidR="00A82104" w:rsidRDefault="00A82104" w:rsidP="00A82104">
      <w:pPr>
        <w:spacing w:after="0"/>
        <w:jc w:val="both"/>
      </w:pPr>
      <w:r>
        <w:t xml:space="preserve">Description : Le capteur d’humidité doit détecter un niveau d’humidité supérieur au </w:t>
      </w:r>
      <w:r w:rsidRPr="00D532CD">
        <w:rPr>
          <w:b/>
          <w:color w:val="FF0000"/>
        </w:rPr>
        <w:t>seuil</w:t>
      </w:r>
      <w:r w:rsidRPr="00D532CD">
        <w:rPr>
          <w:color w:val="FF0000"/>
        </w:rPr>
        <w:t xml:space="preserve"> </w:t>
      </w:r>
      <w:r>
        <w:t>fixé par le client. Cela doit déclencher l’envoi d’un message sur l’interpréteur de commande.</w:t>
      </w:r>
    </w:p>
    <w:p w14:paraId="34C66D2B" w14:textId="77777777" w:rsidR="00A82104" w:rsidRDefault="00A82104" w:rsidP="00A82104">
      <w:pPr>
        <w:spacing w:after="0"/>
        <w:jc w:val="both"/>
      </w:pPr>
      <w:r>
        <w:t>Couverture : GEN_003</w:t>
      </w:r>
    </w:p>
    <w:p w14:paraId="3B56DE9E" w14:textId="77777777" w:rsidR="00A82104" w:rsidRDefault="00A82104" w:rsidP="00A82104">
      <w:pPr>
        <w:spacing w:after="0"/>
        <w:jc w:val="both"/>
      </w:pPr>
      <w:r>
        <w:t>Module : MSP430G2553</w:t>
      </w:r>
    </w:p>
    <w:p w14:paraId="0EA71EA1" w14:textId="77777777" w:rsidR="00A82104" w:rsidRDefault="00A82104" w:rsidP="00A82104">
      <w:pPr>
        <w:spacing w:after="0"/>
        <w:jc w:val="both"/>
      </w:pPr>
    </w:p>
    <w:p w14:paraId="3C4EC80D" w14:textId="77777777" w:rsidR="00A82104" w:rsidRDefault="00A82104" w:rsidP="00A82104">
      <w:pPr>
        <w:spacing w:after="0"/>
        <w:jc w:val="both"/>
      </w:pPr>
      <w:r w:rsidRPr="002A2808">
        <w:rPr>
          <w:i/>
          <w:u w:val="single"/>
        </w:rPr>
        <w:t>DET_00</w:t>
      </w:r>
      <w:r>
        <w:rPr>
          <w:i/>
          <w:u w:val="single"/>
        </w:rPr>
        <w:t>7</w:t>
      </w:r>
      <w:r>
        <w:t> : Fonction humidité basse</w:t>
      </w:r>
    </w:p>
    <w:p w14:paraId="355D7217" w14:textId="77777777" w:rsidR="00A82104" w:rsidRDefault="00A82104" w:rsidP="00A82104">
      <w:pPr>
        <w:spacing w:after="0"/>
        <w:jc w:val="both"/>
      </w:pPr>
      <w:r>
        <w:t xml:space="preserve">Description : Le capteur d’humidité doit détecter un niveau d’humidité inférieur au </w:t>
      </w:r>
      <w:r w:rsidRPr="00D532CD">
        <w:rPr>
          <w:b/>
          <w:color w:val="FF0000"/>
        </w:rPr>
        <w:t>seuil</w:t>
      </w:r>
      <w:r w:rsidRPr="00D532CD">
        <w:rPr>
          <w:color w:val="FF0000"/>
        </w:rPr>
        <w:t xml:space="preserve"> </w:t>
      </w:r>
      <w:r>
        <w:t>fixé par le client. Cela doit déclencher l’envoi d’un message sur l’interpréteur de commande.</w:t>
      </w:r>
    </w:p>
    <w:p w14:paraId="5CEEAE40" w14:textId="77777777" w:rsidR="00A82104" w:rsidRDefault="00A82104" w:rsidP="00A82104">
      <w:pPr>
        <w:spacing w:after="0"/>
        <w:jc w:val="both"/>
      </w:pPr>
      <w:r>
        <w:t>Couverture : GEN_003</w:t>
      </w:r>
    </w:p>
    <w:p w14:paraId="4B9FBB8B" w14:textId="77777777" w:rsidR="00A82104" w:rsidRDefault="00A82104" w:rsidP="00A82104">
      <w:pPr>
        <w:spacing w:after="0"/>
        <w:jc w:val="both"/>
      </w:pPr>
      <w:r>
        <w:t>Module : MSP430G2553</w:t>
      </w:r>
    </w:p>
    <w:p w14:paraId="49EAABB9" w14:textId="77777777" w:rsidR="00A82104" w:rsidRDefault="00A82104" w:rsidP="00D532CD">
      <w:pPr>
        <w:spacing w:after="0"/>
        <w:jc w:val="both"/>
      </w:pPr>
    </w:p>
    <w:p w14:paraId="4ACAA515" w14:textId="77777777" w:rsidR="00A82104" w:rsidRDefault="00A82104" w:rsidP="00A82104">
      <w:pPr>
        <w:spacing w:after="0"/>
        <w:jc w:val="both"/>
      </w:pPr>
      <w:r w:rsidRPr="002A2808">
        <w:rPr>
          <w:i/>
          <w:u w:val="single"/>
        </w:rPr>
        <w:t>DET_00</w:t>
      </w:r>
      <w:r>
        <w:rPr>
          <w:i/>
          <w:u w:val="single"/>
        </w:rPr>
        <w:t>8</w:t>
      </w:r>
      <w:r>
        <w:t> : Fonction humidité correcte</w:t>
      </w:r>
    </w:p>
    <w:p w14:paraId="5B2BFE67" w14:textId="77777777" w:rsidR="00A82104" w:rsidRDefault="00A82104" w:rsidP="00A82104">
      <w:pPr>
        <w:spacing w:after="0"/>
        <w:jc w:val="both"/>
      </w:pPr>
      <w:r>
        <w:t xml:space="preserve">Description : Le capteur d’humidité doit détecter un niveau d’humidité compris dans la plage des </w:t>
      </w:r>
      <w:r w:rsidRPr="00D532CD">
        <w:rPr>
          <w:b/>
          <w:color w:val="FF0000"/>
        </w:rPr>
        <w:t>seuils</w:t>
      </w:r>
      <w:r w:rsidRPr="00D532CD">
        <w:rPr>
          <w:color w:val="FF0000"/>
        </w:rPr>
        <w:t xml:space="preserve"> </w:t>
      </w:r>
      <w:r>
        <w:t>fixés par le client. Cela doit déclencher l’envoi d’un message sur l’interpréteur de commande.</w:t>
      </w:r>
    </w:p>
    <w:p w14:paraId="41CBA536" w14:textId="77777777" w:rsidR="00A82104" w:rsidRDefault="00A82104" w:rsidP="00A82104">
      <w:pPr>
        <w:spacing w:after="0"/>
        <w:jc w:val="both"/>
      </w:pPr>
      <w:r>
        <w:t>Couverture : GEN_003</w:t>
      </w:r>
    </w:p>
    <w:p w14:paraId="3C8DE2C2" w14:textId="77777777" w:rsidR="00A82104" w:rsidRDefault="00A82104" w:rsidP="00A82104">
      <w:pPr>
        <w:spacing w:after="0"/>
        <w:jc w:val="both"/>
      </w:pPr>
      <w:r>
        <w:t>Module : MSP430G2553</w:t>
      </w:r>
    </w:p>
    <w:p w14:paraId="2A40F3A9" w14:textId="77777777" w:rsidR="00A82104" w:rsidRDefault="00A82104" w:rsidP="00D532CD">
      <w:pPr>
        <w:spacing w:after="0"/>
        <w:jc w:val="both"/>
      </w:pPr>
    </w:p>
    <w:p w14:paraId="18D0634D" w14:textId="77777777" w:rsidR="001B266F" w:rsidRDefault="00A82104" w:rsidP="00A82104">
      <w:pPr>
        <w:spacing w:after="0"/>
        <w:jc w:val="both"/>
      </w:pPr>
      <w:r w:rsidRPr="002A2808">
        <w:rPr>
          <w:i/>
          <w:u w:val="single"/>
        </w:rPr>
        <w:t>DET_00</w:t>
      </w:r>
      <w:r>
        <w:rPr>
          <w:i/>
          <w:u w:val="single"/>
        </w:rPr>
        <w:t>9</w:t>
      </w:r>
      <w:r>
        <w:t> :</w:t>
      </w:r>
      <w:r w:rsidR="001B266F">
        <w:t xml:space="preserve"> Récupération des données UV</w:t>
      </w:r>
      <w:r>
        <w:t xml:space="preserve"> </w:t>
      </w:r>
    </w:p>
    <w:p w14:paraId="0D7E50B3" w14:textId="77777777" w:rsidR="00A82104" w:rsidRDefault="00A82104" w:rsidP="00A82104">
      <w:pPr>
        <w:spacing w:after="0"/>
        <w:jc w:val="both"/>
      </w:pPr>
      <w:r>
        <w:t>Description</w:t>
      </w:r>
      <w:r w:rsidR="001B266F">
        <w:t> : Le capteur UV doit être capable de récupérer les données UV de l’environnement ambiant de la serre et d’afficher sur l’interpréteur de commandes les valeurs obtenues avec un message d’information associé.</w:t>
      </w:r>
    </w:p>
    <w:p w14:paraId="41EAA0B2" w14:textId="77777777" w:rsidR="00A82104" w:rsidRDefault="00A82104" w:rsidP="00A82104">
      <w:pPr>
        <w:spacing w:after="0"/>
        <w:jc w:val="both"/>
      </w:pPr>
      <w:r>
        <w:t>Couverture : GEN_00</w:t>
      </w:r>
      <w:r w:rsidR="001B266F">
        <w:t>4</w:t>
      </w:r>
    </w:p>
    <w:p w14:paraId="612392F2" w14:textId="77777777" w:rsidR="00A82104" w:rsidRDefault="00A82104" w:rsidP="00A82104">
      <w:pPr>
        <w:spacing w:after="0"/>
        <w:jc w:val="both"/>
      </w:pPr>
      <w:r>
        <w:t>Module : MSP430G2553</w:t>
      </w:r>
    </w:p>
    <w:p w14:paraId="2CC9364A" w14:textId="77777777" w:rsidR="001B266F" w:rsidRDefault="001B266F" w:rsidP="00A82104">
      <w:pPr>
        <w:spacing w:after="0"/>
        <w:jc w:val="both"/>
      </w:pPr>
    </w:p>
    <w:p w14:paraId="3E348FB2" w14:textId="77777777" w:rsidR="001B266F" w:rsidRDefault="001B266F" w:rsidP="001B266F">
      <w:pPr>
        <w:spacing w:after="0"/>
        <w:jc w:val="both"/>
      </w:pPr>
      <w:r w:rsidRPr="002A2808">
        <w:rPr>
          <w:i/>
          <w:u w:val="single"/>
        </w:rPr>
        <w:t>DET_0</w:t>
      </w:r>
      <w:r>
        <w:rPr>
          <w:i/>
          <w:u w:val="single"/>
        </w:rPr>
        <w:t>10</w:t>
      </w:r>
      <w:r>
        <w:t> : Fonction ouverture de la serre via le servo-moteur</w:t>
      </w:r>
    </w:p>
    <w:p w14:paraId="01797F34" w14:textId="77777777" w:rsidR="001B266F" w:rsidRDefault="001B266F" w:rsidP="001B266F">
      <w:pPr>
        <w:spacing w:after="0"/>
        <w:jc w:val="both"/>
      </w:pPr>
      <w:r>
        <w:t xml:space="preserve">Description : Le servo-moteur doit pivoter </w:t>
      </w:r>
      <w:r w:rsidR="00123DA6">
        <w:t xml:space="preserve">dans le sens horaire lorsque la température perçue est supérieure au seuil défini par le client pour ouvrir la porte de la serre. </w:t>
      </w:r>
    </w:p>
    <w:p w14:paraId="2D1191B5" w14:textId="77777777" w:rsidR="001B266F" w:rsidRDefault="001B266F" w:rsidP="001B266F">
      <w:pPr>
        <w:spacing w:after="0"/>
        <w:jc w:val="both"/>
      </w:pPr>
      <w:r>
        <w:t>Couverture : GEN_00</w:t>
      </w:r>
      <w:r w:rsidR="00123DA6">
        <w:t>1</w:t>
      </w:r>
    </w:p>
    <w:p w14:paraId="160F9FDA" w14:textId="77777777" w:rsidR="001B266F" w:rsidRDefault="001B266F" w:rsidP="001B266F">
      <w:pPr>
        <w:spacing w:after="0"/>
        <w:jc w:val="both"/>
      </w:pPr>
      <w:r>
        <w:t>Module :</w:t>
      </w:r>
      <w:r w:rsidR="00123DA6">
        <w:t xml:space="preserve"> MSP430G2231</w:t>
      </w:r>
    </w:p>
    <w:p w14:paraId="70743E07" w14:textId="77777777" w:rsidR="00123DA6" w:rsidRDefault="00123DA6" w:rsidP="001B266F">
      <w:pPr>
        <w:spacing w:after="0"/>
        <w:jc w:val="both"/>
      </w:pPr>
    </w:p>
    <w:p w14:paraId="367C9435" w14:textId="77777777" w:rsidR="00123DA6" w:rsidRDefault="00123DA6" w:rsidP="00123DA6">
      <w:pPr>
        <w:spacing w:after="0"/>
        <w:jc w:val="both"/>
      </w:pPr>
      <w:r w:rsidRPr="002A2808">
        <w:rPr>
          <w:i/>
          <w:u w:val="single"/>
        </w:rPr>
        <w:t>DET_0</w:t>
      </w:r>
      <w:r>
        <w:rPr>
          <w:i/>
          <w:u w:val="single"/>
        </w:rPr>
        <w:t>11</w:t>
      </w:r>
      <w:r>
        <w:t> : Fonction fermeture de la serre via le servo-moteur</w:t>
      </w:r>
    </w:p>
    <w:p w14:paraId="644E88A6" w14:textId="77777777" w:rsidR="00123DA6" w:rsidRDefault="00123DA6" w:rsidP="00123DA6">
      <w:pPr>
        <w:spacing w:after="0"/>
        <w:jc w:val="both"/>
      </w:pPr>
      <w:r>
        <w:t xml:space="preserve">Description : Le servo-moteur doit pivoter dans le sens antihoraire lorsque la température perçue est inférieure au seuil défini par le client pour fermer la porte de la serre. </w:t>
      </w:r>
    </w:p>
    <w:p w14:paraId="33DD2884" w14:textId="77777777" w:rsidR="00123DA6" w:rsidRDefault="00123DA6" w:rsidP="00123DA6">
      <w:pPr>
        <w:spacing w:after="0"/>
        <w:jc w:val="both"/>
      </w:pPr>
      <w:r>
        <w:t>Couverture : GEN_001</w:t>
      </w:r>
    </w:p>
    <w:p w14:paraId="46680C1F" w14:textId="77777777" w:rsidR="00123DA6" w:rsidRDefault="00123DA6" w:rsidP="00123DA6">
      <w:pPr>
        <w:spacing w:after="0"/>
        <w:jc w:val="both"/>
      </w:pPr>
      <w:r>
        <w:t>Module : MSP430G2231</w:t>
      </w:r>
    </w:p>
    <w:p w14:paraId="20A5D5A2" w14:textId="77777777" w:rsidR="00123DA6" w:rsidRDefault="00123DA6" w:rsidP="001B266F">
      <w:pPr>
        <w:spacing w:after="0"/>
        <w:jc w:val="both"/>
      </w:pPr>
    </w:p>
    <w:p w14:paraId="15016F90" w14:textId="008D4BFB" w:rsidR="00123DA6" w:rsidRDefault="00123DA6" w:rsidP="00123DA6">
      <w:pPr>
        <w:spacing w:after="0"/>
        <w:jc w:val="both"/>
      </w:pPr>
      <w:r w:rsidRPr="002A2808">
        <w:rPr>
          <w:i/>
          <w:u w:val="single"/>
        </w:rPr>
        <w:t>DET_0</w:t>
      </w:r>
      <w:r>
        <w:rPr>
          <w:i/>
          <w:u w:val="single"/>
        </w:rPr>
        <w:t>12</w:t>
      </w:r>
      <w:r w:rsidR="00134ACF">
        <w:t xml:space="preserve"> : Communication </w:t>
      </w:r>
      <w:r w:rsidR="00E737EA">
        <w:t>I²C</w:t>
      </w:r>
    </w:p>
    <w:p w14:paraId="73219444" w14:textId="16240811" w:rsidR="00123DA6" w:rsidRDefault="00123DA6" w:rsidP="00123DA6">
      <w:pPr>
        <w:spacing w:after="0"/>
        <w:jc w:val="both"/>
      </w:pPr>
      <w:r>
        <w:t xml:space="preserve">Description : La liaison entre le capteur hydrométrique et le MSP430G2553 doit être effectuée à l’aide d’une </w:t>
      </w:r>
      <w:r w:rsidR="00134ACF">
        <w:t xml:space="preserve">communication </w:t>
      </w:r>
      <w:r w:rsidR="00E737EA">
        <w:t>I²C</w:t>
      </w:r>
      <w:r>
        <w:t>.</w:t>
      </w:r>
    </w:p>
    <w:p w14:paraId="6A41F44E" w14:textId="77777777" w:rsidR="00123DA6" w:rsidRDefault="00123DA6" w:rsidP="00123DA6">
      <w:pPr>
        <w:spacing w:after="0"/>
        <w:jc w:val="both"/>
      </w:pPr>
      <w:r>
        <w:t>Couverture : GEN_002 / GEN_003 / GEN_006</w:t>
      </w:r>
    </w:p>
    <w:p w14:paraId="7F463B0F" w14:textId="77777777" w:rsidR="00123DA6" w:rsidRDefault="00123DA6" w:rsidP="00123DA6">
      <w:pPr>
        <w:spacing w:after="0"/>
        <w:jc w:val="both"/>
      </w:pPr>
      <w:r>
        <w:t>Module : MSP430G2553</w:t>
      </w:r>
    </w:p>
    <w:p w14:paraId="4454AFC7" w14:textId="77777777" w:rsidR="00123DA6" w:rsidRDefault="00123DA6" w:rsidP="00123DA6">
      <w:pPr>
        <w:spacing w:after="0"/>
        <w:jc w:val="both"/>
      </w:pPr>
    </w:p>
    <w:p w14:paraId="7FE82C8C" w14:textId="332F8D30" w:rsidR="00123DA6" w:rsidRDefault="00123DA6" w:rsidP="00123DA6">
      <w:pPr>
        <w:spacing w:after="0"/>
        <w:jc w:val="both"/>
      </w:pPr>
      <w:r w:rsidRPr="002A2808">
        <w:rPr>
          <w:i/>
          <w:u w:val="single"/>
        </w:rPr>
        <w:t>DET_0</w:t>
      </w:r>
      <w:r>
        <w:rPr>
          <w:i/>
          <w:u w:val="single"/>
        </w:rPr>
        <w:t>13</w:t>
      </w:r>
      <w:r w:rsidR="00E737EA">
        <w:t> : Communication SPI</w:t>
      </w:r>
      <w:bookmarkStart w:id="0" w:name="_GoBack"/>
      <w:bookmarkEnd w:id="0"/>
      <w:r>
        <w:t xml:space="preserve"> </w:t>
      </w:r>
    </w:p>
    <w:p w14:paraId="0901ED1A" w14:textId="3573F7C7" w:rsidR="00123DA6" w:rsidRDefault="00123DA6" w:rsidP="00123DA6">
      <w:pPr>
        <w:spacing w:after="0"/>
        <w:jc w:val="both"/>
      </w:pPr>
      <w:r>
        <w:t>Description : La liaison</w:t>
      </w:r>
      <w:r w:rsidR="00134ACF">
        <w:t xml:space="preserve"> entre les deux M</w:t>
      </w:r>
      <w:r>
        <w:t>SP430G2553 doit être effectuée à l’aide d’</w:t>
      </w:r>
      <w:r w:rsidR="0013434E">
        <w:t>une communication SPI</w:t>
      </w:r>
      <w:r>
        <w:t>.</w:t>
      </w:r>
    </w:p>
    <w:p w14:paraId="29F1A3D6" w14:textId="77777777" w:rsidR="00123DA6" w:rsidRDefault="00123DA6" w:rsidP="00123DA6">
      <w:pPr>
        <w:spacing w:after="0"/>
        <w:jc w:val="both"/>
      </w:pPr>
      <w:r>
        <w:t xml:space="preserve">Couverture : </w:t>
      </w:r>
      <w:r w:rsidR="0013434E">
        <w:t>G</w:t>
      </w:r>
      <w:r>
        <w:t>EN_006</w:t>
      </w:r>
    </w:p>
    <w:p w14:paraId="362714B8" w14:textId="77777777" w:rsidR="00123DA6" w:rsidRDefault="00123DA6" w:rsidP="00123DA6">
      <w:pPr>
        <w:spacing w:after="0"/>
        <w:jc w:val="both"/>
      </w:pPr>
      <w:r>
        <w:t>Module : MSP430G2553</w:t>
      </w:r>
    </w:p>
    <w:p w14:paraId="1452B7BB" w14:textId="77777777" w:rsidR="0013434E" w:rsidRDefault="0013434E" w:rsidP="00123DA6">
      <w:pPr>
        <w:spacing w:after="0"/>
        <w:jc w:val="both"/>
      </w:pPr>
    </w:p>
    <w:p w14:paraId="445F2F17" w14:textId="77777777" w:rsidR="0013434E" w:rsidRDefault="0013434E" w:rsidP="0013434E">
      <w:pPr>
        <w:spacing w:after="0"/>
        <w:jc w:val="both"/>
      </w:pPr>
      <w:r w:rsidRPr="002A2808">
        <w:rPr>
          <w:i/>
          <w:u w:val="single"/>
        </w:rPr>
        <w:t>DET_0</w:t>
      </w:r>
      <w:r>
        <w:rPr>
          <w:i/>
          <w:u w:val="single"/>
        </w:rPr>
        <w:t>13</w:t>
      </w:r>
      <w:r>
        <w:t xml:space="preserve"> : Communication UART </w:t>
      </w:r>
    </w:p>
    <w:p w14:paraId="129E5B00" w14:textId="77777777" w:rsidR="0013434E" w:rsidRDefault="0013434E" w:rsidP="0013434E">
      <w:pPr>
        <w:spacing w:after="0"/>
        <w:jc w:val="both"/>
      </w:pPr>
      <w:r>
        <w:t>Description : La liaison</w:t>
      </w:r>
      <w:r w:rsidR="004C3B31">
        <w:t xml:space="preserve"> entre l’entrée (interpréteur de commande ou module Bluetooth) </w:t>
      </w:r>
      <w:r>
        <w:t xml:space="preserve">et le MSP430G2553 doit être effectuée à l’aide d’une communication </w:t>
      </w:r>
      <w:r w:rsidR="004C3B31">
        <w:t>UART</w:t>
      </w:r>
      <w:r>
        <w:t>.</w:t>
      </w:r>
    </w:p>
    <w:p w14:paraId="6015DA14" w14:textId="77777777" w:rsidR="0013434E" w:rsidRDefault="0013434E" w:rsidP="0013434E">
      <w:pPr>
        <w:spacing w:after="0"/>
        <w:jc w:val="both"/>
      </w:pPr>
      <w:r>
        <w:t xml:space="preserve">Couverture : </w:t>
      </w:r>
      <w:r w:rsidR="004C3B31">
        <w:t xml:space="preserve">GEN_005 / </w:t>
      </w:r>
      <w:r>
        <w:t>GEN_006</w:t>
      </w:r>
    </w:p>
    <w:p w14:paraId="415C0B41" w14:textId="77777777" w:rsidR="0013434E" w:rsidRDefault="0013434E" w:rsidP="0013434E">
      <w:pPr>
        <w:spacing w:after="0"/>
        <w:jc w:val="both"/>
      </w:pPr>
      <w:r>
        <w:t>Module : MSP430G2553</w:t>
      </w:r>
    </w:p>
    <w:p w14:paraId="03289C3A" w14:textId="77777777" w:rsidR="0013434E" w:rsidRDefault="0013434E" w:rsidP="00123DA6">
      <w:pPr>
        <w:spacing w:after="0"/>
        <w:jc w:val="both"/>
      </w:pPr>
    </w:p>
    <w:p w14:paraId="47FE07DB" w14:textId="77777777" w:rsidR="00123DA6" w:rsidRDefault="00123DA6" w:rsidP="00123DA6">
      <w:pPr>
        <w:spacing w:after="0"/>
        <w:jc w:val="both"/>
      </w:pPr>
    </w:p>
    <w:p w14:paraId="77802B88" w14:textId="77777777" w:rsidR="00D532CD" w:rsidRDefault="00D532CD" w:rsidP="00D532CD">
      <w:pPr>
        <w:spacing w:after="0"/>
        <w:jc w:val="both"/>
      </w:pPr>
    </w:p>
    <w:p w14:paraId="0B13027C" w14:textId="77777777" w:rsidR="00D532CD" w:rsidRDefault="00D532CD" w:rsidP="00D532CD">
      <w:pPr>
        <w:spacing w:after="0"/>
        <w:jc w:val="both"/>
      </w:pPr>
    </w:p>
    <w:p w14:paraId="73530F1C" w14:textId="77777777" w:rsidR="00D532CD" w:rsidRDefault="00D532CD" w:rsidP="00D532CD">
      <w:pPr>
        <w:spacing w:after="0"/>
        <w:jc w:val="both"/>
      </w:pPr>
    </w:p>
    <w:p w14:paraId="54778AA0" w14:textId="77777777" w:rsidR="00D532CD" w:rsidRDefault="00D532CD" w:rsidP="002A2808">
      <w:pPr>
        <w:spacing w:after="0"/>
        <w:jc w:val="both"/>
      </w:pPr>
    </w:p>
    <w:p w14:paraId="090DF3DF" w14:textId="4F317108" w:rsidR="00D532CD" w:rsidRDefault="00E07673" w:rsidP="002A2808">
      <w:pPr>
        <w:spacing w:after="0"/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editId="7F37B276">
                <wp:simplePos x="0" y="0"/>
                <wp:positionH relativeFrom="column">
                  <wp:posOffset>-132393</wp:posOffset>
                </wp:positionH>
                <wp:positionV relativeFrom="paragraph">
                  <wp:posOffset>44232</wp:posOffset>
                </wp:positionV>
                <wp:extent cx="4133850" cy="1314450"/>
                <wp:effectExtent l="38100" t="38100" r="38100" b="381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13144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89A9B" id="Rectangle 22" o:spid="_x0000_s1026" style="position:absolute;margin-left:-10.4pt;margin-top:3.5pt;width:325.5pt;height:10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" filled="f" strokecolor="red" strokeweight="6pt"/>
            </w:pict>
          </mc:Fallback>
        </mc:AlternateContent>
      </w:r>
    </w:p>
    <w:p w14:paraId="77515A05" w14:textId="4CDB1B34" w:rsidR="00D532CD" w:rsidRPr="00D532CD" w:rsidRDefault="006D237E" w:rsidP="002A2808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Questions</w:t>
      </w:r>
      <w:r w:rsidR="00D532CD" w:rsidRPr="00D532CD">
        <w:rPr>
          <w:b/>
          <w:u w:val="single"/>
        </w:rPr>
        <w:t xml:space="preserve"> à demander au client :</w:t>
      </w:r>
    </w:p>
    <w:p w14:paraId="06F771DF" w14:textId="77777777" w:rsidR="00D532CD" w:rsidRDefault="00D532CD" w:rsidP="002A2808">
      <w:pPr>
        <w:spacing w:after="0"/>
        <w:jc w:val="both"/>
      </w:pPr>
    </w:p>
    <w:p w14:paraId="5DD83BD2" w14:textId="77777777" w:rsidR="00D532CD" w:rsidRDefault="00D532CD" w:rsidP="00D532CD">
      <w:pPr>
        <w:pStyle w:val="Paragraphedeliste"/>
        <w:numPr>
          <w:ilvl w:val="0"/>
          <w:numId w:val="1"/>
        </w:numPr>
        <w:spacing w:after="0"/>
        <w:jc w:val="both"/>
      </w:pPr>
      <w:r>
        <w:t xml:space="preserve">Plage de mesure température à définir </w:t>
      </w:r>
    </w:p>
    <w:p w14:paraId="4B7BCFE3" w14:textId="77777777" w:rsidR="00D532CD" w:rsidRDefault="00D532CD" w:rsidP="00D532CD">
      <w:pPr>
        <w:pStyle w:val="Paragraphedeliste"/>
        <w:numPr>
          <w:ilvl w:val="0"/>
          <w:numId w:val="1"/>
        </w:numPr>
        <w:spacing w:after="0"/>
        <w:jc w:val="both"/>
      </w:pPr>
      <w:r>
        <w:t>Plage de mesure d’humidité à définir</w:t>
      </w:r>
    </w:p>
    <w:p w14:paraId="67E3272E" w14:textId="112BBE86" w:rsidR="00123DA6" w:rsidRDefault="00123DA6" w:rsidP="00D532CD">
      <w:pPr>
        <w:pStyle w:val="Paragraphedeliste"/>
        <w:numPr>
          <w:ilvl w:val="0"/>
          <w:numId w:val="1"/>
        </w:numPr>
        <w:spacing w:after="0"/>
        <w:jc w:val="both"/>
      </w:pPr>
      <w:r>
        <w:t>Définition élément module</w:t>
      </w:r>
      <w:r w:rsidR="00134ACF">
        <w:t xml:space="preserve"> (qu’est-ce que ça comprend)</w:t>
      </w:r>
    </w:p>
    <w:p w14:paraId="1063093F" w14:textId="0C1C2D6A" w:rsidR="001D6CE9" w:rsidRDefault="001D6CE9" w:rsidP="002A2808">
      <w:pPr>
        <w:spacing w:after="0"/>
        <w:jc w:val="both"/>
      </w:pPr>
    </w:p>
    <w:p w14:paraId="3006E40C" w14:textId="640A013F" w:rsidR="00E070EF" w:rsidRDefault="00E070EF" w:rsidP="002A2808">
      <w:pPr>
        <w:spacing w:after="0"/>
        <w:jc w:val="both"/>
      </w:pPr>
    </w:p>
    <w:p w14:paraId="6EDEB4D6" w14:textId="741396F5" w:rsidR="00E070EF" w:rsidRDefault="00E070EF" w:rsidP="002A2808">
      <w:pPr>
        <w:spacing w:after="0"/>
        <w:jc w:val="both"/>
      </w:pPr>
    </w:p>
    <w:p w14:paraId="2E932ACB" w14:textId="79854602" w:rsidR="00E070EF" w:rsidRDefault="00E070EF" w:rsidP="002A2808">
      <w:pPr>
        <w:spacing w:after="0"/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71272B" wp14:editId="6C799E39">
                <wp:simplePos x="0" y="0"/>
                <wp:positionH relativeFrom="column">
                  <wp:posOffset>-121874</wp:posOffset>
                </wp:positionH>
                <wp:positionV relativeFrom="paragraph">
                  <wp:posOffset>55472</wp:posOffset>
                </wp:positionV>
                <wp:extent cx="6223379" cy="1314450"/>
                <wp:effectExtent l="38100" t="38100" r="44450" b="381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379" cy="13144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0A4F42" id="Rectangle 8" o:spid="_x0000_s1026" style="position:absolute;margin-left:-9.6pt;margin-top:4.35pt;width:490.05pt;height:103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" filled="f" strokecolor="red" strokeweight="6pt"/>
            </w:pict>
          </mc:Fallback>
        </mc:AlternateContent>
      </w:r>
    </w:p>
    <w:p w14:paraId="4DF95ED8" w14:textId="57B024DF" w:rsidR="00E070EF" w:rsidRPr="00E070EF" w:rsidRDefault="00E070EF" w:rsidP="002A2808">
      <w:pPr>
        <w:spacing w:after="0"/>
        <w:jc w:val="both"/>
        <w:rPr>
          <w:b/>
          <w:u w:val="single"/>
        </w:rPr>
      </w:pPr>
      <w:r w:rsidRPr="00E070EF">
        <w:rPr>
          <w:b/>
          <w:u w:val="single"/>
        </w:rPr>
        <w:t>Questions pour qualité (LDRA) :</w:t>
      </w:r>
    </w:p>
    <w:p w14:paraId="1B836298" w14:textId="7F25EEF2" w:rsidR="00E070EF" w:rsidRDefault="00E070EF" w:rsidP="00E070EF">
      <w:pPr>
        <w:pStyle w:val="Paragraphedeliste"/>
        <w:numPr>
          <w:ilvl w:val="0"/>
          <w:numId w:val="3"/>
        </w:numPr>
        <w:spacing w:after="0"/>
        <w:jc w:val="both"/>
      </w:pPr>
      <w:r>
        <w:t>« Fonction call with no prior declaration » : Avec les fonctions __ mais on ne peut pas les changer.</w:t>
      </w:r>
    </w:p>
    <w:p w14:paraId="2F0C313D" w14:textId="4A7D9786" w:rsidR="00E070EF" w:rsidRDefault="00E070EF" w:rsidP="00E070EF">
      <w:pPr>
        <w:pStyle w:val="Paragraphedeliste"/>
        <w:numPr>
          <w:ilvl w:val="0"/>
          <w:numId w:val="3"/>
        </w:numPr>
        <w:spacing w:after="0"/>
        <w:jc w:val="both"/>
      </w:pPr>
    </w:p>
    <w:p w14:paraId="42668131" w14:textId="3E5DBA27" w:rsidR="001D6CE9" w:rsidRDefault="001D6CE9" w:rsidP="002A2808">
      <w:pPr>
        <w:spacing w:after="0"/>
        <w:jc w:val="both"/>
      </w:pPr>
    </w:p>
    <w:p w14:paraId="7176FD54" w14:textId="02DD2947" w:rsidR="002A2808" w:rsidRDefault="002A2808" w:rsidP="002A2808">
      <w:pPr>
        <w:spacing w:after="0"/>
        <w:jc w:val="both"/>
      </w:pPr>
    </w:p>
    <w:sectPr w:rsidR="002A2808" w:rsidSect="005B3166">
      <w:footerReference w:type="default" r:id="rId8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89C9B7" w14:textId="77777777" w:rsidR="00E070EF" w:rsidRDefault="00E070EF" w:rsidP="00E070EF">
      <w:pPr>
        <w:spacing w:after="0" w:line="240" w:lineRule="auto"/>
      </w:pPr>
      <w:r>
        <w:separator/>
      </w:r>
    </w:p>
  </w:endnote>
  <w:endnote w:type="continuationSeparator" w:id="0">
    <w:p w14:paraId="21AE234D" w14:textId="77777777" w:rsidR="00E070EF" w:rsidRDefault="00E070EF" w:rsidP="00E07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779634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881A026" w14:textId="1F27E9C8" w:rsidR="00E070EF" w:rsidRDefault="00E070EF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37E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37E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BE130F" w14:textId="77777777" w:rsidR="00E070EF" w:rsidRDefault="00E070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9F54E4" w14:textId="77777777" w:rsidR="00E070EF" w:rsidRDefault="00E070EF" w:rsidP="00E070EF">
      <w:pPr>
        <w:spacing w:after="0" w:line="240" w:lineRule="auto"/>
      </w:pPr>
      <w:r>
        <w:separator/>
      </w:r>
    </w:p>
  </w:footnote>
  <w:footnote w:type="continuationSeparator" w:id="0">
    <w:p w14:paraId="71B1BAEB" w14:textId="77777777" w:rsidR="00E070EF" w:rsidRDefault="00E070EF" w:rsidP="00E07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376FF"/>
    <w:multiLevelType w:val="hybridMultilevel"/>
    <w:tmpl w:val="BA6A06E0"/>
    <w:lvl w:ilvl="0" w:tplc="DFEA92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81254"/>
    <w:multiLevelType w:val="hybridMultilevel"/>
    <w:tmpl w:val="C018F88A"/>
    <w:lvl w:ilvl="0" w:tplc="9678F4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565B7"/>
    <w:multiLevelType w:val="hybridMultilevel"/>
    <w:tmpl w:val="D2C68F6E"/>
    <w:lvl w:ilvl="0" w:tplc="A148BE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473"/>
    <w:rsid w:val="00056460"/>
    <w:rsid w:val="00123DA6"/>
    <w:rsid w:val="0013434E"/>
    <w:rsid w:val="00134ACF"/>
    <w:rsid w:val="001B266F"/>
    <w:rsid w:val="001D6CE9"/>
    <w:rsid w:val="002A2808"/>
    <w:rsid w:val="004C3B31"/>
    <w:rsid w:val="005B3166"/>
    <w:rsid w:val="006D237E"/>
    <w:rsid w:val="00713F0D"/>
    <w:rsid w:val="00975247"/>
    <w:rsid w:val="00A82104"/>
    <w:rsid w:val="00D532CD"/>
    <w:rsid w:val="00DF21D2"/>
    <w:rsid w:val="00E070EF"/>
    <w:rsid w:val="00E07673"/>
    <w:rsid w:val="00E737EA"/>
    <w:rsid w:val="00F1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2F0C6"/>
  <w15:chartTrackingRefBased/>
  <w15:docId w15:val="{257F0E15-9CB9-445A-AAB5-0053DF5C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32C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070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70EF"/>
  </w:style>
  <w:style w:type="paragraph" w:styleId="Pieddepage">
    <w:name w:val="footer"/>
    <w:basedOn w:val="Normal"/>
    <w:link w:val="PieddepageCar"/>
    <w:uiPriority w:val="99"/>
    <w:unhideWhenUsed/>
    <w:rsid w:val="00E070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7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19C8C-1544-4B63-9998-CB7A6A51A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922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OLLIVIER Nolwenn</dc:creator>
  <cp:keywords/>
  <dc:description/>
  <cp:lastModifiedBy>BOURGADE Capucine</cp:lastModifiedBy>
  <cp:revision>11</cp:revision>
  <dcterms:created xsi:type="dcterms:W3CDTF">2021-03-03T09:31:00Z</dcterms:created>
  <dcterms:modified xsi:type="dcterms:W3CDTF">2021-03-10T09:42:00Z</dcterms:modified>
</cp:coreProperties>
</file>