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: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académico Nª: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[Escribir aquí el objetivo principal del taller, por ejemplo: "Aplicar conceptos fundamentales del desarrollo ágil de software mediante la simulación de una planificación de sprint utilizando Scrum."]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[Describir aquí las actividades realizadas en el taller. Puedes incluir secciones como: Introducción teórica breve, Actividades prácticas, Discusión de resultados, Conclusiones.]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Referencias (Norma APA 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[Ejemplos de referencias en formato APA 7.0:]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(10th ed.). Pearson Education.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Pressman, R. S., &amp; Maxim, B. R.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Engineering: A Practitioner's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(8th ed.). McGraw-Hill Education.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Beck, K., &amp; Andres, C. (2004).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Extreme Programming Explained: Embrace 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(2nd ed.). Addison-Wesley.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