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C0C0" w14:textId="0AFDE9EE" w:rsidR="00142A5A" w:rsidRPr="00F62F4F" w:rsidRDefault="00F249E4" w:rsidP="00F62F4F">
      <w:pPr>
        <w:spacing w:line="240" w:lineRule="auto"/>
        <w:jc w:val="center"/>
        <w:rPr>
          <w:rFonts w:ascii="Arial" w:hAnsi="Arial" w:cs="Arial"/>
          <w:b/>
          <w:bCs/>
          <w:i/>
          <w:iCs/>
        </w:rPr>
      </w:pPr>
      <w:r w:rsidRPr="00F62F4F">
        <w:rPr>
          <w:rFonts w:ascii="Arial" w:hAnsi="Arial" w:cs="Arial"/>
          <w:b/>
          <w:bCs/>
          <w:i/>
          <w:iCs/>
        </w:rPr>
        <w:t xml:space="preserve">Examen de </w:t>
      </w:r>
      <w:proofErr w:type="spellStart"/>
      <w:r w:rsidRPr="00F62F4F">
        <w:rPr>
          <w:rFonts w:ascii="Arial" w:hAnsi="Arial" w:cs="Arial"/>
          <w:b/>
          <w:bCs/>
          <w:i/>
          <w:iCs/>
        </w:rPr>
        <w:t>projet</w:t>
      </w:r>
      <w:proofErr w:type="spellEnd"/>
      <w:r w:rsidRPr="00F62F4F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i/>
          <w:iCs/>
        </w:rPr>
        <w:t>statistique</w:t>
      </w:r>
      <w:proofErr w:type="spellEnd"/>
      <w:r w:rsidRPr="00F62F4F">
        <w:rPr>
          <w:rFonts w:ascii="Arial" w:hAnsi="Arial" w:cs="Arial"/>
          <w:b/>
          <w:bCs/>
          <w:i/>
          <w:iCs/>
        </w:rPr>
        <w:t xml:space="preserve"> sur R</w:t>
      </w:r>
    </w:p>
    <w:p w14:paraId="154AF5E0" w14:textId="43A520B2" w:rsidR="00F249E4" w:rsidRPr="00F62F4F" w:rsidRDefault="00F249E4" w:rsidP="00F62F4F">
      <w:pPr>
        <w:spacing w:line="240" w:lineRule="auto"/>
        <w:jc w:val="center"/>
        <w:rPr>
          <w:rFonts w:ascii="Arial" w:hAnsi="Arial" w:cs="Arial"/>
          <w:b/>
          <w:bCs/>
          <w:i/>
          <w:iCs/>
        </w:rPr>
      </w:pPr>
      <w:proofErr w:type="spellStart"/>
      <w:r w:rsidRPr="00F62F4F">
        <w:rPr>
          <w:rFonts w:ascii="Arial" w:hAnsi="Arial" w:cs="Arial"/>
          <w:b/>
          <w:bCs/>
          <w:i/>
          <w:iCs/>
        </w:rPr>
        <w:t>Enseignant</w:t>
      </w:r>
      <w:proofErr w:type="spellEnd"/>
      <w:r w:rsidRPr="00F62F4F">
        <w:rPr>
          <w:rFonts w:ascii="Arial" w:hAnsi="Arial" w:cs="Arial"/>
          <w:b/>
          <w:bCs/>
          <w:i/>
          <w:iCs/>
        </w:rPr>
        <w:t>: Aboubacar Hema</w:t>
      </w:r>
    </w:p>
    <w:p w14:paraId="3A897E3F" w14:textId="77777777" w:rsidR="00C25908" w:rsidRPr="00F62F4F" w:rsidRDefault="00C25908" w:rsidP="00F62F4F">
      <w:pPr>
        <w:pStyle w:val="Default"/>
        <w:spacing w:before="120"/>
        <w:jc w:val="both"/>
        <w:rPr>
          <w:rFonts w:ascii="Arial" w:eastAsia="Times New Roman" w:hAnsi="Arial" w:cs="Arial"/>
          <w:b/>
          <w:bCs/>
          <w:color w:val="auto"/>
          <w:u w:val="single"/>
          <w:lang w:val="fr-FR"/>
        </w:rPr>
      </w:pPr>
      <w:r w:rsidRPr="00F62F4F">
        <w:rPr>
          <w:rFonts w:ascii="Arial" w:eastAsia="Times New Roman" w:hAnsi="Arial" w:cs="Arial"/>
          <w:b/>
          <w:bCs/>
          <w:color w:val="auto"/>
          <w:u w:val="single"/>
          <w:lang w:val="fr-FR"/>
        </w:rPr>
        <w:t>Instructions :</w:t>
      </w:r>
    </w:p>
    <w:p w14:paraId="47BD167F" w14:textId="767A3B82" w:rsidR="00C25908" w:rsidRPr="00F62F4F" w:rsidRDefault="00C25908" w:rsidP="00F62F4F">
      <w:pPr>
        <w:spacing w:before="120" w:after="0" w:line="240" w:lineRule="auto"/>
        <w:jc w:val="both"/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</w:pPr>
      <w:r w:rsidRPr="00F62F4F">
        <w:rPr>
          <w:rFonts w:ascii="Arial" w:eastAsia="Times New Roman" w:hAnsi="Arial" w:cs="Arial"/>
          <w:kern w:val="0"/>
          <w14:ligatures w14:val="none"/>
        </w:rPr>
        <w:t xml:space="preserve">Vous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avez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F62F4F">
        <w:rPr>
          <w:rFonts w:ascii="Arial" w:eastAsia="Times New Roman" w:hAnsi="Arial" w:cs="Arial"/>
          <w:kern w:val="0"/>
          <w14:ligatures w14:val="none"/>
        </w:rPr>
        <w:t>4</w:t>
      </w:r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heures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à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partir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du moment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où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vous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recevez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ce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test pour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envoyer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vos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réponses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dans le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compte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GitHub du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cours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(</w:t>
      </w:r>
      <w:hyperlink r:id="rId5" w:history="1">
        <w:r w:rsidRPr="00F62F4F">
          <w:rPr>
            <w:rStyle w:val="Hyperlink"/>
            <w:rFonts w:ascii="Arial" w:eastAsia="Times New Roman" w:hAnsi="Arial" w:cs="Arial"/>
            <w:kern w:val="0"/>
            <w14:ligatures w14:val="none"/>
          </w:rPr>
          <w:t>Abson-dev/</w:t>
        </w:r>
        <w:proofErr w:type="spellStart"/>
        <w:r w:rsidRPr="00F62F4F">
          <w:rPr>
            <w:rStyle w:val="Hyperlink"/>
            <w:rFonts w:ascii="Arial" w:eastAsia="Times New Roman" w:hAnsi="Arial" w:cs="Arial"/>
            <w:kern w:val="0"/>
            <w14:ligatures w14:val="none"/>
          </w:rPr>
          <w:t>Projet</w:t>
        </w:r>
        <w:proofErr w:type="spellEnd"/>
        <w:r w:rsidRPr="00F62F4F">
          <w:rPr>
            <w:rStyle w:val="Hyperlink"/>
            <w:rFonts w:ascii="Arial" w:eastAsia="Times New Roman" w:hAnsi="Arial" w:cs="Arial"/>
            <w:kern w:val="0"/>
            <w14:ligatures w14:val="none"/>
          </w:rPr>
          <w:t>-</w:t>
        </w:r>
        <w:proofErr w:type="spellStart"/>
        <w:r w:rsidRPr="00F62F4F">
          <w:rPr>
            <w:rStyle w:val="Hyperlink"/>
            <w:rFonts w:ascii="Arial" w:eastAsia="Times New Roman" w:hAnsi="Arial" w:cs="Arial"/>
            <w:kern w:val="0"/>
            <w14:ligatures w14:val="none"/>
          </w:rPr>
          <w:t>statistique</w:t>
        </w:r>
        <w:proofErr w:type="spellEnd"/>
        <w:r w:rsidRPr="00F62F4F">
          <w:rPr>
            <w:rStyle w:val="Hyperlink"/>
            <w:rFonts w:ascii="Arial" w:eastAsia="Times New Roman" w:hAnsi="Arial" w:cs="Arial"/>
            <w:kern w:val="0"/>
            <w14:ligatures w14:val="none"/>
          </w:rPr>
          <w:t>-sous-R</w:t>
        </w:r>
      </w:hyperlink>
      <w:r w:rsidRPr="00F62F4F">
        <w:rPr>
          <w:rFonts w:ascii="Arial" w:eastAsia="Times New Roman" w:hAnsi="Arial" w:cs="Arial"/>
          <w:kern w:val="0"/>
          <w14:ligatures w14:val="none"/>
        </w:rPr>
        <w:t>)</w:t>
      </w:r>
      <w:r w:rsidRPr="00F62F4F">
        <w:rPr>
          <w:rFonts w:ascii="Arial" w:eastAsia="Times New Roman" w:hAnsi="Arial" w:cs="Arial"/>
          <w:color w:val="0000FF"/>
          <w:kern w:val="0"/>
          <w:u w:val="single"/>
          <w14:ligatures w14:val="none"/>
        </w:rPr>
        <w:t>.</w:t>
      </w:r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Les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soumissions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tardives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 ne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seront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 pas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prises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en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compte</w:t>
      </w:r>
      <w:proofErr w:type="spellEnd"/>
      <w:r w:rsidRPr="00F62F4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. </w:t>
      </w:r>
    </w:p>
    <w:p w14:paraId="3C14E4EC" w14:textId="5DEE7925" w:rsidR="00C25908" w:rsidRPr="00F62F4F" w:rsidRDefault="00C25908" w:rsidP="00F62F4F">
      <w:pPr>
        <w:spacing w:before="120"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F62F4F">
        <w:rPr>
          <w:rFonts w:ascii="Arial" w:eastAsia="Times New Roman" w:hAnsi="Arial" w:cs="Arial"/>
          <w:kern w:val="0"/>
          <w14:ligatures w14:val="none"/>
        </w:rPr>
        <w:t xml:space="preserve">Vous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devez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compléter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ce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test </w:t>
      </w:r>
      <w:proofErr w:type="spellStart"/>
      <w:proofErr w:type="gram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seul.e</w:t>
      </w:r>
      <w:proofErr w:type="spellEnd"/>
      <w:proofErr w:type="gram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, sans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l’aide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d’une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tierce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personne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. En revanche,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l’utilisation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d’internet</w:t>
      </w:r>
      <w:proofErr w:type="spellEnd"/>
      <w:r w:rsidR="00F62F4F">
        <w:rPr>
          <w:rFonts w:ascii="Arial" w:eastAsia="Times New Roman" w:hAnsi="Arial" w:cs="Arial"/>
          <w:kern w:val="0"/>
          <w14:ligatures w14:val="none"/>
        </w:rPr>
        <w:t>/IA</w:t>
      </w:r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kern w:val="0"/>
          <w14:ligatures w14:val="none"/>
        </w:rPr>
        <w:t>est</w:t>
      </w:r>
      <w:proofErr w:type="spellEnd"/>
      <w:r w:rsidRPr="00F62F4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autorisée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pour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effectuer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des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recherches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documentaires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>ou</w:t>
      </w:r>
      <w:proofErr w:type="spellEnd"/>
      <w:r w:rsidRPr="00F62F4F">
        <w:rPr>
          <w:rFonts w:ascii="Arial" w:eastAsia="Times New Roman" w:hAnsi="Arial" w:cs="Arial"/>
          <w:b/>
          <w:bCs/>
          <w:kern w:val="0"/>
          <w14:ligatures w14:val="none"/>
        </w:rPr>
        <w:t xml:space="preserve"> consulter le support R</w:t>
      </w:r>
      <w:r w:rsidRPr="00F62F4F">
        <w:rPr>
          <w:rFonts w:ascii="Arial" w:eastAsia="Times New Roman" w:hAnsi="Arial" w:cs="Arial"/>
          <w:kern w:val="0"/>
          <w14:ligatures w14:val="none"/>
        </w:rPr>
        <w:t>.</w:t>
      </w:r>
    </w:p>
    <w:p w14:paraId="3A640305" w14:textId="77777777" w:rsidR="00F249E4" w:rsidRPr="00F62F4F" w:rsidRDefault="00F249E4" w:rsidP="00F62F4F">
      <w:pPr>
        <w:spacing w:line="240" w:lineRule="auto"/>
        <w:jc w:val="both"/>
        <w:rPr>
          <w:rFonts w:ascii="Arial" w:hAnsi="Arial" w:cs="Arial"/>
        </w:rPr>
      </w:pPr>
    </w:p>
    <w:p w14:paraId="70B2E695" w14:textId="20AA6778" w:rsidR="00F62F4F" w:rsidRPr="00F62F4F" w:rsidRDefault="00F62F4F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Les codes que </w:t>
      </w:r>
      <w:proofErr w:type="spellStart"/>
      <w:r w:rsidRPr="00F62F4F">
        <w:rPr>
          <w:rFonts w:ascii="Arial" w:hAnsi="Arial" w:cs="Arial"/>
        </w:rPr>
        <w:t>vous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utiliserez</w:t>
      </w:r>
      <w:proofErr w:type="spellEnd"/>
      <w:r w:rsidRPr="00F62F4F">
        <w:rPr>
          <w:rFonts w:ascii="Arial" w:hAnsi="Arial" w:cs="Arial"/>
        </w:rPr>
        <w:t xml:space="preserve"> pour </w:t>
      </w:r>
      <w:proofErr w:type="spellStart"/>
      <w:r w:rsidRPr="00F62F4F">
        <w:rPr>
          <w:rFonts w:ascii="Arial" w:hAnsi="Arial" w:cs="Arial"/>
        </w:rPr>
        <w:t>répondre</w:t>
      </w:r>
      <w:proofErr w:type="spellEnd"/>
      <w:r w:rsidRPr="00F62F4F">
        <w:rPr>
          <w:rFonts w:ascii="Arial" w:hAnsi="Arial" w:cs="Arial"/>
        </w:rPr>
        <w:t xml:space="preserve"> aux questions </w:t>
      </w:r>
      <w:proofErr w:type="spellStart"/>
      <w:r w:rsidRPr="00F62F4F">
        <w:rPr>
          <w:rFonts w:ascii="Arial" w:hAnsi="Arial" w:cs="Arial"/>
        </w:rPr>
        <w:t>seront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intégrer</w:t>
      </w:r>
      <w:proofErr w:type="spellEnd"/>
      <w:r w:rsidRPr="00F62F4F">
        <w:rPr>
          <w:rFonts w:ascii="Arial" w:hAnsi="Arial" w:cs="Arial"/>
        </w:rPr>
        <w:t xml:space="preserve"> dans le corps de </w:t>
      </w:r>
      <w:proofErr w:type="spellStart"/>
      <w:r w:rsidRPr="00F62F4F">
        <w:rPr>
          <w:rFonts w:ascii="Arial" w:hAnsi="Arial" w:cs="Arial"/>
        </w:rPr>
        <w:t>votre</w:t>
      </w:r>
      <w:proofErr w:type="spellEnd"/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 xml:space="preserve">rapport. </w:t>
      </w:r>
      <w:proofErr w:type="spellStart"/>
      <w:r w:rsidRPr="00F62F4F">
        <w:rPr>
          <w:rFonts w:ascii="Arial" w:hAnsi="Arial" w:cs="Arial"/>
        </w:rPr>
        <w:t>C’est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pourquoi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l’utilisation</w:t>
      </w:r>
      <w:proofErr w:type="spellEnd"/>
      <w:r w:rsidRPr="00F62F4F">
        <w:rPr>
          <w:rFonts w:ascii="Arial" w:hAnsi="Arial" w:cs="Arial"/>
        </w:rPr>
        <w:t xml:space="preserve"> de R Markdown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privilégier</w:t>
      </w:r>
      <w:proofErr w:type="spellEnd"/>
      <w:r w:rsidRPr="00F62F4F">
        <w:rPr>
          <w:rFonts w:ascii="Arial" w:hAnsi="Arial" w:cs="Arial"/>
        </w:rPr>
        <w:t xml:space="preserve">. En </w:t>
      </w:r>
      <w:proofErr w:type="spellStart"/>
      <w:r w:rsidRPr="00F62F4F">
        <w:rPr>
          <w:rFonts w:ascii="Arial" w:hAnsi="Arial" w:cs="Arial"/>
        </w:rPr>
        <w:t>ce</w:t>
      </w:r>
      <w:proofErr w:type="spellEnd"/>
      <w:r w:rsidRPr="00F62F4F">
        <w:rPr>
          <w:rFonts w:ascii="Arial" w:hAnsi="Arial" w:cs="Arial"/>
        </w:rPr>
        <w:t xml:space="preserve"> qui </w:t>
      </w:r>
      <w:proofErr w:type="spellStart"/>
      <w:r w:rsidRPr="00F62F4F">
        <w:rPr>
          <w:rFonts w:ascii="Arial" w:hAnsi="Arial" w:cs="Arial"/>
        </w:rPr>
        <w:t>concerne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l’organisation</w:t>
      </w:r>
      <w:proofErr w:type="spellEnd"/>
      <w:r w:rsidRPr="00F62F4F">
        <w:rPr>
          <w:rFonts w:ascii="Arial" w:hAnsi="Arial" w:cs="Arial"/>
        </w:rPr>
        <w:t xml:space="preserve"> du travail à </w:t>
      </w:r>
      <w:proofErr w:type="spellStart"/>
      <w:r w:rsidRPr="00F62F4F">
        <w:rPr>
          <w:rFonts w:ascii="Arial" w:hAnsi="Arial" w:cs="Arial"/>
        </w:rPr>
        <w:t>rendre</w:t>
      </w:r>
      <w:proofErr w:type="spellEnd"/>
      <w:r w:rsidRPr="00F62F4F">
        <w:rPr>
          <w:rFonts w:ascii="Arial" w:hAnsi="Arial" w:cs="Arial"/>
        </w:rPr>
        <w:t xml:space="preserve">, </w:t>
      </w:r>
      <w:proofErr w:type="spellStart"/>
      <w:r w:rsidRPr="00F62F4F">
        <w:rPr>
          <w:rFonts w:ascii="Arial" w:hAnsi="Arial" w:cs="Arial"/>
        </w:rPr>
        <w:t>vous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vous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inspirerez</w:t>
      </w:r>
      <w:proofErr w:type="spellEnd"/>
      <w:r w:rsidRPr="00F62F4F">
        <w:rPr>
          <w:rFonts w:ascii="Arial" w:hAnsi="Arial" w:cs="Arial"/>
        </w:rPr>
        <w:t xml:space="preserve"> de</w:t>
      </w:r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 xml:space="preserve">la façon </w:t>
      </w:r>
      <w:proofErr w:type="spellStart"/>
      <w:r w:rsidRPr="00F62F4F">
        <w:rPr>
          <w:rFonts w:ascii="Arial" w:hAnsi="Arial" w:cs="Arial"/>
        </w:rPr>
        <w:t>dont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organisé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Pr="00F62F4F">
        <w:rPr>
          <w:rFonts w:ascii="Arial" w:hAnsi="Arial" w:cs="Arial"/>
        </w:rPr>
        <w:t>sujet</w:t>
      </w:r>
      <w:proofErr w:type="spellEnd"/>
      <w:r w:rsidRPr="00F62F4F">
        <w:rPr>
          <w:rFonts w:ascii="Arial" w:hAnsi="Arial" w:cs="Arial"/>
        </w:rPr>
        <w:t xml:space="preserve"> d</w:t>
      </w:r>
      <w:r w:rsidRPr="00F62F4F">
        <w:rPr>
          <w:rFonts w:ascii="Arial" w:hAnsi="Arial" w:cs="Arial"/>
        </w:rPr>
        <w:t xml:space="preserve">e </w:t>
      </w:r>
      <w:proofErr w:type="spellStart"/>
      <w:r w:rsidRPr="00F62F4F">
        <w:rPr>
          <w:rFonts w:ascii="Arial" w:hAnsi="Arial" w:cs="Arial"/>
        </w:rPr>
        <w:t>l’examen</w:t>
      </w:r>
      <w:proofErr w:type="spellEnd"/>
      <w:r w:rsidRPr="00F62F4F">
        <w:rPr>
          <w:rFonts w:ascii="Arial" w:hAnsi="Arial" w:cs="Arial"/>
        </w:rPr>
        <w:t xml:space="preserve"> (</w:t>
      </w:r>
      <w:proofErr w:type="spellStart"/>
      <w:r w:rsidRPr="00F62F4F">
        <w:rPr>
          <w:rFonts w:ascii="Arial" w:hAnsi="Arial" w:cs="Arial"/>
        </w:rPr>
        <w:t>vous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n’êtes</w:t>
      </w:r>
      <w:proofErr w:type="spellEnd"/>
      <w:r w:rsidRPr="00F62F4F">
        <w:rPr>
          <w:rFonts w:ascii="Arial" w:hAnsi="Arial" w:cs="Arial"/>
        </w:rPr>
        <w:t xml:space="preserve"> pas obliger de </w:t>
      </w:r>
      <w:proofErr w:type="spellStart"/>
      <w:r w:rsidRPr="00F62F4F">
        <w:rPr>
          <w:rFonts w:ascii="Arial" w:hAnsi="Arial" w:cs="Arial"/>
        </w:rPr>
        <w:t>recopier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l’énoncé</w:t>
      </w:r>
      <w:proofErr w:type="spellEnd"/>
      <w:r w:rsidRPr="00F62F4F">
        <w:rPr>
          <w:rFonts w:ascii="Arial" w:hAnsi="Arial" w:cs="Arial"/>
        </w:rPr>
        <w:t xml:space="preserve">). Le </w:t>
      </w:r>
      <w:proofErr w:type="spellStart"/>
      <w:r w:rsidRPr="00F62F4F">
        <w:rPr>
          <w:rFonts w:ascii="Arial" w:hAnsi="Arial" w:cs="Arial"/>
        </w:rPr>
        <w:t>barème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indiqué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en</w:t>
      </w:r>
      <w:proofErr w:type="spellEnd"/>
      <w:r w:rsidRPr="00F62F4F">
        <w:rPr>
          <w:rFonts w:ascii="Arial" w:hAnsi="Arial" w:cs="Arial"/>
        </w:rPr>
        <w:t xml:space="preserve"> face de </w:t>
      </w:r>
      <w:proofErr w:type="spellStart"/>
      <w:r w:rsidRPr="00F62F4F">
        <w:rPr>
          <w:rFonts w:ascii="Arial" w:hAnsi="Arial" w:cs="Arial"/>
        </w:rPr>
        <w:t>chaque</w:t>
      </w:r>
      <w:proofErr w:type="spellEnd"/>
      <w:r w:rsidRPr="00F62F4F">
        <w:rPr>
          <w:rFonts w:ascii="Arial" w:hAnsi="Arial" w:cs="Arial"/>
        </w:rPr>
        <w:t xml:space="preserve"> question. Il </w:t>
      </w:r>
      <w:proofErr w:type="spellStart"/>
      <w:r w:rsidRPr="00F62F4F">
        <w:rPr>
          <w:rFonts w:ascii="Arial" w:hAnsi="Arial" w:cs="Arial"/>
        </w:rPr>
        <w:t>tient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compte</w:t>
      </w:r>
      <w:proofErr w:type="spellEnd"/>
      <w:r w:rsidRPr="00F62F4F">
        <w:rPr>
          <w:rFonts w:ascii="Arial" w:hAnsi="Arial" w:cs="Arial"/>
        </w:rPr>
        <w:t xml:space="preserve"> du code </w:t>
      </w:r>
      <w:proofErr w:type="spellStart"/>
      <w:r w:rsidRPr="00F62F4F">
        <w:rPr>
          <w:rFonts w:ascii="Arial" w:hAnsi="Arial" w:cs="Arial"/>
        </w:rPr>
        <w:t>proposé</w:t>
      </w:r>
      <w:proofErr w:type="spellEnd"/>
      <w:r w:rsidRPr="00F62F4F">
        <w:rPr>
          <w:rFonts w:ascii="Arial" w:hAnsi="Arial" w:cs="Arial"/>
        </w:rPr>
        <w:t xml:space="preserve"> et des </w:t>
      </w:r>
      <w:proofErr w:type="spellStart"/>
      <w:r w:rsidRPr="00F62F4F">
        <w:rPr>
          <w:rFonts w:ascii="Arial" w:hAnsi="Arial" w:cs="Arial"/>
        </w:rPr>
        <w:t>commentaires</w:t>
      </w:r>
      <w:proofErr w:type="spellEnd"/>
      <w:r w:rsidRPr="00F62F4F">
        <w:rPr>
          <w:rFonts w:ascii="Arial" w:hAnsi="Arial" w:cs="Arial"/>
        </w:rPr>
        <w:t xml:space="preserve"> sur les </w:t>
      </w:r>
      <w:proofErr w:type="spellStart"/>
      <w:r w:rsidRPr="00F62F4F">
        <w:rPr>
          <w:rFonts w:ascii="Arial" w:hAnsi="Arial" w:cs="Arial"/>
        </w:rPr>
        <w:t>résultats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obtenus</w:t>
      </w:r>
      <w:proofErr w:type="spellEnd"/>
      <w:r w:rsidRPr="00F62F4F">
        <w:rPr>
          <w:rFonts w:ascii="Arial" w:hAnsi="Arial" w:cs="Arial"/>
        </w:rPr>
        <w:t xml:space="preserve">, nous </w:t>
      </w:r>
      <w:proofErr w:type="spellStart"/>
      <w:r w:rsidRPr="00F62F4F">
        <w:rPr>
          <w:rFonts w:ascii="Arial" w:hAnsi="Arial" w:cs="Arial"/>
        </w:rPr>
        <w:t>tiendrons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compte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commentaires</w:t>
      </w:r>
      <w:proofErr w:type="spellEnd"/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 xml:space="preserve">que </w:t>
      </w:r>
      <w:proofErr w:type="spellStart"/>
      <w:r w:rsidRPr="00F62F4F">
        <w:rPr>
          <w:rFonts w:ascii="Arial" w:hAnsi="Arial" w:cs="Arial"/>
        </w:rPr>
        <w:t>vous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aurez</w:t>
      </w:r>
      <w:proofErr w:type="spellEnd"/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>fait dans la notation.</w:t>
      </w:r>
    </w:p>
    <w:p w14:paraId="1834B7D8" w14:textId="6E122CA6" w:rsidR="00F62F4F" w:rsidRPr="00F62F4F" w:rsidRDefault="00F62F4F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  <w:b/>
          <w:bCs/>
          <w:u w:val="single"/>
        </w:rPr>
        <w:t>IMPORTANT:</w:t>
      </w:r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  <w:b/>
          <w:bCs/>
          <w:color w:val="FF0000"/>
        </w:rPr>
        <w:t xml:space="preserve">il </w:t>
      </w:r>
      <w:proofErr w:type="spellStart"/>
      <w:r w:rsidRPr="00F62F4F">
        <w:rPr>
          <w:rFonts w:ascii="Arial" w:hAnsi="Arial" w:cs="Arial"/>
          <w:b/>
          <w:bCs/>
          <w:color w:val="FF0000"/>
        </w:rPr>
        <w:t>est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demandé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de commenter </w:t>
      </w:r>
      <w:proofErr w:type="spellStart"/>
      <w:r w:rsidRPr="00F62F4F">
        <w:rPr>
          <w:rFonts w:ascii="Arial" w:hAnsi="Arial" w:cs="Arial"/>
          <w:b/>
          <w:bCs/>
          <w:color w:val="FF0000"/>
        </w:rPr>
        <w:t>vos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lignes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de code. Vous </w:t>
      </w:r>
      <w:proofErr w:type="spellStart"/>
      <w:r w:rsidRPr="00F62F4F">
        <w:rPr>
          <w:rFonts w:ascii="Arial" w:hAnsi="Arial" w:cs="Arial"/>
          <w:b/>
          <w:bCs/>
          <w:color w:val="FF0000"/>
        </w:rPr>
        <w:t>pourriez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être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pénalisés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si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vous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ne</w:t>
      </w:r>
      <w:r w:rsidRPr="00F62F4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62F4F">
        <w:rPr>
          <w:rFonts w:ascii="Arial" w:hAnsi="Arial" w:cs="Arial"/>
          <w:b/>
          <w:bCs/>
          <w:color w:val="FF0000"/>
        </w:rPr>
        <w:t>commentez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pas </w:t>
      </w:r>
      <w:proofErr w:type="spellStart"/>
      <w:r w:rsidRPr="00F62F4F">
        <w:rPr>
          <w:rFonts w:ascii="Arial" w:hAnsi="Arial" w:cs="Arial"/>
          <w:b/>
          <w:bCs/>
          <w:color w:val="FF0000"/>
        </w:rPr>
        <w:t>vos</w:t>
      </w:r>
      <w:proofErr w:type="spellEnd"/>
      <w:r w:rsidRPr="00F62F4F">
        <w:rPr>
          <w:rFonts w:ascii="Arial" w:hAnsi="Arial" w:cs="Arial"/>
          <w:b/>
          <w:bCs/>
          <w:color w:val="FF0000"/>
        </w:rPr>
        <w:t xml:space="preserve"> </w:t>
      </w:r>
      <w:r w:rsidR="00DC5C05" w:rsidRPr="00F62F4F">
        <w:rPr>
          <w:rFonts w:ascii="Arial" w:hAnsi="Arial" w:cs="Arial"/>
          <w:b/>
          <w:bCs/>
          <w:color w:val="FF0000"/>
        </w:rPr>
        <w:t>codes</w:t>
      </w:r>
      <w:r w:rsidR="00DC5C05" w:rsidRPr="00DC5C05">
        <w:rPr>
          <w:rFonts w:ascii="Arial" w:hAnsi="Arial" w:cs="Arial"/>
          <w:b/>
          <w:bCs/>
          <w:color w:val="FF0000"/>
        </w:rPr>
        <w:t>. (</w:t>
      </w:r>
      <w:r w:rsidR="00FF2F95">
        <w:rPr>
          <w:rFonts w:ascii="Arial" w:hAnsi="Arial" w:cs="Arial"/>
          <w:b/>
          <w:bCs/>
          <w:color w:val="FF0000"/>
        </w:rPr>
        <w:t xml:space="preserve">+/- </w:t>
      </w:r>
      <w:r w:rsidR="00DC5C05" w:rsidRPr="00DC5C05">
        <w:rPr>
          <w:rFonts w:ascii="Arial" w:hAnsi="Arial" w:cs="Arial"/>
          <w:b/>
          <w:bCs/>
          <w:color w:val="FF0000"/>
        </w:rPr>
        <w:t>10 points)</w:t>
      </w:r>
    </w:p>
    <w:p w14:paraId="5C4290F2" w14:textId="77777777" w:rsidR="00F62F4F" w:rsidRPr="00F62F4F" w:rsidRDefault="00F62F4F" w:rsidP="00F62F4F">
      <w:pPr>
        <w:spacing w:line="240" w:lineRule="auto"/>
        <w:jc w:val="both"/>
        <w:rPr>
          <w:rFonts w:ascii="Arial" w:hAnsi="Arial" w:cs="Arial"/>
        </w:rPr>
      </w:pPr>
    </w:p>
    <w:p w14:paraId="5FFF1E77" w14:textId="4409F1C2" w:rsidR="006D16FF" w:rsidRPr="00F62F4F" w:rsidRDefault="006D16FF" w:rsidP="00F62F4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F62F4F">
        <w:rPr>
          <w:rFonts w:ascii="Arial" w:hAnsi="Arial" w:cs="Arial"/>
          <w:b/>
          <w:bCs/>
        </w:rPr>
        <w:t>Faites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une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analyse</w:t>
      </w:r>
      <w:proofErr w:type="spellEnd"/>
      <w:r w:rsidRPr="00F62F4F">
        <w:rPr>
          <w:rFonts w:ascii="Arial" w:hAnsi="Arial" w:cs="Arial"/>
          <w:b/>
          <w:bCs/>
        </w:rPr>
        <w:t xml:space="preserve"> de consistence </w:t>
      </w:r>
      <w:r w:rsidR="00C06B18" w:rsidRPr="00F62F4F">
        <w:rPr>
          <w:rFonts w:ascii="Arial" w:hAnsi="Arial" w:cs="Arial"/>
          <w:b/>
          <w:bCs/>
        </w:rPr>
        <w:t>de</w:t>
      </w:r>
      <w:r w:rsidR="00C06B18">
        <w:rPr>
          <w:rFonts w:ascii="Arial" w:hAnsi="Arial" w:cs="Arial"/>
          <w:b/>
          <w:bCs/>
        </w:rPr>
        <w:t>s</w:t>
      </w:r>
      <w:r w:rsidR="00C06B18" w:rsidRPr="00F62F4F">
        <w:rPr>
          <w:rFonts w:ascii="Arial" w:hAnsi="Arial" w:cs="Arial"/>
          <w:b/>
          <w:bCs/>
        </w:rPr>
        <w:t xml:space="preserve"> bases</w:t>
      </w:r>
      <w:r w:rsidRPr="00F62F4F">
        <w:rPr>
          <w:rFonts w:ascii="Arial" w:hAnsi="Arial" w:cs="Arial"/>
          <w:b/>
          <w:bCs/>
        </w:rPr>
        <w:t xml:space="preserve"> de donn</w:t>
      </w:r>
      <w:r w:rsidR="000B5EAC" w:rsidRPr="000B5EAC">
        <w:rPr>
          <w:rFonts w:ascii="Arial" w:hAnsi="Arial" w:cs="Arial"/>
          <w:b/>
          <w:bCs/>
        </w:rPr>
        <w:t>é</w:t>
      </w:r>
      <w:r w:rsidRPr="00F62F4F">
        <w:rPr>
          <w:rFonts w:ascii="Arial" w:hAnsi="Arial" w:cs="Arial"/>
          <w:b/>
          <w:bCs/>
        </w:rPr>
        <w:t>es</w:t>
      </w:r>
      <w:r w:rsidR="00F62F4F" w:rsidRPr="00F62F4F">
        <w:rPr>
          <w:rFonts w:ascii="Arial" w:hAnsi="Arial" w:cs="Arial"/>
          <w:b/>
          <w:bCs/>
        </w:rPr>
        <w:t xml:space="preserve">: </w:t>
      </w:r>
      <w:r w:rsidR="000B5EAC">
        <w:rPr>
          <w:rFonts w:ascii="Arial" w:hAnsi="Arial" w:cs="Arial"/>
          <w:b/>
          <w:bCs/>
        </w:rPr>
        <w:t>5</w:t>
      </w:r>
      <w:r w:rsidR="00F62F4F" w:rsidRPr="00F62F4F">
        <w:rPr>
          <w:rFonts w:ascii="Arial" w:hAnsi="Arial" w:cs="Arial"/>
          <w:b/>
          <w:bCs/>
        </w:rPr>
        <w:t xml:space="preserve"> points</w:t>
      </w:r>
    </w:p>
    <w:p w14:paraId="076E4C3A" w14:textId="114F0C6D" w:rsidR="006D16FF" w:rsidRDefault="006D16FF" w:rsidP="00F62F4F">
      <w:p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Toutes</w:t>
      </w:r>
      <w:proofErr w:type="spellEnd"/>
      <w:r w:rsidRPr="00F62F4F">
        <w:rPr>
          <w:rFonts w:ascii="Arial" w:hAnsi="Arial" w:cs="Arial"/>
        </w:rPr>
        <w:t xml:space="preserve"> les 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 xml:space="preserve">tapes </w:t>
      </w:r>
      <w:proofErr w:type="spellStart"/>
      <w:r w:rsidRPr="00F62F4F">
        <w:rPr>
          <w:rFonts w:ascii="Arial" w:hAnsi="Arial" w:cs="Arial"/>
        </w:rPr>
        <w:t>doivent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etre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pr</w:t>
      </w:r>
      <w:r w:rsidR="00F62F4F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cis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es</w:t>
      </w:r>
      <w:proofErr w:type="spellEnd"/>
      <w:r w:rsidRPr="00F62F4F">
        <w:rPr>
          <w:rFonts w:ascii="Arial" w:hAnsi="Arial" w:cs="Arial"/>
        </w:rPr>
        <w:t xml:space="preserve"> et </w:t>
      </w:r>
      <w:proofErr w:type="spellStart"/>
      <w:r w:rsidRPr="00F62F4F">
        <w:rPr>
          <w:rFonts w:ascii="Arial" w:hAnsi="Arial" w:cs="Arial"/>
        </w:rPr>
        <w:t>justifi</w:t>
      </w:r>
      <w:r w:rsidR="002126B2" w:rsidRPr="00F62F4F">
        <w:rPr>
          <w:rFonts w:ascii="Arial" w:hAnsi="Arial" w:cs="Arial"/>
        </w:rPr>
        <w:t>é</w:t>
      </w:r>
      <w:r w:rsidR="002126B2" w:rsidRPr="00F62F4F">
        <w:rPr>
          <w:rFonts w:ascii="Arial" w:hAnsi="Arial" w:cs="Arial"/>
        </w:rPr>
        <w:t>e</w:t>
      </w:r>
      <w:r w:rsidRPr="00F62F4F">
        <w:rPr>
          <w:rFonts w:ascii="Arial" w:hAnsi="Arial" w:cs="Arial"/>
        </w:rPr>
        <w:t>s</w:t>
      </w:r>
      <w:proofErr w:type="spellEnd"/>
      <w:r w:rsidRPr="00F62F4F">
        <w:rPr>
          <w:rFonts w:ascii="Arial" w:hAnsi="Arial" w:cs="Arial"/>
        </w:rPr>
        <w:t>.</w:t>
      </w:r>
    </w:p>
    <w:p w14:paraId="2B7C7476" w14:textId="77777777" w:rsidR="00F62F4F" w:rsidRPr="00F62F4F" w:rsidRDefault="00F62F4F" w:rsidP="00F62F4F">
      <w:pPr>
        <w:spacing w:line="240" w:lineRule="auto"/>
        <w:jc w:val="both"/>
        <w:rPr>
          <w:rFonts w:ascii="Arial" w:hAnsi="Arial" w:cs="Arial"/>
        </w:rPr>
      </w:pPr>
    </w:p>
    <w:p w14:paraId="7BAA6234" w14:textId="3EEE951B" w:rsidR="006D16FF" w:rsidRDefault="006D16FF" w:rsidP="00F62F4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F62F4F">
        <w:rPr>
          <w:rFonts w:ascii="Arial" w:hAnsi="Arial" w:cs="Arial"/>
          <w:b/>
          <w:bCs/>
        </w:rPr>
        <w:t>Analyse</w:t>
      </w:r>
      <w:proofErr w:type="spellEnd"/>
      <w:r w:rsidRPr="00F62F4F">
        <w:rPr>
          <w:rFonts w:ascii="Arial" w:hAnsi="Arial" w:cs="Arial"/>
          <w:b/>
          <w:bCs/>
        </w:rPr>
        <w:t xml:space="preserve"> des donn</w:t>
      </w:r>
      <w:r w:rsidR="002126B2" w:rsidRPr="00F62F4F">
        <w:rPr>
          <w:rFonts w:ascii="Arial" w:hAnsi="Arial" w:cs="Arial"/>
          <w:b/>
          <w:bCs/>
        </w:rPr>
        <w:t>é</w:t>
      </w:r>
      <w:r w:rsidRPr="00F62F4F">
        <w:rPr>
          <w:rFonts w:ascii="Arial" w:hAnsi="Arial" w:cs="Arial"/>
          <w:b/>
          <w:bCs/>
        </w:rPr>
        <w:t xml:space="preserve">es et </w:t>
      </w:r>
      <w:proofErr w:type="spellStart"/>
      <w:r w:rsidRPr="00F62F4F">
        <w:rPr>
          <w:rFonts w:ascii="Arial" w:hAnsi="Arial" w:cs="Arial"/>
          <w:b/>
          <w:bCs/>
        </w:rPr>
        <w:t>calcul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d’indicateurs</w:t>
      </w:r>
      <w:proofErr w:type="spellEnd"/>
      <w:r w:rsidR="007D4256">
        <w:rPr>
          <w:rFonts w:ascii="Arial" w:hAnsi="Arial" w:cs="Arial"/>
          <w:b/>
          <w:bCs/>
        </w:rPr>
        <w:t>: 80 points</w:t>
      </w:r>
    </w:p>
    <w:p w14:paraId="34A1B454" w14:textId="77777777" w:rsidR="00F62F4F" w:rsidRPr="00F62F4F" w:rsidRDefault="00F62F4F" w:rsidP="00F62F4F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6E0B665E" w14:textId="5165AC2D" w:rsidR="001C3AF7" w:rsidRPr="00F62F4F" w:rsidRDefault="001C3AF7" w:rsidP="00F62F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F62F4F">
        <w:rPr>
          <w:rFonts w:ascii="Arial" w:hAnsi="Arial" w:cs="Arial"/>
          <w:b/>
          <w:bCs/>
        </w:rPr>
        <w:t>Faites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une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analyse</w:t>
      </w:r>
      <w:proofErr w:type="spellEnd"/>
      <w:r w:rsidRPr="00F62F4F">
        <w:rPr>
          <w:rFonts w:ascii="Arial" w:hAnsi="Arial" w:cs="Arial"/>
          <w:b/>
          <w:bCs/>
        </w:rPr>
        <w:t xml:space="preserve"> socio-</w:t>
      </w:r>
      <w:proofErr w:type="spellStart"/>
      <w:r w:rsidRPr="00F62F4F">
        <w:rPr>
          <w:rFonts w:ascii="Arial" w:hAnsi="Arial" w:cs="Arial"/>
          <w:b/>
          <w:bCs/>
        </w:rPr>
        <w:t>d</w:t>
      </w:r>
      <w:r w:rsidR="002126B2" w:rsidRPr="00F62F4F">
        <w:rPr>
          <w:rFonts w:ascii="Arial" w:hAnsi="Arial" w:cs="Arial"/>
          <w:b/>
          <w:bCs/>
        </w:rPr>
        <w:t>é</w:t>
      </w:r>
      <w:r w:rsidRPr="00F62F4F">
        <w:rPr>
          <w:rFonts w:ascii="Arial" w:hAnsi="Arial" w:cs="Arial"/>
          <w:b/>
          <w:bCs/>
        </w:rPr>
        <w:t>mographique</w:t>
      </w:r>
      <w:proofErr w:type="spellEnd"/>
      <w:r w:rsidRPr="00F62F4F">
        <w:rPr>
          <w:rFonts w:ascii="Arial" w:hAnsi="Arial" w:cs="Arial"/>
          <w:b/>
          <w:bCs/>
        </w:rPr>
        <w:t xml:space="preserve"> des m</w:t>
      </w:r>
      <w:r w:rsidR="002126B2" w:rsidRPr="00F62F4F">
        <w:rPr>
          <w:rFonts w:ascii="Arial" w:hAnsi="Arial" w:cs="Arial"/>
          <w:b/>
          <w:bCs/>
        </w:rPr>
        <w:t>é</w:t>
      </w:r>
      <w:r w:rsidRPr="00F62F4F">
        <w:rPr>
          <w:rFonts w:ascii="Arial" w:hAnsi="Arial" w:cs="Arial"/>
          <w:b/>
          <w:bCs/>
        </w:rPr>
        <w:t>nages</w:t>
      </w:r>
      <w:r w:rsidR="0097439F">
        <w:rPr>
          <w:rFonts w:ascii="Arial" w:hAnsi="Arial" w:cs="Arial"/>
          <w:b/>
          <w:bCs/>
        </w:rPr>
        <w:t>:</w:t>
      </w:r>
      <w:r w:rsidR="002C5B47" w:rsidRPr="002C5B47">
        <w:rPr>
          <w:rFonts w:ascii="Arial" w:hAnsi="Arial" w:cs="Arial"/>
          <w:b/>
          <w:bCs/>
        </w:rPr>
        <w:t xml:space="preserve"> </w:t>
      </w:r>
      <w:r w:rsidR="002C5B47">
        <w:rPr>
          <w:rFonts w:ascii="Arial" w:hAnsi="Arial" w:cs="Arial"/>
          <w:b/>
          <w:bCs/>
        </w:rPr>
        <w:t>5</w:t>
      </w:r>
      <w:r w:rsidR="002C5B47" w:rsidRPr="00F62F4F">
        <w:rPr>
          <w:rFonts w:ascii="Arial" w:hAnsi="Arial" w:cs="Arial"/>
          <w:b/>
          <w:bCs/>
        </w:rPr>
        <w:t xml:space="preserve"> points</w:t>
      </w:r>
    </w:p>
    <w:p w14:paraId="5D4A3987" w14:textId="77777777" w:rsidR="00CE6DBE" w:rsidRPr="00F62F4F" w:rsidRDefault="00CE6DBE" w:rsidP="00F62F4F">
      <w:pPr>
        <w:spacing w:line="240" w:lineRule="auto"/>
        <w:jc w:val="both"/>
        <w:rPr>
          <w:rFonts w:ascii="Arial" w:hAnsi="Arial" w:cs="Arial"/>
        </w:rPr>
      </w:pPr>
    </w:p>
    <w:p w14:paraId="2409C29B" w14:textId="23A4B2E1" w:rsidR="001C3AF7" w:rsidRPr="00F62F4F" w:rsidRDefault="001C3AF7" w:rsidP="00F62F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r w:rsidRPr="00F62F4F">
        <w:rPr>
          <w:rFonts w:ascii="Arial" w:hAnsi="Arial" w:cs="Arial"/>
          <w:b/>
          <w:bCs/>
        </w:rPr>
        <w:t xml:space="preserve">Score de </w:t>
      </w:r>
      <w:proofErr w:type="spellStart"/>
      <w:r w:rsidRPr="00F62F4F">
        <w:rPr>
          <w:rFonts w:ascii="Arial" w:hAnsi="Arial" w:cs="Arial"/>
          <w:b/>
          <w:bCs/>
        </w:rPr>
        <w:t>consommation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alimentaire</w:t>
      </w:r>
      <w:proofErr w:type="spellEnd"/>
      <w:r w:rsidR="00344F04" w:rsidRPr="00F62F4F">
        <w:rPr>
          <w:rFonts w:ascii="Arial" w:hAnsi="Arial" w:cs="Arial"/>
          <w:b/>
          <w:bCs/>
        </w:rPr>
        <w:t xml:space="preserve"> (SCA)</w:t>
      </w:r>
      <w:r w:rsidR="00F62F4F" w:rsidRPr="00F62F4F">
        <w:rPr>
          <w:rFonts w:ascii="Arial" w:hAnsi="Arial" w:cs="Arial"/>
          <w:b/>
          <w:bCs/>
        </w:rPr>
        <w:t xml:space="preserve">: </w:t>
      </w:r>
      <w:r w:rsidR="00DC5C05">
        <w:rPr>
          <w:rFonts w:ascii="Arial" w:hAnsi="Arial" w:cs="Arial"/>
          <w:b/>
          <w:bCs/>
        </w:rPr>
        <w:t>10</w:t>
      </w:r>
      <w:r w:rsidR="00F62F4F" w:rsidRPr="00F62F4F">
        <w:rPr>
          <w:rFonts w:ascii="Arial" w:hAnsi="Arial" w:cs="Arial"/>
          <w:b/>
          <w:bCs/>
        </w:rPr>
        <w:t xml:space="preserve"> points</w:t>
      </w:r>
    </w:p>
    <w:p w14:paraId="0317F7DA" w14:textId="37D2E949" w:rsidR="001C1CA1" w:rsidRPr="00F62F4F" w:rsidRDefault="001C1CA1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Le score de </w:t>
      </w:r>
      <w:proofErr w:type="spellStart"/>
      <w:r w:rsidRPr="00F62F4F">
        <w:rPr>
          <w:rFonts w:ascii="Arial" w:hAnsi="Arial" w:cs="Arial"/>
        </w:rPr>
        <w:t>consommation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 (</w:t>
      </w:r>
      <w:r w:rsidRPr="00F62F4F">
        <w:rPr>
          <w:rFonts w:ascii="Arial" w:hAnsi="Arial" w:cs="Arial"/>
        </w:rPr>
        <w:t>SCA</w:t>
      </w:r>
      <w:r w:rsidRPr="00F62F4F">
        <w:rPr>
          <w:rFonts w:ascii="Arial" w:hAnsi="Arial" w:cs="Arial"/>
        </w:rPr>
        <w:t>) e</w:t>
      </w:r>
      <w:proofErr w:type="spellStart"/>
      <w:r w:rsidRPr="00F62F4F">
        <w:rPr>
          <w:rFonts w:ascii="Arial" w:hAnsi="Arial" w:cs="Arial"/>
        </w:rPr>
        <w:t>st</w:t>
      </w:r>
      <w:proofErr w:type="spellEnd"/>
      <w:r w:rsidRPr="00F62F4F">
        <w:rPr>
          <w:rFonts w:ascii="Arial" w:hAnsi="Arial" w:cs="Arial"/>
        </w:rPr>
        <w:t xml:space="preserve"> un score composite </w:t>
      </w:r>
      <w:proofErr w:type="spellStart"/>
      <w:r w:rsidRPr="00F62F4F">
        <w:rPr>
          <w:rFonts w:ascii="Arial" w:hAnsi="Arial" w:cs="Arial"/>
        </w:rPr>
        <w:t>basé</w:t>
      </w:r>
      <w:proofErr w:type="spellEnd"/>
      <w:r w:rsidRPr="00F62F4F">
        <w:rPr>
          <w:rFonts w:ascii="Arial" w:hAnsi="Arial" w:cs="Arial"/>
        </w:rPr>
        <w:t xml:space="preserve"> sur la </w:t>
      </w:r>
      <w:proofErr w:type="spellStart"/>
      <w:r w:rsidRPr="00F62F4F">
        <w:rPr>
          <w:rFonts w:ascii="Arial" w:hAnsi="Arial" w:cs="Arial"/>
        </w:rPr>
        <w:t>diversité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 des ménages, la </w:t>
      </w:r>
      <w:proofErr w:type="spellStart"/>
      <w:r w:rsidRPr="00F62F4F">
        <w:rPr>
          <w:rFonts w:ascii="Arial" w:hAnsi="Arial" w:cs="Arial"/>
        </w:rPr>
        <w:t>fréquence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r</w:t>
      </w:r>
      <w:r w:rsidR="002126B2" w:rsidRPr="00F62F4F">
        <w:rPr>
          <w:rFonts w:ascii="Arial" w:hAnsi="Arial" w:cs="Arial"/>
        </w:rPr>
        <w:t>e</w:t>
      </w:r>
      <w:r w:rsidRPr="00F62F4F">
        <w:rPr>
          <w:rFonts w:ascii="Arial" w:hAnsi="Arial" w:cs="Arial"/>
        </w:rPr>
        <w:t>pas</w:t>
      </w:r>
      <w:proofErr w:type="spellEnd"/>
      <w:r w:rsidRPr="00F62F4F">
        <w:rPr>
          <w:rFonts w:ascii="Arial" w:hAnsi="Arial" w:cs="Arial"/>
        </w:rPr>
        <w:t xml:space="preserve"> et </w:t>
      </w:r>
      <w:proofErr w:type="spellStart"/>
      <w:r w:rsidRPr="00F62F4F">
        <w:rPr>
          <w:rFonts w:ascii="Arial" w:hAnsi="Arial" w:cs="Arial"/>
        </w:rPr>
        <w:t>l'importance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nutritionnelle</w:t>
      </w:r>
      <w:proofErr w:type="spellEnd"/>
      <w:r w:rsidRPr="00F62F4F">
        <w:rPr>
          <w:rFonts w:ascii="Arial" w:hAnsi="Arial" w:cs="Arial"/>
        </w:rPr>
        <w:t xml:space="preserve"> relative des aliments </w:t>
      </w:r>
      <w:proofErr w:type="spellStart"/>
      <w:proofErr w:type="gramStart"/>
      <w:r w:rsidRPr="00F62F4F">
        <w:rPr>
          <w:rFonts w:ascii="Arial" w:hAnsi="Arial" w:cs="Arial"/>
        </w:rPr>
        <w:t>consommés</w:t>
      </w:r>
      <w:r w:rsidRPr="00F62F4F">
        <w:rPr>
          <w:rFonts w:ascii="Arial" w:hAnsi="Arial" w:cs="Arial"/>
        </w:rPr>
        <w:t>.</w:t>
      </w:r>
      <w:r w:rsidRPr="00F62F4F">
        <w:rPr>
          <w:rFonts w:ascii="Arial" w:hAnsi="Arial" w:cs="Arial"/>
        </w:rPr>
        <w:t>Le</w:t>
      </w:r>
      <w:proofErr w:type="spellEnd"/>
      <w:proofErr w:type="gramEnd"/>
      <w:r w:rsidRPr="00F62F4F">
        <w:rPr>
          <w:rFonts w:ascii="Arial" w:hAnsi="Arial" w:cs="Arial"/>
        </w:rPr>
        <w:t xml:space="preserve"> module </w:t>
      </w:r>
      <w:r w:rsidRPr="00F62F4F">
        <w:rPr>
          <w:rFonts w:ascii="Arial" w:hAnsi="Arial" w:cs="Arial"/>
        </w:rPr>
        <w:t>SCA</w:t>
      </w:r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demande</w:t>
      </w:r>
      <w:proofErr w:type="spellEnd"/>
      <w:r w:rsidRPr="00F62F4F">
        <w:rPr>
          <w:rFonts w:ascii="Arial" w:hAnsi="Arial" w:cs="Arial"/>
        </w:rPr>
        <w:t xml:space="preserve"> aux </w:t>
      </w:r>
      <w:proofErr w:type="spellStart"/>
      <w:r w:rsidRPr="00F62F4F">
        <w:rPr>
          <w:rFonts w:ascii="Arial" w:hAnsi="Arial" w:cs="Arial"/>
        </w:rPr>
        <w:t>répondants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combien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jours</w:t>
      </w:r>
      <w:proofErr w:type="spellEnd"/>
      <w:r w:rsidRPr="00F62F4F">
        <w:rPr>
          <w:rFonts w:ascii="Arial" w:hAnsi="Arial" w:cs="Arial"/>
        </w:rPr>
        <w:t xml:space="preserve">, au </w:t>
      </w:r>
      <w:proofErr w:type="spellStart"/>
      <w:r w:rsidRPr="00F62F4F">
        <w:rPr>
          <w:rFonts w:ascii="Arial" w:hAnsi="Arial" w:cs="Arial"/>
        </w:rPr>
        <w:t>cours</w:t>
      </w:r>
      <w:proofErr w:type="spellEnd"/>
      <w:r w:rsidRPr="00F62F4F">
        <w:rPr>
          <w:rFonts w:ascii="Arial" w:hAnsi="Arial" w:cs="Arial"/>
        </w:rPr>
        <w:t xml:space="preserve"> des 7 </w:t>
      </w:r>
      <w:proofErr w:type="spellStart"/>
      <w:r w:rsidRPr="00F62F4F">
        <w:rPr>
          <w:rFonts w:ascii="Arial" w:hAnsi="Arial" w:cs="Arial"/>
        </w:rPr>
        <w:t>derniers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jours</w:t>
      </w:r>
      <w:proofErr w:type="spellEnd"/>
      <w:r w:rsidRPr="00F62F4F">
        <w:rPr>
          <w:rFonts w:ascii="Arial" w:hAnsi="Arial" w:cs="Arial"/>
        </w:rPr>
        <w:t xml:space="preserve">, la </w:t>
      </w:r>
      <w:proofErr w:type="spellStart"/>
      <w:r w:rsidRPr="00F62F4F">
        <w:rPr>
          <w:rFonts w:ascii="Arial" w:hAnsi="Arial" w:cs="Arial"/>
        </w:rPr>
        <w:t>plupart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membres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leur</w:t>
      </w:r>
      <w:proofErr w:type="spellEnd"/>
      <w:r w:rsidRPr="00F62F4F">
        <w:rPr>
          <w:rFonts w:ascii="Arial" w:hAnsi="Arial" w:cs="Arial"/>
        </w:rPr>
        <w:t xml:space="preserve"> ménage (+50%) </w:t>
      </w:r>
      <w:proofErr w:type="spellStart"/>
      <w:r w:rsidRPr="00F62F4F">
        <w:rPr>
          <w:rFonts w:ascii="Arial" w:hAnsi="Arial" w:cs="Arial"/>
        </w:rPr>
        <w:t>ont</w:t>
      </w:r>
      <w:proofErr w:type="spellEnd"/>
      <w:r w:rsidRPr="00F62F4F">
        <w:rPr>
          <w:rFonts w:ascii="Arial" w:hAnsi="Arial" w:cs="Arial"/>
        </w:rPr>
        <w:t xml:space="preserve"> consommé chacun des </w:t>
      </w:r>
      <w:proofErr w:type="spellStart"/>
      <w:r w:rsidRPr="00F62F4F">
        <w:rPr>
          <w:rFonts w:ascii="Arial" w:hAnsi="Arial" w:cs="Arial"/>
        </w:rPr>
        <w:t>produits</w:t>
      </w:r>
      <w:proofErr w:type="spellEnd"/>
      <w:r w:rsidRPr="00F62F4F">
        <w:rPr>
          <w:rFonts w:ascii="Arial" w:hAnsi="Arial" w:cs="Arial"/>
        </w:rPr>
        <w:t>/</w:t>
      </w:r>
      <w:proofErr w:type="spellStart"/>
      <w:r w:rsidRPr="00F62F4F">
        <w:rPr>
          <w:rFonts w:ascii="Arial" w:hAnsi="Arial" w:cs="Arial"/>
        </w:rPr>
        <w:t>groupes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alimentaires</w:t>
      </w:r>
      <w:proofErr w:type="spellEnd"/>
      <w:r w:rsidRPr="00F62F4F">
        <w:rPr>
          <w:rFonts w:ascii="Arial" w:hAnsi="Arial" w:cs="Arial"/>
        </w:rPr>
        <w:t xml:space="preserve">, à </w:t>
      </w:r>
      <w:proofErr w:type="spellStart"/>
      <w:r w:rsidRPr="00F62F4F">
        <w:rPr>
          <w:rFonts w:ascii="Arial" w:hAnsi="Arial" w:cs="Arial"/>
        </w:rPr>
        <w:t>l'intérieur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ou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l'extérieur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leur</w:t>
      </w:r>
      <w:proofErr w:type="spellEnd"/>
      <w:r w:rsidRPr="00F62F4F">
        <w:rPr>
          <w:rFonts w:ascii="Arial" w:hAnsi="Arial" w:cs="Arial"/>
        </w:rPr>
        <w:t xml:space="preserve"> domicile.  </w:t>
      </w:r>
    </w:p>
    <w:p w14:paraId="7B60B09F" w14:textId="69C807B4" w:rsidR="00DA29E3" w:rsidRPr="00F62F4F" w:rsidRDefault="00DA29E3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analyse</w:t>
      </w:r>
      <w:proofErr w:type="spellEnd"/>
      <w:r w:rsidRPr="00F62F4F">
        <w:rPr>
          <w:rFonts w:ascii="Arial" w:hAnsi="Arial" w:cs="Arial"/>
        </w:rPr>
        <w:t xml:space="preserve"> descriptive des variables qui </w:t>
      </w:r>
      <w:proofErr w:type="spellStart"/>
      <w:r w:rsidRPr="00F62F4F">
        <w:rPr>
          <w:rFonts w:ascii="Arial" w:hAnsi="Arial" w:cs="Arial"/>
        </w:rPr>
        <w:t>composent</w:t>
      </w:r>
      <w:proofErr w:type="spellEnd"/>
      <w:r w:rsidRPr="00F62F4F">
        <w:rPr>
          <w:rFonts w:ascii="Arial" w:hAnsi="Arial" w:cs="Arial"/>
        </w:rPr>
        <w:t xml:space="preserve"> le SCA</w:t>
      </w:r>
    </w:p>
    <w:p w14:paraId="4CCD3D76" w14:textId="28D67D61" w:rsidR="00DA29E3" w:rsidRPr="00F62F4F" w:rsidRDefault="00DA29E3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Calculer</w:t>
      </w:r>
      <w:proofErr w:type="spellEnd"/>
      <w:r w:rsidRPr="00F62F4F">
        <w:rPr>
          <w:rFonts w:ascii="Arial" w:hAnsi="Arial" w:cs="Arial"/>
        </w:rPr>
        <w:t xml:space="preserve"> le score de </w:t>
      </w:r>
      <w:proofErr w:type="spellStart"/>
      <w:r w:rsidRPr="00F62F4F">
        <w:rPr>
          <w:rFonts w:ascii="Arial" w:hAnsi="Arial" w:cs="Arial"/>
        </w:rPr>
        <w:t>consommation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 </w:t>
      </w:r>
    </w:p>
    <w:p w14:paraId="5D7406F8" w14:textId="2740FCA7" w:rsidR="00344F04" w:rsidRPr="00F62F4F" w:rsidRDefault="00344F04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lastRenderedPageBreak/>
        <w:t>Faites</w:t>
      </w:r>
      <w:proofErr w:type="spellEnd"/>
      <w:r w:rsidRPr="00F62F4F">
        <w:rPr>
          <w:rFonts w:ascii="Arial" w:hAnsi="Arial" w:cs="Arial"/>
        </w:rPr>
        <w:t xml:space="preserve"> un tableau </w:t>
      </w:r>
      <w:proofErr w:type="spellStart"/>
      <w:r w:rsidRPr="00F62F4F">
        <w:rPr>
          <w:rFonts w:ascii="Arial" w:hAnsi="Arial" w:cs="Arial"/>
        </w:rPr>
        <w:t>illustrant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Pr="00F62F4F">
        <w:rPr>
          <w:rFonts w:ascii="Arial" w:hAnsi="Arial" w:cs="Arial"/>
        </w:rPr>
        <w:t>poids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attribue</w:t>
      </w:r>
      <w:proofErr w:type="spellEnd"/>
      <w:r w:rsidRPr="00F62F4F">
        <w:rPr>
          <w:rFonts w:ascii="Arial" w:hAnsi="Arial" w:cs="Arial"/>
        </w:rPr>
        <w:t xml:space="preserve"> a </w:t>
      </w:r>
      <w:proofErr w:type="spellStart"/>
      <w:r w:rsidRPr="00F62F4F">
        <w:rPr>
          <w:rFonts w:ascii="Arial" w:hAnsi="Arial" w:cs="Arial"/>
        </w:rPr>
        <w:t>chaque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groupe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 pour le </w:t>
      </w:r>
      <w:proofErr w:type="spellStart"/>
      <w:r w:rsidRPr="00F62F4F">
        <w:rPr>
          <w:rFonts w:ascii="Arial" w:hAnsi="Arial" w:cs="Arial"/>
        </w:rPr>
        <w:t>calcul</w:t>
      </w:r>
      <w:proofErr w:type="spellEnd"/>
      <w:r w:rsidRPr="00F62F4F">
        <w:rPr>
          <w:rFonts w:ascii="Arial" w:hAnsi="Arial" w:cs="Arial"/>
        </w:rPr>
        <w:t xml:space="preserve"> du </w:t>
      </w:r>
      <w:r w:rsidR="001C1CA1" w:rsidRPr="00F62F4F">
        <w:rPr>
          <w:rFonts w:ascii="Arial" w:hAnsi="Arial" w:cs="Arial"/>
        </w:rPr>
        <w:t>SCA</w:t>
      </w:r>
      <w:r w:rsidR="005E4A87" w:rsidRPr="00F62F4F">
        <w:rPr>
          <w:rFonts w:ascii="Arial" w:hAnsi="Arial" w:cs="Arial"/>
        </w:rPr>
        <w:t xml:space="preserve"> (la </w:t>
      </w:r>
      <w:proofErr w:type="spellStart"/>
      <w:r w:rsidR="005E4A87" w:rsidRPr="00F62F4F">
        <w:rPr>
          <w:rFonts w:ascii="Arial" w:hAnsi="Arial" w:cs="Arial"/>
        </w:rPr>
        <w:t>somme</w:t>
      </w:r>
      <w:proofErr w:type="spellEnd"/>
      <w:r w:rsidR="005E4A87" w:rsidRPr="00F62F4F">
        <w:rPr>
          <w:rFonts w:ascii="Arial" w:hAnsi="Arial" w:cs="Arial"/>
        </w:rPr>
        <w:t xml:space="preserve"> </w:t>
      </w:r>
      <w:proofErr w:type="spellStart"/>
      <w:r w:rsidR="005E4A87" w:rsidRPr="00F62F4F">
        <w:rPr>
          <w:rFonts w:ascii="Arial" w:hAnsi="Arial" w:cs="Arial"/>
        </w:rPr>
        <w:t>totale</w:t>
      </w:r>
      <w:proofErr w:type="spellEnd"/>
      <w:r w:rsidR="005E4A87" w:rsidRPr="00F62F4F">
        <w:rPr>
          <w:rFonts w:ascii="Arial" w:hAnsi="Arial" w:cs="Arial"/>
        </w:rPr>
        <w:t xml:space="preserve"> des </w:t>
      </w:r>
      <w:proofErr w:type="spellStart"/>
      <w:r w:rsidR="005E4A87" w:rsidRPr="00F62F4F">
        <w:rPr>
          <w:rFonts w:ascii="Arial" w:hAnsi="Arial" w:cs="Arial"/>
        </w:rPr>
        <w:t>poids</w:t>
      </w:r>
      <w:proofErr w:type="spellEnd"/>
      <w:r w:rsidR="005E4A87" w:rsidRPr="00F62F4F">
        <w:rPr>
          <w:rFonts w:ascii="Arial" w:hAnsi="Arial" w:cs="Arial"/>
        </w:rPr>
        <w:t xml:space="preserve"> doit </w:t>
      </w:r>
      <w:proofErr w:type="spellStart"/>
      <w:r w:rsidR="005E4A87" w:rsidRPr="00F62F4F">
        <w:rPr>
          <w:rFonts w:ascii="Arial" w:hAnsi="Arial" w:cs="Arial"/>
        </w:rPr>
        <w:t>etre</w:t>
      </w:r>
      <w:proofErr w:type="spellEnd"/>
      <w:r w:rsidR="005E4A87" w:rsidRPr="00F62F4F">
        <w:rPr>
          <w:rFonts w:ascii="Arial" w:hAnsi="Arial" w:cs="Arial"/>
        </w:rPr>
        <w:t xml:space="preserve"> </w:t>
      </w:r>
      <w:proofErr w:type="spellStart"/>
      <w:r w:rsidR="005E4A87" w:rsidRPr="00F62F4F">
        <w:rPr>
          <w:rFonts w:ascii="Arial" w:hAnsi="Arial" w:cs="Arial"/>
        </w:rPr>
        <w:t>egale</w:t>
      </w:r>
      <w:proofErr w:type="spellEnd"/>
      <w:r w:rsidR="005E4A87" w:rsidRPr="00F62F4F">
        <w:rPr>
          <w:rFonts w:ascii="Arial" w:hAnsi="Arial" w:cs="Arial"/>
        </w:rPr>
        <w:t xml:space="preserve"> a 16)</w:t>
      </w:r>
    </w:p>
    <w:p w14:paraId="71966A0B" w14:textId="30EE0E63" w:rsidR="00344F04" w:rsidRPr="00F62F4F" w:rsidRDefault="00344F04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Categoriser</w:t>
      </w:r>
      <w:proofErr w:type="spellEnd"/>
      <w:r w:rsidRPr="00F62F4F">
        <w:rPr>
          <w:rFonts w:ascii="Arial" w:hAnsi="Arial" w:cs="Arial"/>
        </w:rPr>
        <w:t xml:space="preserve"> le SCA </w:t>
      </w:r>
      <w:proofErr w:type="spellStart"/>
      <w:r w:rsidRPr="00F62F4F">
        <w:rPr>
          <w:rFonts w:ascii="Arial" w:hAnsi="Arial" w:cs="Arial"/>
        </w:rPr>
        <w:t>selon</w:t>
      </w:r>
      <w:proofErr w:type="spellEnd"/>
      <w:r w:rsidRPr="00F62F4F">
        <w:rPr>
          <w:rFonts w:ascii="Arial" w:hAnsi="Arial" w:cs="Arial"/>
        </w:rPr>
        <w:t xml:space="preserve"> les </w:t>
      </w:r>
      <w:proofErr w:type="spellStart"/>
      <w:r w:rsidRPr="00F62F4F">
        <w:rPr>
          <w:rFonts w:ascii="Arial" w:hAnsi="Arial" w:cs="Arial"/>
        </w:rPr>
        <w:t>seuil</w:t>
      </w:r>
      <w:proofErr w:type="spellEnd"/>
      <w:r w:rsidRPr="00F62F4F">
        <w:rPr>
          <w:rFonts w:ascii="Arial" w:hAnsi="Arial" w:cs="Arial"/>
        </w:rPr>
        <w:t xml:space="preserve"> 21/35 et 28/42</w:t>
      </w:r>
    </w:p>
    <w:p w14:paraId="2A772484" w14:textId="0E6C76B1" w:rsidR="001C1CA1" w:rsidRPr="00F62F4F" w:rsidRDefault="001C1CA1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</w:t>
      </w:r>
      <w:r w:rsidR="00DA29E3" w:rsidRPr="00F62F4F">
        <w:rPr>
          <w:rFonts w:ascii="Arial" w:hAnsi="Arial" w:cs="Arial"/>
        </w:rPr>
        <w:t>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r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presentation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spatiale</w:t>
      </w:r>
      <w:proofErr w:type="spellEnd"/>
      <w:r w:rsidRPr="00F62F4F">
        <w:rPr>
          <w:rFonts w:ascii="Arial" w:hAnsi="Arial" w:cs="Arial"/>
        </w:rPr>
        <w:t xml:space="preserve"> (</w:t>
      </w:r>
      <w:proofErr w:type="spellStart"/>
      <w:r w:rsidRPr="00F62F4F">
        <w:rPr>
          <w:rFonts w:ascii="Arial" w:hAnsi="Arial" w:cs="Arial"/>
        </w:rPr>
        <w:t>r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gion</w:t>
      </w:r>
      <w:proofErr w:type="spellEnd"/>
      <w:r w:rsidRPr="00F62F4F">
        <w:rPr>
          <w:rFonts w:ascii="Arial" w:hAnsi="Arial" w:cs="Arial"/>
        </w:rPr>
        <w:t xml:space="preserve"> et d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 xml:space="preserve">partement) du SCA et de </w:t>
      </w:r>
      <w:proofErr w:type="spellStart"/>
      <w:r w:rsidRPr="00F62F4F">
        <w:rPr>
          <w:rFonts w:ascii="Arial" w:hAnsi="Arial" w:cs="Arial"/>
        </w:rPr>
        <w:t>ses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diff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rentes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cat</w:t>
      </w:r>
      <w:r w:rsidR="002126B2" w:rsidRPr="00F62F4F">
        <w:rPr>
          <w:rFonts w:ascii="Arial" w:hAnsi="Arial" w:cs="Arial"/>
        </w:rPr>
        <w:t>é</w:t>
      </w:r>
      <w:r w:rsidRPr="00F62F4F">
        <w:rPr>
          <w:rFonts w:ascii="Arial" w:hAnsi="Arial" w:cs="Arial"/>
        </w:rPr>
        <w:t>gorisations</w:t>
      </w:r>
      <w:proofErr w:type="spellEnd"/>
    </w:p>
    <w:p w14:paraId="1AB90CDF" w14:textId="77777777" w:rsidR="00CE6DBE" w:rsidRPr="00F62F4F" w:rsidRDefault="00CE6DBE" w:rsidP="00F62F4F">
      <w:pPr>
        <w:spacing w:line="240" w:lineRule="auto"/>
        <w:jc w:val="both"/>
        <w:rPr>
          <w:rFonts w:ascii="Arial" w:hAnsi="Arial" w:cs="Arial"/>
        </w:rPr>
      </w:pPr>
    </w:p>
    <w:p w14:paraId="4A2DBC78" w14:textId="4F686195" w:rsidR="00344F04" w:rsidRPr="00F62F4F" w:rsidRDefault="001C1CA1" w:rsidP="00F62F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F62F4F">
        <w:rPr>
          <w:rFonts w:ascii="Arial" w:hAnsi="Arial" w:cs="Arial"/>
          <w:b/>
          <w:bCs/>
        </w:rPr>
        <w:t>L’indice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réduit</w:t>
      </w:r>
      <w:proofErr w:type="spellEnd"/>
      <w:r w:rsidRPr="00F62F4F">
        <w:rPr>
          <w:rFonts w:ascii="Arial" w:hAnsi="Arial" w:cs="Arial"/>
          <w:b/>
          <w:bCs/>
        </w:rPr>
        <w:t xml:space="preserve"> des </w:t>
      </w:r>
      <w:proofErr w:type="spellStart"/>
      <w:r w:rsidRPr="00F62F4F">
        <w:rPr>
          <w:rFonts w:ascii="Arial" w:hAnsi="Arial" w:cs="Arial"/>
          <w:b/>
          <w:bCs/>
        </w:rPr>
        <w:t>stratégies</w:t>
      </w:r>
      <w:proofErr w:type="spellEnd"/>
      <w:r w:rsidRPr="00F62F4F">
        <w:rPr>
          <w:rFonts w:ascii="Arial" w:hAnsi="Arial" w:cs="Arial"/>
          <w:b/>
          <w:bCs/>
        </w:rPr>
        <w:t xml:space="preserve"> de </w:t>
      </w:r>
      <w:proofErr w:type="spellStart"/>
      <w:r w:rsidRPr="00F62F4F">
        <w:rPr>
          <w:rFonts w:ascii="Arial" w:hAnsi="Arial" w:cs="Arial"/>
          <w:b/>
          <w:bCs/>
        </w:rPr>
        <w:t>survie</w:t>
      </w:r>
      <w:proofErr w:type="spellEnd"/>
      <w:r w:rsidRPr="00F62F4F">
        <w:rPr>
          <w:rFonts w:ascii="Arial" w:hAnsi="Arial" w:cs="Arial"/>
          <w:b/>
          <w:bCs/>
        </w:rPr>
        <w:t xml:space="preserve"> (</w:t>
      </w:r>
      <w:proofErr w:type="spellStart"/>
      <w:r w:rsidRPr="00F62F4F">
        <w:rPr>
          <w:rFonts w:ascii="Arial" w:hAnsi="Arial" w:cs="Arial"/>
          <w:b/>
          <w:bCs/>
        </w:rPr>
        <w:t>rCSI</w:t>
      </w:r>
      <w:proofErr w:type="spellEnd"/>
      <w:r w:rsidRPr="00F62F4F">
        <w:rPr>
          <w:rFonts w:ascii="Arial" w:hAnsi="Arial" w:cs="Arial"/>
          <w:b/>
          <w:bCs/>
        </w:rPr>
        <w:t>)</w:t>
      </w:r>
      <w:r w:rsidR="00F62F4F" w:rsidRPr="00F62F4F">
        <w:rPr>
          <w:rFonts w:ascii="Arial" w:hAnsi="Arial" w:cs="Arial"/>
          <w:b/>
          <w:bCs/>
        </w:rPr>
        <w:t>:5 points</w:t>
      </w:r>
    </w:p>
    <w:p w14:paraId="11949070" w14:textId="136E6EE7" w:rsidR="005E4A87" w:rsidRPr="00F62F4F" w:rsidRDefault="005E4A87" w:rsidP="00F62F4F">
      <w:p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L'indice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réduit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stratégies</w:t>
      </w:r>
      <w:proofErr w:type="spellEnd"/>
      <w:r w:rsidRPr="00F62F4F">
        <w:rPr>
          <w:rFonts w:ascii="Arial" w:hAnsi="Arial" w:cs="Arial"/>
        </w:rPr>
        <w:t xml:space="preserve"> d</w:t>
      </w:r>
      <w:r w:rsidR="00CE6DBE" w:rsidRPr="00F62F4F">
        <w:rPr>
          <w:rFonts w:ascii="Arial" w:hAnsi="Arial" w:cs="Arial"/>
        </w:rPr>
        <w:t xml:space="preserve">e </w:t>
      </w:r>
      <w:proofErr w:type="spellStart"/>
      <w:r w:rsidRPr="00F62F4F">
        <w:rPr>
          <w:rFonts w:ascii="Arial" w:hAnsi="Arial" w:cs="Arial"/>
        </w:rPr>
        <w:t>survie</w:t>
      </w:r>
      <w:proofErr w:type="spellEnd"/>
      <w:r w:rsidRPr="00F62F4F">
        <w:rPr>
          <w:rFonts w:ascii="Arial" w:hAnsi="Arial" w:cs="Arial"/>
        </w:rPr>
        <w:t xml:space="preserve">, </w:t>
      </w:r>
      <w:proofErr w:type="spellStart"/>
      <w:r w:rsidRPr="00F62F4F">
        <w:rPr>
          <w:rFonts w:ascii="Arial" w:hAnsi="Arial" w:cs="Arial"/>
        </w:rPr>
        <w:t>basé</w:t>
      </w:r>
      <w:proofErr w:type="spellEnd"/>
      <w:r w:rsidRPr="00F62F4F">
        <w:rPr>
          <w:rFonts w:ascii="Arial" w:hAnsi="Arial" w:cs="Arial"/>
        </w:rPr>
        <w:t xml:space="preserve"> sur la </w:t>
      </w:r>
      <w:proofErr w:type="spellStart"/>
      <w:r w:rsidRPr="00F62F4F">
        <w:rPr>
          <w:rFonts w:ascii="Arial" w:hAnsi="Arial" w:cs="Arial"/>
        </w:rPr>
        <w:t>consommation</w:t>
      </w:r>
      <w:proofErr w:type="spellEnd"/>
      <w:r w:rsidRPr="00F62F4F">
        <w:rPr>
          <w:rFonts w:ascii="Arial" w:hAnsi="Arial" w:cs="Arial"/>
        </w:rPr>
        <w:t xml:space="preserve">,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utilisé</w:t>
      </w:r>
      <w:proofErr w:type="spellEnd"/>
      <w:r w:rsidRPr="00F62F4F">
        <w:rPr>
          <w:rFonts w:ascii="Arial" w:hAnsi="Arial" w:cs="Arial"/>
        </w:rPr>
        <w:t xml:space="preserve"> pour </w:t>
      </w:r>
      <w:proofErr w:type="spellStart"/>
      <w:r w:rsidRPr="00F62F4F">
        <w:rPr>
          <w:rFonts w:ascii="Arial" w:hAnsi="Arial" w:cs="Arial"/>
        </w:rPr>
        <w:t>évaluer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Pr="00F62F4F">
        <w:rPr>
          <w:rFonts w:ascii="Arial" w:hAnsi="Arial" w:cs="Arial"/>
        </w:rPr>
        <w:t>niveau</w:t>
      </w:r>
      <w:proofErr w:type="spellEnd"/>
      <w:r w:rsidRPr="00F62F4F">
        <w:rPr>
          <w:rFonts w:ascii="Arial" w:hAnsi="Arial" w:cs="Arial"/>
        </w:rPr>
        <w:t xml:space="preserve"> de stress d'un ménage </w:t>
      </w:r>
      <w:proofErr w:type="spellStart"/>
      <w:r w:rsidRPr="00F62F4F">
        <w:rPr>
          <w:rFonts w:ascii="Arial" w:hAnsi="Arial" w:cs="Arial"/>
        </w:rPr>
        <w:t>dû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pénurie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>.</w:t>
      </w:r>
      <w:r w:rsidRPr="00F62F4F">
        <w:rPr>
          <w:rFonts w:ascii="Arial" w:hAnsi="Arial" w:cs="Arial"/>
        </w:rPr>
        <w:t xml:space="preserve"> Il</w:t>
      </w:r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mesure</w:t>
      </w:r>
      <w:proofErr w:type="spellEnd"/>
      <w:r w:rsidRPr="00F62F4F">
        <w:rPr>
          <w:rFonts w:ascii="Arial" w:hAnsi="Arial" w:cs="Arial"/>
        </w:rPr>
        <w:t xml:space="preserve"> les </w:t>
      </w:r>
      <w:proofErr w:type="spellStart"/>
      <w:r w:rsidRPr="00F62F4F">
        <w:rPr>
          <w:rFonts w:ascii="Arial" w:hAnsi="Arial" w:cs="Arial"/>
        </w:rPr>
        <w:t>stratégies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comportementales</w:t>
      </w:r>
      <w:proofErr w:type="spellEnd"/>
      <w:r w:rsidRPr="00F62F4F">
        <w:rPr>
          <w:rFonts w:ascii="Arial" w:hAnsi="Arial" w:cs="Arial"/>
        </w:rPr>
        <w:t xml:space="preserve"> que les gens </w:t>
      </w:r>
      <w:proofErr w:type="spellStart"/>
      <w:r w:rsidRPr="00F62F4F">
        <w:rPr>
          <w:rFonts w:ascii="Arial" w:hAnsi="Arial" w:cs="Arial"/>
        </w:rPr>
        <w:t>appliquent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lorsqu'ils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n'ont</w:t>
      </w:r>
      <w:proofErr w:type="spellEnd"/>
      <w:r w:rsidRPr="00F62F4F">
        <w:rPr>
          <w:rFonts w:ascii="Arial" w:hAnsi="Arial" w:cs="Arial"/>
        </w:rPr>
        <w:t xml:space="preserve"> pas </w:t>
      </w:r>
      <w:proofErr w:type="spellStart"/>
      <w:r w:rsidRPr="00F62F4F">
        <w:rPr>
          <w:rFonts w:ascii="Arial" w:hAnsi="Arial" w:cs="Arial"/>
        </w:rPr>
        <w:t>accès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suffisamment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nourriture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ou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lorsqu'ils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prévoient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diminution de la </w:t>
      </w:r>
      <w:proofErr w:type="spellStart"/>
      <w:r w:rsidRPr="00F62F4F">
        <w:rPr>
          <w:rFonts w:ascii="Arial" w:hAnsi="Arial" w:cs="Arial"/>
        </w:rPr>
        <w:t>sécurité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>.</w:t>
      </w:r>
    </w:p>
    <w:p w14:paraId="62DE3C9F" w14:textId="38A15660" w:rsidR="005E4A87" w:rsidRPr="00F62F4F" w:rsidRDefault="005E4A87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analyse</w:t>
      </w:r>
      <w:proofErr w:type="spellEnd"/>
      <w:r w:rsidRPr="00F62F4F">
        <w:rPr>
          <w:rFonts w:ascii="Arial" w:hAnsi="Arial" w:cs="Arial"/>
        </w:rPr>
        <w:t xml:space="preserve"> descriptive des variables qui </w:t>
      </w:r>
      <w:proofErr w:type="spellStart"/>
      <w:r w:rsidRPr="00F62F4F">
        <w:rPr>
          <w:rFonts w:ascii="Arial" w:hAnsi="Arial" w:cs="Arial"/>
        </w:rPr>
        <w:t>composent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Pr="00F62F4F">
        <w:rPr>
          <w:rFonts w:ascii="Arial" w:hAnsi="Arial" w:cs="Arial"/>
        </w:rPr>
        <w:t>rCSI</w:t>
      </w:r>
      <w:proofErr w:type="spellEnd"/>
    </w:p>
    <w:p w14:paraId="02C878EE" w14:textId="4C23C3C5" w:rsidR="005E4A87" w:rsidRPr="00F62F4F" w:rsidRDefault="005E4A87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Calculer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l’indice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réduit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stratégies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survie</w:t>
      </w:r>
      <w:proofErr w:type="spellEnd"/>
    </w:p>
    <w:p w14:paraId="5FD3FBC8" w14:textId="5CF5659D" w:rsidR="005E4A87" w:rsidRPr="00F62F4F" w:rsidRDefault="005E4A87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un tableau </w:t>
      </w:r>
      <w:proofErr w:type="spellStart"/>
      <w:r w:rsidRPr="00F62F4F">
        <w:rPr>
          <w:rFonts w:ascii="Arial" w:hAnsi="Arial" w:cs="Arial"/>
        </w:rPr>
        <w:t>illustrant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Pr="00F62F4F">
        <w:rPr>
          <w:rFonts w:ascii="Arial" w:hAnsi="Arial" w:cs="Arial"/>
        </w:rPr>
        <w:t>poids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attribue</w:t>
      </w:r>
      <w:proofErr w:type="spellEnd"/>
      <w:r w:rsidRPr="00F62F4F">
        <w:rPr>
          <w:rFonts w:ascii="Arial" w:hAnsi="Arial" w:cs="Arial"/>
        </w:rPr>
        <w:t xml:space="preserve"> a </w:t>
      </w:r>
      <w:proofErr w:type="spellStart"/>
      <w:r w:rsidRPr="00F62F4F">
        <w:rPr>
          <w:rFonts w:ascii="Arial" w:hAnsi="Arial" w:cs="Arial"/>
        </w:rPr>
        <w:t>chaque</w:t>
      </w:r>
      <w:proofErr w:type="spellEnd"/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>variable</w:t>
      </w:r>
      <w:r w:rsidRPr="00F62F4F">
        <w:rPr>
          <w:rFonts w:ascii="Arial" w:hAnsi="Arial" w:cs="Arial"/>
        </w:rPr>
        <w:t xml:space="preserve"> pour le </w:t>
      </w:r>
      <w:proofErr w:type="spellStart"/>
      <w:r w:rsidRPr="00F62F4F">
        <w:rPr>
          <w:rFonts w:ascii="Arial" w:hAnsi="Arial" w:cs="Arial"/>
        </w:rPr>
        <w:t>calcul</w:t>
      </w:r>
      <w:proofErr w:type="spellEnd"/>
      <w:r w:rsidRPr="00F62F4F">
        <w:rPr>
          <w:rFonts w:ascii="Arial" w:hAnsi="Arial" w:cs="Arial"/>
        </w:rPr>
        <w:t xml:space="preserve"> du </w:t>
      </w:r>
      <w:proofErr w:type="spellStart"/>
      <w:r w:rsidRPr="00F62F4F">
        <w:rPr>
          <w:rFonts w:ascii="Arial" w:hAnsi="Arial" w:cs="Arial"/>
        </w:rPr>
        <w:t>rCSI</w:t>
      </w:r>
      <w:proofErr w:type="spellEnd"/>
      <w:r w:rsidRPr="00F62F4F">
        <w:rPr>
          <w:rFonts w:ascii="Arial" w:hAnsi="Arial" w:cs="Arial"/>
        </w:rPr>
        <w:t xml:space="preserve"> (la </w:t>
      </w:r>
      <w:proofErr w:type="spellStart"/>
      <w:r w:rsidRPr="00F62F4F">
        <w:rPr>
          <w:rFonts w:ascii="Arial" w:hAnsi="Arial" w:cs="Arial"/>
        </w:rPr>
        <w:t>somme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totale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poids</w:t>
      </w:r>
      <w:proofErr w:type="spellEnd"/>
      <w:r w:rsidRPr="00F62F4F">
        <w:rPr>
          <w:rFonts w:ascii="Arial" w:hAnsi="Arial" w:cs="Arial"/>
        </w:rPr>
        <w:t xml:space="preserve"> doit </w:t>
      </w:r>
      <w:proofErr w:type="spellStart"/>
      <w:r w:rsidRPr="00F62F4F">
        <w:rPr>
          <w:rFonts w:ascii="Arial" w:hAnsi="Arial" w:cs="Arial"/>
        </w:rPr>
        <w:t>etre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egale</w:t>
      </w:r>
      <w:proofErr w:type="spellEnd"/>
      <w:r w:rsidRPr="00F62F4F">
        <w:rPr>
          <w:rFonts w:ascii="Arial" w:hAnsi="Arial" w:cs="Arial"/>
        </w:rPr>
        <w:t xml:space="preserve"> a </w:t>
      </w:r>
      <w:r w:rsidRPr="00F62F4F">
        <w:rPr>
          <w:rFonts w:ascii="Arial" w:hAnsi="Arial" w:cs="Arial"/>
        </w:rPr>
        <w:t>21</w:t>
      </w:r>
      <w:r w:rsidRPr="00F62F4F">
        <w:rPr>
          <w:rFonts w:ascii="Arial" w:hAnsi="Arial" w:cs="Arial"/>
        </w:rPr>
        <w:t>)</w:t>
      </w:r>
    </w:p>
    <w:p w14:paraId="4DF58506" w14:textId="5395261E" w:rsidR="005E4A87" w:rsidRPr="00F62F4F" w:rsidRDefault="005E4A87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representation </w:t>
      </w:r>
      <w:proofErr w:type="spellStart"/>
      <w:r w:rsidRPr="00F62F4F">
        <w:rPr>
          <w:rFonts w:ascii="Arial" w:hAnsi="Arial" w:cs="Arial"/>
        </w:rPr>
        <w:t>spatiale</w:t>
      </w:r>
      <w:proofErr w:type="spellEnd"/>
      <w:r w:rsidRPr="00F62F4F">
        <w:rPr>
          <w:rFonts w:ascii="Arial" w:hAnsi="Arial" w:cs="Arial"/>
        </w:rPr>
        <w:t xml:space="preserve"> (region et </w:t>
      </w:r>
      <w:proofErr w:type="spellStart"/>
      <w:r w:rsidRPr="00F62F4F">
        <w:rPr>
          <w:rFonts w:ascii="Arial" w:hAnsi="Arial" w:cs="Arial"/>
        </w:rPr>
        <w:t>departement</w:t>
      </w:r>
      <w:proofErr w:type="spellEnd"/>
      <w:r w:rsidRPr="00F62F4F">
        <w:rPr>
          <w:rFonts w:ascii="Arial" w:hAnsi="Arial" w:cs="Arial"/>
        </w:rPr>
        <w:t xml:space="preserve">) du </w:t>
      </w:r>
      <w:proofErr w:type="spellStart"/>
      <w:r w:rsidR="00CE6DBE" w:rsidRPr="00F62F4F">
        <w:rPr>
          <w:rFonts w:ascii="Arial" w:hAnsi="Arial" w:cs="Arial"/>
        </w:rPr>
        <w:t>rCSI</w:t>
      </w:r>
      <w:proofErr w:type="spellEnd"/>
      <w:r w:rsidRPr="00F62F4F">
        <w:rPr>
          <w:rFonts w:ascii="Arial" w:hAnsi="Arial" w:cs="Arial"/>
        </w:rPr>
        <w:t xml:space="preserve"> </w:t>
      </w:r>
    </w:p>
    <w:p w14:paraId="55722572" w14:textId="77777777" w:rsidR="00CE6DBE" w:rsidRPr="00F62F4F" w:rsidRDefault="00CE6DBE" w:rsidP="00F62F4F">
      <w:pPr>
        <w:spacing w:line="240" w:lineRule="auto"/>
        <w:jc w:val="both"/>
        <w:rPr>
          <w:rFonts w:ascii="Arial" w:hAnsi="Arial" w:cs="Arial"/>
        </w:rPr>
      </w:pPr>
    </w:p>
    <w:p w14:paraId="5D8A305C" w14:textId="667AABA0" w:rsidR="00CE6DBE" w:rsidRPr="00F62F4F" w:rsidRDefault="00CE6DBE" w:rsidP="00F62F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F62F4F">
        <w:rPr>
          <w:rFonts w:ascii="Arial" w:hAnsi="Arial" w:cs="Arial"/>
          <w:b/>
          <w:bCs/>
        </w:rPr>
        <w:t>Stratégies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d'adaptation</w:t>
      </w:r>
      <w:proofErr w:type="spellEnd"/>
      <w:r w:rsidRPr="00F62F4F">
        <w:rPr>
          <w:rFonts w:ascii="Arial" w:hAnsi="Arial" w:cs="Arial"/>
          <w:b/>
          <w:bCs/>
        </w:rPr>
        <w:t xml:space="preserve"> aux moyens </w:t>
      </w:r>
      <w:proofErr w:type="spellStart"/>
      <w:r w:rsidRPr="00F62F4F">
        <w:rPr>
          <w:rFonts w:ascii="Arial" w:hAnsi="Arial" w:cs="Arial"/>
          <w:b/>
          <w:bCs/>
        </w:rPr>
        <w:t>d'existence</w:t>
      </w:r>
      <w:proofErr w:type="spellEnd"/>
      <w:r w:rsidRPr="00F62F4F">
        <w:rPr>
          <w:rFonts w:ascii="Arial" w:hAnsi="Arial" w:cs="Arial"/>
          <w:b/>
          <w:bCs/>
        </w:rPr>
        <w:t xml:space="preserve"> (</w:t>
      </w:r>
      <w:proofErr w:type="spellStart"/>
      <w:r w:rsidRPr="00F62F4F">
        <w:rPr>
          <w:rFonts w:ascii="Arial" w:hAnsi="Arial" w:cs="Arial"/>
          <w:b/>
          <w:bCs/>
        </w:rPr>
        <w:t>LhCSI</w:t>
      </w:r>
      <w:proofErr w:type="spellEnd"/>
      <w:r w:rsidRPr="00F62F4F">
        <w:rPr>
          <w:rFonts w:ascii="Arial" w:hAnsi="Arial" w:cs="Arial"/>
          <w:b/>
          <w:bCs/>
        </w:rPr>
        <w:t>)</w:t>
      </w:r>
      <w:r w:rsidR="00F62F4F" w:rsidRPr="00F62F4F">
        <w:rPr>
          <w:rFonts w:ascii="Arial" w:hAnsi="Arial" w:cs="Arial"/>
          <w:b/>
          <w:bCs/>
        </w:rPr>
        <w:t xml:space="preserve">: </w:t>
      </w:r>
      <w:r w:rsidR="00F62F4F" w:rsidRPr="00F62F4F">
        <w:rPr>
          <w:rFonts w:ascii="Arial" w:hAnsi="Arial" w:cs="Arial"/>
          <w:b/>
          <w:bCs/>
        </w:rPr>
        <w:t>1</w:t>
      </w:r>
      <w:r w:rsidR="00DC5C05">
        <w:rPr>
          <w:rFonts w:ascii="Arial" w:hAnsi="Arial" w:cs="Arial"/>
          <w:b/>
          <w:bCs/>
        </w:rPr>
        <w:t>5</w:t>
      </w:r>
      <w:r w:rsidR="00F62F4F" w:rsidRPr="00F62F4F">
        <w:rPr>
          <w:rFonts w:ascii="Arial" w:hAnsi="Arial" w:cs="Arial"/>
          <w:b/>
          <w:bCs/>
        </w:rPr>
        <w:t xml:space="preserve"> points</w:t>
      </w:r>
    </w:p>
    <w:p w14:paraId="1C4194B4" w14:textId="0B10A63E" w:rsidR="00A668AB" w:rsidRPr="00F62F4F" w:rsidRDefault="00A668AB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Les </w:t>
      </w:r>
      <w:proofErr w:type="spellStart"/>
      <w:r w:rsidRPr="00F62F4F">
        <w:rPr>
          <w:rFonts w:ascii="Arial" w:hAnsi="Arial" w:cs="Arial"/>
        </w:rPr>
        <w:t>indicateurs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stratégies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d'adaptation</w:t>
      </w:r>
      <w:proofErr w:type="spellEnd"/>
      <w:r w:rsidRPr="00F62F4F">
        <w:rPr>
          <w:rFonts w:ascii="Arial" w:hAnsi="Arial" w:cs="Arial"/>
        </w:rPr>
        <w:t xml:space="preserve"> des moyens de </w:t>
      </w:r>
      <w:proofErr w:type="spellStart"/>
      <w:r w:rsidRPr="00F62F4F">
        <w:rPr>
          <w:rFonts w:ascii="Arial" w:hAnsi="Arial" w:cs="Arial"/>
        </w:rPr>
        <w:t>subsistance</w:t>
      </w:r>
      <w:proofErr w:type="spellEnd"/>
      <w:r w:rsidRPr="00F62F4F">
        <w:rPr>
          <w:rFonts w:ascii="Arial" w:hAnsi="Arial" w:cs="Arial"/>
        </w:rPr>
        <w:t xml:space="preserve"> (LCS) </w:t>
      </w:r>
      <w:proofErr w:type="spellStart"/>
      <w:r w:rsidRPr="00F62F4F">
        <w:rPr>
          <w:rFonts w:ascii="Arial" w:hAnsi="Arial" w:cs="Arial"/>
        </w:rPr>
        <w:t>sont</w:t>
      </w:r>
      <w:proofErr w:type="spellEnd"/>
      <w:r w:rsidRPr="00F62F4F">
        <w:rPr>
          <w:rFonts w:ascii="Arial" w:hAnsi="Arial" w:cs="Arial"/>
        </w:rPr>
        <w:t xml:space="preserve"> des </w:t>
      </w:r>
      <w:proofErr w:type="spellStart"/>
      <w:r w:rsidRPr="00F62F4F">
        <w:rPr>
          <w:rFonts w:ascii="Arial" w:hAnsi="Arial" w:cs="Arial"/>
        </w:rPr>
        <w:t>indicateurs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mesurés</w:t>
      </w:r>
      <w:proofErr w:type="spellEnd"/>
      <w:r w:rsidRPr="00F62F4F">
        <w:rPr>
          <w:rFonts w:ascii="Arial" w:hAnsi="Arial" w:cs="Arial"/>
        </w:rPr>
        <w:t xml:space="preserve"> au </w:t>
      </w:r>
      <w:proofErr w:type="spellStart"/>
      <w:r w:rsidRPr="00F62F4F">
        <w:rPr>
          <w:rFonts w:ascii="Arial" w:hAnsi="Arial" w:cs="Arial"/>
        </w:rPr>
        <w:t>niveau</w:t>
      </w:r>
      <w:proofErr w:type="spellEnd"/>
      <w:r w:rsidRPr="00F62F4F">
        <w:rPr>
          <w:rFonts w:ascii="Arial" w:hAnsi="Arial" w:cs="Arial"/>
        </w:rPr>
        <w:t xml:space="preserve"> des ménages qui </w:t>
      </w:r>
      <w:proofErr w:type="spellStart"/>
      <w:r w:rsidRPr="00F62F4F">
        <w:rPr>
          <w:rFonts w:ascii="Arial" w:hAnsi="Arial" w:cs="Arial"/>
        </w:rPr>
        <w:t>sont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relativement</w:t>
      </w:r>
      <w:proofErr w:type="spellEnd"/>
      <w:r w:rsidRPr="00F62F4F">
        <w:rPr>
          <w:rFonts w:ascii="Arial" w:hAnsi="Arial" w:cs="Arial"/>
        </w:rPr>
        <w:t xml:space="preserve"> simples et qui </w:t>
      </w:r>
      <w:proofErr w:type="spellStart"/>
      <w:r w:rsidRPr="00F62F4F">
        <w:rPr>
          <w:rFonts w:ascii="Arial" w:hAnsi="Arial" w:cs="Arial"/>
        </w:rPr>
        <w:t>sont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en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corrélation</w:t>
      </w:r>
      <w:proofErr w:type="spellEnd"/>
      <w:r w:rsidRPr="00F62F4F">
        <w:rPr>
          <w:rFonts w:ascii="Arial" w:hAnsi="Arial" w:cs="Arial"/>
        </w:rPr>
        <w:t xml:space="preserve"> avec </w:t>
      </w:r>
      <w:proofErr w:type="spellStart"/>
      <w:r w:rsidRPr="00F62F4F">
        <w:rPr>
          <w:rFonts w:ascii="Arial" w:hAnsi="Arial" w:cs="Arial"/>
        </w:rPr>
        <w:t>d'autres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mesures</w:t>
      </w:r>
      <w:proofErr w:type="spellEnd"/>
      <w:r w:rsidRPr="00F62F4F">
        <w:rPr>
          <w:rFonts w:ascii="Arial" w:hAnsi="Arial" w:cs="Arial"/>
        </w:rPr>
        <w:t xml:space="preserve"> de la </w:t>
      </w:r>
      <w:proofErr w:type="spellStart"/>
      <w:r w:rsidRPr="00F62F4F">
        <w:rPr>
          <w:rFonts w:ascii="Arial" w:hAnsi="Arial" w:cs="Arial"/>
        </w:rPr>
        <w:t>sécurité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 et de la </w:t>
      </w:r>
      <w:proofErr w:type="spellStart"/>
      <w:r w:rsidRPr="00F62F4F">
        <w:rPr>
          <w:rFonts w:ascii="Arial" w:hAnsi="Arial" w:cs="Arial"/>
        </w:rPr>
        <w:t>vulnérabilité</w:t>
      </w:r>
      <w:proofErr w:type="spellEnd"/>
      <w:r w:rsidRPr="00F62F4F">
        <w:rPr>
          <w:rFonts w:ascii="Arial" w:hAnsi="Arial" w:cs="Arial"/>
        </w:rPr>
        <w:t>. </w:t>
      </w:r>
      <w:proofErr w:type="spellStart"/>
      <w:r w:rsidR="00AB5CDC" w:rsidRPr="00F62F4F">
        <w:rPr>
          <w:rFonts w:ascii="Arial" w:hAnsi="Arial" w:cs="Arial"/>
        </w:rPr>
        <w:t>Ils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sont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basés</w:t>
      </w:r>
      <w:proofErr w:type="spellEnd"/>
      <w:r w:rsidR="00AB5CDC" w:rsidRPr="00F62F4F">
        <w:rPr>
          <w:rFonts w:ascii="Arial" w:hAnsi="Arial" w:cs="Arial"/>
        </w:rPr>
        <w:t xml:space="preserve"> sur </w:t>
      </w:r>
      <w:proofErr w:type="spellStart"/>
      <w:r w:rsidR="00AB5CDC" w:rsidRPr="00F62F4F">
        <w:rPr>
          <w:rFonts w:ascii="Arial" w:hAnsi="Arial" w:cs="Arial"/>
        </w:rPr>
        <w:t>une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série</w:t>
      </w:r>
      <w:proofErr w:type="spellEnd"/>
      <w:r w:rsidR="00AB5CDC" w:rsidRPr="00F62F4F">
        <w:rPr>
          <w:rFonts w:ascii="Arial" w:hAnsi="Arial" w:cs="Arial"/>
        </w:rPr>
        <w:t xml:space="preserve"> de questions </w:t>
      </w:r>
      <w:proofErr w:type="spellStart"/>
      <w:r w:rsidR="00AB5CDC" w:rsidRPr="00F62F4F">
        <w:rPr>
          <w:rFonts w:ascii="Arial" w:hAnsi="Arial" w:cs="Arial"/>
        </w:rPr>
        <w:t>concernant</w:t>
      </w:r>
      <w:proofErr w:type="spellEnd"/>
      <w:r w:rsidR="00AB5CDC" w:rsidRPr="00F62F4F">
        <w:rPr>
          <w:rFonts w:ascii="Arial" w:hAnsi="Arial" w:cs="Arial"/>
        </w:rPr>
        <w:t xml:space="preserve"> la manière </w:t>
      </w:r>
      <w:proofErr w:type="spellStart"/>
      <w:r w:rsidR="00AB5CDC" w:rsidRPr="00F62F4F">
        <w:rPr>
          <w:rFonts w:ascii="Arial" w:hAnsi="Arial" w:cs="Arial"/>
        </w:rPr>
        <w:t>dont</w:t>
      </w:r>
      <w:proofErr w:type="spellEnd"/>
      <w:r w:rsidR="00AB5CDC" w:rsidRPr="00F62F4F">
        <w:rPr>
          <w:rFonts w:ascii="Arial" w:hAnsi="Arial" w:cs="Arial"/>
        </w:rPr>
        <w:t xml:space="preserve"> les ménages </w:t>
      </w:r>
      <w:proofErr w:type="spellStart"/>
      <w:r w:rsidR="00AB5CDC" w:rsidRPr="00F62F4F">
        <w:rPr>
          <w:rFonts w:ascii="Arial" w:hAnsi="Arial" w:cs="Arial"/>
        </w:rPr>
        <w:t>parviennent</w:t>
      </w:r>
      <w:proofErr w:type="spellEnd"/>
      <w:r w:rsidR="00AB5CDC" w:rsidRPr="00F62F4F">
        <w:rPr>
          <w:rFonts w:ascii="Arial" w:hAnsi="Arial" w:cs="Arial"/>
        </w:rPr>
        <w:t xml:space="preserve"> à faire face aux chocs qui </w:t>
      </w:r>
      <w:proofErr w:type="spellStart"/>
      <w:r w:rsidR="00AB5CDC" w:rsidRPr="00F62F4F">
        <w:rPr>
          <w:rFonts w:ascii="Arial" w:hAnsi="Arial" w:cs="Arial"/>
        </w:rPr>
        <w:t>mettent</w:t>
      </w:r>
      <w:proofErr w:type="spellEnd"/>
      <w:r w:rsidR="00AB5CDC" w:rsidRPr="00F62F4F">
        <w:rPr>
          <w:rFonts w:ascii="Arial" w:hAnsi="Arial" w:cs="Arial"/>
        </w:rPr>
        <w:t xml:space="preserve"> à mal </w:t>
      </w:r>
      <w:proofErr w:type="spellStart"/>
      <w:r w:rsidR="00AB5CDC" w:rsidRPr="00F62F4F">
        <w:rPr>
          <w:rFonts w:ascii="Arial" w:hAnsi="Arial" w:cs="Arial"/>
        </w:rPr>
        <w:t>leurs</w:t>
      </w:r>
      <w:proofErr w:type="spellEnd"/>
      <w:r w:rsidR="00AB5CDC" w:rsidRPr="00F62F4F">
        <w:rPr>
          <w:rFonts w:ascii="Arial" w:hAnsi="Arial" w:cs="Arial"/>
        </w:rPr>
        <w:t xml:space="preserve"> moyens de </w:t>
      </w:r>
      <w:proofErr w:type="spellStart"/>
      <w:r w:rsidR="00AB5CDC" w:rsidRPr="00F62F4F">
        <w:rPr>
          <w:rFonts w:ascii="Arial" w:hAnsi="Arial" w:cs="Arial"/>
        </w:rPr>
        <w:t>subsistance</w:t>
      </w:r>
      <w:proofErr w:type="spellEnd"/>
      <w:r w:rsidR="00AB5CDC" w:rsidRPr="00F62F4F">
        <w:rPr>
          <w:rFonts w:ascii="Arial" w:hAnsi="Arial" w:cs="Arial"/>
        </w:rPr>
        <w:t xml:space="preserve">. Les </w:t>
      </w:r>
      <w:proofErr w:type="spellStart"/>
      <w:r w:rsidR="00AB5CDC" w:rsidRPr="00F62F4F">
        <w:rPr>
          <w:rFonts w:ascii="Arial" w:hAnsi="Arial" w:cs="Arial"/>
        </w:rPr>
        <w:t>indicateurs</w:t>
      </w:r>
      <w:proofErr w:type="spellEnd"/>
      <w:r w:rsidR="00AB5CDC" w:rsidRPr="00F62F4F">
        <w:rPr>
          <w:rFonts w:ascii="Arial" w:hAnsi="Arial" w:cs="Arial"/>
        </w:rPr>
        <w:t xml:space="preserve"> LCS </w:t>
      </w:r>
      <w:proofErr w:type="spellStart"/>
      <w:r w:rsidR="00AB5CDC" w:rsidRPr="00F62F4F">
        <w:rPr>
          <w:rFonts w:ascii="Arial" w:hAnsi="Arial" w:cs="Arial"/>
        </w:rPr>
        <w:t>évaluent</w:t>
      </w:r>
      <w:proofErr w:type="spellEnd"/>
      <w:r w:rsidR="00AB5CDC" w:rsidRPr="00F62F4F">
        <w:rPr>
          <w:rFonts w:ascii="Arial" w:hAnsi="Arial" w:cs="Arial"/>
        </w:rPr>
        <w:t xml:space="preserve"> les </w:t>
      </w:r>
      <w:proofErr w:type="spellStart"/>
      <w:r w:rsidR="00AB5CDC" w:rsidRPr="00F62F4F">
        <w:rPr>
          <w:rFonts w:ascii="Arial" w:hAnsi="Arial" w:cs="Arial"/>
        </w:rPr>
        <w:t>capacités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d’adaptation</w:t>
      </w:r>
      <w:proofErr w:type="spellEnd"/>
      <w:r w:rsidR="00AB5CDC" w:rsidRPr="00F62F4F">
        <w:rPr>
          <w:rFonts w:ascii="Arial" w:hAnsi="Arial" w:cs="Arial"/>
        </w:rPr>
        <w:t xml:space="preserve"> et de production des ménages à moyen et à long </w:t>
      </w:r>
      <w:proofErr w:type="spellStart"/>
      <w:r w:rsidR="00AB5CDC" w:rsidRPr="00F62F4F">
        <w:rPr>
          <w:rFonts w:ascii="Arial" w:hAnsi="Arial" w:cs="Arial"/>
        </w:rPr>
        <w:t>terme</w:t>
      </w:r>
      <w:proofErr w:type="spellEnd"/>
      <w:r w:rsidR="00AB5CDC" w:rsidRPr="00F62F4F">
        <w:rPr>
          <w:rFonts w:ascii="Arial" w:hAnsi="Arial" w:cs="Arial"/>
        </w:rPr>
        <w:t xml:space="preserve"> et </w:t>
      </w:r>
      <w:proofErr w:type="spellStart"/>
      <w:r w:rsidR="00AB5CDC" w:rsidRPr="00F62F4F">
        <w:rPr>
          <w:rFonts w:ascii="Arial" w:hAnsi="Arial" w:cs="Arial"/>
        </w:rPr>
        <w:t>leur</w:t>
      </w:r>
      <w:proofErr w:type="spellEnd"/>
      <w:r w:rsidR="00AB5CDC" w:rsidRPr="00F62F4F">
        <w:rPr>
          <w:rFonts w:ascii="Arial" w:hAnsi="Arial" w:cs="Arial"/>
        </w:rPr>
        <w:t xml:space="preserve"> impact </w:t>
      </w:r>
      <w:proofErr w:type="spellStart"/>
      <w:r w:rsidR="00AB5CDC" w:rsidRPr="00F62F4F">
        <w:rPr>
          <w:rFonts w:ascii="Arial" w:hAnsi="Arial" w:cs="Arial"/>
        </w:rPr>
        <w:t>futur</w:t>
      </w:r>
      <w:proofErr w:type="spellEnd"/>
      <w:r w:rsidR="00AB5CDC" w:rsidRPr="00F62F4F">
        <w:rPr>
          <w:rFonts w:ascii="Arial" w:hAnsi="Arial" w:cs="Arial"/>
        </w:rPr>
        <w:t xml:space="preserve"> sur les </w:t>
      </w:r>
      <w:proofErr w:type="spellStart"/>
      <w:r w:rsidR="00AB5CDC" w:rsidRPr="00F62F4F">
        <w:rPr>
          <w:rFonts w:ascii="Arial" w:hAnsi="Arial" w:cs="Arial"/>
        </w:rPr>
        <w:t>besoins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alimentaires</w:t>
      </w:r>
      <w:proofErr w:type="spellEnd"/>
      <w:r w:rsidR="00AB5CDC" w:rsidRPr="00F62F4F">
        <w:rPr>
          <w:rFonts w:ascii="Arial" w:hAnsi="Arial" w:cs="Arial"/>
        </w:rPr>
        <w:t>.</w:t>
      </w:r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L'indicateur</w:t>
      </w:r>
      <w:proofErr w:type="spellEnd"/>
      <w:r w:rsidR="00AB5CDC" w:rsidRPr="00F62F4F">
        <w:rPr>
          <w:rFonts w:ascii="Arial" w:hAnsi="Arial" w:cs="Arial"/>
        </w:rPr>
        <w:t xml:space="preserve"> des </w:t>
      </w:r>
      <w:proofErr w:type="spellStart"/>
      <w:r w:rsidR="00AB5CDC" w:rsidRPr="00F62F4F">
        <w:rPr>
          <w:rFonts w:ascii="Arial" w:hAnsi="Arial" w:cs="Arial"/>
        </w:rPr>
        <w:t>stratégies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d'adaptation</w:t>
      </w:r>
      <w:proofErr w:type="spellEnd"/>
      <w:r w:rsidR="00AB5CDC" w:rsidRPr="00F62F4F">
        <w:rPr>
          <w:rFonts w:ascii="Arial" w:hAnsi="Arial" w:cs="Arial"/>
        </w:rPr>
        <w:t xml:space="preserve"> des moyens de </w:t>
      </w:r>
      <w:proofErr w:type="spellStart"/>
      <w:r w:rsidR="00AB5CDC" w:rsidRPr="00F62F4F">
        <w:rPr>
          <w:rFonts w:ascii="Arial" w:hAnsi="Arial" w:cs="Arial"/>
        </w:rPr>
        <w:t>subsistance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existe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en</w:t>
      </w:r>
      <w:proofErr w:type="spellEnd"/>
      <w:r w:rsidR="00AB5CDC" w:rsidRPr="00F62F4F">
        <w:rPr>
          <w:rFonts w:ascii="Arial" w:hAnsi="Arial" w:cs="Arial"/>
        </w:rPr>
        <w:t xml:space="preserve"> deux versions. </w:t>
      </w:r>
      <w:proofErr w:type="spellStart"/>
      <w:r w:rsidR="00AB5CDC" w:rsidRPr="00F62F4F">
        <w:rPr>
          <w:rFonts w:ascii="Arial" w:hAnsi="Arial" w:cs="Arial"/>
        </w:rPr>
        <w:t>L'une</w:t>
      </w:r>
      <w:proofErr w:type="spellEnd"/>
      <w:r w:rsidR="00AB5CDC" w:rsidRPr="00F62F4F">
        <w:rPr>
          <w:rFonts w:ascii="Arial" w:hAnsi="Arial" w:cs="Arial"/>
        </w:rPr>
        <w:t xml:space="preserve"> pour la </w:t>
      </w:r>
      <w:proofErr w:type="spellStart"/>
      <w:r w:rsidR="00AB5CDC" w:rsidRPr="00F62F4F">
        <w:rPr>
          <w:rFonts w:ascii="Arial" w:hAnsi="Arial" w:cs="Arial"/>
        </w:rPr>
        <w:t>sécurité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alimentaire</w:t>
      </w:r>
      <w:proofErr w:type="spellEnd"/>
      <w:r w:rsidR="00AB5CDC" w:rsidRPr="00F62F4F">
        <w:rPr>
          <w:rFonts w:ascii="Arial" w:hAnsi="Arial" w:cs="Arial"/>
        </w:rPr>
        <w:t xml:space="preserve"> (LCS-FS) et </w:t>
      </w:r>
      <w:proofErr w:type="spellStart"/>
      <w:r w:rsidR="00AB5CDC" w:rsidRPr="00F62F4F">
        <w:rPr>
          <w:rFonts w:ascii="Arial" w:hAnsi="Arial" w:cs="Arial"/>
        </w:rPr>
        <w:t>l'autre</w:t>
      </w:r>
      <w:proofErr w:type="spellEnd"/>
      <w:r w:rsidR="00AB5CDC" w:rsidRPr="00F62F4F">
        <w:rPr>
          <w:rFonts w:ascii="Arial" w:hAnsi="Arial" w:cs="Arial"/>
        </w:rPr>
        <w:t xml:space="preserve"> pour les </w:t>
      </w:r>
      <w:proofErr w:type="spellStart"/>
      <w:r w:rsidR="00AB5CDC" w:rsidRPr="00F62F4F">
        <w:rPr>
          <w:rFonts w:ascii="Arial" w:hAnsi="Arial" w:cs="Arial"/>
        </w:rPr>
        <w:t>besoins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spellStart"/>
      <w:r w:rsidR="00AB5CDC" w:rsidRPr="00F62F4F">
        <w:rPr>
          <w:rFonts w:ascii="Arial" w:hAnsi="Arial" w:cs="Arial"/>
        </w:rPr>
        <w:t>essentiels</w:t>
      </w:r>
      <w:proofErr w:type="spellEnd"/>
      <w:r w:rsidR="00AB5CDC" w:rsidRPr="00F62F4F">
        <w:rPr>
          <w:rFonts w:ascii="Arial" w:hAnsi="Arial" w:cs="Arial"/>
        </w:rPr>
        <w:t xml:space="preserve"> (LCS-EN).</w:t>
      </w:r>
      <w:r w:rsidR="00AB5CDC" w:rsidRPr="00F62F4F">
        <w:rPr>
          <w:rFonts w:ascii="Arial" w:hAnsi="Arial" w:cs="Arial"/>
        </w:rPr>
        <w:t xml:space="preserve"> Pour le cadre de </w:t>
      </w:r>
      <w:proofErr w:type="spellStart"/>
      <w:r w:rsidR="00AB5CDC" w:rsidRPr="00F62F4F">
        <w:rPr>
          <w:rFonts w:ascii="Arial" w:hAnsi="Arial" w:cs="Arial"/>
        </w:rPr>
        <w:t>l’examen</w:t>
      </w:r>
      <w:proofErr w:type="spellEnd"/>
      <w:r w:rsidR="00AB5CDC" w:rsidRPr="00F62F4F">
        <w:rPr>
          <w:rFonts w:ascii="Arial" w:hAnsi="Arial" w:cs="Arial"/>
        </w:rPr>
        <w:t xml:space="preserve"> on </w:t>
      </w:r>
      <w:proofErr w:type="spellStart"/>
      <w:r w:rsidR="00AB5CDC" w:rsidRPr="00F62F4F">
        <w:rPr>
          <w:rFonts w:ascii="Arial" w:hAnsi="Arial" w:cs="Arial"/>
        </w:rPr>
        <w:t>s’interesse</w:t>
      </w:r>
      <w:proofErr w:type="spellEnd"/>
      <w:r w:rsidR="00AB5CDC" w:rsidRPr="00F62F4F">
        <w:rPr>
          <w:rFonts w:ascii="Arial" w:hAnsi="Arial" w:cs="Arial"/>
        </w:rPr>
        <w:t xml:space="preserve"> </w:t>
      </w:r>
      <w:proofErr w:type="gramStart"/>
      <w:r w:rsidR="00AB5CDC" w:rsidRPr="00F62F4F">
        <w:rPr>
          <w:rFonts w:ascii="Arial" w:hAnsi="Arial" w:cs="Arial"/>
        </w:rPr>
        <w:t>a</w:t>
      </w:r>
      <w:proofErr w:type="gramEnd"/>
      <w:r w:rsidR="00AB5CDC" w:rsidRPr="00F62F4F">
        <w:rPr>
          <w:rFonts w:ascii="Arial" w:hAnsi="Arial" w:cs="Arial"/>
        </w:rPr>
        <w:t xml:space="preserve"> </w:t>
      </w:r>
      <w:r w:rsidR="00AB5CDC" w:rsidRPr="00F62F4F">
        <w:rPr>
          <w:rFonts w:ascii="Arial" w:hAnsi="Arial" w:cs="Arial"/>
        </w:rPr>
        <w:t>LCS-FS</w:t>
      </w:r>
      <w:r w:rsidR="00AB5CDC" w:rsidRPr="00F62F4F">
        <w:rPr>
          <w:rFonts w:ascii="Arial" w:hAnsi="Arial" w:cs="Arial"/>
        </w:rPr>
        <w:t>.</w:t>
      </w:r>
    </w:p>
    <w:p w14:paraId="41DCFB51" w14:textId="55A22F69" w:rsidR="007D1769" w:rsidRPr="00F62F4F" w:rsidRDefault="007D1769" w:rsidP="00F62F4F">
      <w:pPr>
        <w:spacing w:line="240" w:lineRule="auto"/>
        <w:jc w:val="both"/>
        <w:rPr>
          <w:rFonts w:ascii="Arial" w:hAnsi="Arial" w:cs="Arial"/>
          <w:u w:val="single"/>
        </w:rPr>
      </w:pPr>
      <w:proofErr w:type="spellStart"/>
      <w:r w:rsidRPr="00F62F4F">
        <w:rPr>
          <w:rFonts w:ascii="Arial" w:hAnsi="Arial" w:cs="Arial"/>
          <w:u w:val="single"/>
        </w:rPr>
        <w:t>Niveaux</w:t>
      </w:r>
      <w:proofErr w:type="spellEnd"/>
      <w:r w:rsidRPr="00F62F4F">
        <w:rPr>
          <w:rFonts w:ascii="Arial" w:hAnsi="Arial" w:cs="Arial"/>
          <w:u w:val="single"/>
        </w:rPr>
        <w:t xml:space="preserve"> de </w:t>
      </w:r>
      <w:proofErr w:type="spellStart"/>
      <w:r w:rsidRPr="00F62F4F">
        <w:rPr>
          <w:rFonts w:ascii="Arial" w:hAnsi="Arial" w:cs="Arial"/>
          <w:u w:val="single"/>
        </w:rPr>
        <w:t>Sévérité</w:t>
      </w:r>
      <w:proofErr w:type="spellEnd"/>
      <w:r w:rsidRPr="00F62F4F">
        <w:rPr>
          <w:rFonts w:ascii="Arial" w:hAnsi="Arial" w:cs="Arial"/>
          <w:u w:val="single"/>
        </w:rPr>
        <w:t xml:space="preserve"> des strategies</w:t>
      </w:r>
    </w:p>
    <w:p w14:paraId="043B83EF" w14:textId="77777777" w:rsidR="007D1769" w:rsidRPr="00F62F4F" w:rsidRDefault="007D1769" w:rsidP="00F62F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sévérité</w:t>
      </w:r>
      <w:proofErr w:type="spellEnd"/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>–</w:t>
      </w:r>
      <w:r w:rsidRPr="00F62F4F">
        <w:rPr>
          <w:rFonts w:ascii="Arial" w:hAnsi="Arial" w:cs="Arial"/>
        </w:rPr>
        <w:t xml:space="preserve"> Stress</w:t>
      </w:r>
      <w:r w:rsidRPr="00F62F4F">
        <w:rPr>
          <w:rFonts w:ascii="Arial" w:hAnsi="Arial" w:cs="Arial"/>
        </w:rPr>
        <w:t xml:space="preserve">: </w:t>
      </w:r>
      <w:r w:rsidRPr="00F62F4F">
        <w:rPr>
          <w:rFonts w:ascii="Arial" w:hAnsi="Arial" w:cs="Arial"/>
          <w:lang w:val="fr-FR"/>
        </w:rPr>
        <w:t xml:space="preserve">La première action d'un ménage confronté à un choc consiste à se débarrasser progressivement de ses actifs, par exemple en dépensant son épargne, en vendant des actifs </w:t>
      </w:r>
      <w:proofErr w:type="gramStart"/>
      <w:r w:rsidRPr="00F62F4F">
        <w:rPr>
          <w:rFonts w:ascii="Arial" w:hAnsi="Arial" w:cs="Arial"/>
          <w:lang w:val="fr-FR"/>
        </w:rPr>
        <w:t>simples</w:t>
      </w:r>
      <w:proofErr w:type="gramEnd"/>
      <w:r w:rsidRPr="00F62F4F">
        <w:rPr>
          <w:rFonts w:ascii="Arial" w:hAnsi="Arial" w:cs="Arial"/>
          <w:lang w:val="fr-FR"/>
        </w:rPr>
        <w:t xml:space="preserve"> ou en empruntant de l'argent. </w:t>
      </w:r>
    </w:p>
    <w:p w14:paraId="7698D722" w14:textId="60822F82" w:rsidR="007D1769" w:rsidRPr="00F62F4F" w:rsidRDefault="007D1769" w:rsidP="00F62F4F">
      <w:pPr>
        <w:spacing w:line="240" w:lineRule="auto"/>
        <w:ind w:left="360"/>
        <w:jc w:val="both"/>
        <w:rPr>
          <w:rFonts w:ascii="Arial" w:hAnsi="Arial" w:cs="Arial"/>
          <w:lang w:val="en-GB"/>
        </w:rPr>
      </w:pPr>
      <w:r w:rsidRPr="00F62F4F">
        <w:rPr>
          <w:rFonts w:ascii="Arial" w:hAnsi="Arial" w:cs="Arial"/>
          <w:b/>
          <w:bCs/>
          <w:lang w:val="en-GB"/>
        </w:rPr>
        <w:t>Le stress</w:t>
      </w:r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  <w:lang w:val="en-GB"/>
        </w:rPr>
        <w:t>indique</w:t>
      </w:r>
      <w:proofErr w:type="spellEnd"/>
      <w:r w:rsidRPr="00F62F4F">
        <w:rPr>
          <w:rFonts w:ascii="Arial" w:hAnsi="Arial" w:cs="Arial"/>
          <w:lang w:val="en-GB"/>
        </w:rPr>
        <w:t xml:space="preserve"> </w:t>
      </w:r>
      <w:proofErr w:type="spellStart"/>
      <w:r w:rsidRPr="00F62F4F">
        <w:rPr>
          <w:rFonts w:ascii="Arial" w:hAnsi="Arial" w:cs="Arial"/>
          <w:lang w:val="en-GB"/>
        </w:rPr>
        <w:t>une</w:t>
      </w:r>
      <w:proofErr w:type="spellEnd"/>
      <w:r w:rsidRPr="00F62F4F">
        <w:rPr>
          <w:rFonts w:ascii="Arial" w:hAnsi="Arial" w:cs="Arial"/>
          <w:lang w:val="en-GB"/>
        </w:rPr>
        <w:t xml:space="preserve"> </w:t>
      </w:r>
      <w:proofErr w:type="spellStart"/>
      <w:r w:rsidRPr="00F62F4F">
        <w:rPr>
          <w:rFonts w:ascii="Arial" w:hAnsi="Arial" w:cs="Arial"/>
          <w:lang w:val="en-GB"/>
        </w:rPr>
        <w:t>capacité</w:t>
      </w:r>
      <w:proofErr w:type="spellEnd"/>
      <w:r w:rsidRPr="00F62F4F">
        <w:rPr>
          <w:rFonts w:ascii="Arial" w:hAnsi="Arial" w:cs="Arial"/>
          <w:lang w:val="en-GB"/>
        </w:rPr>
        <w:t xml:space="preserve"> </w:t>
      </w:r>
      <w:proofErr w:type="spellStart"/>
      <w:r w:rsidRPr="00F62F4F">
        <w:rPr>
          <w:rFonts w:ascii="Arial" w:hAnsi="Arial" w:cs="Arial"/>
          <w:lang w:val="en-GB"/>
        </w:rPr>
        <w:t>réduite</w:t>
      </w:r>
      <w:proofErr w:type="spellEnd"/>
      <w:r w:rsidRPr="00F62F4F">
        <w:rPr>
          <w:rFonts w:ascii="Arial" w:hAnsi="Arial" w:cs="Arial"/>
          <w:lang w:val="en-GB"/>
        </w:rPr>
        <w:t xml:space="preserve"> à faire face à des chocs </w:t>
      </w:r>
      <w:proofErr w:type="spellStart"/>
      <w:r w:rsidRPr="00F62F4F">
        <w:rPr>
          <w:rFonts w:ascii="Arial" w:hAnsi="Arial" w:cs="Arial"/>
          <w:lang w:val="en-GB"/>
        </w:rPr>
        <w:t>futurs</w:t>
      </w:r>
      <w:proofErr w:type="spellEnd"/>
      <w:r w:rsidRPr="00F62F4F">
        <w:rPr>
          <w:rFonts w:ascii="Arial" w:hAnsi="Arial" w:cs="Arial"/>
          <w:lang w:val="en-GB"/>
        </w:rPr>
        <w:t xml:space="preserve"> </w:t>
      </w:r>
      <w:proofErr w:type="spellStart"/>
      <w:r w:rsidRPr="00F62F4F">
        <w:rPr>
          <w:rFonts w:ascii="Arial" w:hAnsi="Arial" w:cs="Arial"/>
          <w:lang w:val="en-GB"/>
        </w:rPr>
        <w:t>en</w:t>
      </w:r>
      <w:proofErr w:type="spellEnd"/>
      <w:r w:rsidRPr="00F62F4F">
        <w:rPr>
          <w:rFonts w:ascii="Arial" w:hAnsi="Arial" w:cs="Arial"/>
          <w:lang w:val="en-GB"/>
        </w:rPr>
        <w:t xml:space="preserve"> raison </w:t>
      </w:r>
      <w:proofErr w:type="spellStart"/>
      <w:r w:rsidRPr="00F62F4F">
        <w:rPr>
          <w:rFonts w:ascii="Arial" w:hAnsi="Arial" w:cs="Arial"/>
          <w:lang w:val="en-GB"/>
        </w:rPr>
        <w:t>d'une</w:t>
      </w:r>
      <w:proofErr w:type="spellEnd"/>
      <w:r w:rsidRPr="00F62F4F">
        <w:rPr>
          <w:rFonts w:ascii="Arial" w:hAnsi="Arial" w:cs="Arial"/>
          <w:lang w:val="en-GB"/>
        </w:rPr>
        <w:t xml:space="preserve"> </w:t>
      </w:r>
      <w:proofErr w:type="spellStart"/>
      <w:r w:rsidRPr="00F62F4F">
        <w:rPr>
          <w:rFonts w:ascii="Arial" w:hAnsi="Arial" w:cs="Arial"/>
          <w:lang w:val="en-GB"/>
        </w:rPr>
        <w:t>réduction</w:t>
      </w:r>
      <w:proofErr w:type="spellEnd"/>
      <w:r w:rsidRPr="00F62F4F">
        <w:rPr>
          <w:rFonts w:ascii="Arial" w:hAnsi="Arial" w:cs="Arial"/>
          <w:lang w:val="en-GB"/>
        </w:rPr>
        <w:t xml:space="preserve"> </w:t>
      </w:r>
      <w:proofErr w:type="spellStart"/>
      <w:r w:rsidRPr="00F62F4F">
        <w:rPr>
          <w:rFonts w:ascii="Arial" w:hAnsi="Arial" w:cs="Arial"/>
          <w:lang w:val="en-GB"/>
        </w:rPr>
        <w:t>actuelle</w:t>
      </w:r>
      <w:proofErr w:type="spellEnd"/>
      <w:r w:rsidRPr="00F62F4F">
        <w:rPr>
          <w:rFonts w:ascii="Arial" w:hAnsi="Arial" w:cs="Arial"/>
          <w:lang w:val="en-GB"/>
        </w:rPr>
        <w:t xml:space="preserve"> des </w:t>
      </w:r>
      <w:proofErr w:type="spellStart"/>
      <w:r w:rsidRPr="00F62F4F">
        <w:rPr>
          <w:rFonts w:ascii="Arial" w:hAnsi="Arial" w:cs="Arial"/>
          <w:lang w:val="en-GB"/>
        </w:rPr>
        <w:t>ressources</w:t>
      </w:r>
      <w:proofErr w:type="spellEnd"/>
      <w:r w:rsidRPr="00F62F4F">
        <w:rPr>
          <w:rFonts w:ascii="Arial" w:hAnsi="Arial" w:cs="Arial"/>
          <w:lang w:val="en-GB"/>
        </w:rPr>
        <w:t xml:space="preserve"> </w:t>
      </w:r>
      <w:proofErr w:type="spellStart"/>
      <w:r w:rsidRPr="00F62F4F">
        <w:rPr>
          <w:rFonts w:ascii="Arial" w:hAnsi="Arial" w:cs="Arial"/>
          <w:lang w:val="en-GB"/>
        </w:rPr>
        <w:t>ou</w:t>
      </w:r>
      <w:proofErr w:type="spellEnd"/>
      <w:r w:rsidRPr="00F62F4F">
        <w:rPr>
          <w:rFonts w:ascii="Arial" w:hAnsi="Arial" w:cs="Arial"/>
          <w:lang w:val="en-GB"/>
        </w:rPr>
        <w:t xml:space="preserve"> </w:t>
      </w:r>
      <w:proofErr w:type="spellStart"/>
      <w:r w:rsidRPr="00F62F4F">
        <w:rPr>
          <w:rFonts w:ascii="Arial" w:hAnsi="Arial" w:cs="Arial"/>
          <w:lang w:val="en-GB"/>
        </w:rPr>
        <w:t>d'une</w:t>
      </w:r>
      <w:proofErr w:type="spellEnd"/>
      <w:r w:rsidRPr="00F62F4F">
        <w:rPr>
          <w:rFonts w:ascii="Arial" w:hAnsi="Arial" w:cs="Arial"/>
          <w:lang w:val="en-GB"/>
        </w:rPr>
        <w:t xml:space="preserve"> augmentation des </w:t>
      </w:r>
      <w:proofErr w:type="spellStart"/>
      <w:r w:rsidRPr="00F62F4F">
        <w:rPr>
          <w:rFonts w:ascii="Arial" w:hAnsi="Arial" w:cs="Arial"/>
          <w:lang w:val="en-GB"/>
        </w:rPr>
        <w:t>dettes</w:t>
      </w:r>
      <w:proofErr w:type="spellEnd"/>
      <w:r w:rsidRPr="00F62F4F">
        <w:rPr>
          <w:rFonts w:ascii="Arial" w:hAnsi="Arial" w:cs="Arial"/>
          <w:lang w:val="en-GB"/>
        </w:rPr>
        <w:t>.</w:t>
      </w:r>
    </w:p>
    <w:p w14:paraId="6F269E1C" w14:textId="6492CC6D" w:rsidR="007D1769" w:rsidRPr="00F62F4F" w:rsidRDefault="007D1769" w:rsidP="00F62F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  <w:lang w:val="en-GB"/>
        </w:rPr>
        <w:t>sévérité</w:t>
      </w:r>
      <w:proofErr w:type="spellEnd"/>
      <w:r w:rsidRPr="00F62F4F">
        <w:rPr>
          <w:rFonts w:ascii="Arial" w:hAnsi="Arial" w:cs="Arial"/>
          <w:lang w:val="en-GB"/>
        </w:rPr>
        <w:t xml:space="preserve"> - </w:t>
      </w:r>
      <w:r w:rsidRPr="00F62F4F">
        <w:rPr>
          <w:rFonts w:ascii="Arial" w:hAnsi="Arial" w:cs="Arial"/>
          <w:lang w:val="en-GB"/>
        </w:rPr>
        <w:t xml:space="preserve">Crise: </w:t>
      </w:r>
      <w:r w:rsidRPr="00F62F4F">
        <w:rPr>
          <w:rFonts w:ascii="Arial" w:hAnsi="Arial" w:cs="Arial"/>
          <w:lang w:val="fr-FR"/>
        </w:rPr>
        <w:t xml:space="preserve">Si la situation persiste ou s'aggrave, ils auront recours à des stratégies d'adaptation de crise, et lorsque, par exemple, les actifs productifs sont vendus ou que les dépenses de santé/médicaments essentiels sont réduites, il devient plus difficile pour la personne ou le ménage de revenir à la situation d'avant la crise. </w:t>
      </w:r>
    </w:p>
    <w:p w14:paraId="6828A31C" w14:textId="6EB95699" w:rsidR="007D1769" w:rsidRPr="00F62F4F" w:rsidRDefault="007D1769" w:rsidP="00F62F4F">
      <w:pPr>
        <w:spacing w:line="240" w:lineRule="auto"/>
        <w:ind w:left="360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La </w:t>
      </w:r>
      <w:r w:rsidRPr="00F62F4F">
        <w:rPr>
          <w:rFonts w:ascii="Arial" w:hAnsi="Arial" w:cs="Arial"/>
          <w:b/>
          <w:bCs/>
          <w:lang w:val="en-GB"/>
        </w:rPr>
        <w:t>Crise</w:t>
      </w:r>
      <w:r w:rsidRPr="00F62F4F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  <w:lang w:val="en-GB"/>
        </w:rPr>
        <w:t>réduit</w:t>
      </w:r>
      <w:proofErr w:type="spellEnd"/>
      <w:r w:rsidRPr="007D1769">
        <w:rPr>
          <w:rFonts w:ascii="Arial" w:hAnsi="Arial" w:cs="Arial"/>
          <w:lang w:val="en-GB"/>
        </w:rPr>
        <w:t xml:space="preserve"> </w:t>
      </w:r>
      <w:proofErr w:type="spellStart"/>
      <w:r w:rsidRPr="007D1769">
        <w:rPr>
          <w:rFonts w:ascii="Arial" w:hAnsi="Arial" w:cs="Arial"/>
          <w:lang w:val="en-GB"/>
        </w:rPr>
        <w:t>directement</w:t>
      </w:r>
      <w:proofErr w:type="spellEnd"/>
      <w:r w:rsidRPr="007D1769">
        <w:rPr>
          <w:rFonts w:ascii="Arial" w:hAnsi="Arial" w:cs="Arial"/>
          <w:lang w:val="en-GB"/>
        </w:rPr>
        <w:t xml:space="preserve"> la </w:t>
      </w:r>
      <w:proofErr w:type="spellStart"/>
      <w:r w:rsidRPr="007D1769">
        <w:rPr>
          <w:rFonts w:ascii="Arial" w:hAnsi="Arial" w:cs="Arial"/>
          <w:lang w:val="en-GB"/>
        </w:rPr>
        <w:t>productivité</w:t>
      </w:r>
      <w:proofErr w:type="spellEnd"/>
      <w:r w:rsidRPr="007D1769">
        <w:rPr>
          <w:rFonts w:ascii="Arial" w:hAnsi="Arial" w:cs="Arial"/>
          <w:lang w:val="en-GB"/>
        </w:rPr>
        <w:t xml:space="preserve"> future, y </w:t>
      </w:r>
      <w:proofErr w:type="spellStart"/>
      <w:r w:rsidRPr="007D1769">
        <w:rPr>
          <w:rFonts w:ascii="Arial" w:hAnsi="Arial" w:cs="Arial"/>
          <w:lang w:val="en-GB"/>
        </w:rPr>
        <w:t>compris</w:t>
      </w:r>
      <w:proofErr w:type="spellEnd"/>
      <w:r w:rsidRPr="007D1769">
        <w:rPr>
          <w:rFonts w:ascii="Arial" w:hAnsi="Arial" w:cs="Arial"/>
          <w:lang w:val="en-GB"/>
        </w:rPr>
        <w:t xml:space="preserve"> la formation du capital </w:t>
      </w:r>
      <w:proofErr w:type="spellStart"/>
      <w:r w:rsidRPr="007D1769">
        <w:rPr>
          <w:rFonts w:ascii="Arial" w:hAnsi="Arial" w:cs="Arial"/>
          <w:lang w:val="en-GB"/>
        </w:rPr>
        <w:t>humain</w:t>
      </w:r>
      <w:proofErr w:type="spellEnd"/>
      <w:r w:rsidRPr="007D1769">
        <w:rPr>
          <w:rFonts w:ascii="Arial" w:hAnsi="Arial" w:cs="Arial"/>
          <w:lang w:val="en-GB"/>
        </w:rPr>
        <w:t>.</w:t>
      </w:r>
    </w:p>
    <w:p w14:paraId="19CA030F" w14:textId="77777777" w:rsidR="007D1769" w:rsidRPr="00F62F4F" w:rsidRDefault="007D1769" w:rsidP="00F62F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  <w:lang w:val="fr-FR"/>
        </w:rPr>
        <w:t>Sévérité - Urgence</w:t>
      </w:r>
      <w:r w:rsidRPr="00F62F4F">
        <w:rPr>
          <w:rFonts w:ascii="Arial" w:hAnsi="Arial" w:cs="Arial"/>
          <w:lang w:val="fr-FR"/>
        </w:rPr>
        <w:t xml:space="preserve"> : </w:t>
      </w:r>
      <w:r w:rsidRPr="00F62F4F">
        <w:rPr>
          <w:rFonts w:ascii="Arial" w:hAnsi="Arial" w:cs="Arial"/>
          <w:lang w:val="fr-FR"/>
        </w:rPr>
        <w:t xml:space="preserve">Enfin, le ménage peut avoir recours à la vente de son unique maison/terrain, à la mendicité ou au pillage, à la vente de son dernier animal femelle productif, ce qui est un signe d'incapacité à faire face à la crise. </w:t>
      </w:r>
    </w:p>
    <w:p w14:paraId="320BE776" w14:textId="0A5588EC" w:rsidR="007D1769" w:rsidRPr="007D1769" w:rsidRDefault="0052405B" w:rsidP="00F62F4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7D1769" w:rsidRPr="00F62F4F">
        <w:rPr>
          <w:rFonts w:ascii="Arial" w:hAnsi="Arial" w:cs="Arial"/>
        </w:rPr>
        <w:t>L’</w:t>
      </w:r>
      <w:r w:rsidR="007D1769" w:rsidRPr="00F62F4F">
        <w:rPr>
          <w:rFonts w:ascii="Arial" w:eastAsia="Calibri" w:hAnsi="Arial" w:cs="Arial"/>
          <w:b/>
          <w:bCs/>
          <w:color w:val="FFFFFF"/>
          <w:kern w:val="24"/>
          <w:lang w:val="en-GB"/>
          <w14:ligatures w14:val="none"/>
        </w:rPr>
        <w:t xml:space="preserve"> </w:t>
      </w:r>
      <w:r w:rsidR="007D1769" w:rsidRPr="00F62F4F">
        <w:rPr>
          <w:rFonts w:ascii="Arial" w:hAnsi="Arial" w:cs="Arial"/>
          <w:b/>
          <w:bCs/>
          <w:lang w:val="en-GB"/>
        </w:rPr>
        <w:t xml:space="preserve">Urgence </w:t>
      </w:r>
      <w:proofErr w:type="spellStart"/>
      <w:r w:rsidR="007D1769" w:rsidRPr="007D1769">
        <w:rPr>
          <w:rFonts w:ascii="Arial" w:hAnsi="Arial" w:cs="Arial"/>
          <w:lang w:val="en-GB"/>
        </w:rPr>
        <w:t>affecte</w:t>
      </w:r>
      <w:proofErr w:type="spellEnd"/>
      <w:r w:rsidR="007D1769" w:rsidRPr="007D1769">
        <w:rPr>
          <w:rFonts w:ascii="Arial" w:hAnsi="Arial" w:cs="Arial"/>
          <w:lang w:val="en-GB"/>
        </w:rPr>
        <w:t xml:space="preserve"> la </w:t>
      </w:r>
      <w:proofErr w:type="spellStart"/>
      <w:r w:rsidR="007D1769" w:rsidRPr="007D1769">
        <w:rPr>
          <w:rFonts w:ascii="Arial" w:hAnsi="Arial" w:cs="Arial"/>
          <w:lang w:val="en-GB"/>
        </w:rPr>
        <w:t>productivité</w:t>
      </w:r>
      <w:proofErr w:type="spellEnd"/>
      <w:r w:rsidR="007D1769" w:rsidRPr="007D1769">
        <w:rPr>
          <w:rFonts w:ascii="Arial" w:hAnsi="Arial" w:cs="Arial"/>
          <w:lang w:val="en-GB"/>
        </w:rPr>
        <w:t xml:space="preserve"> future, </w:t>
      </w:r>
      <w:proofErr w:type="spellStart"/>
      <w:r w:rsidR="007D1769" w:rsidRPr="007D1769">
        <w:rPr>
          <w:rFonts w:ascii="Arial" w:hAnsi="Arial" w:cs="Arial"/>
          <w:lang w:val="en-GB"/>
        </w:rPr>
        <w:t>mais</w:t>
      </w:r>
      <w:proofErr w:type="spellEnd"/>
      <w:r w:rsidR="007D1769" w:rsidRPr="007D1769">
        <w:rPr>
          <w:rFonts w:ascii="Arial" w:hAnsi="Arial" w:cs="Arial"/>
          <w:lang w:val="en-GB"/>
        </w:rPr>
        <w:t xml:space="preserve"> </w:t>
      </w:r>
      <w:proofErr w:type="spellStart"/>
      <w:r w:rsidR="007D1769" w:rsidRPr="007D1769">
        <w:rPr>
          <w:rFonts w:ascii="Arial" w:hAnsi="Arial" w:cs="Arial"/>
          <w:lang w:val="en-GB"/>
        </w:rPr>
        <w:t>elle</w:t>
      </w:r>
      <w:proofErr w:type="spellEnd"/>
      <w:r w:rsidR="007D1769" w:rsidRPr="007D1769">
        <w:rPr>
          <w:rFonts w:ascii="Arial" w:hAnsi="Arial" w:cs="Arial"/>
          <w:lang w:val="en-GB"/>
        </w:rPr>
        <w:t xml:space="preserve"> </w:t>
      </w:r>
      <w:proofErr w:type="spellStart"/>
      <w:r w:rsidR="007D1769" w:rsidRPr="007D1769">
        <w:rPr>
          <w:rFonts w:ascii="Arial" w:hAnsi="Arial" w:cs="Arial"/>
          <w:lang w:val="en-GB"/>
        </w:rPr>
        <w:t>est</w:t>
      </w:r>
      <w:proofErr w:type="spellEnd"/>
      <w:r w:rsidR="007D1769" w:rsidRPr="007D1769">
        <w:rPr>
          <w:rFonts w:ascii="Arial" w:hAnsi="Arial" w:cs="Arial"/>
          <w:lang w:val="en-GB"/>
        </w:rPr>
        <w:t xml:space="preserve"> plus difficile à </w:t>
      </w:r>
      <w:proofErr w:type="spellStart"/>
      <w:r w:rsidR="007D1769" w:rsidRPr="007D1769">
        <w:rPr>
          <w:rFonts w:ascii="Arial" w:hAnsi="Arial" w:cs="Arial"/>
          <w:lang w:val="en-GB"/>
        </w:rPr>
        <w:t>inverser</w:t>
      </w:r>
      <w:proofErr w:type="spellEnd"/>
      <w:r w:rsidR="007D1769" w:rsidRPr="007D1769">
        <w:rPr>
          <w:rFonts w:ascii="Arial" w:hAnsi="Arial" w:cs="Arial"/>
          <w:lang w:val="en-GB"/>
        </w:rPr>
        <w:t xml:space="preserve"> </w:t>
      </w:r>
      <w:proofErr w:type="spellStart"/>
      <w:r w:rsidR="007D1769" w:rsidRPr="007D1769">
        <w:rPr>
          <w:rFonts w:ascii="Arial" w:hAnsi="Arial" w:cs="Arial"/>
          <w:lang w:val="en-GB"/>
        </w:rPr>
        <w:t>ou</w:t>
      </w:r>
      <w:proofErr w:type="spellEnd"/>
      <w:r w:rsidR="007D1769" w:rsidRPr="007D1769">
        <w:rPr>
          <w:rFonts w:ascii="Arial" w:hAnsi="Arial" w:cs="Arial"/>
          <w:lang w:val="en-GB"/>
        </w:rPr>
        <w:t xml:space="preserve"> plus dramatique par nature.</w:t>
      </w:r>
    </w:p>
    <w:p w14:paraId="16F5871C" w14:textId="77777777" w:rsidR="007D1769" w:rsidRPr="007D1769" w:rsidRDefault="007D1769" w:rsidP="00F62F4F">
      <w:pPr>
        <w:spacing w:line="240" w:lineRule="auto"/>
        <w:jc w:val="both"/>
        <w:rPr>
          <w:rFonts w:ascii="Arial" w:hAnsi="Arial" w:cs="Arial"/>
        </w:rPr>
      </w:pPr>
      <w:r w:rsidRPr="007D1769">
        <w:rPr>
          <w:rFonts w:ascii="Arial" w:hAnsi="Arial" w:cs="Arial"/>
          <w:lang w:val="fr-FR"/>
        </w:rPr>
        <w:t xml:space="preserve">L'adoption de stratégies d'adaptation au stress, à la crise et à la situation d'urgence se fait de manière séquentielle plutôt que simultanée. </w:t>
      </w:r>
    </w:p>
    <w:p w14:paraId="62F159AD" w14:textId="5815E19C" w:rsidR="007D1769" w:rsidRPr="00F62F4F" w:rsidRDefault="007D1769" w:rsidP="00F62F4F">
      <w:pPr>
        <w:spacing w:line="240" w:lineRule="auto"/>
        <w:jc w:val="both"/>
        <w:rPr>
          <w:rFonts w:ascii="Arial" w:hAnsi="Arial" w:cs="Arial"/>
          <w:u w:val="single"/>
        </w:rPr>
      </w:pPr>
      <w:r w:rsidRPr="00F62F4F">
        <w:rPr>
          <w:rFonts w:ascii="Arial" w:hAnsi="Arial" w:cs="Arial"/>
          <w:u w:val="single"/>
        </w:rPr>
        <w:t>C</w:t>
      </w:r>
      <w:r w:rsidRPr="00F62F4F">
        <w:rPr>
          <w:rFonts w:ascii="Arial" w:hAnsi="Arial" w:cs="Arial"/>
          <w:u w:val="single"/>
        </w:rPr>
        <w:t>lassification des ménages</w:t>
      </w:r>
    </w:p>
    <w:p w14:paraId="07894A42" w14:textId="468BEFE6" w:rsidR="007D1769" w:rsidRPr="00F62F4F" w:rsidRDefault="007D1769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Si un ménage a </w:t>
      </w:r>
      <w:proofErr w:type="spellStart"/>
      <w:r w:rsidRPr="00F62F4F">
        <w:rPr>
          <w:rFonts w:ascii="Arial" w:hAnsi="Arial" w:cs="Arial"/>
        </w:rPr>
        <w:t>eu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recours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ou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plusieurs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stratégie</w:t>
      </w:r>
      <w:proofErr w:type="spellEnd"/>
      <w:r w:rsidRPr="00F62F4F">
        <w:rPr>
          <w:rFonts w:ascii="Arial" w:hAnsi="Arial" w:cs="Arial"/>
        </w:rPr>
        <w:t xml:space="preserve">(s) </w:t>
      </w:r>
      <w:proofErr w:type="spellStart"/>
      <w:r w:rsidRPr="00F62F4F">
        <w:rPr>
          <w:rFonts w:ascii="Arial" w:hAnsi="Arial" w:cs="Arial"/>
        </w:rPr>
        <w:t>d'adaptation</w:t>
      </w:r>
      <w:proofErr w:type="spellEnd"/>
      <w:r w:rsidRPr="00F62F4F">
        <w:rPr>
          <w:rFonts w:ascii="Arial" w:hAnsi="Arial" w:cs="Arial"/>
        </w:rPr>
        <w:t xml:space="preserve"> au stress au </w:t>
      </w:r>
      <w:proofErr w:type="spellStart"/>
      <w:r w:rsidRPr="00F62F4F">
        <w:rPr>
          <w:rFonts w:ascii="Arial" w:hAnsi="Arial" w:cs="Arial"/>
        </w:rPr>
        <w:t>cours</w:t>
      </w:r>
      <w:proofErr w:type="spellEnd"/>
      <w:r w:rsidRPr="00F62F4F">
        <w:rPr>
          <w:rFonts w:ascii="Arial" w:hAnsi="Arial" w:cs="Arial"/>
        </w:rPr>
        <w:t xml:space="preserve"> des 30 </w:t>
      </w:r>
      <w:proofErr w:type="spellStart"/>
      <w:r w:rsidRPr="00F62F4F">
        <w:rPr>
          <w:rFonts w:ascii="Arial" w:hAnsi="Arial" w:cs="Arial"/>
        </w:rPr>
        <w:t>derniers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jours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ou</w:t>
      </w:r>
      <w:proofErr w:type="spellEnd"/>
      <w:r w:rsidRPr="00F62F4F">
        <w:rPr>
          <w:rFonts w:ascii="Arial" w:hAnsi="Arial" w:cs="Arial"/>
        </w:rPr>
        <w:t xml:space="preserve"> a </w:t>
      </w:r>
      <w:proofErr w:type="spellStart"/>
      <w:r w:rsidRPr="00F62F4F">
        <w:rPr>
          <w:rFonts w:ascii="Arial" w:hAnsi="Arial" w:cs="Arial"/>
        </w:rPr>
        <w:t>épuisé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cette</w:t>
      </w:r>
      <w:proofErr w:type="spellEnd"/>
      <w:r w:rsidRPr="00F62F4F">
        <w:rPr>
          <w:rFonts w:ascii="Arial" w:hAnsi="Arial" w:cs="Arial"/>
        </w:rPr>
        <w:t xml:space="preserve"> (</w:t>
      </w:r>
      <w:proofErr w:type="spellStart"/>
      <w:r w:rsidRPr="00F62F4F">
        <w:rPr>
          <w:rFonts w:ascii="Arial" w:hAnsi="Arial" w:cs="Arial"/>
        </w:rPr>
        <w:t>ces</w:t>
      </w:r>
      <w:proofErr w:type="spellEnd"/>
      <w:r w:rsidRPr="00F62F4F">
        <w:rPr>
          <w:rFonts w:ascii="Arial" w:hAnsi="Arial" w:cs="Arial"/>
        </w:rPr>
        <w:t xml:space="preserve">) </w:t>
      </w:r>
      <w:proofErr w:type="spellStart"/>
      <w:r w:rsidRPr="00F62F4F">
        <w:rPr>
          <w:rFonts w:ascii="Arial" w:hAnsi="Arial" w:cs="Arial"/>
        </w:rPr>
        <w:t>stratégie</w:t>
      </w:r>
      <w:proofErr w:type="spellEnd"/>
      <w:r w:rsidRPr="00F62F4F">
        <w:rPr>
          <w:rFonts w:ascii="Arial" w:hAnsi="Arial" w:cs="Arial"/>
        </w:rPr>
        <w:t xml:space="preserve">(s) au </w:t>
      </w:r>
      <w:proofErr w:type="spellStart"/>
      <w:r w:rsidRPr="00F62F4F">
        <w:rPr>
          <w:rFonts w:ascii="Arial" w:hAnsi="Arial" w:cs="Arial"/>
        </w:rPr>
        <w:t>cours</w:t>
      </w:r>
      <w:proofErr w:type="spellEnd"/>
      <w:r w:rsidRPr="00F62F4F">
        <w:rPr>
          <w:rFonts w:ascii="Arial" w:hAnsi="Arial" w:cs="Arial"/>
        </w:rPr>
        <w:t xml:space="preserve"> des 12 </w:t>
      </w:r>
      <w:proofErr w:type="spellStart"/>
      <w:r w:rsidRPr="00F62F4F">
        <w:rPr>
          <w:rFonts w:ascii="Arial" w:hAnsi="Arial" w:cs="Arial"/>
        </w:rPr>
        <w:t>derniers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mois</w:t>
      </w:r>
      <w:proofErr w:type="spellEnd"/>
      <w:r w:rsidRPr="00F62F4F">
        <w:rPr>
          <w:rFonts w:ascii="Arial" w:hAnsi="Arial" w:cs="Arial"/>
        </w:rPr>
        <w:t>.</w:t>
      </w:r>
    </w:p>
    <w:p w14:paraId="1D62330D" w14:textId="77777777" w:rsidR="007D1769" w:rsidRPr="007D1769" w:rsidRDefault="007D1769" w:rsidP="00F62F4F">
      <w:pPr>
        <w:spacing w:line="240" w:lineRule="auto"/>
        <w:jc w:val="both"/>
        <w:rPr>
          <w:rFonts w:ascii="Arial" w:hAnsi="Arial" w:cs="Arial"/>
        </w:rPr>
      </w:pPr>
      <w:r w:rsidRPr="007D1769">
        <w:rPr>
          <w:rFonts w:ascii="Arial" w:hAnsi="Arial" w:cs="Arial"/>
        </w:rPr>
        <w:t xml:space="preserve">Si le </w:t>
      </w:r>
      <w:proofErr w:type="spellStart"/>
      <w:r w:rsidRPr="007D1769">
        <w:rPr>
          <w:rFonts w:ascii="Arial" w:hAnsi="Arial" w:cs="Arial"/>
        </w:rPr>
        <w:t>même</w:t>
      </w:r>
      <w:proofErr w:type="spellEnd"/>
      <w:r w:rsidRPr="007D1769">
        <w:rPr>
          <w:rFonts w:ascii="Arial" w:hAnsi="Arial" w:cs="Arial"/>
        </w:rPr>
        <w:t xml:space="preserve"> ménage a </w:t>
      </w:r>
      <w:proofErr w:type="spellStart"/>
      <w:r w:rsidRPr="007D1769">
        <w:rPr>
          <w:rFonts w:ascii="Arial" w:hAnsi="Arial" w:cs="Arial"/>
        </w:rPr>
        <w:t>eu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recours</w:t>
      </w:r>
      <w:proofErr w:type="spellEnd"/>
      <w:r w:rsidRPr="007D1769">
        <w:rPr>
          <w:rFonts w:ascii="Arial" w:hAnsi="Arial" w:cs="Arial"/>
        </w:rPr>
        <w:t xml:space="preserve"> à </w:t>
      </w:r>
      <w:proofErr w:type="spellStart"/>
      <w:r w:rsidRPr="007D1769">
        <w:rPr>
          <w:rFonts w:ascii="Arial" w:hAnsi="Arial" w:cs="Arial"/>
        </w:rPr>
        <w:t>une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ou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plusieurs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stratégie</w:t>
      </w:r>
      <w:proofErr w:type="spellEnd"/>
      <w:r w:rsidRPr="007D1769">
        <w:rPr>
          <w:rFonts w:ascii="Arial" w:hAnsi="Arial" w:cs="Arial"/>
        </w:rPr>
        <w:t xml:space="preserve">(s) </w:t>
      </w:r>
      <w:proofErr w:type="spellStart"/>
      <w:r w:rsidRPr="007D1769">
        <w:rPr>
          <w:rFonts w:ascii="Arial" w:hAnsi="Arial" w:cs="Arial"/>
        </w:rPr>
        <w:t>d'</w:t>
      </w:r>
      <w:r w:rsidRPr="007D1769">
        <w:rPr>
          <w:rFonts w:ascii="Arial" w:hAnsi="Arial" w:cs="Arial"/>
          <w:b/>
          <w:bCs/>
        </w:rPr>
        <w:t>adaptation</w:t>
      </w:r>
      <w:proofErr w:type="spellEnd"/>
      <w:r w:rsidRPr="007D1769">
        <w:rPr>
          <w:rFonts w:ascii="Arial" w:hAnsi="Arial" w:cs="Arial"/>
          <w:b/>
          <w:bCs/>
        </w:rPr>
        <w:t xml:space="preserve"> à la crise </w:t>
      </w:r>
      <w:r w:rsidRPr="007D1769">
        <w:rPr>
          <w:rFonts w:ascii="Arial" w:hAnsi="Arial" w:cs="Arial"/>
        </w:rPr>
        <w:t xml:space="preserve">au </w:t>
      </w:r>
      <w:proofErr w:type="spellStart"/>
      <w:r w:rsidRPr="007D1769">
        <w:rPr>
          <w:rFonts w:ascii="Arial" w:hAnsi="Arial" w:cs="Arial"/>
        </w:rPr>
        <w:t>cours</w:t>
      </w:r>
      <w:proofErr w:type="spellEnd"/>
      <w:r w:rsidRPr="007D1769">
        <w:rPr>
          <w:rFonts w:ascii="Arial" w:hAnsi="Arial" w:cs="Arial"/>
        </w:rPr>
        <w:t xml:space="preserve"> des 30 </w:t>
      </w:r>
      <w:proofErr w:type="spellStart"/>
      <w:r w:rsidRPr="007D1769">
        <w:rPr>
          <w:rFonts w:ascii="Arial" w:hAnsi="Arial" w:cs="Arial"/>
        </w:rPr>
        <w:t>derniers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jours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ou</w:t>
      </w:r>
      <w:proofErr w:type="spellEnd"/>
      <w:r w:rsidRPr="007D1769">
        <w:rPr>
          <w:rFonts w:ascii="Arial" w:hAnsi="Arial" w:cs="Arial"/>
        </w:rPr>
        <w:t xml:space="preserve"> a </w:t>
      </w:r>
      <w:proofErr w:type="spellStart"/>
      <w:r w:rsidRPr="007D1769">
        <w:rPr>
          <w:rFonts w:ascii="Arial" w:hAnsi="Arial" w:cs="Arial"/>
        </w:rPr>
        <w:t>épuisé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cette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ou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ces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stratégie</w:t>
      </w:r>
      <w:proofErr w:type="spellEnd"/>
      <w:r w:rsidRPr="007D1769">
        <w:rPr>
          <w:rFonts w:ascii="Arial" w:hAnsi="Arial" w:cs="Arial"/>
        </w:rPr>
        <w:t xml:space="preserve">(s) au </w:t>
      </w:r>
      <w:proofErr w:type="spellStart"/>
      <w:r w:rsidRPr="007D1769">
        <w:rPr>
          <w:rFonts w:ascii="Arial" w:hAnsi="Arial" w:cs="Arial"/>
        </w:rPr>
        <w:t>cours</w:t>
      </w:r>
      <w:proofErr w:type="spellEnd"/>
      <w:r w:rsidRPr="007D1769">
        <w:rPr>
          <w:rFonts w:ascii="Arial" w:hAnsi="Arial" w:cs="Arial"/>
        </w:rPr>
        <w:t xml:space="preserve"> des 12 </w:t>
      </w:r>
      <w:proofErr w:type="spellStart"/>
      <w:r w:rsidRPr="007D1769">
        <w:rPr>
          <w:rFonts w:ascii="Arial" w:hAnsi="Arial" w:cs="Arial"/>
        </w:rPr>
        <w:t>derniers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mois</w:t>
      </w:r>
      <w:proofErr w:type="spellEnd"/>
      <w:r w:rsidRPr="007D1769">
        <w:rPr>
          <w:rFonts w:ascii="Arial" w:hAnsi="Arial" w:cs="Arial"/>
        </w:rPr>
        <w:t xml:space="preserve"> </w:t>
      </w:r>
    </w:p>
    <w:p w14:paraId="2946502D" w14:textId="77777777" w:rsidR="007D1769" w:rsidRPr="007D1769" w:rsidRDefault="007D1769" w:rsidP="00F62F4F">
      <w:pPr>
        <w:spacing w:line="240" w:lineRule="auto"/>
        <w:jc w:val="both"/>
        <w:rPr>
          <w:rFonts w:ascii="Arial" w:hAnsi="Arial" w:cs="Arial"/>
        </w:rPr>
      </w:pPr>
      <w:r w:rsidRPr="007D1769">
        <w:rPr>
          <w:rFonts w:ascii="Arial" w:hAnsi="Arial" w:cs="Arial"/>
        </w:rPr>
        <w:t xml:space="preserve">Si le </w:t>
      </w:r>
      <w:proofErr w:type="spellStart"/>
      <w:r w:rsidRPr="007D1769">
        <w:rPr>
          <w:rFonts w:ascii="Arial" w:hAnsi="Arial" w:cs="Arial"/>
        </w:rPr>
        <w:t>même</w:t>
      </w:r>
      <w:proofErr w:type="spellEnd"/>
      <w:r w:rsidRPr="007D1769">
        <w:rPr>
          <w:rFonts w:ascii="Arial" w:hAnsi="Arial" w:cs="Arial"/>
        </w:rPr>
        <w:t xml:space="preserve"> ménage a </w:t>
      </w:r>
      <w:proofErr w:type="spellStart"/>
      <w:r w:rsidRPr="007D1769">
        <w:rPr>
          <w:rFonts w:ascii="Arial" w:hAnsi="Arial" w:cs="Arial"/>
        </w:rPr>
        <w:t>eu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recours</w:t>
      </w:r>
      <w:proofErr w:type="spellEnd"/>
      <w:r w:rsidRPr="007D1769">
        <w:rPr>
          <w:rFonts w:ascii="Arial" w:hAnsi="Arial" w:cs="Arial"/>
        </w:rPr>
        <w:t xml:space="preserve"> à </w:t>
      </w:r>
      <w:proofErr w:type="spellStart"/>
      <w:r w:rsidRPr="007D1769">
        <w:rPr>
          <w:rFonts w:ascii="Arial" w:hAnsi="Arial" w:cs="Arial"/>
        </w:rPr>
        <w:t>une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ou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plusieurs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stratégies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d'</w:t>
      </w:r>
      <w:r w:rsidRPr="007D1769">
        <w:rPr>
          <w:rFonts w:ascii="Arial" w:hAnsi="Arial" w:cs="Arial"/>
          <w:b/>
          <w:bCs/>
        </w:rPr>
        <w:t>urgence</w:t>
      </w:r>
      <w:proofErr w:type="spellEnd"/>
      <w:r w:rsidRPr="007D1769">
        <w:rPr>
          <w:rFonts w:ascii="Arial" w:hAnsi="Arial" w:cs="Arial"/>
          <w:b/>
          <w:bCs/>
        </w:rPr>
        <w:t xml:space="preserve"> </w:t>
      </w:r>
      <w:r w:rsidRPr="007D1769">
        <w:rPr>
          <w:rFonts w:ascii="Arial" w:hAnsi="Arial" w:cs="Arial"/>
        </w:rPr>
        <w:t xml:space="preserve">au </w:t>
      </w:r>
      <w:proofErr w:type="spellStart"/>
      <w:r w:rsidRPr="007D1769">
        <w:rPr>
          <w:rFonts w:ascii="Arial" w:hAnsi="Arial" w:cs="Arial"/>
        </w:rPr>
        <w:t>cours</w:t>
      </w:r>
      <w:proofErr w:type="spellEnd"/>
      <w:r w:rsidRPr="007D1769">
        <w:rPr>
          <w:rFonts w:ascii="Arial" w:hAnsi="Arial" w:cs="Arial"/>
        </w:rPr>
        <w:t xml:space="preserve"> des 30 </w:t>
      </w:r>
      <w:proofErr w:type="spellStart"/>
      <w:r w:rsidRPr="007D1769">
        <w:rPr>
          <w:rFonts w:ascii="Arial" w:hAnsi="Arial" w:cs="Arial"/>
        </w:rPr>
        <w:t>derniers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jours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ou</w:t>
      </w:r>
      <w:proofErr w:type="spellEnd"/>
      <w:r w:rsidRPr="007D1769">
        <w:rPr>
          <w:rFonts w:ascii="Arial" w:hAnsi="Arial" w:cs="Arial"/>
        </w:rPr>
        <w:t xml:space="preserve"> a </w:t>
      </w:r>
      <w:proofErr w:type="spellStart"/>
      <w:r w:rsidRPr="007D1769">
        <w:rPr>
          <w:rFonts w:ascii="Arial" w:hAnsi="Arial" w:cs="Arial"/>
        </w:rPr>
        <w:t>épuisé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cette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ou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ces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stratégies</w:t>
      </w:r>
      <w:proofErr w:type="spellEnd"/>
      <w:r w:rsidRPr="007D1769">
        <w:rPr>
          <w:rFonts w:ascii="Arial" w:hAnsi="Arial" w:cs="Arial"/>
        </w:rPr>
        <w:t xml:space="preserve"> au </w:t>
      </w:r>
      <w:proofErr w:type="spellStart"/>
      <w:r w:rsidRPr="007D1769">
        <w:rPr>
          <w:rFonts w:ascii="Arial" w:hAnsi="Arial" w:cs="Arial"/>
        </w:rPr>
        <w:t>cours</w:t>
      </w:r>
      <w:proofErr w:type="spellEnd"/>
      <w:r w:rsidRPr="007D1769">
        <w:rPr>
          <w:rFonts w:ascii="Arial" w:hAnsi="Arial" w:cs="Arial"/>
        </w:rPr>
        <w:t xml:space="preserve"> des 12 </w:t>
      </w:r>
      <w:proofErr w:type="spellStart"/>
      <w:r w:rsidRPr="007D1769">
        <w:rPr>
          <w:rFonts w:ascii="Arial" w:hAnsi="Arial" w:cs="Arial"/>
        </w:rPr>
        <w:t>derniers</w:t>
      </w:r>
      <w:proofErr w:type="spellEnd"/>
      <w:r w:rsidRPr="007D1769">
        <w:rPr>
          <w:rFonts w:ascii="Arial" w:hAnsi="Arial" w:cs="Arial"/>
        </w:rPr>
        <w:t xml:space="preserve"> </w:t>
      </w:r>
      <w:proofErr w:type="spellStart"/>
      <w:r w:rsidRPr="007D1769">
        <w:rPr>
          <w:rFonts w:ascii="Arial" w:hAnsi="Arial" w:cs="Arial"/>
        </w:rPr>
        <w:t>mois</w:t>
      </w:r>
      <w:proofErr w:type="spellEnd"/>
    </w:p>
    <w:p w14:paraId="7C76D95E" w14:textId="7A41086A" w:rsidR="007D1769" w:rsidRPr="00F62F4F" w:rsidRDefault="007D1769" w:rsidP="00F62F4F">
      <w:pPr>
        <w:spacing w:line="240" w:lineRule="auto"/>
        <w:jc w:val="both"/>
        <w:rPr>
          <w:rFonts w:ascii="Arial" w:hAnsi="Arial" w:cs="Arial"/>
        </w:rPr>
      </w:pPr>
    </w:p>
    <w:p w14:paraId="4292523F" w14:textId="4C3F9E7F" w:rsidR="000B5EAC" w:rsidRPr="00F62F4F" w:rsidRDefault="000B5EAC" w:rsidP="000B5EA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analyse</w:t>
      </w:r>
      <w:proofErr w:type="spellEnd"/>
      <w:r w:rsidRPr="00F62F4F">
        <w:rPr>
          <w:rFonts w:ascii="Arial" w:hAnsi="Arial" w:cs="Arial"/>
        </w:rPr>
        <w:t xml:space="preserve"> descriptive des variables qui </w:t>
      </w:r>
      <w:proofErr w:type="spellStart"/>
      <w:r w:rsidRPr="00F62F4F">
        <w:rPr>
          <w:rFonts w:ascii="Arial" w:hAnsi="Arial" w:cs="Arial"/>
        </w:rPr>
        <w:t>composent</w:t>
      </w:r>
      <w:proofErr w:type="spellEnd"/>
      <w:r w:rsidRPr="00F62F4F">
        <w:rPr>
          <w:rFonts w:ascii="Arial" w:hAnsi="Arial" w:cs="Arial"/>
        </w:rPr>
        <w:t xml:space="preserve"> le </w:t>
      </w:r>
      <w:proofErr w:type="spellStart"/>
      <w:r w:rsidR="004F2FD5" w:rsidRPr="004F2FD5">
        <w:rPr>
          <w:rFonts w:ascii="Arial" w:hAnsi="Arial" w:cs="Arial"/>
        </w:rPr>
        <w:t>LhCSI</w:t>
      </w:r>
      <w:proofErr w:type="spellEnd"/>
      <w:r w:rsidR="004F2FD5">
        <w:rPr>
          <w:rFonts w:ascii="Arial" w:hAnsi="Arial" w:cs="Arial"/>
        </w:rPr>
        <w:t>.</w:t>
      </w:r>
    </w:p>
    <w:p w14:paraId="6B9B5ED7" w14:textId="75C1562C" w:rsidR="000B5EAC" w:rsidRPr="000B5EAC" w:rsidRDefault="000B5EAC" w:rsidP="000B5EA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Quelle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la proportion de menage </w:t>
      </w:r>
      <w:proofErr w:type="spellStart"/>
      <w:r w:rsidRPr="00F62F4F">
        <w:rPr>
          <w:rFonts w:ascii="Arial" w:hAnsi="Arial" w:cs="Arial"/>
        </w:rPr>
        <w:t>en</w:t>
      </w:r>
      <w:proofErr w:type="spellEnd"/>
      <w:r w:rsidRPr="00F62F4F">
        <w:rPr>
          <w:rFonts w:ascii="Arial" w:hAnsi="Arial" w:cs="Arial"/>
        </w:rPr>
        <w:t xml:space="preserve"> situation de stress, de crise et </w:t>
      </w:r>
      <w:proofErr w:type="spellStart"/>
      <w:r w:rsidRPr="00F62F4F">
        <w:rPr>
          <w:rFonts w:ascii="Arial" w:hAnsi="Arial" w:cs="Arial"/>
        </w:rPr>
        <w:t>d’urgence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en</w:t>
      </w:r>
      <w:proofErr w:type="spellEnd"/>
      <w:r w:rsidRPr="00F62F4F">
        <w:rPr>
          <w:rFonts w:ascii="Arial" w:hAnsi="Arial" w:cs="Arial"/>
        </w:rPr>
        <w:t xml:space="preserve"> 2022 et </w:t>
      </w:r>
      <w:proofErr w:type="gramStart"/>
      <w:r w:rsidRPr="00F62F4F">
        <w:rPr>
          <w:rFonts w:ascii="Arial" w:hAnsi="Arial" w:cs="Arial"/>
        </w:rPr>
        <w:t>2023 ?</w:t>
      </w:r>
      <w:proofErr w:type="gramEnd"/>
    </w:p>
    <w:p w14:paraId="6A9AA1BD" w14:textId="63CFA23C" w:rsidR="00AB5CDC" w:rsidRPr="00F62F4F" w:rsidRDefault="00AB5CDC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representation </w:t>
      </w:r>
      <w:proofErr w:type="spellStart"/>
      <w:r w:rsidRPr="00F62F4F">
        <w:rPr>
          <w:rFonts w:ascii="Arial" w:hAnsi="Arial" w:cs="Arial"/>
        </w:rPr>
        <w:t>spatiale</w:t>
      </w:r>
      <w:proofErr w:type="spellEnd"/>
      <w:r w:rsidRPr="00F62F4F">
        <w:rPr>
          <w:rFonts w:ascii="Arial" w:hAnsi="Arial" w:cs="Arial"/>
        </w:rPr>
        <w:t xml:space="preserve"> (region et </w:t>
      </w:r>
      <w:proofErr w:type="spellStart"/>
      <w:r w:rsidRPr="00F62F4F">
        <w:rPr>
          <w:rFonts w:ascii="Arial" w:hAnsi="Arial" w:cs="Arial"/>
        </w:rPr>
        <w:t>departement</w:t>
      </w:r>
      <w:proofErr w:type="spellEnd"/>
      <w:r w:rsidRPr="00F62F4F">
        <w:rPr>
          <w:rFonts w:ascii="Arial" w:hAnsi="Arial" w:cs="Arial"/>
        </w:rPr>
        <w:t>) d</w:t>
      </w:r>
      <w:r w:rsidR="008D52D3" w:rsidRPr="00F62F4F">
        <w:rPr>
          <w:rFonts w:ascii="Arial" w:hAnsi="Arial" w:cs="Arial"/>
        </w:rPr>
        <w:t xml:space="preserve">es strategies </w:t>
      </w:r>
      <w:proofErr w:type="spellStart"/>
      <w:r w:rsidR="008D52D3" w:rsidRPr="00F62F4F">
        <w:rPr>
          <w:rFonts w:ascii="Arial" w:hAnsi="Arial" w:cs="Arial"/>
        </w:rPr>
        <w:t>d’adaptation</w:t>
      </w:r>
      <w:proofErr w:type="spellEnd"/>
    </w:p>
    <w:p w14:paraId="1B75DF6C" w14:textId="77777777" w:rsidR="008D52D3" w:rsidRPr="00F62F4F" w:rsidRDefault="008D52D3" w:rsidP="00F62F4F">
      <w:pPr>
        <w:spacing w:line="240" w:lineRule="auto"/>
        <w:jc w:val="both"/>
        <w:rPr>
          <w:rFonts w:ascii="Arial" w:hAnsi="Arial" w:cs="Arial"/>
        </w:rPr>
      </w:pPr>
    </w:p>
    <w:p w14:paraId="1633E239" w14:textId="5C80CEFD" w:rsidR="004F2FD5" w:rsidRDefault="008D52D3" w:rsidP="004F2FD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r w:rsidRPr="00F62F4F">
        <w:rPr>
          <w:rFonts w:ascii="Arial" w:hAnsi="Arial" w:cs="Arial"/>
          <w:b/>
          <w:bCs/>
        </w:rPr>
        <w:t xml:space="preserve">Score de </w:t>
      </w:r>
      <w:proofErr w:type="spellStart"/>
      <w:r w:rsidRPr="00F62F4F">
        <w:rPr>
          <w:rFonts w:ascii="Arial" w:hAnsi="Arial" w:cs="Arial"/>
          <w:b/>
          <w:bCs/>
        </w:rPr>
        <w:t>diversité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alimentaire</w:t>
      </w:r>
      <w:proofErr w:type="spellEnd"/>
      <w:r w:rsidRPr="00F62F4F">
        <w:rPr>
          <w:rFonts w:ascii="Arial" w:hAnsi="Arial" w:cs="Arial"/>
          <w:b/>
          <w:bCs/>
        </w:rPr>
        <w:t xml:space="preserve"> des ménages</w:t>
      </w:r>
      <w:r w:rsidR="00F62F4F" w:rsidRPr="00F62F4F">
        <w:rPr>
          <w:rFonts w:ascii="Arial" w:hAnsi="Arial" w:cs="Arial"/>
          <w:b/>
          <w:bCs/>
        </w:rPr>
        <w:t>:5</w:t>
      </w:r>
      <w:r w:rsidR="00F62F4F" w:rsidRPr="00F62F4F">
        <w:rPr>
          <w:rFonts w:ascii="Arial" w:hAnsi="Arial" w:cs="Arial"/>
          <w:b/>
          <w:bCs/>
        </w:rPr>
        <w:t xml:space="preserve"> points</w:t>
      </w:r>
    </w:p>
    <w:p w14:paraId="74844139" w14:textId="77777777" w:rsidR="004F2FD5" w:rsidRPr="004F2FD5" w:rsidRDefault="004F2FD5" w:rsidP="004F2FD5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5D81DBEF" w14:textId="3C8200A4" w:rsidR="003B7D90" w:rsidRPr="00F62F4F" w:rsidRDefault="003B7D90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analyse</w:t>
      </w:r>
      <w:proofErr w:type="spellEnd"/>
      <w:r w:rsidRPr="00F62F4F">
        <w:rPr>
          <w:rFonts w:ascii="Arial" w:hAnsi="Arial" w:cs="Arial"/>
        </w:rPr>
        <w:t xml:space="preserve"> descriptive des variables qui </w:t>
      </w:r>
      <w:proofErr w:type="spellStart"/>
      <w:r w:rsidRPr="00F62F4F">
        <w:rPr>
          <w:rFonts w:ascii="Arial" w:hAnsi="Arial" w:cs="Arial"/>
        </w:rPr>
        <w:t>composent</w:t>
      </w:r>
      <w:proofErr w:type="spellEnd"/>
      <w:r w:rsidRPr="00F62F4F">
        <w:rPr>
          <w:rFonts w:ascii="Arial" w:hAnsi="Arial" w:cs="Arial"/>
        </w:rPr>
        <w:t xml:space="preserve"> le </w:t>
      </w:r>
      <w:r w:rsidRPr="00F62F4F">
        <w:rPr>
          <w:rFonts w:ascii="Arial" w:hAnsi="Arial" w:cs="Arial"/>
        </w:rPr>
        <w:t>module HDDS</w:t>
      </w:r>
    </w:p>
    <w:p w14:paraId="7FC20CE3" w14:textId="750D5C90" w:rsidR="003B7D90" w:rsidRPr="00F62F4F" w:rsidRDefault="003B7D90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Calculer</w:t>
      </w:r>
      <w:proofErr w:type="spellEnd"/>
      <w:r w:rsidRPr="00F62F4F">
        <w:rPr>
          <w:rFonts w:ascii="Arial" w:hAnsi="Arial" w:cs="Arial"/>
        </w:rPr>
        <w:t xml:space="preserve"> le score </w:t>
      </w:r>
      <w:r w:rsidRPr="00F62F4F">
        <w:rPr>
          <w:rFonts w:ascii="Arial" w:hAnsi="Arial" w:cs="Arial"/>
        </w:rPr>
        <w:t xml:space="preserve">de </w:t>
      </w:r>
      <w:proofErr w:type="spellStart"/>
      <w:r w:rsidRPr="00F62F4F">
        <w:rPr>
          <w:rFonts w:ascii="Arial" w:hAnsi="Arial" w:cs="Arial"/>
        </w:rPr>
        <w:t>diversité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</w:t>
      </w:r>
      <w:proofErr w:type="spellEnd"/>
      <w:r w:rsidRPr="00F62F4F">
        <w:rPr>
          <w:rFonts w:ascii="Arial" w:hAnsi="Arial" w:cs="Arial"/>
        </w:rPr>
        <w:t xml:space="preserve"> des ménages</w:t>
      </w:r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c’est</w:t>
      </w:r>
      <w:proofErr w:type="spellEnd"/>
      <w:r w:rsidRPr="00F62F4F">
        <w:rPr>
          <w:rFonts w:ascii="Arial" w:hAnsi="Arial" w:cs="Arial"/>
        </w:rPr>
        <w:t xml:space="preserve"> a dire le </w:t>
      </w:r>
      <w:proofErr w:type="spellStart"/>
      <w:r w:rsidRPr="00F62F4F">
        <w:rPr>
          <w:rFonts w:ascii="Arial" w:hAnsi="Arial" w:cs="Arial"/>
        </w:rPr>
        <w:t>n</w:t>
      </w:r>
      <w:r w:rsidRPr="00F62F4F">
        <w:rPr>
          <w:rFonts w:ascii="Arial" w:hAnsi="Arial" w:cs="Arial"/>
        </w:rPr>
        <w:t>ombre</w:t>
      </w:r>
      <w:proofErr w:type="spellEnd"/>
      <w:r w:rsidRPr="00F62F4F">
        <w:rPr>
          <w:rFonts w:ascii="Arial" w:hAnsi="Arial" w:cs="Arial"/>
        </w:rPr>
        <w:t xml:space="preserve"> total de </w:t>
      </w:r>
      <w:proofErr w:type="spellStart"/>
      <w:r w:rsidRPr="00F62F4F">
        <w:rPr>
          <w:rFonts w:ascii="Arial" w:hAnsi="Arial" w:cs="Arial"/>
        </w:rPr>
        <w:t>groupes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alimentaires</w:t>
      </w:r>
      <w:proofErr w:type="spellEnd"/>
      <w:r w:rsidRPr="00F62F4F">
        <w:rPr>
          <w:rFonts w:ascii="Arial" w:hAnsi="Arial" w:cs="Arial"/>
        </w:rPr>
        <w:t xml:space="preserve"> consommés par les </w:t>
      </w:r>
      <w:proofErr w:type="spellStart"/>
      <w:r w:rsidRPr="00F62F4F">
        <w:rPr>
          <w:rFonts w:ascii="Arial" w:hAnsi="Arial" w:cs="Arial"/>
        </w:rPr>
        <w:t>membres</w:t>
      </w:r>
      <w:proofErr w:type="spellEnd"/>
      <w:r w:rsidRPr="00F62F4F">
        <w:rPr>
          <w:rFonts w:ascii="Arial" w:hAnsi="Arial" w:cs="Arial"/>
        </w:rPr>
        <w:t xml:space="preserve"> du ménage.</w:t>
      </w:r>
    </w:p>
    <w:p w14:paraId="786EAA26" w14:textId="1F586624" w:rsidR="003B7D90" w:rsidRPr="00F62F4F" w:rsidRDefault="003B7D90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representation </w:t>
      </w:r>
      <w:proofErr w:type="spellStart"/>
      <w:r w:rsidRPr="00F62F4F">
        <w:rPr>
          <w:rFonts w:ascii="Arial" w:hAnsi="Arial" w:cs="Arial"/>
        </w:rPr>
        <w:t>spatiale</w:t>
      </w:r>
      <w:proofErr w:type="spellEnd"/>
      <w:r w:rsidRPr="00F62F4F">
        <w:rPr>
          <w:rFonts w:ascii="Arial" w:hAnsi="Arial" w:cs="Arial"/>
        </w:rPr>
        <w:t xml:space="preserve"> (region et </w:t>
      </w:r>
      <w:proofErr w:type="spellStart"/>
      <w:r w:rsidRPr="00F62F4F">
        <w:rPr>
          <w:rFonts w:ascii="Arial" w:hAnsi="Arial" w:cs="Arial"/>
        </w:rPr>
        <w:t>departement</w:t>
      </w:r>
      <w:proofErr w:type="spellEnd"/>
      <w:r w:rsidRPr="00F62F4F">
        <w:rPr>
          <w:rFonts w:ascii="Arial" w:hAnsi="Arial" w:cs="Arial"/>
        </w:rPr>
        <w:t xml:space="preserve">) </w:t>
      </w:r>
      <w:r w:rsidR="00400715" w:rsidRPr="00F62F4F">
        <w:rPr>
          <w:rFonts w:ascii="Arial" w:hAnsi="Arial" w:cs="Arial"/>
        </w:rPr>
        <w:t xml:space="preserve">du </w:t>
      </w:r>
      <w:r w:rsidR="00400715" w:rsidRPr="00F62F4F">
        <w:rPr>
          <w:rFonts w:ascii="Arial" w:hAnsi="Arial" w:cs="Arial"/>
        </w:rPr>
        <w:t xml:space="preserve">score de </w:t>
      </w:r>
      <w:proofErr w:type="spellStart"/>
      <w:r w:rsidR="00400715" w:rsidRPr="00F62F4F">
        <w:rPr>
          <w:rFonts w:ascii="Arial" w:hAnsi="Arial" w:cs="Arial"/>
        </w:rPr>
        <w:t>diversité</w:t>
      </w:r>
      <w:proofErr w:type="spellEnd"/>
      <w:r w:rsidR="00400715" w:rsidRPr="00F62F4F">
        <w:rPr>
          <w:rFonts w:ascii="Arial" w:hAnsi="Arial" w:cs="Arial"/>
        </w:rPr>
        <w:t xml:space="preserve"> </w:t>
      </w:r>
      <w:proofErr w:type="spellStart"/>
      <w:r w:rsidR="00400715" w:rsidRPr="00F62F4F">
        <w:rPr>
          <w:rFonts w:ascii="Arial" w:hAnsi="Arial" w:cs="Arial"/>
        </w:rPr>
        <w:t>alimentaire</w:t>
      </w:r>
      <w:proofErr w:type="spellEnd"/>
    </w:p>
    <w:p w14:paraId="2620E5A0" w14:textId="77777777" w:rsidR="00FD1DA0" w:rsidRPr="00F62F4F" w:rsidRDefault="00FD1DA0" w:rsidP="00F62F4F">
      <w:pPr>
        <w:spacing w:line="240" w:lineRule="auto"/>
        <w:jc w:val="both"/>
        <w:rPr>
          <w:rFonts w:ascii="Arial" w:hAnsi="Arial" w:cs="Arial"/>
        </w:rPr>
      </w:pPr>
    </w:p>
    <w:p w14:paraId="61FA70A4" w14:textId="43597073" w:rsidR="00400715" w:rsidRPr="00F62F4F" w:rsidRDefault="00C25908" w:rsidP="00F62F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r w:rsidRPr="00F62F4F">
        <w:rPr>
          <w:rFonts w:ascii="Arial" w:hAnsi="Arial" w:cs="Arial"/>
          <w:b/>
          <w:bCs/>
        </w:rPr>
        <w:t xml:space="preserve">Score de </w:t>
      </w:r>
      <w:proofErr w:type="spellStart"/>
      <w:r w:rsidRPr="00F62F4F">
        <w:rPr>
          <w:rFonts w:ascii="Arial" w:hAnsi="Arial" w:cs="Arial"/>
          <w:b/>
          <w:bCs/>
        </w:rPr>
        <w:t>résilience</w:t>
      </w:r>
      <w:proofErr w:type="spellEnd"/>
      <w:r w:rsidRPr="00F62F4F">
        <w:rPr>
          <w:rFonts w:ascii="Arial" w:hAnsi="Arial" w:cs="Arial"/>
          <w:b/>
          <w:bCs/>
        </w:rPr>
        <w:t xml:space="preserve"> auto-</w:t>
      </w:r>
      <w:proofErr w:type="spellStart"/>
      <w:r w:rsidRPr="00F62F4F">
        <w:rPr>
          <w:rFonts w:ascii="Arial" w:hAnsi="Arial" w:cs="Arial"/>
          <w:b/>
          <w:bCs/>
        </w:rPr>
        <w:t>évaluée</w:t>
      </w:r>
      <w:proofErr w:type="spellEnd"/>
      <w:r w:rsidRPr="00F62F4F">
        <w:rPr>
          <w:rFonts w:ascii="Arial" w:hAnsi="Arial" w:cs="Arial"/>
          <w:b/>
          <w:bCs/>
        </w:rPr>
        <w:t xml:space="preserve"> (SERS)</w:t>
      </w:r>
      <w:r w:rsidR="00F62F4F" w:rsidRPr="00F62F4F">
        <w:rPr>
          <w:rFonts w:ascii="Arial" w:hAnsi="Arial" w:cs="Arial"/>
          <w:b/>
          <w:bCs/>
        </w:rPr>
        <w:t>: 1</w:t>
      </w:r>
      <w:r w:rsidR="00DC5C05">
        <w:rPr>
          <w:rFonts w:ascii="Arial" w:hAnsi="Arial" w:cs="Arial"/>
          <w:b/>
          <w:bCs/>
        </w:rPr>
        <w:t>5</w:t>
      </w:r>
      <w:r w:rsidR="00F62F4F" w:rsidRPr="00F62F4F">
        <w:rPr>
          <w:rFonts w:ascii="Arial" w:hAnsi="Arial" w:cs="Arial"/>
          <w:b/>
          <w:bCs/>
        </w:rPr>
        <w:t xml:space="preserve"> points</w:t>
      </w:r>
    </w:p>
    <w:p w14:paraId="41D303FB" w14:textId="748442BE" w:rsidR="003B7D90" w:rsidRPr="00F62F4F" w:rsidRDefault="003B7D90" w:rsidP="00F62F4F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</w:p>
    <w:p w14:paraId="054B0B48" w14:textId="33185466" w:rsidR="00C14487" w:rsidRPr="00F62F4F" w:rsidRDefault="00C14487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>Le SERS</w:t>
      </w:r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calculé</w:t>
      </w:r>
      <w:proofErr w:type="spellEnd"/>
      <w:r w:rsidRPr="00F62F4F">
        <w:rPr>
          <w:rFonts w:ascii="Arial" w:hAnsi="Arial" w:cs="Arial"/>
        </w:rPr>
        <w:t xml:space="preserve"> à </w:t>
      </w:r>
      <w:proofErr w:type="spellStart"/>
      <w:r w:rsidRPr="00F62F4F">
        <w:rPr>
          <w:rFonts w:ascii="Arial" w:hAnsi="Arial" w:cs="Arial"/>
        </w:rPr>
        <w:t>partir</w:t>
      </w:r>
      <w:proofErr w:type="spellEnd"/>
      <w:r w:rsidRPr="00F62F4F">
        <w:rPr>
          <w:rFonts w:ascii="Arial" w:hAnsi="Arial" w:cs="Arial"/>
        </w:rPr>
        <w:t xml:space="preserve"> de </w:t>
      </w:r>
      <w:r w:rsidRPr="00F62F4F">
        <w:rPr>
          <w:rFonts w:ascii="Arial" w:hAnsi="Arial" w:cs="Arial"/>
        </w:rPr>
        <w:t>10</w:t>
      </w:r>
      <w:r w:rsidRPr="00F62F4F">
        <w:rPr>
          <w:rFonts w:ascii="Arial" w:hAnsi="Arial" w:cs="Arial"/>
        </w:rPr>
        <w:t xml:space="preserve"> sous-</w:t>
      </w:r>
      <w:proofErr w:type="spellStart"/>
      <w:r w:rsidRPr="00F62F4F">
        <w:rPr>
          <w:rFonts w:ascii="Arial" w:hAnsi="Arial" w:cs="Arial"/>
        </w:rPr>
        <w:t>énoncés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utilisant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échelle</w:t>
      </w:r>
      <w:proofErr w:type="spellEnd"/>
      <w:r w:rsidRPr="00F62F4F">
        <w:rPr>
          <w:rFonts w:ascii="Arial" w:hAnsi="Arial" w:cs="Arial"/>
        </w:rPr>
        <w:t xml:space="preserve"> de Likert </w:t>
      </w:r>
      <w:proofErr w:type="spellStart"/>
      <w:r w:rsidRPr="00F62F4F">
        <w:rPr>
          <w:rFonts w:ascii="Arial" w:hAnsi="Arial" w:cs="Arial"/>
        </w:rPr>
        <w:t>en</w:t>
      </w:r>
      <w:proofErr w:type="spellEnd"/>
      <w:r w:rsidRPr="00F62F4F">
        <w:rPr>
          <w:rFonts w:ascii="Arial" w:hAnsi="Arial" w:cs="Arial"/>
        </w:rPr>
        <w:t xml:space="preserve"> cinq points (</w:t>
      </w:r>
      <w:proofErr w:type="spellStart"/>
      <w:r w:rsidRPr="00F62F4F">
        <w:rPr>
          <w:rFonts w:ascii="Arial" w:hAnsi="Arial" w:cs="Arial"/>
        </w:rPr>
        <w:t>allant</w:t>
      </w:r>
      <w:proofErr w:type="spellEnd"/>
      <w:r w:rsidRPr="00F62F4F">
        <w:rPr>
          <w:rFonts w:ascii="Arial" w:hAnsi="Arial" w:cs="Arial"/>
        </w:rPr>
        <w:t xml:space="preserve"> de « pas du tout </w:t>
      </w:r>
      <w:proofErr w:type="spellStart"/>
      <w:r w:rsidRPr="00F62F4F">
        <w:rPr>
          <w:rFonts w:ascii="Arial" w:hAnsi="Arial" w:cs="Arial"/>
        </w:rPr>
        <w:t>d'accord</w:t>
      </w:r>
      <w:proofErr w:type="spellEnd"/>
      <w:r w:rsidRPr="00F62F4F">
        <w:rPr>
          <w:rFonts w:ascii="Arial" w:hAnsi="Arial" w:cs="Arial"/>
        </w:rPr>
        <w:t xml:space="preserve"> </w:t>
      </w:r>
      <w:proofErr w:type="gramStart"/>
      <w:r w:rsidRPr="00F62F4F">
        <w:rPr>
          <w:rFonts w:ascii="Arial" w:hAnsi="Arial" w:cs="Arial"/>
        </w:rPr>
        <w:t>“ à</w:t>
      </w:r>
      <w:proofErr w:type="gramEnd"/>
      <w:r w:rsidRPr="00F62F4F">
        <w:rPr>
          <w:rFonts w:ascii="Arial" w:hAnsi="Arial" w:cs="Arial"/>
        </w:rPr>
        <w:t xml:space="preserve"> ” tout à fait </w:t>
      </w:r>
      <w:proofErr w:type="spellStart"/>
      <w:r w:rsidRPr="00F62F4F">
        <w:rPr>
          <w:rFonts w:ascii="Arial" w:hAnsi="Arial" w:cs="Arial"/>
        </w:rPr>
        <w:t>d'accord</w:t>
      </w:r>
      <w:proofErr w:type="spellEnd"/>
      <w:r w:rsidRPr="00F62F4F">
        <w:rPr>
          <w:rFonts w:ascii="Arial" w:hAnsi="Arial" w:cs="Arial"/>
        </w:rPr>
        <w:t xml:space="preserve"> ») pour </w:t>
      </w:r>
      <w:proofErr w:type="spellStart"/>
      <w:r w:rsidRPr="00F62F4F">
        <w:rPr>
          <w:rFonts w:ascii="Arial" w:hAnsi="Arial" w:cs="Arial"/>
        </w:rPr>
        <w:t>saisir</w:t>
      </w:r>
      <w:proofErr w:type="spellEnd"/>
      <w:r w:rsidRPr="00F62F4F">
        <w:rPr>
          <w:rFonts w:ascii="Arial" w:hAnsi="Arial" w:cs="Arial"/>
        </w:rPr>
        <w:t xml:space="preserve"> la perception </w:t>
      </w:r>
      <w:proofErr w:type="spellStart"/>
      <w:r w:rsidRPr="00F62F4F">
        <w:rPr>
          <w:rFonts w:ascii="Arial" w:hAnsi="Arial" w:cs="Arial"/>
        </w:rPr>
        <w:t>qu'ont</w:t>
      </w:r>
      <w:proofErr w:type="spellEnd"/>
      <w:r w:rsidRPr="00F62F4F">
        <w:rPr>
          <w:rFonts w:ascii="Arial" w:hAnsi="Arial" w:cs="Arial"/>
        </w:rPr>
        <w:t xml:space="preserve"> les ménages de </w:t>
      </w:r>
      <w:proofErr w:type="spellStart"/>
      <w:r w:rsidRPr="00F62F4F">
        <w:rPr>
          <w:rFonts w:ascii="Arial" w:hAnsi="Arial" w:cs="Arial"/>
        </w:rPr>
        <w:t>leurs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capacités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résilience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existantes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ou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leur</w:t>
      </w:r>
      <w:proofErr w:type="spellEnd"/>
      <w:r w:rsidRPr="00F62F4F">
        <w:rPr>
          <w:rFonts w:ascii="Arial" w:hAnsi="Arial" w:cs="Arial"/>
        </w:rPr>
        <w:t xml:space="preserve"> capital de moyens de </w:t>
      </w:r>
      <w:proofErr w:type="spellStart"/>
      <w:r w:rsidRPr="00F62F4F">
        <w:rPr>
          <w:rFonts w:ascii="Arial" w:hAnsi="Arial" w:cs="Arial"/>
        </w:rPr>
        <w:t>subsistance</w:t>
      </w:r>
      <w:proofErr w:type="spellEnd"/>
      <w:r w:rsidRPr="00F62F4F">
        <w:rPr>
          <w:rFonts w:ascii="Arial" w:hAnsi="Arial" w:cs="Arial"/>
        </w:rPr>
        <w:t xml:space="preserve">. Le score de </w:t>
      </w:r>
      <w:proofErr w:type="spellStart"/>
      <w:r w:rsidRPr="00F62F4F">
        <w:rPr>
          <w:rFonts w:ascii="Arial" w:hAnsi="Arial" w:cs="Arial"/>
        </w:rPr>
        <w:t>capacité</w:t>
      </w:r>
      <w:proofErr w:type="spellEnd"/>
      <w:r w:rsidRPr="00F62F4F">
        <w:rPr>
          <w:rFonts w:ascii="Arial" w:hAnsi="Arial" w:cs="Arial"/>
        </w:rPr>
        <w:t xml:space="preserve"> de </w:t>
      </w:r>
      <w:proofErr w:type="spellStart"/>
      <w:r w:rsidRPr="00F62F4F">
        <w:rPr>
          <w:rFonts w:ascii="Arial" w:hAnsi="Arial" w:cs="Arial"/>
        </w:rPr>
        <w:t>résilience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regroupe</w:t>
      </w:r>
      <w:proofErr w:type="spellEnd"/>
      <w:r w:rsidRPr="00F62F4F">
        <w:rPr>
          <w:rFonts w:ascii="Arial" w:hAnsi="Arial" w:cs="Arial"/>
        </w:rPr>
        <w:t xml:space="preserve"> les </w:t>
      </w:r>
      <w:proofErr w:type="spellStart"/>
      <w:r w:rsidRPr="00F62F4F">
        <w:rPr>
          <w:rFonts w:ascii="Arial" w:hAnsi="Arial" w:cs="Arial"/>
        </w:rPr>
        <w:t>réponses</w:t>
      </w:r>
      <w:proofErr w:type="spellEnd"/>
      <w:r w:rsidRPr="00F62F4F">
        <w:rPr>
          <w:rFonts w:ascii="Arial" w:hAnsi="Arial" w:cs="Arial"/>
        </w:rPr>
        <w:t xml:space="preserve"> non </w:t>
      </w:r>
      <w:proofErr w:type="spellStart"/>
      <w:r w:rsidRPr="00F62F4F">
        <w:rPr>
          <w:rFonts w:ascii="Arial" w:hAnsi="Arial" w:cs="Arial"/>
        </w:rPr>
        <w:t>pondérées</w:t>
      </w:r>
      <w:proofErr w:type="spellEnd"/>
      <w:r w:rsidRPr="00F62F4F">
        <w:rPr>
          <w:rFonts w:ascii="Arial" w:hAnsi="Arial" w:cs="Arial"/>
        </w:rPr>
        <w:t xml:space="preserve"> aux </w:t>
      </w:r>
      <w:r w:rsidRPr="00F62F4F">
        <w:rPr>
          <w:rFonts w:ascii="Arial" w:hAnsi="Arial" w:cs="Arial"/>
        </w:rPr>
        <w:t>10 sous-</w:t>
      </w:r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énoncés</w:t>
      </w:r>
      <w:proofErr w:type="spellEnd"/>
      <w:r w:rsidRPr="00F62F4F">
        <w:rPr>
          <w:rFonts w:ascii="Arial" w:hAnsi="Arial" w:cs="Arial"/>
        </w:rPr>
        <w:t xml:space="preserve"> et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normalisé</w:t>
      </w:r>
      <w:proofErr w:type="spellEnd"/>
      <w:r w:rsidRPr="00F62F4F">
        <w:rPr>
          <w:rFonts w:ascii="Arial" w:hAnsi="Arial" w:cs="Arial"/>
        </w:rPr>
        <w:t xml:space="preserve"> pour </w:t>
      </w:r>
      <w:proofErr w:type="spellStart"/>
      <w:r w:rsidRPr="00F62F4F">
        <w:rPr>
          <w:rFonts w:ascii="Arial" w:hAnsi="Arial" w:cs="Arial"/>
        </w:rPr>
        <w:t>fournir</w:t>
      </w:r>
      <w:proofErr w:type="spellEnd"/>
      <w:r w:rsidRPr="00F62F4F">
        <w:rPr>
          <w:rFonts w:ascii="Arial" w:hAnsi="Arial" w:cs="Arial"/>
        </w:rPr>
        <w:t xml:space="preserve"> un score </w:t>
      </w:r>
      <w:proofErr w:type="spellStart"/>
      <w:r w:rsidRPr="00F62F4F">
        <w:rPr>
          <w:rFonts w:ascii="Arial" w:hAnsi="Arial" w:cs="Arial"/>
        </w:rPr>
        <w:t>allant</w:t>
      </w:r>
      <w:proofErr w:type="spellEnd"/>
      <w:r w:rsidRPr="00F62F4F">
        <w:rPr>
          <w:rFonts w:ascii="Arial" w:hAnsi="Arial" w:cs="Arial"/>
        </w:rPr>
        <w:t xml:space="preserve"> de 0 à 100.</w:t>
      </w:r>
    </w:p>
    <w:p w14:paraId="7E7A4C7A" w14:textId="20194A7B" w:rsidR="00AB5CDC" w:rsidRPr="00F62F4F" w:rsidRDefault="00FD1DA0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Le score de </w:t>
      </w:r>
      <w:proofErr w:type="spellStart"/>
      <w:r w:rsidRPr="00F62F4F">
        <w:rPr>
          <w:rFonts w:ascii="Arial" w:hAnsi="Arial" w:cs="Arial"/>
        </w:rPr>
        <w:t>résilience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normalisé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par</w:t>
      </w:r>
      <w:proofErr w:type="spellEnd"/>
      <w:r w:rsidRPr="00F62F4F">
        <w:rPr>
          <w:rFonts w:ascii="Arial" w:hAnsi="Arial" w:cs="Arial"/>
        </w:rPr>
        <w:t xml:space="preserve"> la </w:t>
      </w:r>
      <w:proofErr w:type="spellStart"/>
      <w:r w:rsidRPr="00F62F4F">
        <w:rPr>
          <w:rFonts w:ascii="Arial" w:hAnsi="Arial" w:cs="Arial"/>
        </w:rPr>
        <w:t>méthode</w:t>
      </w:r>
      <w:proofErr w:type="spellEnd"/>
      <w:r w:rsidRPr="00F62F4F">
        <w:rPr>
          <w:rFonts w:ascii="Arial" w:hAnsi="Arial" w:cs="Arial"/>
        </w:rPr>
        <w:t xml:space="preserve"> minmax, transformant les </w:t>
      </w:r>
      <w:proofErr w:type="spellStart"/>
      <w:r w:rsidRPr="00F62F4F">
        <w:rPr>
          <w:rFonts w:ascii="Arial" w:hAnsi="Arial" w:cs="Arial"/>
        </w:rPr>
        <w:t>résultats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en</w:t>
      </w:r>
      <w:proofErr w:type="spellEnd"/>
      <w:r w:rsidRPr="00F62F4F">
        <w:rPr>
          <w:rFonts w:ascii="Arial" w:hAnsi="Arial" w:cs="Arial"/>
        </w:rPr>
        <w:t xml:space="preserve"> un score </w:t>
      </w:r>
      <w:proofErr w:type="spellStart"/>
      <w:r w:rsidRPr="00F62F4F">
        <w:rPr>
          <w:rFonts w:ascii="Arial" w:hAnsi="Arial" w:cs="Arial"/>
        </w:rPr>
        <w:t>allant</w:t>
      </w:r>
      <w:proofErr w:type="spellEnd"/>
      <w:r w:rsidRPr="00F62F4F">
        <w:rPr>
          <w:rFonts w:ascii="Arial" w:hAnsi="Arial" w:cs="Arial"/>
        </w:rPr>
        <w:t xml:space="preserve"> de 0 (pas du tout </w:t>
      </w:r>
      <w:proofErr w:type="spellStart"/>
      <w:r w:rsidRPr="00F62F4F">
        <w:rPr>
          <w:rFonts w:ascii="Arial" w:hAnsi="Arial" w:cs="Arial"/>
        </w:rPr>
        <w:t>résilient</w:t>
      </w:r>
      <w:proofErr w:type="spellEnd"/>
      <w:r w:rsidRPr="00F62F4F">
        <w:rPr>
          <w:rFonts w:ascii="Arial" w:hAnsi="Arial" w:cs="Arial"/>
        </w:rPr>
        <w:t>) à 100 (</w:t>
      </w:r>
      <w:proofErr w:type="spellStart"/>
      <w:r w:rsidRPr="00F62F4F">
        <w:rPr>
          <w:rFonts w:ascii="Arial" w:hAnsi="Arial" w:cs="Arial"/>
        </w:rPr>
        <w:t>totalement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résilient</w:t>
      </w:r>
      <w:proofErr w:type="spellEnd"/>
      <w:r w:rsidRPr="00F62F4F">
        <w:rPr>
          <w:rFonts w:ascii="Arial" w:hAnsi="Arial" w:cs="Arial"/>
        </w:rPr>
        <w:t>).</w:t>
      </w:r>
    </w:p>
    <w:p w14:paraId="31041D27" w14:textId="1F0793DE" w:rsidR="00C25908" w:rsidRPr="00F62F4F" w:rsidRDefault="00C25908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La </w:t>
      </w:r>
      <w:proofErr w:type="spellStart"/>
      <w:r w:rsidRPr="00F62F4F">
        <w:rPr>
          <w:rFonts w:ascii="Arial" w:hAnsi="Arial" w:cs="Arial"/>
        </w:rPr>
        <w:t>formule</w:t>
      </w:r>
      <w:proofErr w:type="spellEnd"/>
      <w:r w:rsidRPr="00F62F4F">
        <w:rPr>
          <w:rFonts w:ascii="Arial" w:hAnsi="Arial" w:cs="Arial"/>
        </w:rPr>
        <w:t xml:space="preserve"> de </w:t>
      </w:r>
      <w:r w:rsidRPr="00F62F4F">
        <w:rPr>
          <w:rFonts w:ascii="Arial" w:hAnsi="Arial" w:cs="Arial"/>
        </w:rPr>
        <w:t xml:space="preserve">la </w:t>
      </w:r>
      <w:proofErr w:type="spellStart"/>
      <w:r w:rsidRPr="00F62F4F">
        <w:rPr>
          <w:rFonts w:ascii="Arial" w:hAnsi="Arial" w:cs="Arial"/>
        </w:rPr>
        <w:t>méthode</w:t>
      </w:r>
      <w:proofErr w:type="spellEnd"/>
      <w:r w:rsidRPr="00F62F4F">
        <w:rPr>
          <w:rFonts w:ascii="Arial" w:hAnsi="Arial" w:cs="Arial"/>
        </w:rPr>
        <w:t xml:space="preserve"> minmax</w:t>
      </w:r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>:</w:t>
      </w:r>
    </w:p>
    <w:p w14:paraId="17D25565" w14:textId="00C06BB7" w:rsidR="00C25908" w:rsidRPr="00F62F4F" w:rsidRDefault="00C25908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>y = (</w:t>
      </w:r>
      <w:proofErr w:type="spellStart"/>
      <w:r w:rsidRPr="00F62F4F">
        <w:rPr>
          <w:rFonts w:ascii="Arial" w:hAnsi="Arial" w:cs="Arial"/>
        </w:rPr>
        <w:t>ymax-</w:t>
      </w:r>
      <w:proofErr w:type="gramStart"/>
      <w:r w:rsidRPr="00F62F4F">
        <w:rPr>
          <w:rFonts w:ascii="Arial" w:hAnsi="Arial" w:cs="Arial"/>
        </w:rPr>
        <w:t>ymin</w:t>
      </w:r>
      <w:proofErr w:type="spellEnd"/>
      <w:r w:rsidRPr="00F62F4F">
        <w:rPr>
          <w:rFonts w:ascii="Arial" w:hAnsi="Arial" w:cs="Arial"/>
        </w:rPr>
        <w:t>)*</w:t>
      </w:r>
      <w:proofErr w:type="gramEnd"/>
      <w:r w:rsidRPr="00F62F4F">
        <w:rPr>
          <w:rFonts w:ascii="Arial" w:hAnsi="Arial" w:cs="Arial"/>
        </w:rPr>
        <w:t>(x-</w:t>
      </w:r>
      <w:proofErr w:type="spellStart"/>
      <w:r w:rsidRPr="00F62F4F">
        <w:rPr>
          <w:rFonts w:ascii="Arial" w:hAnsi="Arial" w:cs="Arial"/>
        </w:rPr>
        <w:t>xmin</w:t>
      </w:r>
      <w:proofErr w:type="spellEnd"/>
      <w:r w:rsidRPr="00F62F4F">
        <w:rPr>
          <w:rFonts w:ascii="Arial" w:hAnsi="Arial" w:cs="Arial"/>
        </w:rPr>
        <w:t>)/(</w:t>
      </w:r>
      <w:proofErr w:type="spellStart"/>
      <w:r w:rsidRPr="00F62F4F">
        <w:rPr>
          <w:rFonts w:ascii="Arial" w:hAnsi="Arial" w:cs="Arial"/>
        </w:rPr>
        <w:t>xmax-xmin</w:t>
      </w:r>
      <w:proofErr w:type="spellEnd"/>
      <w:r w:rsidRPr="00F62F4F">
        <w:rPr>
          <w:rFonts w:ascii="Arial" w:hAnsi="Arial" w:cs="Arial"/>
        </w:rPr>
        <w:t xml:space="preserve">) + </w:t>
      </w:r>
      <w:proofErr w:type="spellStart"/>
      <w:r w:rsidRPr="00F62F4F">
        <w:rPr>
          <w:rFonts w:ascii="Arial" w:hAnsi="Arial" w:cs="Arial"/>
        </w:rPr>
        <w:t>ymin</w:t>
      </w:r>
      <w:proofErr w:type="spellEnd"/>
    </w:p>
    <w:p w14:paraId="6A9151F9" w14:textId="0679F623" w:rsidR="00C25908" w:rsidRPr="00F62F4F" w:rsidRDefault="00C25908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Une </w:t>
      </w:r>
      <w:proofErr w:type="spellStart"/>
      <w:r w:rsidRPr="00F62F4F">
        <w:rPr>
          <w:rFonts w:ascii="Arial" w:hAnsi="Arial" w:cs="Arial"/>
        </w:rPr>
        <w:t>fois</w:t>
      </w:r>
      <w:proofErr w:type="spellEnd"/>
      <w:r w:rsidRPr="00F62F4F">
        <w:rPr>
          <w:rFonts w:ascii="Arial" w:hAnsi="Arial" w:cs="Arial"/>
        </w:rPr>
        <w:t xml:space="preserve"> le SERS</w:t>
      </w:r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calculé</w:t>
      </w:r>
      <w:proofErr w:type="spellEnd"/>
      <w:r w:rsidRPr="00F62F4F">
        <w:rPr>
          <w:rFonts w:ascii="Arial" w:hAnsi="Arial" w:cs="Arial"/>
        </w:rPr>
        <w:t xml:space="preserve">, les ménages </w:t>
      </w:r>
      <w:proofErr w:type="spellStart"/>
      <w:r w:rsidRPr="00F62F4F">
        <w:rPr>
          <w:rFonts w:ascii="Arial" w:hAnsi="Arial" w:cs="Arial"/>
        </w:rPr>
        <w:t>sont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divisés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en</w:t>
      </w:r>
      <w:proofErr w:type="spellEnd"/>
      <w:r w:rsidRPr="00F62F4F">
        <w:rPr>
          <w:rFonts w:ascii="Arial" w:hAnsi="Arial" w:cs="Arial"/>
        </w:rPr>
        <w:t xml:space="preserve"> terciles (</w:t>
      </w:r>
      <w:proofErr w:type="spellStart"/>
      <w:r w:rsidRPr="00F62F4F">
        <w:rPr>
          <w:rFonts w:ascii="Arial" w:hAnsi="Arial" w:cs="Arial"/>
        </w:rPr>
        <w:t>faible</w:t>
      </w:r>
      <w:proofErr w:type="spellEnd"/>
      <w:r w:rsidRPr="00F62F4F">
        <w:rPr>
          <w:rFonts w:ascii="Arial" w:hAnsi="Arial" w:cs="Arial"/>
        </w:rPr>
        <w:t>-moyen-</w:t>
      </w:r>
      <w:proofErr w:type="spellStart"/>
      <w:r w:rsidRPr="00F62F4F">
        <w:rPr>
          <w:rFonts w:ascii="Arial" w:hAnsi="Arial" w:cs="Arial"/>
        </w:rPr>
        <w:t>élevé</w:t>
      </w:r>
      <w:proofErr w:type="spellEnd"/>
      <w:r w:rsidRPr="00F62F4F">
        <w:rPr>
          <w:rFonts w:ascii="Arial" w:hAnsi="Arial" w:cs="Arial"/>
        </w:rPr>
        <w:t xml:space="preserve">) pour </w:t>
      </w:r>
      <w:proofErr w:type="spellStart"/>
      <w:r w:rsidRPr="00F62F4F">
        <w:rPr>
          <w:rFonts w:ascii="Arial" w:hAnsi="Arial" w:cs="Arial"/>
        </w:rPr>
        <w:t>montrer</w:t>
      </w:r>
      <w:proofErr w:type="spellEnd"/>
      <w:r w:rsidRPr="00F62F4F">
        <w:rPr>
          <w:rFonts w:ascii="Arial" w:hAnsi="Arial" w:cs="Arial"/>
        </w:rPr>
        <w:t xml:space="preserve"> la distribution du SERS</w:t>
      </w:r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 xml:space="preserve">au sein de la population </w:t>
      </w:r>
      <w:proofErr w:type="spellStart"/>
      <w:r w:rsidRPr="00F62F4F">
        <w:rPr>
          <w:rFonts w:ascii="Arial" w:hAnsi="Arial" w:cs="Arial"/>
        </w:rPr>
        <w:t>cible</w:t>
      </w:r>
      <w:proofErr w:type="spellEnd"/>
      <w:r w:rsidRPr="00F62F4F">
        <w:rPr>
          <w:rFonts w:ascii="Arial" w:hAnsi="Arial" w:cs="Arial"/>
        </w:rPr>
        <w:t xml:space="preserve">. Par </w:t>
      </w:r>
      <w:proofErr w:type="spellStart"/>
      <w:proofErr w:type="gramStart"/>
      <w:r w:rsidRPr="00F62F4F">
        <w:rPr>
          <w:rFonts w:ascii="Arial" w:hAnsi="Arial" w:cs="Arial"/>
        </w:rPr>
        <w:t>conséquent</w:t>
      </w:r>
      <w:proofErr w:type="spellEnd"/>
      <w:r w:rsidRPr="00F62F4F">
        <w:rPr>
          <w:rFonts w:ascii="Arial" w:hAnsi="Arial" w:cs="Arial"/>
        </w:rPr>
        <w:t xml:space="preserve"> :</w:t>
      </w:r>
      <w:proofErr w:type="gramEnd"/>
    </w:p>
    <w:p w14:paraId="64029F50" w14:textId="380C3F75" w:rsidR="00C25908" w:rsidRPr="00F62F4F" w:rsidRDefault="00C25908" w:rsidP="00F62F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si</w:t>
      </w:r>
      <w:proofErr w:type="spellEnd"/>
      <w:r w:rsidRPr="00F62F4F">
        <w:rPr>
          <w:rFonts w:ascii="Arial" w:hAnsi="Arial" w:cs="Arial"/>
        </w:rPr>
        <w:t xml:space="preserve"> le SERS</w:t>
      </w:r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inférieur</w:t>
      </w:r>
      <w:proofErr w:type="spellEnd"/>
      <w:r w:rsidRPr="00F62F4F">
        <w:rPr>
          <w:rFonts w:ascii="Arial" w:hAnsi="Arial" w:cs="Arial"/>
        </w:rPr>
        <w:t xml:space="preserve"> à 33, le ménage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considéré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comme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ayant</w:t>
      </w:r>
      <w:proofErr w:type="spellEnd"/>
      <w:r w:rsidRPr="00F62F4F">
        <w:rPr>
          <w:rFonts w:ascii="Arial" w:hAnsi="Arial" w:cs="Arial"/>
        </w:rPr>
        <w:t xml:space="preserve"> </w:t>
      </w:r>
      <w:proofErr w:type="gramStart"/>
      <w:r w:rsidRPr="00F62F4F">
        <w:rPr>
          <w:rFonts w:ascii="Arial" w:hAnsi="Arial" w:cs="Arial"/>
        </w:rPr>
        <w:t>un SERS</w:t>
      </w:r>
      <w:proofErr w:type="gram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faible</w:t>
      </w:r>
      <w:proofErr w:type="spellEnd"/>
      <w:r w:rsidRPr="00F62F4F">
        <w:rPr>
          <w:rFonts w:ascii="Arial" w:hAnsi="Arial" w:cs="Arial"/>
        </w:rPr>
        <w:t>,</w:t>
      </w:r>
    </w:p>
    <w:p w14:paraId="53A6A271" w14:textId="677DC3E8" w:rsidR="00C25908" w:rsidRPr="00F62F4F" w:rsidRDefault="00C25908" w:rsidP="00F62F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si</w:t>
      </w:r>
      <w:proofErr w:type="spellEnd"/>
      <w:r w:rsidRPr="00F62F4F">
        <w:rPr>
          <w:rFonts w:ascii="Arial" w:hAnsi="Arial" w:cs="Arial"/>
        </w:rPr>
        <w:t xml:space="preserve"> 33=&lt;</w:t>
      </w:r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>SERS</w:t>
      </w:r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 xml:space="preserve">&lt;66, le ménage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classé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comme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déclarant</w:t>
      </w:r>
      <w:proofErr w:type="spellEnd"/>
      <w:r w:rsidRPr="00F62F4F">
        <w:rPr>
          <w:rFonts w:ascii="Arial" w:hAnsi="Arial" w:cs="Arial"/>
        </w:rPr>
        <w:t xml:space="preserve"> </w:t>
      </w:r>
      <w:proofErr w:type="gramStart"/>
      <w:r w:rsidRPr="00F62F4F">
        <w:rPr>
          <w:rFonts w:ascii="Arial" w:hAnsi="Arial" w:cs="Arial"/>
        </w:rPr>
        <w:t>un SERS</w:t>
      </w:r>
      <w:proofErr w:type="gramEnd"/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>moyen et</w:t>
      </w:r>
    </w:p>
    <w:p w14:paraId="35B4C4E8" w14:textId="36C8BC5F" w:rsidR="00C25908" w:rsidRPr="00F62F4F" w:rsidRDefault="00C25908" w:rsidP="00F62F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si</w:t>
      </w:r>
      <w:proofErr w:type="spellEnd"/>
      <w:r w:rsidRPr="00F62F4F">
        <w:rPr>
          <w:rFonts w:ascii="Arial" w:hAnsi="Arial" w:cs="Arial"/>
        </w:rPr>
        <w:t xml:space="preserve"> SERS</w:t>
      </w:r>
      <w:r w:rsidRPr="00F62F4F">
        <w:rPr>
          <w:rFonts w:ascii="Arial" w:hAnsi="Arial" w:cs="Arial"/>
        </w:rPr>
        <w:t xml:space="preserve"> </w:t>
      </w:r>
      <w:r w:rsidRPr="00F62F4F">
        <w:rPr>
          <w:rFonts w:ascii="Arial" w:hAnsi="Arial" w:cs="Arial"/>
        </w:rPr>
        <w:t xml:space="preserve">&gt;=66, le ménage </w:t>
      </w:r>
      <w:proofErr w:type="spellStart"/>
      <w:r w:rsidRPr="00F62F4F">
        <w:rPr>
          <w:rFonts w:ascii="Arial" w:hAnsi="Arial" w:cs="Arial"/>
        </w:rPr>
        <w:t>est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considéré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comme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ayant</w:t>
      </w:r>
      <w:proofErr w:type="spellEnd"/>
      <w:r w:rsidRPr="00F62F4F">
        <w:rPr>
          <w:rFonts w:ascii="Arial" w:hAnsi="Arial" w:cs="Arial"/>
        </w:rPr>
        <w:t xml:space="preserve"> </w:t>
      </w:r>
      <w:proofErr w:type="gramStart"/>
      <w:r w:rsidRPr="00F62F4F">
        <w:rPr>
          <w:rFonts w:ascii="Arial" w:hAnsi="Arial" w:cs="Arial"/>
        </w:rPr>
        <w:t>un SERS</w:t>
      </w:r>
      <w:proofErr w:type="gram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élevé</w:t>
      </w:r>
      <w:proofErr w:type="spellEnd"/>
      <w:r w:rsidRPr="00F62F4F">
        <w:rPr>
          <w:rFonts w:ascii="Arial" w:hAnsi="Arial" w:cs="Arial"/>
        </w:rPr>
        <w:t>.</w:t>
      </w:r>
    </w:p>
    <w:p w14:paraId="09B7B52D" w14:textId="60B6932A" w:rsidR="00AB5CDC" w:rsidRPr="00F62F4F" w:rsidRDefault="00AB5CDC" w:rsidP="00F62F4F">
      <w:pPr>
        <w:spacing w:line="240" w:lineRule="auto"/>
        <w:jc w:val="both"/>
        <w:rPr>
          <w:rFonts w:ascii="Arial" w:hAnsi="Arial" w:cs="Arial"/>
        </w:rPr>
      </w:pPr>
    </w:p>
    <w:p w14:paraId="1F114631" w14:textId="3CFB657C" w:rsidR="00C14487" w:rsidRPr="00F62F4F" w:rsidRDefault="00C14487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analyse</w:t>
      </w:r>
      <w:proofErr w:type="spellEnd"/>
      <w:r w:rsidRPr="00F62F4F">
        <w:rPr>
          <w:rFonts w:ascii="Arial" w:hAnsi="Arial" w:cs="Arial"/>
        </w:rPr>
        <w:t xml:space="preserve"> descriptive des variables qui </w:t>
      </w:r>
      <w:proofErr w:type="spellStart"/>
      <w:r w:rsidRPr="00F62F4F">
        <w:rPr>
          <w:rFonts w:ascii="Arial" w:hAnsi="Arial" w:cs="Arial"/>
        </w:rPr>
        <w:t>composent</w:t>
      </w:r>
      <w:proofErr w:type="spellEnd"/>
      <w:r w:rsidRPr="00F62F4F">
        <w:rPr>
          <w:rFonts w:ascii="Arial" w:hAnsi="Arial" w:cs="Arial"/>
        </w:rPr>
        <w:t xml:space="preserve"> le SERS</w:t>
      </w:r>
    </w:p>
    <w:p w14:paraId="74BE9752" w14:textId="7770A728" w:rsidR="00C14487" w:rsidRPr="00F62F4F" w:rsidRDefault="00C14487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Calculer</w:t>
      </w:r>
      <w:proofErr w:type="spellEnd"/>
      <w:r w:rsidRPr="00F62F4F">
        <w:rPr>
          <w:rFonts w:ascii="Arial" w:hAnsi="Arial" w:cs="Arial"/>
        </w:rPr>
        <w:t xml:space="preserve"> le SERS.</w:t>
      </w:r>
    </w:p>
    <w:p w14:paraId="4C8B8244" w14:textId="573231E6" w:rsidR="00C14487" w:rsidRDefault="00C14487" w:rsidP="00F62F4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62F4F">
        <w:rPr>
          <w:rFonts w:ascii="Arial" w:hAnsi="Arial" w:cs="Arial"/>
        </w:rPr>
        <w:t>Faites</w:t>
      </w:r>
      <w:proofErr w:type="spellEnd"/>
      <w:r w:rsidRPr="00F62F4F">
        <w:rPr>
          <w:rFonts w:ascii="Arial" w:hAnsi="Arial" w:cs="Arial"/>
        </w:rPr>
        <w:t xml:space="preserve"> </w:t>
      </w:r>
      <w:proofErr w:type="spellStart"/>
      <w:r w:rsidRPr="00F62F4F">
        <w:rPr>
          <w:rFonts w:ascii="Arial" w:hAnsi="Arial" w:cs="Arial"/>
        </w:rPr>
        <w:t>une</w:t>
      </w:r>
      <w:proofErr w:type="spellEnd"/>
      <w:r w:rsidRPr="00F62F4F">
        <w:rPr>
          <w:rFonts w:ascii="Arial" w:hAnsi="Arial" w:cs="Arial"/>
        </w:rPr>
        <w:t xml:space="preserve"> representation </w:t>
      </w:r>
      <w:proofErr w:type="spellStart"/>
      <w:r w:rsidRPr="00F62F4F">
        <w:rPr>
          <w:rFonts w:ascii="Arial" w:hAnsi="Arial" w:cs="Arial"/>
        </w:rPr>
        <w:t>spatiale</w:t>
      </w:r>
      <w:proofErr w:type="spellEnd"/>
      <w:r w:rsidRPr="00F62F4F">
        <w:rPr>
          <w:rFonts w:ascii="Arial" w:hAnsi="Arial" w:cs="Arial"/>
        </w:rPr>
        <w:t xml:space="preserve"> (region et </w:t>
      </w:r>
      <w:proofErr w:type="spellStart"/>
      <w:r w:rsidRPr="00F62F4F">
        <w:rPr>
          <w:rFonts w:ascii="Arial" w:hAnsi="Arial" w:cs="Arial"/>
        </w:rPr>
        <w:t>departement</w:t>
      </w:r>
      <w:proofErr w:type="spellEnd"/>
      <w:r w:rsidRPr="00F62F4F">
        <w:rPr>
          <w:rFonts w:ascii="Arial" w:hAnsi="Arial" w:cs="Arial"/>
        </w:rPr>
        <w:t>) du SERS</w:t>
      </w:r>
      <w:r w:rsidRPr="00F62F4F">
        <w:rPr>
          <w:rFonts w:ascii="Arial" w:hAnsi="Arial" w:cs="Arial"/>
        </w:rPr>
        <w:t xml:space="preserve"> et </w:t>
      </w:r>
      <w:proofErr w:type="spellStart"/>
      <w:r w:rsidRPr="00F62F4F">
        <w:rPr>
          <w:rFonts w:ascii="Arial" w:hAnsi="Arial" w:cs="Arial"/>
        </w:rPr>
        <w:t>ses</w:t>
      </w:r>
      <w:proofErr w:type="spellEnd"/>
      <w:r w:rsidRPr="00F62F4F">
        <w:rPr>
          <w:rFonts w:ascii="Arial" w:hAnsi="Arial" w:cs="Arial"/>
        </w:rPr>
        <w:t xml:space="preserve"> categories</w:t>
      </w:r>
    </w:p>
    <w:p w14:paraId="1A0377C3" w14:textId="77777777" w:rsidR="00770304" w:rsidRPr="00770304" w:rsidRDefault="00770304" w:rsidP="00770304">
      <w:pPr>
        <w:spacing w:line="240" w:lineRule="auto"/>
        <w:jc w:val="both"/>
        <w:rPr>
          <w:rFonts w:ascii="Arial" w:hAnsi="Arial" w:cs="Arial"/>
        </w:rPr>
      </w:pPr>
    </w:p>
    <w:p w14:paraId="3DA82FB7" w14:textId="68403D86" w:rsidR="00770304" w:rsidRDefault="00770304" w:rsidP="0077030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r w:rsidRPr="00770304">
        <w:rPr>
          <w:rFonts w:ascii="Arial" w:hAnsi="Arial" w:cs="Arial"/>
          <w:b/>
          <w:bCs/>
        </w:rPr>
        <w:t xml:space="preserve">Régime </w:t>
      </w:r>
      <w:proofErr w:type="spellStart"/>
      <w:r w:rsidRPr="00770304">
        <w:rPr>
          <w:rFonts w:ascii="Arial" w:hAnsi="Arial" w:cs="Arial"/>
          <w:b/>
          <w:bCs/>
        </w:rPr>
        <w:t>alimentaire</w:t>
      </w:r>
      <w:proofErr w:type="spellEnd"/>
      <w:r w:rsidRPr="00770304">
        <w:rPr>
          <w:rFonts w:ascii="Arial" w:hAnsi="Arial" w:cs="Arial"/>
          <w:b/>
          <w:bCs/>
        </w:rPr>
        <w:t xml:space="preserve"> minimum acceptable</w:t>
      </w:r>
      <w:r w:rsidR="009A7825">
        <w:rPr>
          <w:rFonts w:ascii="Arial" w:hAnsi="Arial" w:cs="Arial"/>
          <w:b/>
          <w:bCs/>
        </w:rPr>
        <w:t xml:space="preserve"> (MAD)</w:t>
      </w:r>
      <w:r w:rsidRPr="00F62F4F">
        <w:rPr>
          <w:rFonts w:ascii="Arial" w:hAnsi="Arial" w:cs="Arial"/>
          <w:b/>
          <w:bCs/>
        </w:rPr>
        <w:t xml:space="preserve">: </w:t>
      </w:r>
      <w:r w:rsidR="00DC5C05">
        <w:rPr>
          <w:rFonts w:ascii="Arial" w:hAnsi="Arial" w:cs="Arial"/>
          <w:b/>
          <w:bCs/>
        </w:rPr>
        <w:t>10 points</w:t>
      </w:r>
    </w:p>
    <w:p w14:paraId="0D5AC12A" w14:textId="77777777" w:rsidR="00770304" w:rsidRDefault="00770304" w:rsidP="00770304">
      <w:pPr>
        <w:pStyle w:val="ListParagraph"/>
        <w:spacing w:line="240" w:lineRule="auto"/>
        <w:ind w:left="360"/>
        <w:jc w:val="both"/>
        <w:rPr>
          <w:rFonts w:ascii="Arial" w:hAnsi="Arial" w:cs="Arial"/>
          <w:b/>
          <w:bCs/>
        </w:rPr>
      </w:pPr>
    </w:p>
    <w:p w14:paraId="3ED80917" w14:textId="617A1420" w:rsidR="00770304" w:rsidRDefault="009A7825" w:rsidP="00770304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  <w:r w:rsidRPr="009A7825">
        <w:rPr>
          <w:rFonts w:ascii="Arial" w:hAnsi="Arial" w:cs="Arial"/>
        </w:rPr>
        <w:t xml:space="preserve">Cette section </w:t>
      </w:r>
      <w:proofErr w:type="spellStart"/>
      <w:r w:rsidRPr="009A7825">
        <w:rPr>
          <w:rFonts w:ascii="Arial" w:hAnsi="Arial" w:cs="Arial"/>
        </w:rPr>
        <w:t>etudie</w:t>
      </w:r>
      <w:proofErr w:type="spellEnd"/>
      <w:r w:rsidRPr="009A7825">
        <w:rPr>
          <w:rFonts w:ascii="Arial" w:hAnsi="Arial" w:cs="Arial"/>
        </w:rPr>
        <w:t xml:space="preserve"> la </w:t>
      </w:r>
      <w:r>
        <w:rPr>
          <w:rFonts w:ascii="Arial" w:hAnsi="Arial" w:cs="Arial"/>
        </w:rPr>
        <w:t>p</w:t>
      </w:r>
      <w:r w:rsidRPr="009A7825">
        <w:rPr>
          <w:rFonts w:ascii="Arial" w:hAnsi="Arial" w:cs="Arial"/>
        </w:rPr>
        <w:t xml:space="preserve">roportion </w:t>
      </w:r>
      <w:proofErr w:type="spellStart"/>
      <w:r w:rsidRPr="009A7825">
        <w:rPr>
          <w:rFonts w:ascii="Arial" w:hAnsi="Arial" w:cs="Arial"/>
        </w:rPr>
        <w:t>d'enfants</w:t>
      </w:r>
      <w:proofErr w:type="spellEnd"/>
      <w:r w:rsidRPr="009A7825">
        <w:rPr>
          <w:rFonts w:ascii="Arial" w:hAnsi="Arial" w:cs="Arial"/>
        </w:rPr>
        <w:t xml:space="preserve"> </w:t>
      </w:r>
      <w:proofErr w:type="spellStart"/>
      <w:r w:rsidRPr="009A7825">
        <w:rPr>
          <w:rFonts w:ascii="Arial" w:hAnsi="Arial" w:cs="Arial"/>
        </w:rPr>
        <w:t>âgés</w:t>
      </w:r>
      <w:proofErr w:type="spellEnd"/>
      <w:r w:rsidRPr="009A7825">
        <w:rPr>
          <w:rFonts w:ascii="Arial" w:hAnsi="Arial" w:cs="Arial"/>
        </w:rPr>
        <w:t xml:space="preserve"> de 6 à 23 </w:t>
      </w:r>
      <w:proofErr w:type="spellStart"/>
      <w:r w:rsidRPr="009A7825">
        <w:rPr>
          <w:rFonts w:ascii="Arial" w:hAnsi="Arial" w:cs="Arial"/>
        </w:rPr>
        <w:t>mois</w:t>
      </w:r>
      <w:proofErr w:type="spellEnd"/>
      <w:r w:rsidRPr="009A7825">
        <w:rPr>
          <w:rFonts w:ascii="Arial" w:hAnsi="Arial" w:cs="Arial"/>
        </w:rPr>
        <w:t xml:space="preserve"> </w:t>
      </w:r>
      <w:proofErr w:type="spellStart"/>
      <w:r w:rsidRPr="009A7825">
        <w:rPr>
          <w:rFonts w:ascii="Arial" w:hAnsi="Arial" w:cs="Arial"/>
        </w:rPr>
        <w:t>bénéficiant</w:t>
      </w:r>
      <w:proofErr w:type="spellEnd"/>
      <w:r w:rsidRPr="009A7825">
        <w:rPr>
          <w:rFonts w:ascii="Arial" w:hAnsi="Arial" w:cs="Arial"/>
        </w:rPr>
        <w:t xml:space="preserve"> d'un régime </w:t>
      </w:r>
      <w:proofErr w:type="spellStart"/>
      <w:r w:rsidRPr="009A7825">
        <w:rPr>
          <w:rFonts w:ascii="Arial" w:hAnsi="Arial" w:cs="Arial"/>
        </w:rPr>
        <w:t>alimentaire</w:t>
      </w:r>
      <w:proofErr w:type="spellEnd"/>
      <w:r w:rsidRPr="009A7825">
        <w:rPr>
          <w:rFonts w:ascii="Arial" w:hAnsi="Arial" w:cs="Arial"/>
        </w:rPr>
        <w:t xml:space="preserve"> minimum acceptable</w:t>
      </w:r>
      <w:r>
        <w:rPr>
          <w:rFonts w:ascii="Arial" w:hAnsi="Arial" w:cs="Arial"/>
        </w:rPr>
        <w:t>.</w:t>
      </w:r>
    </w:p>
    <w:p w14:paraId="48C32514" w14:textId="77777777" w:rsidR="009A7825" w:rsidRDefault="009A7825" w:rsidP="00770304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</w:p>
    <w:p w14:paraId="46AE37E8" w14:textId="6B0B5A3E" w:rsidR="009A7825" w:rsidRPr="00F62F4F" w:rsidRDefault="009A7825" w:rsidP="009A782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Creer </w:t>
      </w:r>
      <w:proofErr w:type="spellStart"/>
      <w:r>
        <w:rPr>
          <w:rFonts w:ascii="Arial" w:hAnsi="Arial" w:cs="Arial"/>
        </w:rPr>
        <w:t>une</w:t>
      </w:r>
      <w:proofErr w:type="spellEnd"/>
      <w:r>
        <w:rPr>
          <w:rFonts w:ascii="Arial" w:hAnsi="Arial" w:cs="Arial"/>
        </w:rPr>
        <w:t xml:space="preserve"> variable qui </w:t>
      </w:r>
      <w:proofErr w:type="spellStart"/>
      <w:r>
        <w:rPr>
          <w:rFonts w:ascii="Arial" w:hAnsi="Arial" w:cs="Arial"/>
        </w:rPr>
        <w:t>renseigne</w:t>
      </w:r>
      <w:proofErr w:type="spellEnd"/>
      <w:r>
        <w:rPr>
          <w:rFonts w:ascii="Arial" w:hAnsi="Arial" w:cs="Arial"/>
        </w:rPr>
        <w:t xml:space="preserve"> le </w:t>
      </w:r>
      <w:proofErr w:type="spellStart"/>
      <w:r>
        <w:rPr>
          <w:rFonts w:ascii="Arial" w:hAnsi="Arial" w:cs="Arial"/>
        </w:rPr>
        <w:t>nombre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groupes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d’aliments</w:t>
      </w:r>
      <w:proofErr w:type="spellEnd"/>
      <w:r>
        <w:rPr>
          <w:rFonts w:ascii="Arial" w:hAnsi="Arial" w:cs="Arial"/>
        </w:rPr>
        <w:t xml:space="preserve"> consommé par un enfant</w:t>
      </w:r>
    </w:p>
    <w:p w14:paraId="24A3A077" w14:textId="6A877E76" w:rsidR="009A7825" w:rsidRDefault="009A7825" w:rsidP="009A782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Pr="009A7825">
        <w:rPr>
          <w:rFonts w:ascii="Arial" w:hAnsi="Arial" w:cs="Arial"/>
        </w:rPr>
        <w:t>réer</w:t>
      </w:r>
      <w:proofErr w:type="spellEnd"/>
      <w:r w:rsidRPr="009A7825">
        <w:rPr>
          <w:rFonts w:ascii="Arial" w:hAnsi="Arial" w:cs="Arial"/>
        </w:rPr>
        <w:t xml:space="preserve"> </w:t>
      </w:r>
      <w:proofErr w:type="spellStart"/>
      <w:r w:rsidRPr="009A7825">
        <w:rPr>
          <w:rFonts w:ascii="Arial" w:hAnsi="Arial" w:cs="Arial"/>
        </w:rPr>
        <w:t>une</w:t>
      </w:r>
      <w:proofErr w:type="spellEnd"/>
      <w:r w:rsidRPr="009A7825">
        <w:rPr>
          <w:rFonts w:ascii="Arial" w:hAnsi="Arial" w:cs="Arial"/>
        </w:rPr>
        <w:t xml:space="preserve"> variable DDM qui </w:t>
      </w:r>
      <w:proofErr w:type="spellStart"/>
      <w:r w:rsidRPr="009A7825">
        <w:rPr>
          <w:rFonts w:ascii="Arial" w:hAnsi="Arial" w:cs="Arial"/>
        </w:rPr>
        <w:t>indique</w:t>
      </w:r>
      <w:proofErr w:type="spellEnd"/>
      <w:r w:rsidRPr="009A7825">
        <w:rPr>
          <w:rFonts w:ascii="Arial" w:hAnsi="Arial" w:cs="Arial"/>
        </w:rPr>
        <w:t xml:space="preserve"> </w:t>
      </w:r>
      <w:proofErr w:type="spellStart"/>
      <w:r w:rsidRPr="009A7825">
        <w:rPr>
          <w:rFonts w:ascii="Arial" w:hAnsi="Arial" w:cs="Arial"/>
        </w:rPr>
        <w:t>si</w:t>
      </w:r>
      <w:proofErr w:type="spellEnd"/>
      <w:r w:rsidRPr="009A7825">
        <w:rPr>
          <w:rFonts w:ascii="Arial" w:hAnsi="Arial" w:cs="Arial"/>
        </w:rPr>
        <w:t xml:space="preserve"> </w:t>
      </w:r>
      <w:proofErr w:type="spellStart"/>
      <w:r w:rsidRPr="009A7825">
        <w:rPr>
          <w:rFonts w:ascii="Arial" w:hAnsi="Arial" w:cs="Arial"/>
        </w:rPr>
        <w:t>l'enfant</w:t>
      </w:r>
      <w:proofErr w:type="spellEnd"/>
      <w:r w:rsidRPr="009A7825">
        <w:rPr>
          <w:rFonts w:ascii="Arial" w:hAnsi="Arial" w:cs="Arial"/>
        </w:rPr>
        <w:t xml:space="preserve"> a consommé au </w:t>
      </w:r>
      <w:proofErr w:type="spellStart"/>
      <w:r w:rsidRPr="009A7825">
        <w:rPr>
          <w:rFonts w:ascii="Arial" w:hAnsi="Arial" w:cs="Arial"/>
        </w:rPr>
        <w:t>moins</w:t>
      </w:r>
      <w:proofErr w:type="spellEnd"/>
      <w:r w:rsidRPr="009A7825">
        <w:rPr>
          <w:rFonts w:ascii="Arial" w:hAnsi="Arial" w:cs="Arial"/>
        </w:rPr>
        <w:t xml:space="preserve"> cinq </w:t>
      </w:r>
      <w:proofErr w:type="spellStart"/>
      <w:r w:rsidRPr="009A7825">
        <w:rPr>
          <w:rFonts w:ascii="Arial" w:hAnsi="Arial" w:cs="Arial"/>
        </w:rPr>
        <w:t>groupes</w:t>
      </w:r>
      <w:proofErr w:type="spellEnd"/>
      <w:r w:rsidRPr="009A7825">
        <w:rPr>
          <w:rFonts w:ascii="Arial" w:hAnsi="Arial" w:cs="Arial"/>
        </w:rPr>
        <w:t xml:space="preserve"> </w:t>
      </w:r>
      <w:proofErr w:type="spellStart"/>
      <w:r w:rsidRPr="009A7825">
        <w:rPr>
          <w:rFonts w:ascii="Arial" w:hAnsi="Arial" w:cs="Arial"/>
        </w:rPr>
        <w:t>d'aliments</w:t>
      </w:r>
      <w:proofErr w:type="spellEnd"/>
    </w:p>
    <w:p w14:paraId="023F90FC" w14:textId="37CD3B58" w:rsidR="00770304" w:rsidRDefault="009A7825" w:rsidP="00770304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Quelle </w:t>
      </w:r>
      <w:proofErr w:type="spellStart"/>
      <w:r>
        <w:rPr>
          <w:rFonts w:ascii="Arial" w:hAnsi="Arial" w:cs="Arial"/>
        </w:rPr>
        <w:t>est</w:t>
      </w:r>
      <w:proofErr w:type="spellEnd"/>
      <w:r>
        <w:rPr>
          <w:rFonts w:ascii="Arial" w:hAnsi="Arial" w:cs="Arial"/>
        </w:rPr>
        <w:t xml:space="preserve"> </w:t>
      </w:r>
      <w:r w:rsidRPr="009A7825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p</w:t>
      </w:r>
      <w:r w:rsidRPr="009A7825">
        <w:rPr>
          <w:rFonts w:ascii="Arial" w:hAnsi="Arial" w:cs="Arial"/>
        </w:rPr>
        <w:t xml:space="preserve">roportion </w:t>
      </w:r>
      <w:proofErr w:type="spellStart"/>
      <w:r w:rsidRPr="009A7825">
        <w:rPr>
          <w:rFonts w:ascii="Arial" w:hAnsi="Arial" w:cs="Arial"/>
        </w:rPr>
        <w:t>d'enfants</w:t>
      </w:r>
      <w:proofErr w:type="spellEnd"/>
      <w:r w:rsidRPr="009A7825">
        <w:rPr>
          <w:rFonts w:ascii="Arial" w:hAnsi="Arial" w:cs="Arial"/>
        </w:rPr>
        <w:t xml:space="preserve"> </w:t>
      </w:r>
      <w:proofErr w:type="spellStart"/>
      <w:r w:rsidRPr="009A7825">
        <w:rPr>
          <w:rFonts w:ascii="Arial" w:hAnsi="Arial" w:cs="Arial"/>
        </w:rPr>
        <w:t>âgés</w:t>
      </w:r>
      <w:proofErr w:type="spellEnd"/>
      <w:r w:rsidRPr="009A7825">
        <w:rPr>
          <w:rFonts w:ascii="Arial" w:hAnsi="Arial" w:cs="Arial"/>
        </w:rPr>
        <w:t xml:space="preserve"> de 6 à 23 </w:t>
      </w:r>
      <w:proofErr w:type="spellStart"/>
      <w:r w:rsidRPr="009A7825">
        <w:rPr>
          <w:rFonts w:ascii="Arial" w:hAnsi="Arial" w:cs="Arial"/>
        </w:rPr>
        <w:t>mois</w:t>
      </w:r>
      <w:proofErr w:type="spellEnd"/>
      <w:r w:rsidRPr="009A7825">
        <w:rPr>
          <w:rFonts w:ascii="Arial" w:hAnsi="Arial" w:cs="Arial"/>
        </w:rPr>
        <w:t xml:space="preserve"> </w:t>
      </w:r>
      <w:proofErr w:type="spellStart"/>
      <w:r w:rsidRPr="009A7825">
        <w:rPr>
          <w:rFonts w:ascii="Arial" w:hAnsi="Arial" w:cs="Arial"/>
        </w:rPr>
        <w:t>bénéficiant</w:t>
      </w:r>
      <w:proofErr w:type="spellEnd"/>
      <w:r w:rsidRPr="009A7825">
        <w:rPr>
          <w:rFonts w:ascii="Arial" w:hAnsi="Arial" w:cs="Arial"/>
        </w:rPr>
        <w:t xml:space="preserve"> d'un régime </w:t>
      </w:r>
      <w:proofErr w:type="spellStart"/>
      <w:r w:rsidRPr="009A7825">
        <w:rPr>
          <w:rFonts w:ascii="Arial" w:hAnsi="Arial" w:cs="Arial"/>
        </w:rPr>
        <w:t>alimentaire</w:t>
      </w:r>
      <w:proofErr w:type="spellEnd"/>
      <w:r w:rsidRPr="009A7825">
        <w:rPr>
          <w:rFonts w:ascii="Arial" w:hAnsi="Arial" w:cs="Arial"/>
        </w:rPr>
        <w:t xml:space="preserve"> minimum acceptable</w:t>
      </w:r>
    </w:p>
    <w:p w14:paraId="2B6CE614" w14:textId="5FC00694" w:rsidR="009A7825" w:rsidRPr="009A7825" w:rsidRDefault="009A7825" w:rsidP="00770304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Faites</w:t>
      </w:r>
      <w:proofErr w:type="spellEnd"/>
      <w:r>
        <w:rPr>
          <w:rFonts w:ascii="Arial" w:hAnsi="Arial" w:cs="Arial"/>
        </w:rPr>
        <w:t xml:space="preserve"> les </w:t>
      </w:r>
      <w:proofErr w:type="spellStart"/>
      <w:r>
        <w:rPr>
          <w:rFonts w:ascii="Arial" w:hAnsi="Arial" w:cs="Arial"/>
        </w:rPr>
        <w:t>statistiques</w:t>
      </w:r>
      <w:proofErr w:type="spellEnd"/>
      <w:r>
        <w:rPr>
          <w:rFonts w:ascii="Arial" w:hAnsi="Arial" w:cs="Arial"/>
        </w:rPr>
        <w:t xml:space="preserve"> descriptives de </w:t>
      </w:r>
      <w:proofErr w:type="spellStart"/>
      <w:r>
        <w:rPr>
          <w:rFonts w:ascii="Arial" w:hAnsi="Arial" w:cs="Arial"/>
        </w:rPr>
        <w:t>cette</w:t>
      </w:r>
      <w:proofErr w:type="spellEnd"/>
      <w:r>
        <w:rPr>
          <w:rFonts w:ascii="Arial" w:hAnsi="Arial" w:cs="Arial"/>
        </w:rPr>
        <w:t xml:space="preserve"> variable </w:t>
      </w:r>
      <w:proofErr w:type="spellStart"/>
      <w:r>
        <w:rPr>
          <w:rFonts w:ascii="Arial" w:hAnsi="Arial" w:cs="Arial"/>
        </w:rPr>
        <w:t>suivant</w:t>
      </w:r>
      <w:proofErr w:type="spellEnd"/>
      <w:r>
        <w:rPr>
          <w:rFonts w:ascii="Arial" w:hAnsi="Arial" w:cs="Arial"/>
        </w:rPr>
        <w:t xml:space="preserve"> le </w:t>
      </w:r>
      <w:proofErr w:type="spellStart"/>
      <w:r>
        <w:rPr>
          <w:rFonts w:ascii="Arial" w:hAnsi="Arial" w:cs="Arial"/>
        </w:rPr>
        <w:t>sexe</w:t>
      </w:r>
      <w:proofErr w:type="spellEnd"/>
      <w:r>
        <w:rPr>
          <w:rFonts w:ascii="Arial" w:hAnsi="Arial" w:cs="Arial"/>
        </w:rPr>
        <w:t xml:space="preserve"> du chef de menage, </w:t>
      </w:r>
      <w:proofErr w:type="spellStart"/>
      <w:r>
        <w:rPr>
          <w:rFonts w:ascii="Arial" w:hAnsi="Arial" w:cs="Arial"/>
        </w:rPr>
        <w:t>l’annee</w:t>
      </w:r>
      <w:proofErr w:type="spellEnd"/>
      <w:r>
        <w:rPr>
          <w:rFonts w:ascii="Arial" w:hAnsi="Arial" w:cs="Arial"/>
        </w:rPr>
        <w:t>.</w:t>
      </w:r>
    </w:p>
    <w:p w14:paraId="040968A6" w14:textId="77777777" w:rsidR="006D16FF" w:rsidRPr="00F62F4F" w:rsidRDefault="006D16FF" w:rsidP="00F62F4F">
      <w:pPr>
        <w:spacing w:line="240" w:lineRule="auto"/>
        <w:jc w:val="both"/>
        <w:rPr>
          <w:rFonts w:ascii="Arial" w:hAnsi="Arial" w:cs="Arial"/>
        </w:rPr>
      </w:pPr>
    </w:p>
    <w:p w14:paraId="316F5ECE" w14:textId="01F9E6A6" w:rsidR="006D16FF" w:rsidRPr="00F62F4F" w:rsidRDefault="006D16FF" w:rsidP="00F62F4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F62F4F">
        <w:rPr>
          <w:rFonts w:ascii="Arial" w:hAnsi="Arial" w:cs="Arial"/>
          <w:b/>
          <w:bCs/>
        </w:rPr>
        <w:t>Faites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une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analyse</w:t>
      </w:r>
      <w:proofErr w:type="spellEnd"/>
      <w:r w:rsidRPr="00F62F4F">
        <w:rPr>
          <w:rFonts w:ascii="Arial" w:hAnsi="Arial" w:cs="Arial"/>
          <w:b/>
          <w:bCs/>
        </w:rPr>
        <w:t xml:space="preserve"> comparative des </w:t>
      </w:r>
      <w:proofErr w:type="spellStart"/>
      <w:r w:rsidRPr="00F62F4F">
        <w:rPr>
          <w:rFonts w:ascii="Arial" w:hAnsi="Arial" w:cs="Arial"/>
          <w:b/>
          <w:bCs/>
        </w:rPr>
        <w:t>indicateurs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calcul</w:t>
      </w:r>
      <w:r w:rsidR="00327CA4" w:rsidRPr="00F62F4F">
        <w:rPr>
          <w:rFonts w:ascii="Arial" w:hAnsi="Arial" w:cs="Arial"/>
          <w:b/>
          <w:bCs/>
        </w:rPr>
        <w:t>é</w:t>
      </w:r>
      <w:r w:rsidRPr="00F62F4F">
        <w:rPr>
          <w:rFonts w:ascii="Arial" w:hAnsi="Arial" w:cs="Arial"/>
          <w:b/>
          <w:bCs/>
        </w:rPr>
        <w:t>s</w:t>
      </w:r>
      <w:proofErr w:type="spellEnd"/>
      <w:r w:rsidRPr="00F62F4F">
        <w:rPr>
          <w:rFonts w:ascii="Arial" w:hAnsi="Arial" w:cs="Arial"/>
          <w:b/>
          <w:bCs/>
        </w:rPr>
        <w:t xml:space="preserve"> </w:t>
      </w:r>
      <w:proofErr w:type="spellStart"/>
      <w:r w:rsidRPr="00F62F4F">
        <w:rPr>
          <w:rFonts w:ascii="Arial" w:hAnsi="Arial" w:cs="Arial"/>
          <w:b/>
          <w:bCs/>
        </w:rPr>
        <w:t>suivant</w:t>
      </w:r>
      <w:proofErr w:type="spellEnd"/>
      <w:r w:rsidRPr="00F62F4F">
        <w:rPr>
          <w:rFonts w:ascii="Arial" w:hAnsi="Arial" w:cs="Arial"/>
          <w:b/>
          <w:bCs/>
        </w:rPr>
        <w:t xml:space="preserve"> le genre du chef de m</w:t>
      </w:r>
      <w:r w:rsidR="002126B2" w:rsidRPr="00F62F4F">
        <w:rPr>
          <w:rFonts w:ascii="Arial" w:hAnsi="Arial" w:cs="Arial"/>
          <w:b/>
          <w:bCs/>
        </w:rPr>
        <w:t>é</w:t>
      </w:r>
      <w:r w:rsidRPr="00F62F4F">
        <w:rPr>
          <w:rFonts w:ascii="Arial" w:hAnsi="Arial" w:cs="Arial"/>
          <w:b/>
          <w:bCs/>
        </w:rPr>
        <w:t>nage</w:t>
      </w:r>
      <w:r w:rsidR="00F62F4F" w:rsidRPr="00F62F4F">
        <w:rPr>
          <w:rFonts w:ascii="Arial" w:hAnsi="Arial" w:cs="Arial"/>
          <w:b/>
          <w:bCs/>
        </w:rPr>
        <w:t>: 5</w:t>
      </w:r>
      <w:r w:rsidR="00F62F4F" w:rsidRPr="00F62F4F">
        <w:rPr>
          <w:rFonts w:ascii="Arial" w:hAnsi="Arial" w:cs="Arial"/>
          <w:b/>
          <w:bCs/>
        </w:rPr>
        <w:t xml:space="preserve"> points</w:t>
      </w:r>
    </w:p>
    <w:p w14:paraId="7FC61581" w14:textId="0DB559E7" w:rsidR="00327CA4" w:rsidRPr="00F62F4F" w:rsidRDefault="00327CA4" w:rsidP="00F62F4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F62F4F">
        <w:rPr>
          <w:rFonts w:ascii="Arial" w:hAnsi="Arial" w:cs="Arial"/>
          <w:b/>
          <w:bCs/>
        </w:rPr>
        <w:t>Proposez</w:t>
      </w:r>
      <w:proofErr w:type="spellEnd"/>
      <w:r w:rsidRPr="00F62F4F">
        <w:rPr>
          <w:rFonts w:ascii="Arial" w:hAnsi="Arial" w:cs="Arial"/>
          <w:b/>
          <w:bCs/>
        </w:rPr>
        <w:t xml:space="preserve"> un </w:t>
      </w:r>
      <w:proofErr w:type="spellStart"/>
      <w:r w:rsidRPr="00F62F4F">
        <w:rPr>
          <w:rFonts w:ascii="Arial" w:hAnsi="Arial" w:cs="Arial"/>
          <w:b/>
          <w:bCs/>
        </w:rPr>
        <w:t>outil</w:t>
      </w:r>
      <w:proofErr w:type="spellEnd"/>
      <w:r w:rsidRPr="00F62F4F">
        <w:rPr>
          <w:rFonts w:ascii="Arial" w:hAnsi="Arial" w:cs="Arial"/>
          <w:b/>
          <w:bCs/>
        </w:rPr>
        <w:t xml:space="preserve"> de visualization des </w:t>
      </w:r>
      <w:proofErr w:type="spellStart"/>
      <w:r w:rsidRPr="00F62F4F">
        <w:rPr>
          <w:rFonts w:ascii="Arial" w:hAnsi="Arial" w:cs="Arial"/>
          <w:b/>
          <w:bCs/>
        </w:rPr>
        <w:t>indicateurs</w:t>
      </w:r>
      <w:proofErr w:type="spellEnd"/>
      <w:r w:rsidRPr="00F62F4F">
        <w:rPr>
          <w:rFonts w:ascii="Arial" w:hAnsi="Arial" w:cs="Arial"/>
          <w:b/>
          <w:bCs/>
        </w:rPr>
        <w:t xml:space="preserve"> (R shiny, flourish, dash, </w:t>
      </w:r>
      <w:proofErr w:type="spellStart"/>
      <w:r w:rsidRPr="00F62F4F">
        <w:rPr>
          <w:rFonts w:ascii="Arial" w:hAnsi="Arial" w:cs="Arial"/>
          <w:b/>
          <w:bCs/>
        </w:rPr>
        <w:t>etc</w:t>
      </w:r>
      <w:proofErr w:type="spellEnd"/>
      <w:r w:rsidRPr="00F62F4F">
        <w:rPr>
          <w:rFonts w:ascii="Arial" w:hAnsi="Arial" w:cs="Arial"/>
          <w:b/>
          <w:bCs/>
        </w:rPr>
        <w:t>)</w:t>
      </w:r>
      <w:r w:rsidR="00F62F4F" w:rsidRPr="00F62F4F">
        <w:rPr>
          <w:rFonts w:ascii="Arial" w:hAnsi="Arial" w:cs="Arial"/>
          <w:b/>
          <w:bCs/>
        </w:rPr>
        <w:t xml:space="preserve">: </w:t>
      </w:r>
      <w:r w:rsidR="00F62F4F" w:rsidRPr="00F62F4F">
        <w:rPr>
          <w:rFonts w:ascii="Arial" w:hAnsi="Arial" w:cs="Arial"/>
          <w:b/>
          <w:bCs/>
        </w:rPr>
        <w:t>1</w:t>
      </w:r>
      <w:r w:rsidR="00DC5C05">
        <w:rPr>
          <w:rFonts w:ascii="Arial" w:hAnsi="Arial" w:cs="Arial"/>
          <w:b/>
          <w:bCs/>
        </w:rPr>
        <w:t>5</w:t>
      </w:r>
      <w:r w:rsidR="00F62F4F" w:rsidRPr="00F62F4F">
        <w:rPr>
          <w:rFonts w:ascii="Arial" w:hAnsi="Arial" w:cs="Arial"/>
          <w:b/>
          <w:bCs/>
        </w:rPr>
        <w:t xml:space="preserve"> points</w:t>
      </w:r>
    </w:p>
    <w:p w14:paraId="55AF342F" w14:textId="1900E0CB" w:rsidR="00327CA4" w:rsidRPr="00F62F4F" w:rsidRDefault="00327CA4" w:rsidP="00F62F4F">
      <w:pPr>
        <w:spacing w:line="240" w:lineRule="auto"/>
        <w:jc w:val="both"/>
        <w:rPr>
          <w:rFonts w:ascii="Arial" w:hAnsi="Arial" w:cs="Arial"/>
        </w:rPr>
      </w:pPr>
      <w:r w:rsidRPr="00F62F4F">
        <w:rPr>
          <w:rFonts w:ascii="Arial" w:hAnsi="Arial" w:cs="Arial"/>
        </w:rPr>
        <w:t xml:space="preserve">Le lien de </w:t>
      </w:r>
      <w:proofErr w:type="spellStart"/>
      <w:r w:rsidRPr="00F62F4F">
        <w:rPr>
          <w:rFonts w:ascii="Arial" w:hAnsi="Arial" w:cs="Arial"/>
        </w:rPr>
        <w:t>l’outil</w:t>
      </w:r>
      <w:proofErr w:type="spellEnd"/>
      <w:r w:rsidRPr="00F62F4F">
        <w:rPr>
          <w:rFonts w:ascii="Arial" w:hAnsi="Arial" w:cs="Arial"/>
        </w:rPr>
        <w:t xml:space="preserve"> de visualization sera </w:t>
      </w:r>
      <w:proofErr w:type="spellStart"/>
      <w:r w:rsidRPr="00F62F4F">
        <w:rPr>
          <w:rFonts w:ascii="Arial" w:hAnsi="Arial" w:cs="Arial"/>
        </w:rPr>
        <w:t>partag</w:t>
      </w:r>
      <w:r w:rsidRPr="00F62F4F">
        <w:rPr>
          <w:rFonts w:ascii="Arial" w:hAnsi="Arial" w:cs="Arial"/>
        </w:rPr>
        <w:t>é</w:t>
      </w:r>
      <w:proofErr w:type="spellEnd"/>
      <w:r w:rsidRPr="00F62F4F">
        <w:rPr>
          <w:rFonts w:ascii="Arial" w:hAnsi="Arial" w:cs="Arial"/>
        </w:rPr>
        <w:t>.</w:t>
      </w:r>
    </w:p>
    <w:p w14:paraId="00374F46" w14:textId="77777777" w:rsidR="00327CA4" w:rsidRPr="00F62F4F" w:rsidRDefault="00327CA4" w:rsidP="00F62F4F">
      <w:pPr>
        <w:spacing w:line="240" w:lineRule="auto"/>
        <w:jc w:val="both"/>
        <w:rPr>
          <w:rFonts w:ascii="Arial" w:hAnsi="Arial" w:cs="Arial"/>
        </w:rPr>
      </w:pPr>
    </w:p>
    <w:p w14:paraId="7BA81923" w14:textId="77777777" w:rsidR="00327CA4" w:rsidRPr="00F62F4F" w:rsidRDefault="00327CA4" w:rsidP="00F62F4F">
      <w:pPr>
        <w:spacing w:line="240" w:lineRule="auto"/>
        <w:jc w:val="both"/>
        <w:rPr>
          <w:rFonts w:ascii="Arial" w:hAnsi="Arial" w:cs="Arial"/>
        </w:rPr>
      </w:pPr>
    </w:p>
    <w:p w14:paraId="4BBD8745" w14:textId="77777777" w:rsidR="00327CA4" w:rsidRPr="00F62F4F" w:rsidRDefault="00327CA4" w:rsidP="00F62F4F">
      <w:pPr>
        <w:spacing w:line="240" w:lineRule="auto"/>
        <w:jc w:val="both"/>
        <w:rPr>
          <w:rFonts w:ascii="Arial" w:hAnsi="Arial" w:cs="Arial"/>
        </w:rPr>
      </w:pPr>
    </w:p>
    <w:sectPr w:rsidR="00327CA4" w:rsidRPr="00F6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adeGothic CondEightee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5ED3"/>
    <w:multiLevelType w:val="hybridMultilevel"/>
    <w:tmpl w:val="17D82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05BE"/>
    <w:multiLevelType w:val="hybridMultilevel"/>
    <w:tmpl w:val="B79C5D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61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86994386">
    <w:abstractNumId w:val="2"/>
  </w:num>
  <w:num w:numId="2" w16cid:durableId="1591623033">
    <w:abstractNumId w:val="0"/>
  </w:num>
  <w:num w:numId="3" w16cid:durableId="125451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E4"/>
    <w:rsid w:val="000358E1"/>
    <w:rsid w:val="000B5EAC"/>
    <w:rsid w:val="000D4D03"/>
    <w:rsid w:val="00142A5A"/>
    <w:rsid w:val="001C1CA1"/>
    <w:rsid w:val="001C3AF7"/>
    <w:rsid w:val="001F36E9"/>
    <w:rsid w:val="002126B2"/>
    <w:rsid w:val="002C5B47"/>
    <w:rsid w:val="00327CA4"/>
    <w:rsid w:val="00344F04"/>
    <w:rsid w:val="003B7D90"/>
    <w:rsid w:val="00400715"/>
    <w:rsid w:val="004F2FD5"/>
    <w:rsid w:val="0052405B"/>
    <w:rsid w:val="005E4A87"/>
    <w:rsid w:val="006C318D"/>
    <w:rsid w:val="006D16FF"/>
    <w:rsid w:val="00770304"/>
    <w:rsid w:val="007D1769"/>
    <w:rsid w:val="007D4256"/>
    <w:rsid w:val="007E3DEA"/>
    <w:rsid w:val="00873F0A"/>
    <w:rsid w:val="008D52D3"/>
    <w:rsid w:val="0097439F"/>
    <w:rsid w:val="009A7825"/>
    <w:rsid w:val="00A668AB"/>
    <w:rsid w:val="00AB5CDC"/>
    <w:rsid w:val="00B761F3"/>
    <w:rsid w:val="00C06B18"/>
    <w:rsid w:val="00C14487"/>
    <w:rsid w:val="00C25908"/>
    <w:rsid w:val="00CE6DBE"/>
    <w:rsid w:val="00DA29E3"/>
    <w:rsid w:val="00DC5C05"/>
    <w:rsid w:val="00F249E4"/>
    <w:rsid w:val="00F62F4F"/>
    <w:rsid w:val="00FB612B"/>
    <w:rsid w:val="00FD1DA0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6F34"/>
  <w15:chartTrackingRefBased/>
  <w15:docId w15:val="{B5C963A1-46DE-4B3C-9AEF-6416641C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C25908"/>
    <w:pPr>
      <w:autoSpaceDE w:val="0"/>
      <w:autoSpaceDN w:val="0"/>
      <w:adjustRightInd w:val="0"/>
      <w:spacing w:after="0" w:line="240" w:lineRule="auto"/>
    </w:pPr>
    <w:rPr>
      <w:rFonts w:ascii="TradeGothic CondEighteen" w:eastAsia="Calibri" w:hAnsi="TradeGothic CondEighteen" w:cs="TradeGothic CondEighteen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2590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son-dev/Projet-statistique-sous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31</cp:revision>
  <dcterms:created xsi:type="dcterms:W3CDTF">2025-05-09T19:46:00Z</dcterms:created>
  <dcterms:modified xsi:type="dcterms:W3CDTF">2025-05-10T02:09:00Z</dcterms:modified>
</cp:coreProperties>
</file>