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1650C9" w:rsidRDefault="00CE44E9" w:rsidP="00944D65">
      <w:pPr>
        <w:suppressAutoHyphens/>
        <w:spacing w:after="0" w:line="240" w:lineRule="auto"/>
        <w:contextualSpacing/>
        <w:jc w:val="center"/>
        <w:rPr>
          <w:rFonts w:cstheme="minorHAnsi"/>
        </w:rPr>
      </w:pPr>
    </w:p>
    <w:p w14:paraId="54C55B33" w14:textId="32488AF8" w:rsidR="005A6070" w:rsidRPr="001650C9" w:rsidRDefault="005A6070" w:rsidP="00944D65">
      <w:pPr>
        <w:suppressAutoHyphens/>
        <w:spacing w:after="0" w:line="240" w:lineRule="auto"/>
        <w:contextualSpacing/>
        <w:rPr>
          <w:rFonts w:cstheme="minorHAnsi"/>
        </w:rPr>
      </w:pPr>
    </w:p>
    <w:p w14:paraId="240824F6" w14:textId="677EB52D" w:rsidR="005A6070" w:rsidRPr="001650C9" w:rsidRDefault="005A6070" w:rsidP="00944D65">
      <w:pPr>
        <w:suppressAutoHyphens/>
        <w:spacing w:after="0" w:line="240" w:lineRule="auto"/>
        <w:contextualSpacing/>
        <w:jc w:val="center"/>
        <w:rPr>
          <w:rFonts w:cstheme="minorHAnsi"/>
        </w:rPr>
      </w:pPr>
    </w:p>
    <w:p w14:paraId="02F967F4" w14:textId="35159EA2" w:rsidR="005A6070" w:rsidRPr="001650C9" w:rsidRDefault="005A6070" w:rsidP="00944D65">
      <w:pPr>
        <w:suppressAutoHyphens/>
        <w:spacing w:after="0" w:line="240" w:lineRule="auto"/>
        <w:contextualSpacing/>
        <w:jc w:val="center"/>
        <w:rPr>
          <w:rFonts w:cstheme="minorHAnsi"/>
        </w:rPr>
      </w:pPr>
    </w:p>
    <w:p w14:paraId="19738007" w14:textId="7F03487B" w:rsidR="005A6070" w:rsidRPr="001650C9" w:rsidRDefault="005A6070" w:rsidP="00944D65">
      <w:pPr>
        <w:suppressAutoHyphens/>
        <w:spacing w:after="0" w:line="240" w:lineRule="auto"/>
        <w:contextualSpacing/>
        <w:jc w:val="center"/>
        <w:rPr>
          <w:rFonts w:cstheme="minorHAnsi"/>
        </w:rPr>
      </w:pPr>
    </w:p>
    <w:p w14:paraId="3C00A2E0" w14:textId="7F753F84" w:rsidR="005A6070" w:rsidRPr="001650C9" w:rsidRDefault="005A6070" w:rsidP="00944D65">
      <w:pPr>
        <w:suppressAutoHyphens/>
        <w:spacing w:after="0" w:line="240" w:lineRule="auto"/>
        <w:contextualSpacing/>
        <w:jc w:val="center"/>
        <w:rPr>
          <w:rFonts w:cstheme="minorHAnsi"/>
        </w:rPr>
      </w:pPr>
    </w:p>
    <w:p w14:paraId="3E1E9C61" w14:textId="34164017" w:rsidR="009714E8" w:rsidRPr="001650C9" w:rsidRDefault="009714E8" w:rsidP="00944D65">
      <w:pPr>
        <w:suppressAutoHyphens/>
        <w:spacing w:after="0" w:line="240" w:lineRule="auto"/>
        <w:contextualSpacing/>
        <w:jc w:val="center"/>
        <w:rPr>
          <w:rFonts w:eastAsia="Times New Roman" w:cstheme="minorHAnsi"/>
        </w:rPr>
      </w:pPr>
      <w:r w:rsidRPr="001650C9">
        <w:rPr>
          <w:rFonts w:eastAsia="Times New Roman" w:cstheme="minorHAnsi"/>
          <w:b/>
          <w:bCs/>
          <w:bdr w:val="none" w:sz="0" w:space="0" w:color="auto" w:frame="1"/>
        </w:rPr>
        <w:fldChar w:fldCharType="begin"/>
      </w:r>
      <w:r w:rsidRPr="001650C9">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1650C9">
        <w:rPr>
          <w:rFonts w:eastAsia="Times New Roman" w:cstheme="minorHAnsi"/>
          <w:b/>
          <w:bCs/>
          <w:bdr w:val="none" w:sz="0" w:space="0" w:color="auto" w:frame="1"/>
        </w:rPr>
        <w:fldChar w:fldCharType="separate"/>
      </w:r>
      <w:r w:rsidRPr="001650C9">
        <w:rPr>
          <w:rFonts w:eastAsia="Times New Roman" w:cstheme="minorHAnsi"/>
          <w:b/>
          <w:bCs/>
          <w:noProof/>
          <w:bdr w:val="none" w:sz="0" w:space="0" w:color="auto" w:frame="1"/>
        </w:rPr>
        <w:drawing>
          <wp:inline distT="0" distB="0" distL="0" distR="0" wp14:anchorId="102031AE" wp14:editId="4CC62B16">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1650C9">
        <w:rPr>
          <w:rFonts w:eastAsia="Times New Roman" w:cstheme="minorHAnsi"/>
          <w:b/>
          <w:bCs/>
          <w:bdr w:val="none" w:sz="0" w:space="0" w:color="auto" w:frame="1"/>
        </w:rPr>
        <w:fldChar w:fldCharType="end"/>
      </w:r>
    </w:p>
    <w:p w14:paraId="0FB05981" w14:textId="4A42CA66" w:rsidR="009C6202" w:rsidRPr="001650C9" w:rsidRDefault="009C6202" w:rsidP="00944D65">
      <w:pPr>
        <w:suppressAutoHyphens/>
        <w:spacing w:after="0" w:line="240" w:lineRule="auto"/>
        <w:contextualSpacing/>
        <w:jc w:val="center"/>
        <w:rPr>
          <w:rFonts w:eastAsia="Times New Roman" w:cstheme="minorHAnsi"/>
        </w:rPr>
      </w:pPr>
    </w:p>
    <w:p w14:paraId="2EC1F40F" w14:textId="61BCC2D5" w:rsidR="005A6070" w:rsidRPr="001650C9" w:rsidRDefault="005A6070" w:rsidP="00944D65">
      <w:pPr>
        <w:suppressAutoHyphens/>
        <w:spacing w:after="0" w:line="240" w:lineRule="auto"/>
        <w:contextualSpacing/>
        <w:jc w:val="center"/>
        <w:rPr>
          <w:rFonts w:cstheme="minorHAnsi"/>
        </w:rPr>
      </w:pPr>
    </w:p>
    <w:p w14:paraId="218B47FD" w14:textId="775569E2" w:rsidR="005A6070" w:rsidRPr="001650C9" w:rsidRDefault="005A6070" w:rsidP="00944D65">
      <w:pPr>
        <w:suppressAutoHyphens/>
        <w:spacing w:after="0" w:line="240" w:lineRule="auto"/>
        <w:contextualSpacing/>
        <w:jc w:val="center"/>
        <w:rPr>
          <w:rFonts w:cstheme="minorHAnsi"/>
        </w:rPr>
      </w:pPr>
    </w:p>
    <w:p w14:paraId="3C150EE0" w14:textId="7A584360" w:rsidR="00271E26" w:rsidRPr="001650C9" w:rsidRDefault="001240EF" w:rsidP="00BD4019">
      <w:pPr>
        <w:pStyle w:val="Heading1"/>
      </w:pPr>
      <w:bookmarkStart w:id="0" w:name="_Toc125222313"/>
      <w:r>
        <w:t xml:space="preserve">Artemis Financial </w:t>
      </w:r>
      <w:r w:rsidR="00271E26" w:rsidRPr="001650C9">
        <w:t>Vulnerability Assessment Report</w:t>
      </w:r>
      <w:bookmarkEnd w:id="0"/>
    </w:p>
    <w:p w14:paraId="3DD7FC8C" w14:textId="08E61DC4" w:rsidR="001650C9" w:rsidRDefault="001650C9" w:rsidP="00944D65">
      <w:pPr>
        <w:spacing w:after="0" w:line="240" w:lineRule="auto"/>
        <w:rPr>
          <w:rFonts w:cstheme="minorHAnsi"/>
        </w:rPr>
      </w:pPr>
      <w:r>
        <w:rPr>
          <w:rFonts w:cstheme="minorHAnsi"/>
        </w:rPr>
        <w:br w:type="page"/>
      </w:r>
    </w:p>
    <w:sdt>
      <w:sdtPr>
        <w:rPr>
          <w:rFonts w:eastAsiaTheme="minorHAnsi" w:cstheme="minorBidi"/>
          <w:b w:val="0"/>
          <w:bCs w:val="0"/>
          <w:sz w:val="22"/>
          <w:szCs w:val="22"/>
        </w:rPr>
        <w:id w:val="141635942"/>
        <w:docPartObj>
          <w:docPartGallery w:val="Table of Contents"/>
          <w:docPartUnique/>
        </w:docPartObj>
      </w:sdtPr>
      <w:sdtEndPr>
        <w:rPr>
          <w:rFonts w:eastAsiaTheme="minorEastAsia"/>
          <w:noProof/>
        </w:rPr>
      </w:sdtEndPr>
      <w:sdtContent>
        <w:p w14:paraId="1ED9707E" w14:textId="1A95A896" w:rsidR="00940B1A" w:rsidRPr="001650C9" w:rsidRDefault="00940B1A" w:rsidP="00BD4019">
          <w:pPr>
            <w:pStyle w:val="TOCHeading"/>
          </w:pPr>
          <w:r w:rsidRPr="001650C9">
            <w:t>Table of Contents</w:t>
          </w:r>
        </w:p>
        <w:p w14:paraId="7A713FB5" w14:textId="77777777" w:rsidR="00DC2970" w:rsidRPr="001650C9" w:rsidRDefault="00DC2970" w:rsidP="00944D65">
          <w:pPr>
            <w:suppressAutoHyphens/>
            <w:spacing w:after="0" w:line="240" w:lineRule="auto"/>
            <w:contextualSpacing/>
            <w:rPr>
              <w:rFonts w:cstheme="minorHAnsi"/>
            </w:rPr>
          </w:pPr>
        </w:p>
        <w:p w14:paraId="3FBC7ED5" w14:textId="1C907CAA" w:rsidR="00D069FE" w:rsidRDefault="00940B1A">
          <w:pPr>
            <w:pStyle w:val="TOC1"/>
            <w:tabs>
              <w:tab w:val="right" w:leader="dot" w:pos="9350"/>
            </w:tabs>
            <w:rPr>
              <w:rFonts w:asciiTheme="minorHAnsi" w:hAnsiTheme="minorHAnsi" w:cstheme="minorBidi"/>
              <w:b w:val="0"/>
              <w:bCs w:val="0"/>
              <w:caps w:val="0"/>
              <w:noProof/>
              <w:sz w:val="22"/>
              <w:szCs w:val="22"/>
            </w:rPr>
          </w:pPr>
          <w:r w:rsidRPr="001650C9">
            <w:rPr>
              <w:rFonts w:cstheme="minorHAnsi"/>
              <w:smallCaps/>
              <w:sz w:val="22"/>
              <w:szCs w:val="22"/>
            </w:rPr>
            <w:fldChar w:fldCharType="begin"/>
          </w:r>
          <w:r w:rsidRPr="001650C9">
            <w:rPr>
              <w:rFonts w:cstheme="minorHAnsi"/>
              <w:sz w:val="22"/>
              <w:szCs w:val="22"/>
            </w:rPr>
            <w:instrText xml:space="preserve"> TOC \o "1-3" \h \z \u </w:instrText>
          </w:r>
          <w:r w:rsidRPr="001650C9">
            <w:rPr>
              <w:rFonts w:cstheme="minorHAnsi"/>
              <w:smallCaps/>
              <w:sz w:val="22"/>
              <w:szCs w:val="22"/>
            </w:rPr>
            <w:fldChar w:fldCharType="separate"/>
          </w:r>
          <w:hyperlink w:anchor="_Toc125222313" w:history="1">
            <w:r w:rsidR="00D069FE" w:rsidRPr="00817F1A">
              <w:rPr>
                <w:rStyle w:val="Hyperlink"/>
                <w:noProof/>
              </w:rPr>
              <w:t>Artemis Financial Vulnerability Assessment Report</w:t>
            </w:r>
            <w:r w:rsidR="00D069FE">
              <w:rPr>
                <w:noProof/>
                <w:webHidden/>
              </w:rPr>
              <w:tab/>
            </w:r>
            <w:r w:rsidR="00D069FE">
              <w:rPr>
                <w:noProof/>
                <w:webHidden/>
              </w:rPr>
              <w:fldChar w:fldCharType="begin"/>
            </w:r>
            <w:r w:rsidR="00D069FE">
              <w:rPr>
                <w:noProof/>
                <w:webHidden/>
              </w:rPr>
              <w:instrText xml:space="preserve"> PAGEREF _Toc125222313 \h </w:instrText>
            </w:r>
            <w:r w:rsidR="00D069FE">
              <w:rPr>
                <w:noProof/>
                <w:webHidden/>
              </w:rPr>
            </w:r>
            <w:r w:rsidR="00D069FE">
              <w:rPr>
                <w:noProof/>
                <w:webHidden/>
              </w:rPr>
              <w:fldChar w:fldCharType="separate"/>
            </w:r>
            <w:r w:rsidR="00D069FE">
              <w:rPr>
                <w:noProof/>
                <w:webHidden/>
              </w:rPr>
              <w:t>1</w:t>
            </w:r>
            <w:r w:rsidR="00D069FE">
              <w:rPr>
                <w:noProof/>
                <w:webHidden/>
              </w:rPr>
              <w:fldChar w:fldCharType="end"/>
            </w:r>
          </w:hyperlink>
        </w:p>
        <w:p w14:paraId="3D5A80F4" w14:textId="4FE4309B" w:rsidR="00D069FE" w:rsidRDefault="00000000">
          <w:pPr>
            <w:pStyle w:val="TOC2"/>
            <w:tabs>
              <w:tab w:val="right" w:leader="dot" w:pos="9350"/>
            </w:tabs>
            <w:rPr>
              <w:b w:val="0"/>
              <w:bCs w:val="0"/>
              <w:noProof/>
              <w:sz w:val="22"/>
              <w:szCs w:val="22"/>
            </w:rPr>
          </w:pPr>
          <w:hyperlink w:anchor="_Toc125222314" w:history="1">
            <w:r w:rsidR="00D069FE" w:rsidRPr="00817F1A">
              <w:rPr>
                <w:rStyle w:val="Hyperlink"/>
                <w:noProof/>
              </w:rPr>
              <w:t>Document Revision History</w:t>
            </w:r>
            <w:r w:rsidR="00D069FE">
              <w:rPr>
                <w:noProof/>
                <w:webHidden/>
              </w:rPr>
              <w:tab/>
            </w:r>
            <w:r w:rsidR="00D069FE">
              <w:rPr>
                <w:noProof/>
                <w:webHidden/>
              </w:rPr>
              <w:fldChar w:fldCharType="begin"/>
            </w:r>
            <w:r w:rsidR="00D069FE">
              <w:rPr>
                <w:noProof/>
                <w:webHidden/>
              </w:rPr>
              <w:instrText xml:space="preserve"> PAGEREF _Toc125222314 \h </w:instrText>
            </w:r>
            <w:r w:rsidR="00D069FE">
              <w:rPr>
                <w:noProof/>
                <w:webHidden/>
              </w:rPr>
            </w:r>
            <w:r w:rsidR="00D069FE">
              <w:rPr>
                <w:noProof/>
                <w:webHidden/>
              </w:rPr>
              <w:fldChar w:fldCharType="separate"/>
            </w:r>
            <w:r w:rsidR="00D069FE">
              <w:rPr>
                <w:noProof/>
                <w:webHidden/>
              </w:rPr>
              <w:t>3</w:t>
            </w:r>
            <w:r w:rsidR="00D069FE">
              <w:rPr>
                <w:noProof/>
                <w:webHidden/>
              </w:rPr>
              <w:fldChar w:fldCharType="end"/>
            </w:r>
          </w:hyperlink>
        </w:p>
        <w:p w14:paraId="5411E6BB" w14:textId="516DBD3C" w:rsidR="00D069FE" w:rsidRDefault="00000000">
          <w:pPr>
            <w:pStyle w:val="TOC2"/>
            <w:tabs>
              <w:tab w:val="right" w:leader="dot" w:pos="9350"/>
            </w:tabs>
            <w:rPr>
              <w:b w:val="0"/>
              <w:bCs w:val="0"/>
              <w:noProof/>
              <w:sz w:val="22"/>
              <w:szCs w:val="22"/>
            </w:rPr>
          </w:pPr>
          <w:hyperlink w:anchor="_Toc125222315" w:history="1">
            <w:r w:rsidR="00D069FE" w:rsidRPr="00817F1A">
              <w:rPr>
                <w:rStyle w:val="Hyperlink"/>
                <w:noProof/>
              </w:rPr>
              <w:t>Client</w:t>
            </w:r>
            <w:r w:rsidR="00D069FE">
              <w:rPr>
                <w:noProof/>
                <w:webHidden/>
              </w:rPr>
              <w:tab/>
            </w:r>
            <w:r w:rsidR="00D069FE">
              <w:rPr>
                <w:noProof/>
                <w:webHidden/>
              </w:rPr>
              <w:fldChar w:fldCharType="begin"/>
            </w:r>
            <w:r w:rsidR="00D069FE">
              <w:rPr>
                <w:noProof/>
                <w:webHidden/>
              </w:rPr>
              <w:instrText xml:space="preserve"> PAGEREF _Toc125222315 \h </w:instrText>
            </w:r>
            <w:r w:rsidR="00D069FE">
              <w:rPr>
                <w:noProof/>
                <w:webHidden/>
              </w:rPr>
            </w:r>
            <w:r w:rsidR="00D069FE">
              <w:rPr>
                <w:noProof/>
                <w:webHidden/>
              </w:rPr>
              <w:fldChar w:fldCharType="separate"/>
            </w:r>
            <w:r w:rsidR="00D069FE">
              <w:rPr>
                <w:noProof/>
                <w:webHidden/>
              </w:rPr>
              <w:t>3</w:t>
            </w:r>
            <w:r w:rsidR="00D069FE">
              <w:rPr>
                <w:noProof/>
                <w:webHidden/>
              </w:rPr>
              <w:fldChar w:fldCharType="end"/>
            </w:r>
          </w:hyperlink>
        </w:p>
        <w:p w14:paraId="4DCD88D2" w14:textId="128D8465" w:rsidR="00D069FE" w:rsidRDefault="00000000">
          <w:pPr>
            <w:pStyle w:val="TOC2"/>
            <w:tabs>
              <w:tab w:val="right" w:leader="dot" w:pos="9350"/>
            </w:tabs>
            <w:rPr>
              <w:b w:val="0"/>
              <w:bCs w:val="0"/>
              <w:noProof/>
              <w:sz w:val="22"/>
              <w:szCs w:val="22"/>
            </w:rPr>
          </w:pPr>
          <w:hyperlink w:anchor="_Toc125222316" w:history="1">
            <w:r w:rsidR="00D069FE" w:rsidRPr="00817F1A">
              <w:rPr>
                <w:rStyle w:val="Hyperlink"/>
                <w:noProof/>
              </w:rPr>
              <w:t>Instructions</w:t>
            </w:r>
            <w:r w:rsidR="00D069FE">
              <w:rPr>
                <w:noProof/>
                <w:webHidden/>
              </w:rPr>
              <w:tab/>
            </w:r>
            <w:r w:rsidR="00D069FE">
              <w:rPr>
                <w:noProof/>
                <w:webHidden/>
              </w:rPr>
              <w:fldChar w:fldCharType="begin"/>
            </w:r>
            <w:r w:rsidR="00D069FE">
              <w:rPr>
                <w:noProof/>
                <w:webHidden/>
              </w:rPr>
              <w:instrText xml:space="preserve"> PAGEREF _Toc125222316 \h </w:instrText>
            </w:r>
            <w:r w:rsidR="00D069FE">
              <w:rPr>
                <w:noProof/>
                <w:webHidden/>
              </w:rPr>
            </w:r>
            <w:r w:rsidR="00D069FE">
              <w:rPr>
                <w:noProof/>
                <w:webHidden/>
              </w:rPr>
              <w:fldChar w:fldCharType="separate"/>
            </w:r>
            <w:r w:rsidR="00D069FE">
              <w:rPr>
                <w:noProof/>
                <w:webHidden/>
              </w:rPr>
              <w:t>3</w:t>
            </w:r>
            <w:r w:rsidR="00D069FE">
              <w:rPr>
                <w:noProof/>
                <w:webHidden/>
              </w:rPr>
              <w:fldChar w:fldCharType="end"/>
            </w:r>
          </w:hyperlink>
        </w:p>
        <w:p w14:paraId="6106C7EA" w14:textId="141C4542" w:rsidR="00D069FE" w:rsidRDefault="00000000">
          <w:pPr>
            <w:pStyle w:val="TOC2"/>
            <w:tabs>
              <w:tab w:val="right" w:leader="dot" w:pos="9350"/>
            </w:tabs>
            <w:rPr>
              <w:b w:val="0"/>
              <w:bCs w:val="0"/>
              <w:noProof/>
              <w:sz w:val="22"/>
              <w:szCs w:val="22"/>
            </w:rPr>
          </w:pPr>
          <w:hyperlink w:anchor="_Toc125222317" w:history="1">
            <w:r w:rsidR="00D069FE" w:rsidRPr="00817F1A">
              <w:rPr>
                <w:rStyle w:val="Hyperlink"/>
                <w:noProof/>
              </w:rPr>
              <w:t>Developer</w:t>
            </w:r>
            <w:r w:rsidR="00D069FE">
              <w:rPr>
                <w:noProof/>
                <w:webHidden/>
              </w:rPr>
              <w:tab/>
            </w:r>
            <w:r w:rsidR="00D069FE">
              <w:rPr>
                <w:noProof/>
                <w:webHidden/>
              </w:rPr>
              <w:fldChar w:fldCharType="begin"/>
            </w:r>
            <w:r w:rsidR="00D069FE">
              <w:rPr>
                <w:noProof/>
                <w:webHidden/>
              </w:rPr>
              <w:instrText xml:space="preserve"> PAGEREF _Toc125222317 \h </w:instrText>
            </w:r>
            <w:r w:rsidR="00D069FE">
              <w:rPr>
                <w:noProof/>
                <w:webHidden/>
              </w:rPr>
            </w:r>
            <w:r w:rsidR="00D069FE">
              <w:rPr>
                <w:noProof/>
                <w:webHidden/>
              </w:rPr>
              <w:fldChar w:fldCharType="separate"/>
            </w:r>
            <w:r w:rsidR="00D069FE">
              <w:rPr>
                <w:noProof/>
                <w:webHidden/>
              </w:rPr>
              <w:t>4</w:t>
            </w:r>
            <w:r w:rsidR="00D069FE">
              <w:rPr>
                <w:noProof/>
                <w:webHidden/>
              </w:rPr>
              <w:fldChar w:fldCharType="end"/>
            </w:r>
          </w:hyperlink>
        </w:p>
        <w:p w14:paraId="5C303DDD" w14:textId="53C8FAF3" w:rsidR="00D069FE" w:rsidRDefault="00000000">
          <w:pPr>
            <w:pStyle w:val="TOC2"/>
            <w:tabs>
              <w:tab w:val="left" w:pos="440"/>
              <w:tab w:val="right" w:leader="dot" w:pos="9350"/>
            </w:tabs>
            <w:rPr>
              <w:b w:val="0"/>
              <w:bCs w:val="0"/>
              <w:noProof/>
              <w:sz w:val="22"/>
              <w:szCs w:val="22"/>
            </w:rPr>
          </w:pPr>
          <w:hyperlink w:anchor="_Toc125222318" w:history="1">
            <w:r w:rsidR="00D069FE" w:rsidRPr="00817F1A">
              <w:rPr>
                <w:rStyle w:val="Hyperlink"/>
                <w:noProof/>
              </w:rPr>
              <w:t>1.</w:t>
            </w:r>
            <w:r w:rsidR="00D069FE">
              <w:rPr>
                <w:b w:val="0"/>
                <w:bCs w:val="0"/>
                <w:noProof/>
                <w:sz w:val="22"/>
                <w:szCs w:val="22"/>
              </w:rPr>
              <w:tab/>
            </w:r>
            <w:r w:rsidR="00D069FE" w:rsidRPr="00817F1A">
              <w:rPr>
                <w:rStyle w:val="Hyperlink"/>
                <w:noProof/>
              </w:rPr>
              <w:t>Interpreting Client Needs</w:t>
            </w:r>
            <w:r w:rsidR="00D069FE">
              <w:rPr>
                <w:noProof/>
                <w:webHidden/>
              </w:rPr>
              <w:tab/>
            </w:r>
            <w:r w:rsidR="00D069FE">
              <w:rPr>
                <w:noProof/>
                <w:webHidden/>
              </w:rPr>
              <w:fldChar w:fldCharType="begin"/>
            </w:r>
            <w:r w:rsidR="00D069FE">
              <w:rPr>
                <w:noProof/>
                <w:webHidden/>
              </w:rPr>
              <w:instrText xml:space="preserve"> PAGEREF _Toc125222318 \h </w:instrText>
            </w:r>
            <w:r w:rsidR="00D069FE">
              <w:rPr>
                <w:noProof/>
                <w:webHidden/>
              </w:rPr>
            </w:r>
            <w:r w:rsidR="00D069FE">
              <w:rPr>
                <w:noProof/>
                <w:webHidden/>
              </w:rPr>
              <w:fldChar w:fldCharType="separate"/>
            </w:r>
            <w:r w:rsidR="00D069FE">
              <w:rPr>
                <w:noProof/>
                <w:webHidden/>
              </w:rPr>
              <w:t>4</w:t>
            </w:r>
            <w:r w:rsidR="00D069FE">
              <w:rPr>
                <w:noProof/>
                <w:webHidden/>
              </w:rPr>
              <w:fldChar w:fldCharType="end"/>
            </w:r>
          </w:hyperlink>
        </w:p>
        <w:p w14:paraId="41C229AB" w14:textId="09DFC847" w:rsidR="00D069FE" w:rsidRDefault="00000000">
          <w:pPr>
            <w:pStyle w:val="TOC2"/>
            <w:tabs>
              <w:tab w:val="left" w:pos="440"/>
              <w:tab w:val="right" w:leader="dot" w:pos="9350"/>
            </w:tabs>
            <w:rPr>
              <w:b w:val="0"/>
              <w:bCs w:val="0"/>
              <w:noProof/>
              <w:sz w:val="22"/>
              <w:szCs w:val="22"/>
            </w:rPr>
          </w:pPr>
          <w:hyperlink w:anchor="_Toc125222319" w:history="1">
            <w:r w:rsidR="00D069FE" w:rsidRPr="00817F1A">
              <w:rPr>
                <w:rStyle w:val="Hyperlink"/>
                <w:noProof/>
              </w:rPr>
              <w:t>2.</w:t>
            </w:r>
            <w:r w:rsidR="00D069FE">
              <w:rPr>
                <w:b w:val="0"/>
                <w:bCs w:val="0"/>
                <w:noProof/>
                <w:sz w:val="22"/>
                <w:szCs w:val="22"/>
              </w:rPr>
              <w:tab/>
            </w:r>
            <w:r w:rsidR="00D069FE" w:rsidRPr="00817F1A">
              <w:rPr>
                <w:rStyle w:val="Hyperlink"/>
                <w:noProof/>
              </w:rPr>
              <w:t>Areas of Security</w:t>
            </w:r>
            <w:r w:rsidR="00D069FE">
              <w:rPr>
                <w:noProof/>
                <w:webHidden/>
              </w:rPr>
              <w:tab/>
            </w:r>
            <w:r w:rsidR="00D069FE">
              <w:rPr>
                <w:noProof/>
                <w:webHidden/>
              </w:rPr>
              <w:fldChar w:fldCharType="begin"/>
            </w:r>
            <w:r w:rsidR="00D069FE">
              <w:rPr>
                <w:noProof/>
                <w:webHidden/>
              </w:rPr>
              <w:instrText xml:space="preserve"> PAGEREF _Toc125222319 \h </w:instrText>
            </w:r>
            <w:r w:rsidR="00D069FE">
              <w:rPr>
                <w:noProof/>
                <w:webHidden/>
              </w:rPr>
            </w:r>
            <w:r w:rsidR="00D069FE">
              <w:rPr>
                <w:noProof/>
                <w:webHidden/>
              </w:rPr>
              <w:fldChar w:fldCharType="separate"/>
            </w:r>
            <w:r w:rsidR="00D069FE">
              <w:rPr>
                <w:noProof/>
                <w:webHidden/>
              </w:rPr>
              <w:t>5</w:t>
            </w:r>
            <w:r w:rsidR="00D069FE">
              <w:rPr>
                <w:noProof/>
                <w:webHidden/>
              </w:rPr>
              <w:fldChar w:fldCharType="end"/>
            </w:r>
          </w:hyperlink>
        </w:p>
        <w:p w14:paraId="50C54B8E" w14:textId="2B96CF1D" w:rsidR="00D069FE" w:rsidRDefault="00000000">
          <w:pPr>
            <w:pStyle w:val="TOC2"/>
            <w:tabs>
              <w:tab w:val="left" w:pos="440"/>
              <w:tab w:val="right" w:leader="dot" w:pos="9350"/>
            </w:tabs>
            <w:rPr>
              <w:b w:val="0"/>
              <w:bCs w:val="0"/>
              <w:noProof/>
              <w:sz w:val="22"/>
              <w:szCs w:val="22"/>
            </w:rPr>
          </w:pPr>
          <w:hyperlink w:anchor="_Toc125222320" w:history="1">
            <w:r w:rsidR="00D069FE" w:rsidRPr="00817F1A">
              <w:rPr>
                <w:rStyle w:val="Hyperlink"/>
                <w:noProof/>
              </w:rPr>
              <w:t>3.</w:t>
            </w:r>
            <w:r w:rsidR="00D069FE">
              <w:rPr>
                <w:b w:val="0"/>
                <w:bCs w:val="0"/>
                <w:noProof/>
                <w:sz w:val="22"/>
                <w:szCs w:val="22"/>
              </w:rPr>
              <w:tab/>
            </w:r>
            <w:r w:rsidR="00D069FE" w:rsidRPr="00817F1A">
              <w:rPr>
                <w:rStyle w:val="Hyperlink"/>
                <w:noProof/>
              </w:rPr>
              <w:t>Manual Review</w:t>
            </w:r>
            <w:r w:rsidR="00D069FE">
              <w:rPr>
                <w:noProof/>
                <w:webHidden/>
              </w:rPr>
              <w:tab/>
            </w:r>
            <w:r w:rsidR="00D069FE">
              <w:rPr>
                <w:noProof/>
                <w:webHidden/>
              </w:rPr>
              <w:fldChar w:fldCharType="begin"/>
            </w:r>
            <w:r w:rsidR="00D069FE">
              <w:rPr>
                <w:noProof/>
                <w:webHidden/>
              </w:rPr>
              <w:instrText xml:space="preserve"> PAGEREF _Toc125222320 \h </w:instrText>
            </w:r>
            <w:r w:rsidR="00D069FE">
              <w:rPr>
                <w:noProof/>
                <w:webHidden/>
              </w:rPr>
            </w:r>
            <w:r w:rsidR="00D069FE">
              <w:rPr>
                <w:noProof/>
                <w:webHidden/>
              </w:rPr>
              <w:fldChar w:fldCharType="separate"/>
            </w:r>
            <w:r w:rsidR="00D069FE">
              <w:rPr>
                <w:noProof/>
                <w:webHidden/>
              </w:rPr>
              <w:t>6</w:t>
            </w:r>
            <w:r w:rsidR="00D069FE">
              <w:rPr>
                <w:noProof/>
                <w:webHidden/>
              </w:rPr>
              <w:fldChar w:fldCharType="end"/>
            </w:r>
          </w:hyperlink>
        </w:p>
        <w:p w14:paraId="3BF05689" w14:textId="4BB05C84" w:rsidR="00D069FE" w:rsidRDefault="00000000">
          <w:pPr>
            <w:pStyle w:val="TOC2"/>
            <w:tabs>
              <w:tab w:val="left" w:pos="440"/>
              <w:tab w:val="right" w:leader="dot" w:pos="9350"/>
            </w:tabs>
            <w:rPr>
              <w:b w:val="0"/>
              <w:bCs w:val="0"/>
              <w:noProof/>
              <w:sz w:val="22"/>
              <w:szCs w:val="22"/>
            </w:rPr>
          </w:pPr>
          <w:hyperlink w:anchor="_Toc125222321" w:history="1">
            <w:r w:rsidR="00D069FE" w:rsidRPr="00817F1A">
              <w:rPr>
                <w:rStyle w:val="Hyperlink"/>
                <w:noProof/>
              </w:rPr>
              <w:t>4.</w:t>
            </w:r>
            <w:r w:rsidR="00D069FE">
              <w:rPr>
                <w:b w:val="0"/>
                <w:bCs w:val="0"/>
                <w:noProof/>
                <w:sz w:val="22"/>
                <w:szCs w:val="22"/>
              </w:rPr>
              <w:tab/>
            </w:r>
            <w:r w:rsidR="00D069FE" w:rsidRPr="00817F1A">
              <w:rPr>
                <w:rStyle w:val="Hyperlink"/>
                <w:noProof/>
              </w:rPr>
              <w:t>Static Testing</w:t>
            </w:r>
            <w:r w:rsidR="00D069FE">
              <w:rPr>
                <w:noProof/>
                <w:webHidden/>
              </w:rPr>
              <w:tab/>
            </w:r>
            <w:r w:rsidR="00D069FE">
              <w:rPr>
                <w:noProof/>
                <w:webHidden/>
              </w:rPr>
              <w:fldChar w:fldCharType="begin"/>
            </w:r>
            <w:r w:rsidR="00D069FE">
              <w:rPr>
                <w:noProof/>
                <w:webHidden/>
              </w:rPr>
              <w:instrText xml:space="preserve"> PAGEREF _Toc125222321 \h </w:instrText>
            </w:r>
            <w:r w:rsidR="00D069FE">
              <w:rPr>
                <w:noProof/>
                <w:webHidden/>
              </w:rPr>
            </w:r>
            <w:r w:rsidR="00D069FE">
              <w:rPr>
                <w:noProof/>
                <w:webHidden/>
              </w:rPr>
              <w:fldChar w:fldCharType="separate"/>
            </w:r>
            <w:r w:rsidR="00D069FE">
              <w:rPr>
                <w:noProof/>
                <w:webHidden/>
              </w:rPr>
              <w:t>7</w:t>
            </w:r>
            <w:r w:rsidR="00D069FE">
              <w:rPr>
                <w:noProof/>
                <w:webHidden/>
              </w:rPr>
              <w:fldChar w:fldCharType="end"/>
            </w:r>
          </w:hyperlink>
        </w:p>
        <w:p w14:paraId="0E349858" w14:textId="6DF9AB52" w:rsidR="00D069FE" w:rsidRDefault="00000000">
          <w:pPr>
            <w:pStyle w:val="TOC2"/>
            <w:tabs>
              <w:tab w:val="left" w:pos="440"/>
              <w:tab w:val="right" w:leader="dot" w:pos="9350"/>
            </w:tabs>
            <w:rPr>
              <w:b w:val="0"/>
              <w:bCs w:val="0"/>
              <w:noProof/>
              <w:sz w:val="22"/>
              <w:szCs w:val="22"/>
            </w:rPr>
          </w:pPr>
          <w:hyperlink w:anchor="_Toc125222322" w:history="1">
            <w:r w:rsidR="00D069FE" w:rsidRPr="00817F1A">
              <w:rPr>
                <w:rStyle w:val="Hyperlink"/>
                <w:noProof/>
              </w:rPr>
              <w:t>5.</w:t>
            </w:r>
            <w:r w:rsidR="00D069FE">
              <w:rPr>
                <w:b w:val="0"/>
                <w:bCs w:val="0"/>
                <w:noProof/>
                <w:sz w:val="22"/>
                <w:szCs w:val="22"/>
              </w:rPr>
              <w:tab/>
            </w:r>
            <w:r w:rsidR="00D069FE" w:rsidRPr="00817F1A">
              <w:rPr>
                <w:rStyle w:val="Hyperlink"/>
                <w:noProof/>
              </w:rPr>
              <w:t>Mitigation Plan</w:t>
            </w:r>
            <w:r w:rsidR="00D069FE">
              <w:rPr>
                <w:noProof/>
                <w:webHidden/>
              </w:rPr>
              <w:tab/>
            </w:r>
            <w:r w:rsidR="00D069FE">
              <w:rPr>
                <w:noProof/>
                <w:webHidden/>
              </w:rPr>
              <w:fldChar w:fldCharType="begin"/>
            </w:r>
            <w:r w:rsidR="00D069FE">
              <w:rPr>
                <w:noProof/>
                <w:webHidden/>
              </w:rPr>
              <w:instrText xml:space="preserve"> PAGEREF _Toc125222322 \h </w:instrText>
            </w:r>
            <w:r w:rsidR="00D069FE">
              <w:rPr>
                <w:noProof/>
                <w:webHidden/>
              </w:rPr>
            </w:r>
            <w:r w:rsidR="00D069FE">
              <w:rPr>
                <w:noProof/>
                <w:webHidden/>
              </w:rPr>
              <w:fldChar w:fldCharType="separate"/>
            </w:r>
            <w:r w:rsidR="00D069FE">
              <w:rPr>
                <w:noProof/>
                <w:webHidden/>
              </w:rPr>
              <w:t>7</w:t>
            </w:r>
            <w:r w:rsidR="00D069FE">
              <w:rPr>
                <w:noProof/>
                <w:webHidden/>
              </w:rPr>
              <w:fldChar w:fldCharType="end"/>
            </w:r>
          </w:hyperlink>
        </w:p>
        <w:p w14:paraId="3CCDCE44" w14:textId="12C521E4" w:rsidR="00DC2970" w:rsidRPr="001650C9" w:rsidRDefault="00940B1A" w:rsidP="00944D65">
          <w:pPr>
            <w:suppressAutoHyphens/>
            <w:spacing w:after="0" w:line="240" w:lineRule="auto"/>
            <w:contextualSpacing/>
            <w:rPr>
              <w:rFonts w:eastAsia="Times New Roman" w:cstheme="minorHAnsi"/>
              <w:b/>
              <w:bCs/>
            </w:rPr>
          </w:pPr>
          <w:r w:rsidRPr="001650C9">
            <w:rPr>
              <w:rFonts w:cstheme="minorHAnsi"/>
              <w:bCs/>
              <w:noProof/>
            </w:rPr>
            <w:fldChar w:fldCharType="end"/>
          </w:r>
        </w:p>
      </w:sdtContent>
    </w:sdt>
    <w:p w14:paraId="5540CD6A" w14:textId="7E2DDCD0" w:rsidR="00921C2E" w:rsidRPr="001650C9" w:rsidRDefault="00921C2E" w:rsidP="00944D65">
      <w:pPr>
        <w:suppressAutoHyphens/>
        <w:spacing w:after="0" w:line="240" w:lineRule="auto"/>
        <w:contextualSpacing/>
        <w:rPr>
          <w:rFonts w:eastAsia="Times New Roman" w:cstheme="minorHAnsi"/>
          <w:b/>
          <w:bCs/>
          <w:u w:val="single"/>
        </w:rPr>
      </w:pPr>
      <w:r w:rsidRPr="001650C9">
        <w:rPr>
          <w:rFonts w:eastAsia="Times New Roman" w:cstheme="minorHAnsi"/>
        </w:rPr>
        <w:br w:type="page"/>
      </w:r>
    </w:p>
    <w:p w14:paraId="0B9333AD" w14:textId="576BBF44" w:rsidR="00531FBF" w:rsidRDefault="00531FBF" w:rsidP="00944D65">
      <w:pPr>
        <w:pStyle w:val="Heading2"/>
      </w:pPr>
      <w:bookmarkStart w:id="1" w:name="_Toc1483357155"/>
      <w:bookmarkStart w:id="2" w:name="_Toc714089909"/>
      <w:bookmarkStart w:id="3" w:name="_Toc125222314"/>
      <w:r>
        <w:lastRenderedPageBreak/>
        <w:t>Document Revision History</w:t>
      </w:r>
      <w:bookmarkEnd w:id="1"/>
      <w:bookmarkEnd w:id="2"/>
      <w:bookmarkEnd w:id="3"/>
    </w:p>
    <w:p w14:paraId="5B956752" w14:textId="77777777" w:rsidR="001240EF" w:rsidRPr="001240EF" w:rsidRDefault="001240EF" w:rsidP="00944D65">
      <w:pPr>
        <w:spacing w:after="0" w:line="240" w:lineRule="auto"/>
      </w:pPr>
    </w:p>
    <w:tbl>
      <w:tblPr>
        <w:tblStyle w:val="TableGrid"/>
        <w:tblW w:w="0" w:type="auto"/>
        <w:tblLook w:val="04A0" w:firstRow="1" w:lastRow="0" w:firstColumn="1" w:lastColumn="0" w:noHBand="0" w:noVBand="1"/>
      </w:tblPr>
      <w:tblGrid>
        <w:gridCol w:w="2337"/>
        <w:gridCol w:w="2337"/>
        <w:gridCol w:w="2338"/>
        <w:gridCol w:w="2338"/>
      </w:tblGrid>
      <w:tr w:rsidR="001650C9" w:rsidRPr="001650C9" w14:paraId="1DB7593E" w14:textId="77777777" w:rsidTr="001240EF">
        <w:trPr>
          <w:cantSplit/>
          <w:tblHeader/>
        </w:trPr>
        <w:tc>
          <w:tcPr>
            <w:tcW w:w="2337" w:type="dxa"/>
            <w:tcMar>
              <w:left w:w="115" w:type="dxa"/>
              <w:right w:w="115" w:type="dxa"/>
            </w:tcMar>
          </w:tcPr>
          <w:p w14:paraId="16F21383" w14:textId="265A575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Version</w:t>
            </w:r>
          </w:p>
        </w:tc>
        <w:tc>
          <w:tcPr>
            <w:tcW w:w="2337" w:type="dxa"/>
            <w:tcMar>
              <w:left w:w="115" w:type="dxa"/>
              <w:right w:w="115" w:type="dxa"/>
            </w:tcMar>
          </w:tcPr>
          <w:p w14:paraId="5FE33997" w14:textId="7618B8B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Date</w:t>
            </w:r>
          </w:p>
        </w:tc>
        <w:tc>
          <w:tcPr>
            <w:tcW w:w="2338" w:type="dxa"/>
            <w:tcMar>
              <w:left w:w="115" w:type="dxa"/>
              <w:right w:w="115" w:type="dxa"/>
            </w:tcMar>
          </w:tcPr>
          <w:p w14:paraId="2B254E1E" w14:textId="54C8CAB4"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Author</w:t>
            </w:r>
          </w:p>
        </w:tc>
        <w:tc>
          <w:tcPr>
            <w:tcW w:w="2338" w:type="dxa"/>
            <w:tcMar>
              <w:left w:w="115" w:type="dxa"/>
              <w:right w:w="115" w:type="dxa"/>
            </w:tcMar>
          </w:tcPr>
          <w:p w14:paraId="51329CD4" w14:textId="4CEEAD6A" w:rsidR="00531FBF" w:rsidRPr="001650C9" w:rsidRDefault="00531FBF" w:rsidP="00BB1033">
            <w:pPr>
              <w:suppressAutoHyphens/>
              <w:spacing w:after="0" w:line="240" w:lineRule="auto"/>
              <w:contextualSpacing/>
              <w:jc w:val="center"/>
              <w:rPr>
                <w:rFonts w:eastAsia="Times New Roman" w:cstheme="minorHAnsi"/>
                <w:b/>
                <w:bCs/>
              </w:rPr>
            </w:pPr>
            <w:r w:rsidRPr="001650C9">
              <w:rPr>
                <w:rFonts w:eastAsia="Times New Roman" w:cstheme="minorHAnsi"/>
                <w:b/>
                <w:bCs/>
              </w:rPr>
              <w:t>Comments</w:t>
            </w:r>
          </w:p>
        </w:tc>
      </w:tr>
      <w:tr w:rsidR="001240EF" w:rsidRPr="001650C9" w14:paraId="5FCE10CB" w14:textId="77777777" w:rsidTr="001240EF">
        <w:trPr>
          <w:cantSplit/>
          <w:tblHeader/>
        </w:trPr>
        <w:tc>
          <w:tcPr>
            <w:tcW w:w="2337" w:type="dxa"/>
            <w:tcMar>
              <w:left w:w="115" w:type="dxa"/>
              <w:right w:w="115" w:type="dxa"/>
            </w:tcMar>
          </w:tcPr>
          <w:p w14:paraId="4A57DF2F" w14:textId="0D065097" w:rsidR="00531FBF" w:rsidRPr="001650C9" w:rsidRDefault="000D2A1B" w:rsidP="00944D65">
            <w:pPr>
              <w:suppressAutoHyphens/>
              <w:spacing w:after="0" w:line="240" w:lineRule="auto"/>
              <w:contextualSpacing/>
              <w:jc w:val="center"/>
              <w:rPr>
                <w:rFonts w:eastAsia="Times New Roman" w:cstheme="minorHAnsi"/>
                <w:b/>
                <w:bCs/>
              </w:rPr>
            </w:pPr>
            <w:r w:rsidRPr="001650C9">
              <w:rPr>
                <w:rFonts w:eastAsia="Times New Roman" w:cstheme="minorHAnsi"/>
                <w:b/>
                <w:bCs/>
              </w:rPr>
              <w:t>1</w:t>
            </w:r>
            <w:r w:rsidR="00020066" w:rsidRPr="001650C9">
              <w:rPr>
                <w:rFonts w:eastAsia="Times New Roman" w:cstheme="minorHAnsi"/>
                <w:b/>
                <w:bCs/>
              </w:rPr>
              <w:t>.0</w:t>
            </w:r>
          </w:p>
        </w:tc>
        <w:tc>
          <w:tcPr>
            <w:tcW w:w="2337" w:type="dxa"/>
            <w:tcMar>
              <w:left w:w="115" w:type="dxa"/>
              <w:right w:w="115" w:type="dxa"/>
            </w:tcMar>
          </w:tcPr>
          <w:p w14:paraId="2819F8C6" w14:textId="742124C0" w:rsidR="00531FBF" w:rsidRPr="001650C9" w:rsidRDefault="006F2EA0" w:rsidP="00944D65">
            <w:pPr>
              <w:suppressAutoHyphens/>
              <w:spacing w:after="0" w:line="240" w:lineRule="auto"/>
              <w:contextualSpacing/>
              <w:jc w:val="center"/>
              <w:rPr>
                <w:rFonts w:eastAsia="Times New Roman" w:cstheme="minorHAnsi"/>
                <w:b/>
                <w:bCs/>
              </w:rPr>
            </w:pPr>
            <w:r>
              <w:rPr>
                <w:rFonts w:eastAsia="Times New Roman" w:cstheme="minorHAnsi"/>
                <w:b/>
                <w:bCs/>
              </w:rPr>
              <w:t>01/20/2023</w:t>
            </w:r>
          </w:p>
        </w:tc>
        <w:tc>
          <w:tcPr>
            <w:tcW w:w="2338" w:type="dxa"/>
            <w:tcMar>
              <w:left w:w="115" w:type="dxa"/>
              <w:right w:w="115" w:type="dxa"/>
            </w:tcMar>
          </w:tcPr>
          <w:p w14:paraId="07699096" w14:textId="16C07EA9" w:rsidR="00531FBF" w:rsidRPr="001650C9" w:rsidRDefault="006F2EA0" w:rsidP="00944D65">
            <w:pPr>
              <w:suppressAutoHyphens/>
              <w:spacing w:after="0" w:line="240" w:lineRule="auto"/>
              <w:contextualSpacing/>
              <w:jc w:val="center"/>
              <w:rPr>
                <w:rFonts w:eastAsia="Times New Roman" w:cstheme="minorHAnsi"/>
                <w:b/>
                <w:bCs/>
              </w:rPr>
            </w:pPr>
            <w:r>
              <w:rPr>
                <w:rFonts w:eastAsia="Times New Roman" w:cstheme="minorHAnsi"/>
                <w:b/>
                <w:bCs/>
              </w:rPr>
              <w:t>Sarah Schmidt</w:t>
            </w:r>
          </w:p>
        </w:tc>
        <w:tc>
          <w:tcPr>
            <w:tcW w:w="2338" w:type="dxa"/>
            <w:tcMar>
              <w:left w:w="115" w:type="dxa"/>
              <w:right w:w="115" w:type="dxa"/>
            </w:tcMar>
          </w:tcPr>
          <w:p w14:paraId="77DC76FF" w14:textId="33D8D996" w:rsidR="00531FBF" w:rsidRPr="001650C9" w:rsidRDefault="006F2EA0" w:rsidP="00944D65">
            <w:pPr>
              <w:suppressAutoHyphens/>
              <w:spacing w:after="0" w:line="240" w:lineRule="auto"/>
              <w:contextualSpacing/>
              <w:jc w:val="center"/>
              <w:rPr>
                <w:rFonts w:eastAsia="Times New Roman" w:cstheme="minorHAnsi"/>
                <w:b/>
                <w:bCs/>
              </w:rPr>
            </w:pPr>
            <w:r>
              <w:rPr>
                <w:rFonts w:eastAsia="Times New Roman" w:cstheme="minorHAnsi"/>
                <w:b/>
                <w:bCs/>
              </w:rPr>
              <w:t xml:space="preserve">Vulnerability assessment report to identify any security vulnerabilities. </w:t>
            </w:r>
          </w:p>
        </w:tc>
      </w:tr>
    </w:tbl>
    <w:p w14:paraId="3743B1A0" w14:textId="3B021846" w:rsidR="00B35185" w:rsidRPr="001650C9" w:rsidRDefault="00B35185" w:rsidP="00944D65">
      <w:pPr>
        <w:suppressAutoHyphens/>
        <w:spacing w:after="0" w:line="240" w:lineRule="auto"/>
        <w:contextualSpacing/>
        <w:rPr>
          <w:rFonts w:eastAsia="Times New Roman" w:cstheme="minorHAnsi"/>
          <w:b/>
          <w:bCs/>
        </w:rPr>
      </w:pPr>
    </w:p>
    <w:p w14:paraId="2D091D9A" w14:textId="0DA9A9E8" w:rsidR="00DC2970" w:rsidRDefault="007415E6" w:rsidP="00944D65">
      <w:pPr>
        <w:pStyle w:val="Heading2"/>
      </w:pPr>
      <w:bookmarkStart w:id="4" w:name="_Toc302021790"/>
      <w:bookmarkStart w:id="5" w:name="_Toc1639619014"/>
      <w:bookmarkStart w:id="6" w:name="_Toc125222315"/>
      <w:r>
        <w:t>Client</w:t>
      </w:r>
      <w:bookmarkEnd w:id="4"/>
      <w:bookmarkEnd w:id="5"/>
      <w:bookmarkEnd w:id="6"/>
    </w:p>
    <w:p w14:paraId="40E7D916" w14:textId="77777777" w:rsidR="001240EF" w:rsidRPr="001240EF" w:rsidRDefault="001240EF" w:rsidP="00944D65">
      <w:pPr>
        <w:spacing w:after="0" w:line="240" w:lineRule="auto"/>
      </w:pPr>
    </w:p>
    <w:p w14:paraId="1ECE03AC" w14:textId="6DEE5A67" w:rsidR="00DC2970" w:rsidRPr="001650C9" w:rsidRDefault="00DC2970" w:rsidP="00944D65">
      <w:pPr>
        <w:suppressAutoHyphens/>
        <w:spacing w:after="0" w:line="240" w:lineRule="auto"/>
        <w:contextualSpacing/>
        <w:jc w:val="center"/>
        <w:rPr>
          <w:rFonts w:cstheme="minorHAnsi"/>
        </w:rPr>
      </w:pPr>
      <w:r w:rsidRPr="001650C9">
        <w:rPr>
          <w:rFonts w:cstheme="minorHAnsi"/>
          <w:bdr w:val="none" w:sz="0" w:space="0" w:color="auto" w:frame="1"/>
          <w:shd w:val="clear" w:color="auto" w:fill="FFFFFF"/>
        </w:rPr>
        <w:fldChar w:fldCharType="begin"/>
      </w:r>
      <w:r w:rsidRPr="001650C9">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1650C9">
        <w:rPr>
          <w:rFonts w:cstheme="minorHAnsi"/>
          <w:bdr w:val="none" w:sz="0" w:space="0" w:color="auto" w:frame="1"/>
          <w:shd w:val="clear" w:color="auto" w:fill="FFFFFF"/>
        </w:rPr>
        <w:fldChar w:fldCharType="separate"/>
      </w:r>
      <w:r w:rsidRPr="001650C9">
        <w:rPr>
          <w:rFonts w:cstheme="minorHAnsi"/>
          <w:noProof/>
          <w:bdr w:val="none" w:sz="0" w:space="0" w:color="auto" w:frame="1"/>
          <w:shd w:val="clear" w:color="auto" w:fill="FFFFFF"/>
        </w:rPr>
        <w:drawing>
          <wp:inline distT="0" distB="0" distL="0" distR="0" wp14:anchorId="0C1016B8" wp14:editId="7CFDD5C2">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1650C9">
        <w:rPr>
          <w:rFonts w:cstheme="minorHAnsi"/>
          <w:bdr w:val="none" w:sz="0" w:space="0" w:color="auto" w:frame="1"/>
          <w:shd w:val="clear" w:color="auto" w:fill="FFFFFF"/>
        </w:rPr>
        <w:fldChar w:fldCharType="end"/>
      </w:r>
    </w:p>
    <w:p w14:paraId="43F7B0BD" w14:textId="77777777" w:rsidR="00DC2970" w:rsidRPr="001650C9" w:rsidRDefault="00DC2970" w:rsidP="00944D65">
      <w:pPr>
        <w:suppressAutoHyphens/>
        <w:spacing w:after="0" w:line="240" w:lineRule="auto"/>
        <w:contextualSpacing/>
        <w:rPr>
          <w:rFonts w:cstheme="minorHAnsi"/>
        </w:rPr>
      </w:pPr>
    </w:p>
    <w:p w14:paraId="3258C47E" w14:textId="79890D2D" w:rsidR="00025C05" w:rsidRDefault="00025C05" w:rsidP="00944D65">
      <w:pPr>
        <w:pStyle w:val="Heading2"/>
      </w:pPr>
      <w:bookmarkStart w:id="7" w:name="_Toc553343011"/>
      <w:bookmarkStart w:id="8" w:name="_Toc1663275437"/>
      <w:bookmarkStart w:id="9" w:name="_Toc125222316"/>
      <w:r>
        <w:t>Instructions</w:t>
      </w:r>
      <w:bookmarkEnd w:id="7"/>
      <w:bookmarkEnd w:id="8"/>
      <w:bookmarkEnd w:id="9"/>
    </w:p>
    <w:p w14:paraId="19CB7DC6" w14:textId="77777777" w:rsidR="001240EF" w:rsidRPr="001240EF" w:rsidRDefault="001240EF" w:rsidP="00944D65">
      <w:pPr>
        <w:spacing w:after="0" w:line="240" w:lineRule="auto"/>
      </w:pPr>
    </w:p>
    <w:p w14:paraId="516CA6BB" w14:textId="45BC5E40" w:rsidR="00025C05" w:rsidRDefault="00250101" w:rsidP="004D2055">
      <w:pPr>
        <w:suppressAutoHyphens/>
        <w:spacing w:after="0" w:line="240" w:lineRule="auto"/>
        <w:contextualSpacing/>
        <w:rPr>
          <w:rFonts w:eastAsia="Times New Roman"/>
        </w:rPr>
      </w:pPr>
      <w:r>
        <w:rPr>
          <w:rFonts w:eastAsia="Times New Roman"/>
        </w:rPr>
        <w:t>Submit</w:t>
      </w:r>
      <w:r w:rsidRPr="10B45F15">
        <w:rPr>
          <w:rFonts w:eastAsia="Times New Roman"/>
        </w:rPr>
        <w:t xml:space="preserve"> </w:t>
      </w:r>
      <w:r w:rsidR="7BA27AEA" w:rsidRPr="10B45F15">
        <w:rPr>
          <w:rFonts w:eastAsia="Times New Roman"/>
        </w:rPr>
        <w:t>this completed vulnerability assessment report</w:t>
      </w:r>
      <w:r w:rsidR="00522199">
        <w:rPr>
          <w:rFonts w:eastAsia="Times New Roman"/>
        </w:rPr>
        <w:t>.</w:t>
      </w:r>
      <w:r w:rsidR="00226919">
        <w:rPr>
          <w:rFonts w:eastAsia="Times New Roman"/>
        </w:rPr>
        <w:t xml:space="preserve"> </w:t>
      </w:r>
      <w:r w:rsidR="00522199">
        <w:rPr>
          <w:rFonts w:eastAsia="Times New Roman"/>
        </w:rPr>
        <w:t>R</w:t>
      </w:r>
      <w:r w:rsidR="00226919">
        <w:rPr>
          <w:rStyle w:val="normaltextrun"/>
          <w:rFonts w:ascii="Calibri" w:hAnsi="Calibri" w:cs="Calibri"/>
          <w:color w:val="000000"/>
          <w:shd w:val="clear" w:color="auto" w:fill="FFFFFF"/>
        </w:rPr>
        <w:t>eplac</w:t>
      </w:r>
      <w:r w:rsidR="00522199">
        <w:rPr>
          <w:rStyle w:val="normaltextrun"/>
          <w:rFonts w:ascii="Calibri" w:hAnsi="Calibri" w:cs="Calibri"/>
          <w:color w:val="000000"/>
          <w:shd w:val="clear" w:color="auto" w:fill="FFFFFF"/>
        </w:rPr>
        <w:t>e</w:t>
      </w:r>
      <w:r w:rsidR="00226919">
        <w:rPr>
          <w:rStyle w:val="normaltextrun"/>
          <w:rFonts w:ascii="Calibri" w:hAnsi="Calibri" w:cs="Calibri"/>
          <w:color w:val="000000"/>
          <w:shd w:val="clear" w:color="auto" w:fill="FFFFFF"/>
        </w:rPr>
        <w:t xml:space="preserve"> the bracketed text with the relevant information.</w:t>
      </w:r>
      <w:r w:rsidR="7BA27AEA" w:rsidRPr="10B45F15">
        <w:rPr>
          <w:rFonts w:eastAsia="Times New Roman"/>
        </w:rPr>
        <w:t xml:space="preserve"> In </w:t>
      </w:r>
      <w:r w:rsidR="00226919">
        <w:rPr>
          <w:rFonts w:eastAsia="Times New Roman"/>
        </w:rPr>
        <w:t>the report</w:t>
      </w:r>
      <w:r w:rsidR="7881C1ED" w:rsidRPr="10B45F15">
        <w:rPr>
          <w:rFonts w:eastAsia="Times New Roman"/>
        </w:rPr>
        <w:t>,</w:t>
      </w:r>
      <w:r w:rsidR="7BA27AEA" w:rsidRPr="10B45F15">
        <w:rPr>
          <w:rFonts w:eastAsia="Times New Roman"/>
        </w:rPr>
        <w:t xml:space="preserve"> identify your findings of security vulnerabilities and </w:t>
      </w:r>
      <w:r w:rsidR="00F143F0">
        <w:rPr>
          <w:rFonts w:eastAsia="Times New Roman"/>
        </w:rPr>
        <w:t>provide</w:t>
      </w:r>
      <w:r w:rsidR="7BA27AEA" w:rsidRPr="10B45F15">
        <w:rPr>
          <w:rFonts w:eastAsia="Times New Roman"/>
        </w:rPr>
        <w:t xml:space="preserve"> recommendations for </w:t>
      </w:r>
      <w:r w:rsidR="7657E9EC" w:rsidRPr="10B45F15">
        <w:rPr>
          <w:rFonts w:eastAsia="Times New Roman"/>
        </w:rPr>
        <w:t xml:space="preserve">the </w:t>
      </w:r>
      <w:r w:rsidR="7BA27AEA" w:rsidRPr="10B45F15">
        <w:rPr>
          <w:rFonts w:eastAsia="Times New Roman"/>
        </w:rPr>
        <w:t>next steps to remedy the issues you have found.</w:t>
      </w:r>
    </w:p>
    <w:p w14:paraId="602A7979" w14:textId="77777777" w:rsidR="002079DF" w:rsidRPr="001650C9" w:rsidRDefault="002079DF" w:rsidP="004D2055">
      <w:pPr>
        <w:suppressAutoHyphens/>
        <w:spacing w:after="0" w:line="240" w:lineRule="auto"/>
        <w:contextualSpacing/>
        <w:rPr>
          <w:rFonts w:eastAsia="Times New Roman"/>
        </w:rPr>
      </w:pPr>
    </w:p>
    <w:p w14:paraId="791AB8A0" w14:textId="5BD95C06" w:rsidR="00025C05" w:rsidRPr="001650C9" w:rsidRDefault="6F03376F" w:rsidP="00CB16D1">
      <w:pPr>
        <w:pStyle w:val="ListParagraph"/>
        <w:numPr>
          <w:ilvl w:val="0"/>
          <w:numId w:val="4"/>
        </w:numPr>
        <w:suppressAutoHyphens/>
        <w:spacing w:after="0" w:line="240" w:lineRule="auto"/>
      </w:pPr>
      <w:r w:rsidRPr="1C989808">
        <w:rPr>
          <w:rFonts w:eastAsia="Times New Roman"/>
        </w:rPr>
        <w:t xml:space="preserve">Respond to the </w:t>
      </w:r>
      <w:r w:rsidR="322875A9" w:rsidRPr="1C989808">
        <w:rPr>
          <w:rFonts w:eastAsia="Times New Roman"/>
        </w:rPr>
        <w:t>five</w:t>
      </w:r>
      <w:r w:rsidRPr="1C989808">
        <w:rPr>
          <w:rFonts w:eastAsia="Times New Roman"/>
        </w:rPr>
        <w:t xml:space="preserve"> steps outlined below and include your findings</w:t>
      </w:r>
      <w:r w:rsidR="322875A9" w:rsidRPr="1C989808">
        <w:rPr>
          <w:rFonts w:eastAsia="Times New Roman"/>
        </w:rPr>
        <w:t xml:space="preserve">. </w:t>
      </w:r>
    </w:p>
    <w:p w14:paraId="50453C02" w14:textId="3537B392" w:rsidR="00025C05" w:rsidRPr="001650C9" w:rsidRDefault="00D8455A" w:rsidP="00CB16D1">
      <w:pPr>
        <w:pStyle w:val="ListParagraph"/>
        <w:numPr>
          <w:ilvl w:val="0"/>
          <w:numId w:val="4"/>
        </w:numPr>
        <w:suppressAutoHyphens/>
        <w:spacing w:after="0" w:line="240" w:lineRule="auto"/>
      </w:pPr>
      <w:r w:rsidRPr="10B45F15">
        <w:rPr>
          <w:rFonts w:eastAsia="Times New Roman"/>
        </w:rPr>
        <w:t>Re</w:t>
      </w:r>
      <w:r>
        <w:rPr>
          <w:rFonts w:eastAsia="Times New Roman"/>
        </w:rPr>
        <w:t>spond</w:t>
      </w:r>
      <w:r w:rsidR="00CB16D1">
        <w:rPr>
          <w:rFonts w:eastAsia="Times New Roman"/>
        </w:rPr>
        <w:t xml:space="preserve"> </w:t>
      </w:r>
      <w:r>
        <w:rPr>
          <w:rFonts w:eastAsia="Times New Roman"/>
        </w:rPr>
        <w:t xml:space="preserve">using </w:t>
      </w:r>
      <w:r w:rsidR="7BA27AEA" w:rsidRPr="10B45F15">
        <w:rPr>
          <w:rFonts w:eastAsia="Times New Roman"/>
        </w:rPr>
        <w:t>your own words. You may</w:t>
      </w:r>
      <w:r>
        <w:rPr>
          <w:rFonts w:eastAsia="Times New Roman"/>
        </w:rPr>
        <w:t xml:space="preserve"> also</w:t>
      </w:r>
      <w:r w:rsidR="7BA27AEA" w:rsidRPr="10B45F15">
        <w:rPr>
          <w:rFonts w:eastAsia="Times New Roman"/>
        </w:rPr>
        <w:t xml:space="preserve"> choose to include images or supporting materials. If you include them, make certain to insert them in all the </w:t>
      </w:r>
      <w:r w:rsidR="00266758">
        <w:rPr>
          <w:rFonts w:eastAsia="Times New Roman"/>
        </w:rPr>
        <w:t>relevant locations</w:t>
      </w:r>
      <w:r w:rsidR="7BA27AEA" w:rsidRPr="10B45F15">
        <w:rPr>
          <w:rFonts w:eastAsia="Times New Roman"/>
        </w:rPr>
        <w:t xml:space="preserve"> in the document.</w:t>
      </w:r>
    </w:p>
    <w:p w14:paraId="3FCED3DC" w14:textId="77777777" w:rsidR="00C8056A" w:rsidRDefault="00C8056A" w:rsidP="00C8056A">
      <w:pPr>
        <w:pStyle w:val="ListParagraph"/>
        <w:numPr>
          <w:ilvl w:val="0"/>
          <w:numId w:val="4"/>
        </w:numPr>
        <w:spacing w:after="0" w:line="240" w:lineRule="auto"/>
      </w:pPr>
      <w:r w:rsidRPr="10B45F15">
        <w:rPr>
          <w:rFonts w:eastAsia="Times New Roman"/>
        </w:rPr>
        <w:t xml:space="preserve">Refer to </w:t>
      </w:r>
      <w:r>
        <w:rPr>
          <w:rFonts w:eastAsia="Times New Roman"/>
        </w:rPr>
        <w:t xml:space="preserve">the </w:t>
      </w:r>
      <w:r w:rsidRPr="10B45F15">
        <w:rPr>
          <w:rFonts w:eastAsia="Times New Roman"/>
        </w:rPr>
        <w:t>Project One Guidelines and Rubric for</w:t>
      </w:r>
      <w:r>
        <w:rPr>
          <w:rFonts w:eastAsia="Times New Roman"/>
        </w:rPr>
        <w:t xml:space="preserve"> more detailed</w:t>
      </w:r>
      <w:r w:rsidRPr="10B45F15">
        <w:rPr>
          <w:rFonts w:eastAsia="Times New Roman"/>
        </w:rPr>
        <w:t xml:space="preserve"> instructions about </w:t>
      </w:r>
      <w:r>
        <w:rPr>
          <w:rFonts w:eastAsia="Times New Roman"/>
        </w:rPr>
        <w:t>each section of</w:t>
      </w:r>
      <w:r w:rsidRPr="10B45F15">
        <w:rPr>
          <w:rFonts w:eastAsia="Times New Roman"/>
        </w:rPr>
        <w:t xml:space="preserve"> the template.</w:t>
      </w:r>
    </w:p>
    <w:p w14:paraId="0B1BFE08" w14:textId="77777777" w:rsidR="00025C05" w:rsidRPr="001650C9" w:rsidRDefault="00025C05" w:rsidP="00944D65">
      <w:pPr>
        <w:suppressAutoHyphens/>
        <w:spacing w:after="0" w:line="240" w:lineRule="auto"/>
        <w:contextualSpacing/>
        <w:rPr>
          <w:rFonts w:eastAsia="Times New Roman" w:cstheme="minorHAnsi"/>
        </w:rPr>
      </w:pPr>
    </w:p>
    <w:p w14:paraId="01306BD2" w14:textId="77777777" w:rsidR="005F574E" w:rsidRPr="001650C9" w:rsidRDefault="005F574E" w:rsidP="00944D65">
      <w:pPr>
        <w:suppressAutoHyphens/>
        <w:spacing w:after="0" w:line="240" w:lineRule="auto"/>
        <w:contextualSpacing/>
        <w:rPr>
          <w:rFonts w:eastAsiaTheme="majorEastAsia" w:cstheme="minorHAnsi"/>
        </w:rPr>
      </w:pPr>
      <w:r w:rsidRPr="001650C9">
        <w:rPr>
          <w:rFonts w:cstheme="minorHAnsi"/>
        </w:rPr>
        <w:br w:type="page"/>
      </w:r>
    </w:p>
    <w:p w14:paraId="7C09784D" w14:textId="757B6A9D" w:rsidR="00DC2970" w:rsidRPr="001650C9" w:rsidRDefault="00352FD0" w:rsidP="00944D65">
      <w:pPr>
        <w:pStyle w:val="Heading2"/>
      </w:pPr>
      <w:bookmarkStart w:id="10" w:name="_Toc924344490"/>
      <w:bookmarkStart w:id="11" w:name="_Toc219545153"/>
      <w:bookmarkStart w:id="12" w:name="_Toc125222317"/>
      <w:r>
        <w:lastRenderedPageBreak/>
        <w:t>Developer</w:t>
      </w:r>
      <w:bookmarkEnd w:id="10"/>
      <w:bookmarkEnd w:id="11"/>
      <w:bookmarkEnd w:id="12"/>
    </w:p>
    <w:p w14:paraId="3A4DB0F5" w14:textId="62789EA8" w:rsidR="0058064D" w:rsidRPr="001650C9" w:rsidRDefault="003563FB" w:rsidP="00944D65">
      <w:pPr>
        <w:suppressAutoHyphens/>
        <w:spacing w:after="0" w:line="240" w:lineRule="auto"/>
        <w:contextualSpacing/>
        <w:rPr>
          <w:rFonts w:cstheme="minorHAnsi"/>
        </w:rPr>
      </w:pPr>
      <w:r w:rsidRPr="003563FB">
        <w:rPr>
          <w:rFonts w:cstheme="minorHAnsi"/>
        </w:rPr>
        <w:t>Sarah Schmidt</w:t>
      </w:r>
    </w:p>
    <w:p w14:paraId="128FF6BB" w14:textId="77777777" w:rsidR="00020066" w:rsidRPr="001650C9" w:rsidRDefault="00020066" w:rsidP="00944D65">
      <w:pPr>
        <w:suppressAutoHyphens/>
        <w:spacing w:after="0" w:line="240" w:lineRule="auto"/>
        <w:contextualSpacing/>
        <w:rPr>
          <w:rFonts w:cstheme="minorHAnsi"/>
        </w:rPr>
      </w:pPr>
    </w:p>
    <w:p w14:paraId="074CA9DD" w14:textId="1184F964" w:rsidR="0032740C" w:rsidRPr="001650C9" w:rsidRDefault="0058064D" w:rsidP="006F2EA0">
      <w:pPr>
        <w:pStyle w:val="Heading2"/>
        <w:numPr>
          <w:ilvl w:val="0"/>
          <w:numId w:val="17"/>
        </w:numPr>
      </w:pPr>
      <w:bookmarkStart w:id="13" w:name="_Toc1382019318"/>
      <w:bookmarkStart w:id="14" w:name="_Toc1680416009"/>
      <w:bookmarkStart w:id="15" w:name="_Toc125222318"/>
      <w:r>
        <w:t>Interpreting Client Needs</w:t>
      </w:r>
      <w:bookmarkEnd w:id="13"/>
      <w:bookmarkEnd w:id="14"/>
      <w:bookmarkEnd w:id="15"/>
    </w:p>
    <w:p w14:paraId="0545DF1C" w14:textId="35603BE2" w:rsidR="006F2EA0" w:rsidRPr="00033D3F" w:rsidRDefault="006F2EA0" w:rsidP="006F2EA0">
      <w:pPr>
        <w:numPr>
          <w:ilvl w:val="0"/>
          <w:numId w:val="18"/>
        </w:numPr>
        <w:spacing w:before="100" w:beforeAutospacing="1" w:after="100" w:afterAutospacing="1" w:line="240" w:lineRule="auto"/>
        <w:rPr>
          <w:rFonts w:eastAsia="Times New Roman" w:cstheme="minorHAnsi"/>
          <w:b/>
          <w:bCs/>
          <w:color w:val="565A5C"/>
        </w:rPr>
      </w:pPr>
      <w:r w:rsidRPr="006F2EA0">
        <w:rPr>
          <w:rFonts w:eastAsia="Times New Roman" w:cstheme="minorHAnsi"/>
          <w:b/>
          <w:bCs/>
          <w:color w:val="565A5C"/>
        </w:rPr>
        <w:t>What is the value of secure communications to the company?</w:t>
      </w:r>
    </w:p>
    <w:p w14:paraId="47E61CAD" w14:textId="0EAB09D0" w:rsidR="006F2EA0" w:rsidRPr="006F2EA0" w:rsidRDefault="006F2EA0" w:rsidP="006F2EA0">
      <w:pPr>
        <w:numPr>
          <w:ilvl w:val="1"/>
          <w:numId w:val="18"/>
        </w:numPr>
        <w:spacing w:before="100" w:beforeAutospacing="1" w:after="100" w:afterAutospacing="1" w:line="240" w:lineRule="auto"/>
        <w:rPr>
          <w:rFonts w:eastAsia="Times New Roman" w:cstheme="minorHAnsi"/>
          <w:color w:val="565A5C"/>
        </w:rPr>
      </w:pPr>
      <w:r>
        <w:rPr>
          <w:rFonts w:eastAsia="Times New Roman" w:cstheme="minorHAnsi"/>
          <w:color w:val="565A5C"/>
        </w:rPr>
        <w:t>Artemis Financial has a high value of secure communications in the company. Since their companies’ mission statement is “Security is everyone’s responsibility”.  Artemis Financial is responsible for their clients’ personal information, if there were to be a security breach, they would lose the trust of their clients, ruining their reputation.</w:t>
      </w:r>
    </w:p>
    <w:p w14:paraId="648CEE7D" w14:textId="7067B38F" w:rsidR="006F2EA0" w:rsidRPr="00033D3F" w:rsidRDefault="006F2EA0" w:rsidP="006F2EA0">
      <w:pPr>
        <w:numPr>
          <w:ilvl w:val="0"/>
          <w:numId w:val="18"/>
        </w:numPr>
        <w:spacing w:before="100" w:beforeAutospacing="1" w:after="100" w:afterAutospacing="1" w:line="240" w:lineRule="auto"/>
        <w:rPr>
          <w:rFonts w:eastAsia="Times New Roman" w:cstheme="minorHAnsi"/>
          <w:b/>
          <w:bCs/>
          <w:color w:val="565A5C"/>
        </w:rPr>
      </w:pPr>
      <w:r w:rsidRPr="006F2EA0">
        <w:rPr>
          <w:rFonts w:eastAsia="Times New Roman" w:cstheme="minorHAnsi"/>
          <w:b/>
          <w:bCs/>
          <w:color w:val="565A5C"/>
        </w:rPr>
        <w:t>Does the company make any international transactions?</w:t>
      </w:r>
    </w:p>
    <w:p w14:paraId="556079B9" w14:textId="64F65148" w:rsidR="006F2EA0" w:rsidRPr="006F2EA0" w:rsidRDefault="006F2EA0" w:rsidP="006F2EA0">
      <w:pPr>
        <w:numPr>
          <w:ilvl w:val="1"/>
          <w:numId w:val="18"/>
        </w:numPr>
        <w:spacing w:before="100" w:beforeAutospacing="1" w:after="100" w:afterAutospacing="1" w:line="240" w:lineRule="auto"/>
        <w:rPr>
          <w:rFonts w:eastAsia="Times New Roman" w:cstheme="minorHAnsi"/>
          <w:color w:val="565A5C"/>
        </w:rPr>
      </w:pPr>
      <w:r>
        <w:rPr>
          <w:rFonts w:eastAsia="Times New Roman" w:cstheme="minorHAnsi"/>
          <w:color w:val="565A5C"/>
        </w:rPr>
        <w:t>Since this is a financial company, it is safe to assume that this company is dealing with international transactions. They work with businesses, entrepreneurs, and the government.</w:t>
      </w:r>
    </w:p>
    <w:p w14:paraId="0DA62FE4" w14:textId="45F68482" w:rsidR="006F2EA0" w:rsidRPr="00033D3F" w:rsidRDefault="006F2EA0" w:rsidP="006F2EA0">
      <w:pPr>
        <w:numPr>
          <w:ilvl w:val="0"/>
          <w:numId w:val="18"/>
        </w:numPr>
        <w:spacing w:before="100" w:beforeAutospacing="1" w:after="100" w:afterAutospacing="1" w:line="240" w:lineRule="auto"/>
        <w:rPr>
          <w:rFonts w:eastAsia="Times New Roman" w:cstheme="minorHAnsi"/>
          <w:b/>
          <w:bCs/>
          <w:color w:val="565A5C"/>
        </w:rPr>
      </w:pPr>
      <w:r w:rsidRPr="006F2EA0">
        <w:rPr>
          <w:rFonts w:eastAsia="Times New Roman" w:cstheme="minorHAnsi"/>
          <w:b/>
          <w:bCs/>
          <w:color w:val="565A5C"/>
        </w:rPr>
        <w:t>Are there governmental restrictions about secure communications to consider?</w:t>
      </w:r>
    </w:p>
    <w:p w14:paraId="1D464878" w14:textId="3B664A0B" w:rsidR="009177A2" w:rsidRPr="006F2EA0" w:rsidRDefault="009177A2" w:rsidP="009177A2">
      <w:pPr>
        <w:numPr>
          <w:ilvl w:val="1"/>
          <w:numId w:val="18"/>
        </w:numPr>
        <w:spacing w:before="100" w:beforeAutospacing="1" w:after="100" w:afterAutospacing="1" w:line="240" w:lineRule="auto"/>
        <w:rPr>
          <w:rFonts w:eastAsia="Times New Roman" w:cstheme="minorHAnsi"/>
          <w:color w:val="565A5C"/>
        </w:rPr>
      </w:pPr>
      <w:r>
        <w:rPr>
          <w:rFonts w:eastAsia="Times New Roman" w:cstheme="minorHAnsi"/>
          <w:color w:val="565A5C"/>
        </w:rPr>
        <w:t xml:space="preserve">There are plenty of governmental restrictions Artemis Financial will need to consider with secure communications. First off, they work with the government. Any vulnerabilities this website may have could be detrimental to their government clients. There are certain Cybersecurity laws that financial agencies must follow. </w:t>
      </w:r>
    </w:p>
    <w:p w14:paraId="3B8808AF" w14:textId="5E3359F7" w:rsidR="006F2EA0" w:rsidRPr="00033D3F" w:rsidRDefault="006F2EA0" w:rsidP="006F2EA0">
      <w:pPr>
        <w:numPr>
          <w:ilvl w:val="0"/>
          <w:numId w:val="18"/>
        </w:numPr>
        <w:spacing w:before="100" w:beforeAutospacing="1" w:after="100" w:afterAutospacing="1" w:line="240" w:lineRule="auto"/>
        <w:rPr>
          <w:rFonts w:eastAsia="Times New Roman" w:cstheme="minorHAnsi"/>
          <w:b/>
          <w:bCs/>
          <w:color w:val="565A5C"/>
        </w:rPr>
      </w:pPr>
      <w:r w:rsidRPr="006F2EA0">
        <w:rPr>
          <w:rFonts w:eastAsia="Times New Roman" w:cstheme="minorHAnsi"/>
          <w:b/>
          <w:bCs/>
          <w:color w:val="565A5C"/>
        </w:rPr>
        <w:t>What external threats might be present now and in the immediate future?</w:t>
      </w:r>
    </w:p>
    <w:p w14:paraId="730F4DFE" w14:textId="6B865895" w:rsidR="009177A2" w:rsidRPr="006F2EA0" w:rsidRDefault="00651AAB" w:rsidP="009177A2">
      <w:pPr>
        <w:numPr>
          <w:ilvl w:val="1"/>
          <w:numId w:val="18"/>
        </w:numPr>
        <w:spacing w:before="100" w:beforeAutospacing="1" w:after="100" w:afterAutospacing="1" w:line="240" w:lineRule="auto"/>
        <w:rPr>
          <w:rFonts w:eastAsia="Times New Roman" w:cstheme="minorHAnsi"/>
          <w:color w:val="565A5C"/>
        </w:rPr>
      </w:pPr>
      <w:r>
        <w:rPr>
          <w:rFonts w:eastAsia="Times New Roman" w:cstheme="minorHAnsi"/>
          <w:color w:val="565A5C"/>
        </w:rPr>
        <w:t xml:space="preserve">External threats would be those who would be seeking personal information from the employees or looking into the API of the company.  Some individuals may be looking for technological flaws in the web application that could lead to seeing information stored within the computer. Other issues to bring up would be those inside the company who </w:t>
      </w:r>
      <w:r w:rsidR="008823D1">
        <w:rPr>
          <w:rFonts w:eastAsia="Times New Roman" w:cstheme="minorHAnsi"/>
          <w:color w:val="565A5C"/>
        </w:rPr>
        <w:t>may be</w:t>
      </w:r>
      <w:r>
        <w:rPr>
          <w:rFonts w:eastAsia="Times New Roman" w:cstheme="minorHAnsi"/>
          <w:color w:val="565A5C"/>
        </w:rPr>
        <w:t xml:space="preserve"> blackmailed or bribed to give information, and certain terrorist groups trying to get information on the government. </w:t>
      </w:r>
    </w:p>
    <w:p w14:paraId="6CC1E6A8" w14:textId="77777777" w:rsidR="006F2EA0" w:rsidRPr="006F2EA0" w:rsidRDefault="006F2EA0" w:rsidP="006F2EA0">
      <w:pPr>
        <w:numPr>
          <w:ilvl w:val="0"/>
          <w:numId w:val="18"/>
        </w:numPr>
        <w:spacing w:before="100" w:beforeAutospacing="1" w:after="100" w:afterAutospacing="1" w:line="240" w:lineRule="auto"/>
        <w:rPr>
          <w:rFonts w:eastAsia="Times New Roman" w:cstheme="minorHAnsi"/>
          <w:b/>
          <w:bCs/>
          <w:color w:val="565A5C"/>
        </w:rPr>
      </w:pPr>
      <w:r w:rsidRPr="006F2EA0">
        <w:rPr>
          <w:rFonts w:eastAsia="Times New Roman" w:cstheme="minorHAnsi"/>
          <w:b/>
          <w:bCs/>
          <w:color w:val="565A5C"/>
        </w:rPr>
        <w:t>What are the modernization requirements that you must consider? For example:</w:t>
      </w:r>
    </w:p>
    <w:p w14:paraId="65BAA700" w14:textId="77777777" w:rsidR="006F2EA0" w:rsidRPr="006F2EA0" w:rsidRDefault="006F2EA0" w:rsidP="006F2EA0">
      <w:pPr>
        <w:numPr>
          <w:ilvl w:val="1"/>
          <w:numId w:val="18"/>
        </w:numPr>
        <w:spacing w:before="100" w:beforeAutospacing="1" w:after="100" w:afterAutospacing="1" w:line="240" w:lineRule="auto"/>
        <w:rPr>
          <w:rFonts w:eastAsia="Times New Roman" w:cstheme="minorHAnsi"/>
          <w:b/>
          <w:bCs/>
          <w:color w:val="565A5C"/>
        </w:rPr>
      </w:pPr>
      <w:r w:rsidRPr="006F2EA0">
        <w:rPr>
          <w:rFonts w:eastAsia="Times New Roman" w:cstheme="minorHAnsi"/>
          <w:b/>
          <w:bCs/>
          <w:color w:val="565A5C"/>
        </w:rPr>
        <w:t>The role of open-source libraries</w:t>
      </w:r>
    </w:p>
    <w:p w14:paraId="44A5A176" w14:textId="0DCA5694" w:rsidR="006F2EA0" w:rsidRPr="00033D3F" w:rsidRDefault="006F2EA0" w:rsidP="006F2EA0">
      <w:pPr>
        <w:numPr>
          <w:ilvl w:val="1"/>
          <w:numId w:val="18"/>
        </w:numPr>
        <w:spacing w:before="100" w:beforeAutospacing="1" w:after="100" w:afterAutospacing="1" w:line="240" w:lineRule="auto"/>
        <w:rPr>
          <w:rFonts w:eastAsia="Times New Roman" w:cstheme="minorHAnsi"/>
          <w:b/>
          <w:bCs/>
          <w:color w:val="565A5C"/>
        </w:rPr>
      </w:pPr>
      <w:r w:rsidRPr="006F2EA0">
        <w:rPr>
          <w:rFonts w:eastAsia="Times New Roman" w:cstheme="minorHAnsi"/>
          <w:b/>
          <w:bCs/>
          <w:color w:val="565A5C"/>
        </w:rPr>
        <w:t>Evolving web application technologies</w:t>
      </w:r>
    </w:p>
    <w:p w14:paraId="26683220" w14:textId="76E60120" w:rsidR="00651AAB" w:rsidRDefault="00651AAB" w:rsidP="00651AAB">
      <w:pPr>
        <w:numPr>
          <w:ilvl w:val="2"/>
          <w:numId w:val="18"/>
        </w:numPr>
        <w:spacing w:before="100" w:beforeAutospacing="1" w:after="100" w:afterAutospacing="1" w:line="240" w:lineRule="auto"/>
        <w:rPr>
          <w:rFonts w:eastAsia="Times New Roman" w:cstheme="minorHAnsi"/>
          <w:color w:val="565A5C"/>
        </w:rPr>
      </w:pPr>
      <w:r>
        <w:rPr>
          <w:rFonts w:eastAsia="Times New Roman" w:cstheme="minorHAnsi"/>
          <w:color w:val="565A5C"/>
        </w:rPr>
        <w:t xml:space="preserve">Some modernized requirements like open-source libraries can create an issue because the source code is made available for anyone to use or modify as that developer sees fit. This could become an issue because if a company like Artemis financial shares </w:t>
      </w:r>
      <w:r w:rsidR="008823D1">
        <w:rPr>
          <w:rFonts w:eastAsia="Times New Roman" w:cstheme="minorHAnsi"/>
          <w:color w:val="565A5C"/>
        </w:rPr>
        <w:t>its</w:t>
      </w:r>
      <w:r>
        <w:rPr>
          <w:rFonts w:eastAsia="Times New Roman" w:cstheme="minorHAnsi"/>
          <w:color w:val="565A5C"/>
        </w:rPr>
        <w:t xml:space="preserve"> source code, it could open a wide variety of dependencies for others to understand how their code works. </w:t>
      </w:r>
    </w:p>
    <w:p w14:paraId="70C62381" w14:textId="10C3A52C" w:rsidR="008823D1" w:rsidRPr="006F2EA0" w:rsidRDefault="008823D1" w:rsidP="00651AAB">
      <w:pPr>
        <w:numPr>
          <w:ilvl w:val="2"/>
          <w:numId w:val="18"/>
        </w:numPr>
        <w:spacing w:before="100" w:beforeAutospacing="1" w:after="100" w:afterAutospacing="1" w:line="240" w:lineRule="auto"/>
        <w:rPr>
          <w:rFonts w:eastAsia="Times New Roman" w:cstheme="minorHAnsi"/>
          <w:color w:val="565A5C"/>
        </w:rPr>
      </w:pPr>
      <w:r>
        <w:rPr>
          <w:rFonts w:eastAsia="Times New Roman" w:cstheme="minorHAnsi"/>
          <w:color w:val="565A5C"/>
        </w:rPr>
        <w:t xml:space="preserve">Other items to consider are that the web application will want to be updated regularly. If it’s not someone may be able to get into the source code creating a vulnerability. </w:t>
      </w:r>
      <w:r w:rsidR="00450D53" w:rsidRPr="00450D53">
        <w:rPr>
          <w:rFonts w:eastAsia="Times New Roman" w:cstheme="minorHAnsi"/>
          <w:color w:val="565A5C"/>
        </w:rPr>
        <w:t>For Artemis Financial, cross-site Scripting (XSS) is something to keep in mind</w:t>
      </w:r>
      <w:r>
        <w:rPr>
          <w:rFonts w:eastAsia="Times New Roman" w:cstheme="minorHAnsi"/>
          <w:color w:val="565A5C"/>
        </w:rPr>
        <w:t xml:space="preserve">. </w:t>
      </w:r>
      <w:r w:rsidR="00450D53">
        <w:rPr>
          <w:rFonts w:eastAsia="Times New Roman" w:cstheme="minorHAnsi"/>
          <w:color w:val="565A5C"/>
        </w:rPr>
        <w:t xml:space="preserve">Attackers </w:t>
      </w:r>
      <w:r w:rsidR="00450D53" w:rsidRPr="00450D53">
        <w:rPr>
          <w:rFonts w:eastAsia="Times New Roman" w:cstheme="minorHAnsi"/>
          <w:color w:val="565A5C"/>
        </w:rPr>
        <w:t xml:space="preserve">can insert code onto a webpage now that will </w:t>
      </w:r>
      <w:r w:rsidR="00450D53">
        <w:rPr>
          <w:rFonts w:eastAsia="Times New Roman" w:cstheme="minorHAnsi"/>
          <w:color w:val="565A5C"/>
        </w:rPr>
        <w:t xml:space="preserve">redirect users from the real site to a malicious one. If the user enters their username and password, the attacker now has the credentials to get into their personal information. If this user has a similar password for all their accounts, this could </w:t>
      </w:r>
      <w:r w:rsidR="005F181B">
        <w:rPr>
          <w:rFonts w:eastAsia="Times New Roman" w:cstheme="minorHAnsi"/>
          <w:color w:val="565A5C"/>
        </w:rPr>
        <w:t>affect</w:t>
      </w:r>
      <w:r w:rsidR="00450D53">
        <w:rPr>
          <w:rFonts w:eastAsia="Times New Roman" w:cstheme="minorHAnsi"/>
          <w:color w:val="565A5C"/>
        </w:rPr>
        <w:t xml:space="preserve"> the 2-step identification process as well. </w:t>
      </w:r>
    </w:p>
    <w:p w14:paraId="0033B0D4" w14:textId="5A135F80" w:rsidR="00010B8A" w:rsidRPr="001650C9" w:rsidRDefault="00033D3F" w:rsidP="00033D3F">
      <w:pPr>
        <w:rPr>
          <w:rFonts w:cstheme="minorHAnsi"/>
        </w:rPr>
      </w:pPr>
      <w:r>
        <w:rPr>
          <w:rFonts w:cstheme="minorHAnsi"/>
        </w:rPr>
        <w:br w:type="page"/>
      </w:r>
    </w:p>
    <w:p w14:paraId="0D294A1B" w14:textId="1615EE92" w:rsidR="00113667" w:rsidRPr="00033D3F" w:rsidRDefault="0058064D" w:rsidP="00944D65">
      <w:pPr>
        <w:pStyle w:val="Heading2"/>
        <w:numPr>
          <w:ilvl w:val="0"/>
          <w:numId w:val="17"/>
        </w:numPr>
      </w:pPr>
      <w:bookmarkStart w:id="16" w:name="_Toc963907521"/>
      <w:bookmarkStart w:id="17" w:name="_Toc376974686"/>
      <w:bookmarkStart w:id="18" w:name="_Toc125222319"/>
      <w:r>
        <w:lastRenderedPageBreak/>
        <w:t>Areas of Security</w:t>
      </w:r>
      <w:bookmarkEnd w:id="16"/>
      <w:bookmarkEnd w:id="17"/>
      <w:bookmarkEnd w:id="18"/>
    </w:p>
    <w:p w14:paraId="5FB8531A" w14:textId="5BC9AB44" w:rsidR="00113667" w:rsidRPr="00F12BC5" w:rsidRDefault="00033D3F" w:rsidP="00033D3F">
      <w:pPr>
        <w:pStyle w:val="ListParagraph"/>
        <w:numPr>
          <w:ilvl w:val="0"/>
          <w:numId w:val="20"/>
        </w:numPr>
        <w:suppressAutoHyphens/>
        <w:spacing w:after="0" w:line="240" w:lineRule="auto"/>
        <w:rPr>
          <w:rFonts w:cstheme="minorHAnsi"/>
          <w:b/>
          <w:bCs/>
        </w:rPr>
      </w:pPr>
      <w:r w:rsidRPr="00F12BC5">
        <w:rPr>
          <w:rFonts w:cstheme="minorHAnsi"/>
          <w:b/>
          <w:bCs/>
          <w:color w:val="565A5C"/>
        </w:rPr>
        <w:t>Use what you’ve learned in step 1 and refer to the Vulnerability Assessment Process Flow Diagram provided. Think about the functionality of the software application to identify which areas of security apply to Artemis Financials’ web application. Document your findings in your vulnerability assessment report and justify why each area is relevant to the software application.</w:t>
      </w:r>
    </w:p>
    <w:p w14:paraId="62BC32C2" w14:textId="7246A72F" w:rsidR="00033D3F" w:rsidRDefault="00033D3F" w:rsidP="00033D3F">
      <w:pPr>
        <w:pStyle w:val="ListParagraph"/>
        <w:numPr>
          <w:ilvl w:val="1"/>
          <w:numId w:val="20"/>
        </w:numPr>
        <w:suppressAutoHyphens/>
        <w:spacing w:after="0" w:line="240" w:lineRule="auto"/>
        <w:rPr>
          <w:rFonts w:cstheme="minorHAnsi"/>
          <w:color w:val="565A5C"/>
        </w:rPr>
      </w:pPr>
      <w:r w:rsidRPr="00033D3F">
        <w:rPr>
          <w:rFonts w:cstheme="minorHAnsi"/>
          <w:color w:val="565A5C"/>
        </w:rPr>
        <w:t xml:space="preserve">APIs: Application Program Interface, APIs help prevent malicious attacks on </w:t>
      </w:r>
      <w:r>
        <w:rPr>
          <w:rFonts w:cstheme="minorHAnsi"/>
          <w:color w:val="565A5C"/>
        </w:rPr>
        <w:t>web applications</w:t>
      </w:r>
      <w:r w:rsidRPr="00033D3F">
        <w:rPr>
          <w:rFonts w:cstheme="minorHAnsi"/>
          <w:color w:val="565A5C"/>
        </w:rPr>
        <w:t xml:space="preserve">. </w:t>
      </w:r>
      <w:r>
        <w:rPr>
          <w:rFonts w:cstheme="minorHAnsi"/>
          <w:color w:val="565A5C"/>
        </w:rPr>
        <w:t>Companies are ever-changing, and with this, we will need to have developers working on updating the security of web applications to continue to achieve an up-to-date secure web application for Artemis Financials.</w:t>
      </w:r>
    </w:p>
    <w:p w14:paraId="1B88A2DF" w14:textId="200D3CAB" w:rsidR="00F12BC5" w:rsidRDefault="00F12BC5" w:rsidP="00033D3F">
      <w:pPr>
        <w:pStyle w:val="ListParagraph"/>
        <w:numPr>
          <w:ilvl w:val="1"/>
          <w:numId w:val="20"/>
        </w:numPr>
        <w:suppressAutoHyphens/>
        <w:spacing w:after="0" w:line="240" w:lineRule="auto"/>
        <w:rPr>
          <w:rFonts w:cstheme="minorHAnsi"/>
          <w:color w:val="565A5C"/>
        </w:rPr>
      </w:pPr>
      <w:r>
        <w:rPr>
          <w:rFonts w:cstheme="minorHAnsi"/>
          <w:color w:val="565A5C"/>
        </w:rPr>
        <w:t xml:space="preserve">Cryptography: We need to make sure that the Artemis Financials cryptography that is implemented isn’t going to be compromised. If there is a cryptography failure on their web application this can lead to a vulnerability that can give out sensitive information such as passwords, account information, credit card information, and so forth. </w:t>
      </w:r>
    </w:p>
    <w:p w14:paraId="36DD3627" w14:textId="1EAC7E63" w:rsidR="00F12BC5" w:rsidRDefault="00F12BC5" w:rsidP="00033D3F">
      <w:pPr>
        <w:pStyle w:val="ListParagraph"/>
        <w:numPr>
          <w:ilvl w:val="1"/>
          <w:numId w:val="20"/>
        </w:numPr>
        <w:suppressAutoHyphens/>
        <w:spacing w:after="0" w:line="240" w:lineRule="auto"/>
        <w:rPr>
          <w:rFonts w:cstheme="minorHAnsi"/>
          <w:color w:val="565A5C"/>
        </w:rPr>
      </w:pPr>
      <w:r>
        <w:rPr>
          <w:rFonts w:cstheme="minorHAnsi"/>
          <w:color w:val="565A5C"/>
        </w:rPr>
        <w:t xml:space="preserve">Input Validation: </w:t>
      </w:r>
      <w:r w:rsidR="003D7D72">
        <w:rPr>
          <w:rFonts w:cstheme="minorHAnsi"/>
          <w:color w:val="565A5C"/>
        </w:rPr>
        <w:t xml:space="preserve">Any input that is given to the user or application should be tested. Input validation will help prevent incorrect data from entering the system. For instance, if someone needs to enter their account number in the Artemis Financials web application, the input validation will make sure that number doesn’t contain anything it’s supposed to like letters. This helps with making sure that each item entered is correct.  </w:t>
      </w:r>
    </w:p>
    <w:p w14:paraId="5A795FD9" w14:textId="7D4FD8DD" w:rsidR="0053461B" w:rsidRDefault="003D7D72" w:rsidP="00033D3F">
      <w:pPr>
        <w:pStyle w:val="ListParagraph"/>
        <w:numPr>
          <w:ilvl w:val="1"/>
          <w:numId w:val="20"/>
        </w:numPr>
        <w:suppressAutoHyphens/>
        <w:spacing w:after="0" w:line="240" w:lineRule="auto"/>
        <w:rPr>
          <w:rFonts w:cstheme="minorHAnsi"/>
          <w:color w:val="565A5C"/>
        </w:rPr>
      </w:pPr>
      <w:r>
        <w:rPr>
          <w:rFonts w:cstheme="minorHAnsi"/>
          <w:color w:val="565A5C"/>
        </w:rPr>
        <w:t xml:space="preserve">Code Quality: Code quality and secure coding practices are essential for a web application like Artemis Financials. You can have certain access of control for each user, this helps ensure that the code and information from each account cannot be accessed by just anyone. </w:t>
      </w:r>
    </w:p>
    <w:p w14:paraId="4EC52CAD" w14:textId="281CC444" w:rsidR="003D7D72" w:rsidRPr="0053461B" w:rsidRDefault="0053461B" w:rsidP="0053461B">
      <w:pPr>
        <w:rPr>
          <w:rFonts w:cstheme="minorHAnsi"/>
          <w:color w:val="565A5C"/>
        </w:rPr>
      </w:pPr>
      <w:r>
        <w:rPr>
          <w:rFonts w:cstheme="minorHAnsi"/>
          <w:color w:val="565A5C"/>
        </w:rPr>
        <w:br w:type="page"/>
      </w:r>
    </w:p>
    <w:p w14:paraId="4BA218AD" w14:textId="2C669DFF" w:rsidR="00C56FC2" w:rsidRPr="001650C9" w:rsidRDefault="0058064D" w:rsidP="00841BCB">
      <w:pPr>
        <w:pStyle w:val="Heading2"/>
        <w:numPr>
          <w:ilvl w:val="0"/>
          <w:numId w:val="17"/>
        </w:numPr>
      </w:pPr>
      <w:bookmarkStart w:id="19" w:name="_Toc349025236"/>
      <w:bookmarkStart w:id="20" w:name="_Toc106245594"/>
      <w:bookmarkStart w:id="21" w:name="_Toc125222320"/>
      <w:r>
        <w:lastRenderedPageBreak/>
        <w:t xml:space="preserve">Manual </w:t>
      </w:r>
      <w:r w:rsidR="0032740C">
        <w:t>Review</w:t>
      </w:r>
      <w:bookmarkEnd w:id="19"/>
      <w:bookmarkEnd w:id="20"/>
      <w:bookmarkEnd w:id="21"/>
    </w:p>
    <w:p w14:paraId="2C342A5B" w14:textId="77777777" w:rsidR="00113667" w:rsidRDefault="00113667" w:rsidP="00944D65">
      <w:pPr>
        <w:suppressAutoHyphens/>
        <w:spacing w:after="0" w:line="240" w:lineRule="auto"/>
        <w:contextualSpacing/>
        <w:rPr>
          <w:rFonts w:eastAsia="Times New Roman" w:cstheme="minorHAnsi"/>
        </w:rPr>
      </w:pPr>
    </w:p>
    <w:p w14:paraId="22DEAC0C" w14:textId="403BFF36" w:rsidR="00113667" w:rsidRPr="002D2C07" w:rsidRDefault="002D2C07" w:rsidP="002D2C07">
      <w:pPr>
        <w:pStyle w:val="ListParagraph"/>
        <w:numPr>
          <w:ilvl w:val="0"/>
          <w:numId w:val="21"/>
        </w:numPr>
        <w:suppressAutoHyphens/>
        <w:spacing w:after="0" w:line="240" w:lineRule="auto"/>
        <w:rPr>
          <w:rFonts w:eastAsia="Times New Roman" w:cstheme="minorHAnsi"/>
          <w:b/>
          <w:bCs/>
        </w:rPr>
      </w:pPr>
      <w:r w:rsidRPr="002D2C07">
        <w:rPr>
          <w:rFonts w:cstheme="minorHAnsi"/>
          <w:b/>
          <w:bCs/>
          <w:color w:val="565A5C"/>
        </w:rPr>
        <w:t>Refer to the seven security areas outlined in the Vulnerability Assessment Process Flow Diagram. Use what you’ve learned in steps 1 and 2 to guide your manual review. Identify all vulnerabilities in the Project One Code Base, linked in Supporting Materials, by manually inspecting the code. Document your findings in your vulnerability assessment report. Be sure to include a description that identifies where the vulnerabilities are found (specific class file, if applicable).</w:t>
      </w:r>
    </w:p>
    <w:p w14:paraId="58BA8728" w14:textId="080FC3EC" w:rsidR="002D2C07" w:rsidRPr="003B2C26" w:rsidRDefault="003B2C26" w:rsidP="002D2C07">
      <w:pPr>
        <w:pStyle w:val="ListParagraph"/>
        <w:numPr>
          <w:ilvl w:val="1"/>
          <w:numId w:val="21"/>
        </w:numPr>
        <w:suppressAutoHyphens/>
        <w:spacing w:after="0" w:line="240" w:lineRule="auto"/>
        <w:rPr>
          <w:rFonts w:eastAsia="Times New Roman" w:cstheme="minorHAnsi"/>
          <w:b/>
          <w:bCs/>
        </w:rPr>
      </w:pPr>
      <w:r>
        <w:rPr>
          <w:rFonts w:cstheme="minorHAnsi"/>
          <w:b/>
          <w:bCs/>
          <w:color w:val="565A5C"/>
        </w:rPr>
        <w:t>Customer.java</w:t>
      </w:r>
    </w:p>
    <w:p w14:paraId="5FDBF3E6" w14:textId="66F30DD8" w:rsidR="003B2C26" w:rsidRPr="003B2C26" w:rsidRDefault="003B2C26" w:rsidP="003B2C26">
      <w:pPr>
        <w:pStyle w:val="ListParagraph"/>
        <w:numPr>
          <w:ilvl w:val="2"/>
          <w:numId w:val="21"/>
        </w:numPr>
        <w:suppressAutoHyphens/>
        <w:spacing w:after="0" w:line="240" w:lineRule="auto"/>
        <w:rPr>
          <w:rFonts w:cstheme="minorHAnsi"/>
          <w:color w:val="565A5C"/>
        </w:rPr>
      </w:pPr>
      <w:r w:rsidRPr="003B2C26">
        <w:rPr>
          <w:rFonts w:cstheme="minorHAnsi"/>
          <w:color w:val="565A5C"/>
        </w:rPr>
        <w:t>Public void deposit (int a) {</w:t>
      </w:r>
    </w:p>
    <w:p w14:paraId="66CDD358" w14:textId="66AEAC49" w:rsidR="003B2C26" w:rsidRPr="003B2C26" w:rsidRDefault="003B2C26" w:rsidP="003B2C26">
      <w:pPr>
        <w:suppressAutoHyphens/>
        <w:spacing w:after="0" w:line="240" w:lineRule="auto"/>
        <w:ind w:left="2520"/>
        <w:rPr>
          <w:rFonts w:cstheme="minorHAnsi"/>
          <w:color w:val="565A5C"/>
        </w:rPr>
      </w:pPr>
      <w:proofErr w:type="spellStart"/>
      <w:r w:rsidRPr="003B2C26">
        <w:rPr>
          <w:rFonts w:cstheme="minorHAnsi"/>
          <w:color w:val="565A5C"/>
        </w:rPr>
        <w:t>account_balance</w:t>
      </w:r>
      <w:proofErr w:type="spellEnd"/>
      <w:r w:rsidRPr="003B2C26">
        <w:rPr>
          <w:rFonts w:cstheme="minorHAnsi"/>
          <w:color w:val="565A5C"/>
        </w:rPr>
        <w:t xml:space="preserve"> = </w:t>
      </w:r>
      <w:proofErr w:type="spellStart"/>
      <w:r w:rsidRPr="003B2C26">
        <w:rPr>
          <w:rFonts w:cstheme="minorHAnsi"/>
          <w:color w:val="565A5C"/>
        </w:rPr>
        <w:t>account_balance</w:t>
      </w:r>
      <w:proofErr w:type="spellEnd"/>
      <w:r w:rsidRPr="003B2C26">
        <w:rPr>
          <w:rFonts w:cstheme="minorHAnsi"/>
          <w:color w:val="565A5C"/>
        </w:rPr>
        <w:t xml:space="preserve"> + a;</w:t>
      </w:r>
    </w:p>
    <w:p w14:paraId="56144BD4" w14:textId="3B9E73CE" w:rsidR="003B2C26" w:rsidRPr="003B2C26" w:rsidRDefault="003B2C26" w:rsidP="003B2C26">
      <w:pPr>
        <w:suppressAutoHyphens/>
        <w:spacing w:after="0" w:line="240" w:lineRule="auto"/>
        <w:rPr>
          <w:rFonts w:cstheme="minorHAnsi"/>
          <w:color w:val="565A5C"/>
        </w:rPr>
      </w:pPr>
      <w:r w:rsidRPr="003B2C26">
        <w:rPr>
          <w:rFonts w:cstheme="minorHAnsi"/>
          <w:color w:val="565A5C"/>
        </w:rPr>
        <w:tab/>
      </w:r>
      <w:r w:rsidRPr="003B2C26">
        <w:rPr>
          <w:rFonts w:cstheme="minorHAnsi"/>
          <w:color w:val="565A5C"/>
        </w:rPr>
        <w:tab/>
      </w:r>
      <w:r w:rsidRPr="003B2C26">
        <w:rPr>
          <w:rFonts w:cstheme="minorHAnsi"/>
          <w:color w:val="565A5C"/>
        </w:rPr>
        <w:tab/>
        <w:t>}</w:t>
      </w:r>
    </w:p>
    <w:p w14:paraId="7A066C77" w14:textId="6440BEB6" w:rsidR="003B2C26" w:rsidRDefault="003B2C26" w:rsidP="003B2C26">
      <w:pPr>
        <w:pStyle w:val="ListParagraph"/>
        <w:numPr>
          <w:ilvl w:val="0"/>
          <w:numId w:val="22"/>
        </w:numPr>
        <w:suppressAutoHyphens/>
        <w:spacing w:after="0" w:line="240" w:lineRule="auto"/>
        <w:rPr>
          <w:rFonts w:cstheme="minorHAnsi"/>
          <w:color w:val="565A5C"/>
        </w:rPr>
      </w:pPr>
      <w:r w:rsidRPr="003B2C26">
        <w:rPr>
          <w:rFonts w:cstheme="minorHAnsi"/>
          <w:color w:val="565A5C"/>
        </w:rPr>
        <w:t xml:space="preserve">This code reflects depositing </w:t>
      </w:r>
      <w:r>
        <w:rPr>
          <w:rFonts w:cstheme="minorHAnsi"/>
          <w:color w:val="565A5C"/>
        </w:rPr>
        <w:t xml:space="preserve">the </w:t>
      </w:r>
      <w:r w:rsidRPr="003B2C26">
        <w:rPr>
          <w:rFonts w:cstheme="minorHAnsi"/>
          <w:color w:val="565A5C"/>
        </w:rPr>
        <w:t>amount into an account. What I see should be done is some sort of validation of how much is a? what if someone is trying to deposit a negative amount? Is there an amount that wouldn’t be acceptable</w:t>
      </w:r>
      <w:r>
        <w:rPr>
          <w:rFonts w:cstheme="minorHAnsi"/>
          <w:color w:val="565A5C"/>
        </w:rPr>
        <w:t>?</w:t>
      </w:r>
      <w:r w:rsidRPr="003B2C26">
        <w:rPr>
          <w:rFonts w:cstheme="minorHAnsi"/>
          <w:color w:val="565A5C"/>
        </w:rPr>
        <w:t xml:space="preserve"> </w:t>
      </w:r>
    </w:p>
    <w:p w14:paraId="7C199150" w14:textId="3FADD231" w:rsidR="003B2C26" w:rsidRDefault="003B2C26" w:rsidP="003B2C26">
      <w:pPr>
        <w:pStyle w:val="ListParagraph"/>
        <w:numPr>
          <w:ilvl w:val="1"/>
          <w:numId w:val="21"/>
        </w:numPr>
        <w:suppressAutoHyphens/>
        <w:spacing w:after="0" w:line="240" w:lineRule="auto"/>
        <w:rPr>
          <w:rFonts w:cstheme="minorHAnsi"/>
          <w:color w:val="565A5C"/>
        </w:rPr>
      </w:pPr>
      <w:r>
        <w:rPr>
          <w:rFonts w:cstheme="minorHAnsi"/>
          <w:color w:val="565A5C"/>
        </w:rPr>
        <w:t>Greeting.java</w:t>
      </w:r>
    </w:p>
    <w:p w14:paraId="0A6575E0" w14:textId="3366A4E5" w:rsidR="003B2C26" w:rsidRDefault="003B2C26" w:rsidP="003B2C26">
      <w:pPr>
        <w:pStyle w:val="ListParagraph"/>
        <w:numPr>
          <w:ilvl w:val="2"/>
          <w:numId w:val="21"/>
        </w:numPr>
        <w:suppressAutoHyphens/>
        <w:spacing w:after="0" w:line="240" w:lineRule="auto"/>
        <w:rPr>
          <w:rFonts w:cstheme="minorHAnsi"/>
          <w:color w:val="565A5C"/>
        </w:rPr>
      </w:pPr>
      <w:r>
        <w:rPr>
          <w:rFonts w:cstheme="minorHAnsi"/>
          <w:color w:val="565A5C"/>
        </w:rPr>
        <w:t xml:space="preserve">Requests are not being validated by </w:t>
      </w:r>
      <w:r w:rsidR="0053461B">
        <w:rPr>
          <w:rFonts w:cstheme="minorHAnsi"/>
          <w:color w:val="565A5C"/>
        </w:rPr>
        <w:t>logging</w:t>
      </w:r>
      <w:r>
        <w:rPr>
          <w:rFonts w:cstheme="minorHAnsi"/>
          <w:color w:val="565A5C"/>
        </w:rPr>
        <w:t xml:space="preserve"> in, there is no authentication system in even if there was a verification </w:t>
      </w:r>
      <w:r w:rsidR="0053461B">
        <w:rPr>
          <w:rFonts w:cstheme="minorHAnsi"/>
          <w:color w:val="565A5C"/>
        </w:rPr>
        <w:t>process.</w:t>
      </w:r>
    </w:p>
    <w:p w14:paraId="6A7660AA" w14:textId="4D04168B" w:rsidR="003B2C26" w:rsidRDefault="003B2C26" w:rsidP="003B2C26">
      <w:pPr>
        <w:pStyle w:val="ListParagraph"/>
        <w:numPr>
          <w:ilvl w:val="1"/>
          <w:numId w:val="21"/>
        </w:numPr>
        <w:suppressAutoHyphens/>
        <w:spacing w:after="0" w:line="240" w:lineRule="auto"/>
        <w:rPr>
          <w:rFonts w:cstheme="minorHAnsi"/>
          <w:color w:val="565A5C"/>
        </w:rPr>
      </w:pPr>
      <w:proofErr w:type="spellStart"/>
      <w:r>
        <w:rPr>
          <w:rFonts w:cstheme="minorHAnsi"/>
          <w:color w:val="565A5C"/>
        </w:rPr>
        <w:t>CRUDController</w:t>
      </w:r>
      <w:proofErr w:type="spellEnd"/>
      <w:r>
        <w:rPr>
          <w:rFonts w:cstheme="minorHAnsi"/>
          <w:color w:val="565A5C"/>
        </w:rPr>
        <w:t xml:space="preserve"> </w:t>
      </w:r>
    </w:p>
    <w:p w14:paraId="30E1A31F" w14:textId="00A1CF56" w:rsidR="003B2C26" w:rsidRPr="003B2C26" w:rsidRDefault="0053461B" w:rsidP="003B2C26">
      <w:pPr>
        <w:pStyle w:val="ListParagraph"/>
        <w:numPr>
          <w:ilvl w:val="2"/>
          <w:numId w:val="21"/>
        </w:numPr>
        <w:suppressAutoHyphens/>
        <w:spacing w:after="0" w:line="240" w:lineRule="auto"/>
        <w:rPr>
          <w:rFonts w:cstheme="minorHAnsi"/>
          <w:color w:val="565A5C"/>
        </w:rPr>
      </w:pPr>
      <w:r>
        <w:rPr>
          <w:rFonts w:cstheme="minorHAnsi"/>
          <w:color w:val="565A5C"/>
        </w:rPr>
        <w:t xml:space="preserve">The business names are being passed as request parameters, although this is something that’s done within an API, this is usually a response when you want to know everything about the entity being studied. We should be doing a login identifying each client base within that business. Not everyone in business needs access to everything. This can also lead to vulnerability by again no validation of the business and can lead to an attack very quickly. </w:t>
      </w:r>
    </w:p>
    <w:p w14:paraId="1582647C" w14:textId="4655B6E6" w:rsidR="001240EF" w:rsidRPr="001650C9" w:rsidRDefault="00D069FE" w:rsidP="00D069FE">
      <w:pPr>
        <w:rPr>
          <w:rFonts w:eastAsia="Times New Roman" w:cstheme="minorHAnsi"/>
        </w:rPr>
      </w:pPr>
      <w:r>
        <w:rPr>
          <w:rFonts w:eastAsia="Times New Roman" w:cstheme="minorHAnsi"/>
        </w:rPr>
        <w:br w:type="page"/>
      </w:r>
    </w:p>
    <w:p w14:paraId="1E7FBDDF" w14:textId="651304DF" w:rsidR="00B03C25" w:rsidRPr="001650C9" w:rsidRDefault="00010B8A" w:rsidP="00841BCB">
      <w:pPr>
        <w:pStyle w:val="Heading2"/>
        <w:numPr>
          <w:ilvl w:val="0"/>
          <w:numId w:val="17"/>
        </w:numPr>
      </w:pPr>
      <w:bookmarkStart w:id="22" w:name="_Toc2084855340"/>
      <w:bookmarkStart w:id="23" w:name="_Toc1177730163"/>
      <w:bookmarkStart w:id="24" w:name="_Toc125222321"/>
      <w:r>
        <w:lastRenderedPageBreak/>
        <w:t>Static Testing</w:t>
      </w:r>
      <w:bookmarkEnd w:id="22"/>
      <w:bookmarkEnd w:id="23"/>
      <w:bookmarkEnd w:id="24"/>
    </w:p>
    <w:p w14:paraId="4BD2961C" w14:textId="77777777" w:rsidR="00113667" w:rsidRPr="00460DE5" w:rsidRDefault="00113667" w:rsidP="00460DE5">
      <w:pPr>
        <w:suppressAutoHyphens/>
        <w:spacing w:after="0" w:line="240" w:lineRule="auto"/>
        <w:textAlignment w:val="baseline"/>
        <w:rPr>
          <w:rFonts w:eastAsia="Times New Roman" w:cstheme="minorHAnsi"/>
        </w:rPr>
      </w:pPr>
    </w:p>
    <w:p w14:paraId="14F73F13" w14:textId="1A695EFC" w:rsidR="00D069FE" w:rsidRPr="00D069FE" w:rsidRDefault="00D069FE" w:rsidP="00D069FE">
      <w:pPr>
        <w:pStyle w:val="ListParagraph"/>
        <w:numPr>
          <w:ilvl w:val="0"/>
          <w:numId w:val="24"/>
        </w:numPr>
        <w:suppressAutoHyphens/>
        <w:spacing w:after="0" w:line="240" w:lineRule="auto"/>
        <w:rPr>
          <w:rFonts w:cstheme="minorHAnsi"/>
          <w:b/>
          <w:bCs/>
          <w:color w:val="565A5C"/>
        </w:rPr>
      </w:pPr>
      <w:r w:rsidRPr="00D069FE">
        <w:rPr>
          <w:rFonts w:cstheme="minorHAnsi"/>
          <w:b/>
          <w:bCs/>
          <w:color w:val="565A5C"/>
        </w:rPr>
        <w:t>Static Testing: Integrate the dependency-check plug-in into Maven by following the instructions outlined in the Integrating the Maven Dependency-Check Plug-in tutorial provided in Supporting Materials. Run a dependency check on Artemis Financials’ software application to identify all security vulnerabilities in the code. Specifically, identify all vulnerabilities in the code base by analyzing results from running the code through a static test. Include these items from the dependency-check report in your vulnerability assessment report:</w:t>
      </w:r>
    </w:p>
    <w:p w14:paraId="6C3B7705" w14:textId="77777777" w:rsidR="00D069FE" w:rsidRPr="00D069FE" w:rsidRDefault="00D069FE" w:rsidP="00D069FE">
      <w:pPr>
        <w:numPr>
          <w:ilvl w:val="1"/>
          <w:numId w:val="24"/>
        </w:numPr>
        <w:suppressAutoHyphens/>
        <w:spacing w:after="0" w:line="240" w:lineRule="auto"/>
        <w:contextualSpacing/>
        <w:rPr>
          <w:rFonts w:cstheme="minorHAnsi"/>
          <w:b/>
          <w:bCs/>
          <w:color w:val="565A5C"/>
        </w:rPr>
      </w:pPr>
      <w:r w:rsidRPr="00D069FE">
        <w:rPr>
          <w:rFonts w:cstheme="minorHAnsi"/>
          <w:b/>
          <w:bCs/>
          <w:color w:val="565A5C"/>
        </w:rPr>
        <w:t>The names or vulnerability codes of the known vulnerabilities</w:t>
      </w:r>
    </w:p>
    <w:p w14:paraId="4051E0B8" w14:textId="259E6DF0" w:rsidR="00D069FE" w:rsidRPr="00D069FE" w:rsidRDefault="00D069FE" w:rsidP="00D069FE">
      <w:pPr>
        <w:numPr>
          <w:ilvl w:val="1"/>
          <w:numId w:val="24"/>
        </w:numPr>
        <w:suppressAutoHyphens/>
        <w:spacing w:after="0" w:line="240" w:lineRule="auto"/>
        <w:contextualSpacing/>
        <w:rPr>
          <w:rFonts w:cstheme="minorHAnsi"/>
          <w:b/>
          <w:bCs/>
          <w:color w:val="565A5C"/>
        </w:rPr>
      </w:pPr>
      <w:r w:rsidRPr="00D069FE">
        <w:rPr>
          <w:rFonts w:cstheme="minorHAnsi"/>
          <w:b/>
          <w:bCs/>
          <w:color w:val="565A5C"/>
        </w:rPr>
        <w:t>A brief description and recommended solutions that are found in the dependency-check report.</w:t>
      </w:r>
    </w:p>
    <w:p w14:paraId="7B35C684" w14:textId="1056A3D8" w:rsidR="00113667" w:rsidRDefault="00D069FE" w:rsidP="00B15A0A">
      <w:pPr>
        <w:numPr>
          <w:ilvl w:val="1"/>
          <w:numId w:val="24"/>
        </w:numPr>
        <w:suppressAutoHyphens/>
        <w:spacing w:after="0" w:line="240" w:lineRule="auto"/>
        <w:contextualSpacing/>
        <w:rPr>
          <w:rFonts w:cstheme="minorHAnsi"/>
          <w:b/>
          <w:bCs/>
          <w:color w:val="565A5C"/>
        </w:rPr>
      </w:pPr>
      <w:r w:rsidRPr="00D069FE">
        <w:rPr>
          <w:rFonts w:cstheme="minorHAnsi"/>
          <w:b/>
          <w:bCs/>
          <w:color w:val="565A5C"/>
        </w:rPr>
        <w:t>Attribution (if any) that documents how this vulnerability has been identified or how it was documented in the past.</w:t>
      </w:r>
    </w:p>
    <w:p w14:paraId="735F9752" w14:textId="77DF5285" w:rsidR="00B15A0A" w:rsidRDefault="00000000" w:rsidP="00B15A0A">
      <w:pPr>
        <w:numPr>
          <w:ilvl w:val="0"/>
          <w:numId w:val="24"/>
        </w:numPr>
        <w:suppressAutoHyphens/>
        <w:spacing w:after="0" w:line="240" w:lineRule="auto"/>
        <w:contextualSpacing/>
        <w:rPr>
          <w:rFonts w:cstheme="minorHAnsi"/>
          <w:b/>
          <w:bCs/>
          <w:color w:val="565A5C"/>
        </w:rPr>
      </w:pPr>
      <w:hyperlink r:id="rId13" w:history="1">
        <w:r w:rsidR="00B15A0A" w:rsidRPr="00394207">
          <w:rPr>
            <w:rStyle w:val="Hyperlink"/>
            <w:rFonts w:cstheme="minorHAnsi"/>
            <w:b/>
            <w:bCs/>
          </w:rPr>
          <w:t>Dependency Check Report Link</w:t>
        </w:r>
      </w:hyperlink>
    </w:p>
    <w:p w14:paraId="14DD1D58" w14:textId="5FDED254" w:rsidR="00394207" w:rsidRDefault="00394207" w:rsidP="00394207">
      <w:pPr>
        <w:numPr>
          <w:ilvl w:val="1"/>
          <w:numId w:val="24"/>
        </w:numPr>
        <w:suppressAutoHyphens/>
        <w:spacing w:after="0" w:line="240" w:lineRule="auto"/>
        <w:contextualSpacing/>
        <w:rPr>
          <w:rFonts w:cstheme="minorHAnsi"/>
          <w:b/>
          <w:bCs/>
          <w:color w:val="565A5C"/>
        </w:rPr>
      </w:pPr>
      <w:r>
        <w:rPr>
          <w:rFonts w:cstheme="minorHAnsi"/>
          <w:b/>
          <w:bCs/>
          <w:color w:val="565A5C"/>
        </w:rPr>
        <w:t xml:space="preserve">Scan Information </w:t>
      </w:r>
    </w:p>
    <w:p w14:paraId="0237C479" w14:textId="65BE8C37" w:rsidR="00394207" w:rsidRDefault="00394207" w:rsidP="00394207">
      <w:pPr>
        <w:numPr>
          <w:ilvl w:val="2"/>
          <w:numId w:val="24"/>
        </w:numPr>
        <w:suppressAutoHyphens/>
        <w:spacing w:after="0" w:line="240" w:lineRule="auto"/>
        <w:contextualSpacing/>
        <w:rPr>
          <w:rFonts w:cstheme="minorHAnsi"/>
          <w:b/>
          <w:bCs/>
          <w:color w:val="565A5C"/>
        </w:rPr>
      </w:pPr>
      <w:r>
        <w:rPr>
          <w:rFonts w:cstheme="minorHAnsi"/>
          <w:b/>
          <w:bCs/>
          <w:color w:val="565A5C"/>
        </w:rPr>
        <w:t>Dependencies scanned: 28 (22 unique)</w:t>
      </w:r>
    </w:p>
    <w:p w14:paraId="5A160B32" w14:textId="428AE7C7" w:rsidR="00394207" w:rsidRDefault="00394207" w:rsidP="00394207">
      <w:pPr>
        <w:numPr>
          <w:ilvl w:val="2"/>
          <w:numId w:val="24"/>
        </w:numPr>
        <w:suppressAutoHyphens/>
        <w:spacing w:after="0" w:line="240" w:lineRule="auto"/>
        <w:contextualSpacing/>
        <w:rPr>
          <w:rFonts w:cstheme="minorHAnsi"/>
          <w:b/>
          <w:bCs/>
          <w:color w:val="565A5C"/>
        </w:rPr>
      </w:pPr>
      <w:r>
        <w:rPr>
          <w:rFonts w:cstheme="minorHAnsi"/>
          <w:b/>
          <w:bCs/>
          <w:color w:val="565A5C"/>
        </w:rPr>
        <w:t>Vulnerable Dependencies: 13</w:t>
      </w:r>
    </w:p>
    <w:p w14:paraId="65EA97BB" w14:textId="67D98C51" w:rsidR="005E7153" w:rsidRDefault="00394207" w:rsidP="00394207">
      <w:pPr>
        <w:numPr>
          <w:ilvl w:val="2"/>
          <w:numId w:val="24"/>
        </w:numPr>
        <w:suppressAutoHyphens/>
        <w:spacing w:after="0" w:line="240" w:lineRule="auto"/>
        <w:contextualSpacing/>
        <w:rPr>
          <w:rFonts w:cstheme="minorHAnsi"/>
          <w:b/>
          <w:bCs/>
          <w:color w:val="565A5C"/>
        </w:rPr>
      </w:pPr>
      <w:r>
        <w:rPr>
          <w:rFonts w:cstheme="minorHAnsi"/>
          <w:b/>
          <w:bCs/>
          <w:color w:val="565A5C"/>
        </w:rPr>
        <w:t>Vulnerabilities Found: 103</w:t>
      </w:r>
    </w:p>
    <w:p w14:paraId="5E7C7677" w14:textId="4878771A" w:rsidR="00394207" w:rsidRDefault="005E7153" w:rsidP="005E7153">
      <w:pPr>
        <w:rPr>
          <w:rFonts w:cstheme="minorHAnsi"/>
          <w:b/>
          <w:bCs/>
          <w:color w:val="565A5C"/>
        </w:rPr>
      </w:pPr>
      <w:r>
        <w:rPr>
          <w:rFonts w:cstheme="minorHAnsi"/>
          <w:b/>
          <w:bCs/>
          <w:color w:val="565A5C"/>
        </w:rPr>
        <w:br w:type="page"/>
      </w:r>
    </w:p>
    <w:p w14:paraId="1534C7C6" w14:textId="41E809CC" w:rsidR="00394207" w:rsidRDefault="00394207" w:rsidP="00394207">
      <w:pPr>
        <w:numPr>
          <w:ilvl w:val="1"/>
          <w:numId w:val="24"/>
        </w:numPr>
        <w:suppressAutoHyphens/>
        <w:spacing w:after="0" w:line="240" w:lineRule="auto"/>
        <w:contextualSpacing/>
        <w:rPr>
          <w:rFonts w:cstheme="minorHAnsi"/>
          <w:b/>
          <w:bCs/>
          <w:color w:val="565A5C"/>
        </w:rPr>
      </w:pPr>
      <w:r>
        <w:rPr>
          <w:rFonts w:cstheme="minorHAnsi"/>
          <w:b/>
          <w:bCs/>
          <w:color w:val="565A5C"/>
        </w:rPr>
        <w:lastRenderedPageBreak/>
        <w:t>Bcprov-jdk15on-1.46.jar</w:t>
      </w:r>
    </w:p>
    <w:p w14:paraId="7DCCB045" w14:textId="5750E62E" w:rsidR="00394207" w:rsidRDefault="00394207" w:rsidP="00394207">
      <w:pPr>
        <w:numPr>
          <w:ilvl w:val="2"/>
          <w:numId w:val="24"/>
        </w:numPr>
        <w:suppressAutoHyphens/>
        <w:spacing w:after="0" w:line="240" w:lineRule="auto"/>
        <w:contextualSpacing/>
        <w:rPr>
          <w:rFonts w:cstheme="minorHAnsi"/>
          <w:b/>
          <w:bCs/>
          <w:color w:val="565A5C"/>
        </w:rPr>
      </w:pPr>
      <w:r w:rsidRPr="00394207">
        <w:rPr>
          <w:rFonts w:cstheme="minorHAnsi"/>
          <w:b/>
          <w:bCs/>
          <w:color w:val="565A5C"/>
        </w:rPr>
        <w:t>The Bouncy Castle Crypto package is a Java implementation of cryptographic algorithms. This jar contains JCE provider and lightweight API for the Bouncy Castle Cryptography APIs for JDK 1.5 to JDK 1.7.</w:t>
      </w:r>
    </w:p>
    <w:p w14:paraId="237581E1" w14:textId="5A6B7F62" w:rsidR="005E7153" w:rsidRPr="005E7153" w:rsidRDefault="00000000" w:rsidP="005E7153">
      <w:pPr>
        <w:numPr>
          <w:ilvl w:val="2"/>
          <w:numId w:val="24"/>
        </w:numPr>
        <w:suppressAutoHyphens/>
        <w:spacing w:after="0" w:line="240" w:lineRule="auto"/>
        <w:contextualSpacing/>
        <w:rPr>
          <w:rFonts w:cstheme="minorHAnsi"/>
          <w:b/>
          <w:bCs/>
          <w:color w:val="565A5C"/>
        </w:rPr>
      </w:pPr>
      <w:hyperlink r:id="rId14" w:history="1">
        <w:r w:rsidR="005E7153" w:rsidRPr="005E7153">
          <w:rPr>
            <w:rStyle w:val="Hyperlink"/>
            <w:rFonts w:cstheme="minorHAnsi"/>
            <w:b/>
            <w:bCs/>
          </w:rPr>
          <w:t>National Vulnerability Database</w:t>
        </w:r>
      </w:hyperlink>
    </w:p>
    <w:p w14:paraId="7133BDE9" w14:textId="4479A725" w:rsidR="005E7153" w:rsidRDefault="005E7153">
      <w:pPr>
        <w:rPr>
          <w:rFonts w:cstheme="minorHAnsi"/>
          <w:b/>
          <w:bCs/>
          <w:color w:val="565A5C"/>
        </w:rPr>
      </w:pPr>
      <w:r w:rsidRPr="005E7153">
        <w:rPr>
          <w:rFonts w:cstheme="minorHAnsi"/>
          <w:b/>
          <w:bCs/>
          <w:noProof/>
          <w:color w:val="565A5C"/>
        </w:rPr>
        <w:drawing>
          <wp:anchor distT="0" distB="0" distL="114300" distR="114300" simplePos="0" relativeHeight="251653120" behindDoc="0" locked="0" layoutInCell="1" allowOverlap="1" wp14:anchorId="64E4888A" wp14:editId="4A51682D">
            <wp:simplePos x="0" y="0"/>
            <wp:positionH relativeFrom="column">
              <wp:posOffset>480060</wp:posOffset>
            </wp:positionH>
            <wp:positionV relativeFrom="paragraph">
              <wp:posOffset>69215</wp:posOffset>
            </wp:positionV>
            <wp:extent cx="4991100" cy="4390390"/>
            <wp:effectExtent l="0" t="0" r="0" b="0"/>
            <wp:wrapNone/>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91100" cy="4390390"/>
                    </a:xfrm>
                    <a:prstGeom prst="rect">
                      <a:avLst/>
                    </a:prstGeom>
                  </pic:spPr>
                </pic:pic>
              </a:graphicData>
            </a:graphic>
            <wp14:sizeRelH relativeFrom="page">
              <wp14:pctWidth>0</wp14:pctWidth>
            </wp14:sizeRelH>
            <wp14:sizeRelV relativeFrom="page">
              <wp14:pctHeight>0</wp14:pctHeight>
            </wp14:sizeRelV>
          </wp:anchor>
        </w:drawing>
      </w:r>
      <w:r>
        <w:rPr>
          <w:rFonts w:cstheme="minorHAnsi"/>
          <w:b/>
          <w:bCs/>
          <w:noProof/>
          <w:color w:val="565A5C"/>
        </w:rPr>
        <w:drawing>
          <wp:anchor distT="0" distB="0" distL="114300" distR="114300" simplePos="0" relativeHeight="251657216" behindDoc="0" locked="0" layoutInCell="1" allowOverlap="1" wp14:anchorId="3C29EC47" wp14:editId="2D820718">
            <wp:simplePos x="0" y="0"/>
            <wp:positionH relativeFrom="column">
              <wp:posOffset>480060</wp:posOffset>
            </wp:positionH>
            <wp:positionV relativeFrom="paragraph">
              <wp:posOffset>4450715</wp:posOffset>
            </wp:positionV>
            <wp:extent cx="4991100" cy="25139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1100" cy="251396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b/>
          <w:bCs/>
          <w:color w:val="565A5C"/>
        </w:rPr>
        <w:br w:type="page"/>
      </w:r>
    </w:p>
    <w:p w14:paraId="4EC9AA67" w14:textId="281E2051" w:rsidR="005E7153" w:rsidRDefault="005E7153" w:rsidP="005E7153">
      <w:pPr>
        <w:pStyle w:val="ListParagraph"/>
        <w:numPr>
          <w:ilvl w:val="1"/>
          <w:numId w:val="24"/>
        </w:numPr>
        <w:suppressAutoHyphens/>
        <w:spacing w:after="0" w:line="240" w:lineRule="auto"/>
        <w:rPr>
          <w:rFonts w:cstheme="minorHAnsi"/>
          <w:b/>
          <w:bCs/>
          <w:color w:val="565A5C"/>
        </w:rPr>
      </w:pPr>
      <w:r>
        <w:rPr>
          <w:rFonts w:cstheme="minorHAnsi"/>
          <w:b/>
          <w:bCs/>
          <w:color w:val="565A5C"/>
        </w:rPr>
        <w:lastRenderedPageBreak/>
        <w:t>Hibernate-validator-6.0.18.Final.jar</w:t>
      </w:r>
    </w:p>
    <w:p w14:paraId="53F876D7" w14:textId="2D2D0060" w:rsidR="005E7153" w:rsidRDefault="005E7153" w:rsidP="005E7153">
      <w:pPr>
        <w:pStyle w:val="ListParagraph"/>
        <w:numPr>
          <w:ilvl w:val="2"/>
          <w:numId w:val="24"/>
        </w:numPr>
        <w:suppressAutoHyphens/>
        <w:spacing w:after="0" w:line="240" w:lineRule="auto"/>
        <w:rPr>
          <w:rFonts w:cstheme="minorHAnsi"/>
          <w:b/>
          <w:bCs/>
          <w:color w:val="565A5C"/>
        </w:rPr>
      </w:pPr>
      <w:proofErr w:type="spellStart"/>
      <w:r w:rsidRPr="005E7153">
        <w:rPr>
          <w:rFonts w:cstheme="minorHAnsi"/>
          <w:b/>
          <w:bCs/>
          <w:color w:val="565A5C"/>
        </w:rPr>
        <w:t>Hibernate's</w:t>
      </w:r>
      <w:proofErr w:type="spellEnd"/>
      <w:r w:rsidRPr="005E7153">
        <w:rPr>
          <w:rFonts w:cstheme="minorHAnsi"/>
          <w:b/>
          <w:bCs/>
          <w:color w:val="565A5C"/>
        </w:rPr>
        <w:t xml:space="preserve"> Bean Validation (JSR-380) reference implementation.</w:t>
      </w:r>
    </w:p>
    <w:p w14:paraId="21242FAA" w14:textId="3111135B" w:rsidR="00FC07B3" w:rsidRDefault="00000000" w:rsidP="00FC07B3">
      <w:pPr>
        <w:pStyle w:val="ListParagraph"/>
        <w:numPr>
          <w:ilvl w:val="2"/>
          <w:numId w:val="24"/>
        </w:numPr>
        <w:suppressAutoHyphens/>
        <w:spacing w:after="0" w:line="240" w:lineRule="auto"/>
        <w:rPr>
          <w:rFonts w:cstheme="minorHAnsi"/>
          <w:b/>
          <w:bCs/>
          <w:color w:val="565A5C"/>
        </w:rPr>
      </w:pPr>
      <w:hyperlink r:id="rId17" w:history="1">
        <w:r w:rsidR="005E7153" w:rsidRPr="00FC07B3">
          <w:rPr>
            <w:rStyle w:val="Hyperlink"/>
            <w:rFonts w:cstheme="minorHAnsi"/>
            <w:b/>
            <w:bCs/>
          </w:rPr>
          <w:t>National Vulnerability Database</w:t>
        </w:r>
      </w:hyperlink>
    </w:p>
    <w:p w14:paraId="1BED41AA" w14:textId="26CA82E4" w:rsidR="00FC07B3" w:rsidRDefault="00FC07B3" w:rsidP="00FC07B3">
      <w:pPr>
        <w:suppressAutoHyphens/>
        <w:spacing w:after="0" w:line="240" w:lineRule="auto"/>
        <w:rPr>
          <w:rFonts w:cstheme="minorHAnsi"/>
          <w:b/>
          <w:bCs/>
          <w:color w:val="565A5C"/>
        </w:rPr>
      </w:pPr>
      <w:r w:rsidRPr="00FC07B3">
        <w:rPr>
          <w:rFonts w:cstheme="minorHAnsi"/>
          <w:b/>
          <w:bCs/>
          <w:noProof/>
          <w:color w:val="565A5C"/>
        </w:rPr>
        <w:drawing>
          <wp:anchor distT="0" distB="0" distL="114300" distR="114300" simplePos="0" relativeHeight="251670528" behindDoc="0" locked="0" layoutInCell="1" allowOverlap="1" wp14:anchorId="452CE3EE" wp14:editId="30AC025B">
            <wp:simplePos x="0" y="0"/>
            <wp:positionH relativeFrom="column">
              <wp:posOffset>0</wp:posOffset>
            </wp:positionH>
            <wp:positionV relativeFrom="paragraph">
              <wp:posOffset>59690</wp:posOffset>
            </wp:positionV>
            <wp:extent cx="5943600" cy="5797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579755"/>
                    </a:xfrm>
                    <a:prstGeom prst="rect">
                      <a:avLst/>
                    </a:prstGeom>
                  </pic:spPr>
                </pic:pic>
              </a:graphicData>
            </a:graphic>
            <wp14:sizeRelH relativeFrom="page">
              <wp14:pctWidth>0</wp14:pctWidth>
            </wp14:sizeRelH>
            <wp14:sizeRelV relativeFrom="page">
              <wp14:pctHeight>0</wp14:pctHeight>
            </wp14:sizeRelV>
          </wp:anchor>
        </w:drawing>
      </w:r>
    </w:p>
    <w:p w14:paraId="57D21BBB" w14:textId="7D32B7FF" w:rsidR="00FC07B3" w:rsidRDefault="00FC07B3" w:rsidP="00FC07B3">
      <w:pPr>
        <w:suppressAutoHyphens/>
        <w:spacing w:after="0" w:line="240" w:lineRule="auto"/>
        <w:rPr>
          <w:rFonts w:cstheme="minorHAnsi"/>
          <w:b/>
          <w:bCs/>
          <w:color w:val="565A5C"/>
        </w:rPr>
      </w:pPr>
    </w:p>
    <w:p w14:paraId="077F1810" w14:textId="15BB77E9" w:rsidR="00FC07B3" w:rsidRDefault="00FC07B3" w:rsidP="00FC07B3">
      <w:pPr>
        <w:suppressAutoHyphens/>
        <w:spacing w:after="0" w:line="240" w:lineRule="auto"/>
        <w:rPr>
          <w:rFonts w:cstheme="minorHAnsi"/>
          <w:b/>
          <w:bCs/>
          <w:color w:val="565A5C"/>
        </w:rPr>
      </w:pPr>
    </w:p>
    <w:p w14:paraId="53F3E1A9" w14:textId="5C196852" w:rsidR="00FC07B3" w:rsidRDefault="00FC07B3" w:rsidP="00FC07B3">
      <w:pPr>
        <w:suppressAutoHyphens/>
        <w:spacing w:after="0" w:line="240" w:lineRule="auto"/>
        <w:rPr>
          <w:rFonts w:cstheme="minorHAnsi"/>
          <w:b/>
          <w:bCs/>
          <w:color w:val="565A5C"/>
        </w:rPr>
      </w:pPr>
    </w:p>
    <w:p w14:paraId="55C3F239" w14:textId="77205788" w:rsidR="00FC07B3" w:rsidRDefault="00FC07B3" w:rsidP="00FC07B3">
      <w:pPr>
        <w:suppressAutoHyphens/>
        <w:spacing w:after="0" w:line="240" w:lineRule="auto"/>
        <w:rPr>
          <w:rFonts w:cstheme="minorHAnsi"/>
          <w:b/>
          <w:bCs/>
          <w:color w:val="565A5C"/>
        </w:rPr>
      </w:pPr>
    </w:p>
    <w:p w14:paraId="2ECAF591" w14:textId="7A8054ED" w:rsidR="00FC07B3" w:rsidRDefault="00FC07B3" w:rsidP="00FC07B3">
      <w:pPr>
        <w:pStyle w:val="ListParagraph"/>
        <w:numPr>
          <w:ilvl w:val="1"/>
          <w:numId w:val="24"/>
        </w:numPr>
        <w:suppressAutoHyphens/>
        <w:spacing w:after="0" w:line="240" w:lineRule="auto"/>
        <w:rPr>
          <w:rFonts w:cstheme="minorHAnsi"/>
          <w:b/>
          <w:bCs/>
          <w:color w:val="565A5C"/>
        </w:rPr>
      </w:pPr>
      <w:r>
        <w:rPr>
          <w:rFonts w:cstheme="minorHAnsi"/>
          <w:b/>
          <w:bCs/>
          <w:color w:val="565A5C"/>
        </w:rPr>
        <w:t>Jackson-databind-2.10.2.jar</w:t>
      </w:r>
    </w:p>
    <w:p w14:paraId="2846F4F8" w14:textId="1B3421AE" w:rsidR="00FC07B3" w:rsidRDefault="00FC07B3" w:rsidP="00FC07B3">
      <w:pPr>
        <w:pStyle w:val="ListParagraph"/>
        <w:numPr>
          <w:ilvl w:val="2"/>
          <w:numId w:val="24"/>
        </w:numPr>
        <w:suppressAutoHyphens/>
        <w:spacing w:after="0" w:line="240" w:lineRule="auto"/>
        <w:rPr>
          <w:rFonts w:cstheme="minorHAnsi"/>
          <w:b/>
          <w:bCs/>
          <w:color w:val="565A5C"/>
        </w:rPr>
      </w:pPr>
      <w:r w:rsidRPr="00FC07B3">
        <w:rPr>
          <w:rFonts w:cstheme="minorHAnsi"/>
          <w:b/>
          <w:bCs/>
          <w:color w:val="565A5C"/>
        </w:rPr>
        <w:t>General data-binding functionality for Jackson: works on core streaming API</w:t>
      </w:r>
    </w:p>
    <w:p w14:paraId="39FCC0B1" w14:textId="7C36089F" w:rsidR="00FC07B3" w:rsidRDefault="00000000" w:rsidP="00FC07B3">
      <w:pPr>
        <w:pStyle w:val="ListParagraph"/>
        <w:numPr>
          <w:ilvl w:val="2"/>
          <w:numId w:val="24"/>
        </w:numPr>
        <w:suppressAutoHyphens/>
        <w:spacing w:after="0" w:line="240" w:lineRule="auto"/>
        <w:rPr>
          <w:rFonts w:cstheme="minorHAnsi"/>
          <w:b/>
          <w:bCs/>
          <w:color w:val="565A5C"/>
        </w:rPr>
      </w:pPr>
      <w:hyperlink r:id="rId19" w:history="1">
        <w:r w:rsidR="00FC07B3" w:rsidRPr="00FC07B3">
          <w:rPr>
            <w:rStyle w:val="Hyperlink"/>
            <w:rFonts w:cstheme="minorHAnsi"/>
            <w:b/>
            <w:bCs/>
          </w:rPr>
          <w:t>National Vulnerability Database</w:t>
        </w:r>
      </w:hyperlink>
    </w:p>
    <w:p w14:paraId="17137FC8" w14:textId="64E2F777" w:rsidR="00FC07B3" w:rsidRPr="00FC07B3" w:rsidRDefault="00FC07B3" w:rsidP="00FC07B3">
      <w:pPr>
        <w:suppressAutoHyphens/>
        <w:spacing w:after="0" w:line="240" w:lineRule="auto"/>
        <w:rPr>
          <w:rFonts w:cstheme="minorHAnsi"/>
          <w:b/>
          <w:bCs/>
          <w:color w:val="565A5C"/>
        </w:rPr>
      </w:pPr>
      <w:r w:rsidRPr="00FC07B3">
        <w:rPr>
          <w:rFonts w:cstheme="minorHAnsi"/>
          <w:b/>
          <w:bCs/>
          <w:noProof/>
          <w:color w:val="565A5C"/>
        </w:rPr>
        <w:drawing>
          <wp:inline distT="0" distB="0" distL="0" distR="0" wp14:anchorId="723C6F29" wp14:editId="4CDA2E44">
            <wp:extent cx="5943600" cy="1760855"/>
            <wp:effectExtent l="0" t="0" r="0" b="0"/>
            <wp:docPr id="6" name="Picture 6"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application&#10;&#10;Description automatically generated"/>
                    <pic:cNvPicPr/>
                  </pic:nvPicPr>
                  <pic:blipFill>
                    <a:blip r:embed="rId20"/>
                    <a:stretch>
                      <a:fillRect/>
                    </a:stretch>
                  </pic:blipFill>
                  <pic:spPr>
                    <a:xfrm>
                      <a:off x="0" y="0"/>
                      <a:ext cx="5943600" cy="1760855"/>
                    </a:xfrm>
                    <a:prstGeom prst="rect">
                      <a:avLst/>
                    </a:prstGeom>
                  </pic:spPr>
                </pic:pic>
              </a:graphicData>
            </a:graphic>
          </wp:inline>
        </w:drawing>
      </w:r>
    </w:p>
    <w:p w14:paraId="1CFF7C9D" w14:textId="692DC5B6" w:rsidR="00FC07B3" w:rsidRDefault="00FC07B3" w:rsidP="00FC07B3">
      <w:pPr>
        <w:suppressAutoHyphens/>
        <w:spacing w:after="0" w:line="240" w:lineRule="auto"/>
        <w:rPr>
          <w:rFonts w:cstheme="minorHAnsi"/>
          <w:b/>
          <w:bCs/>
          <w:color w:val="565A5C"/>
        </w:rPr>
      </w:pPr>
    </w:p>
    <w:p w14:paraId="1C06BD3F" w14:textId="47E5D471" w:rsidR="00FC07B3" w:rsidRDefault="00FC07B3" w:rsidP="00FC07B3">
      <w:pPr>
        <w:pStyle w:val="ListParagraph"/>
        <w:numPr>
          <w:ilvl w:val="1"/>
          <w:numId w:val="24"/>
        </w:numPr>
        <w:suppressAutoHyphens/>
        <w:spacing w:after="0" w:line="240" w:lineRule="auto"/>
        <w:rPr>
          <w:rFonts w:cstheme="minorHAnsi"/>
          <w:b/>
          <w:bCs/>
          <w:color w:val="565A5C"/>
        </w:rPr>
      </w:pPr>
      <w:r>
        <w:rPr>
          <w:rFonts w:cstheme="minorHAnsi"/>
          <w:b/>
          <w:bCs/>
          <w:color w:val="565A5C"/>
        </w:rPr>
        <w:t>Log4j-api-2.12.1.jar</w:t>
      </w:r>
    </w:p>
    <w:p w14:paraId="5713DE92" w14:textId="2620979A" w:rsidR="00FC07B3" w:rsidRDefault="00FC07B3" w:rsidP="00FC07B3">
      <w:pPr>
        <w:pStyle w:val="ListParagraph"/>
        <w:numPr>
          <w:ilvl w:val="2"/>
          <w:numId w:val="24"/>
        </w:numPr>
        <w:suppressAutoHyphens/>
        <w:spacing w:after="0" w:line="240" w:lineRule="auto"/>
        <w:rPr>
          <w:rFonts w:cstheme="minorHAnsi"/>
          <w:b/>
          <w:bCs/>
          <w:color w:val="565A5C"/>
        </w:rPr>
      </w:pPr>
      <w:r>
        <w:rPr>
          <w:rFonts w:cstheme="minorHAnsi"/>
          <w:b/>
          <w:bCs/>
          <w:color w:val="565A5C"/>
        </w:rPr>
        <w:t>The Apache Log4jAPI</w:t>
      </w:r>
    </w:p>
    <w:p w14:paraId="4B64A711" w14:textId="1B36787C" w:rsidR="00FC07B3" w:rsidRDefault="00000000" w:rsidP="00FC07B3">
      <w:pPr>
        <w:pStyle w:val="ListParagraph"/>
        <w:numPr>
          <w:ilvl w:val="2"/>
          <w:numId w:val="24"/>
        </w:numPr>
        <w:suppressAutoHyphens/>
        <w:spacing w:after="0" w:line="240" w:lineRule="auto"/>
        <w:rPr>
          <w:rFonts w:cstheme="minorHAnsi"/>
          <w:b/>
          <w:bCs/>
          <w:color w:val="565A5C"/>
        </w:rPr>
      </w:pPr>
      <w:hyperlink r:id="rId21" w:history="1">
        <w:r w:rsidR="00FC07B3" w:rsidRPr="00FC07B3">
          <w:rPr>
            <w:rStyle w:val="Hyperlink"/>
            <w:rFonts w:cstheme="minorHAnsi"/>
            <w:b/>
            <w:bCs/>
          </w:rPr>
          <w:t>National Vulnerability Database</w:t>
        </w:r>
      </w:hyperlink>
    </w:p>
    <w:p w14:paraId="65191E74" w14:textId="4E789A8C" w:rsidR="00FC07B3" w:rsidRPr="00FC07B3" w:rsidRDefault="00FC07B3" w:rsidP="00FC07B3">
      <w:pPr>
        <w:suppressAutoHyphens/>
        <w:spacing w:after="0" w:line="240" w:lineRule="auto"/>
        <w:rPr>
          <w:rFonts w:cstheme="minorHAnsi"/>
          <w:b/>
          <w:bCs/>
          <w:color w:val="565A5C"/>
        </w:rPr>
      </w:pPr>
      <w:r w:rsidRPr="00FC07B3">
        <w:rPr>
          <w:rFonts w:cstheme="minorHAnsi"/>
          <w:b/>
          <w:bCs/>
          <w:noProof/>
          <w:color w:val="565A5C"/>
        </w:rPr>
        <w:drawing>
          <wp:inline distT="0" distB="0" distL="0" distR="0" wp14:anchorId="03CDD6D0" wp14:editId="0F3A6C2C">
            <wp:extent cx="5943600" cy="3282315"/>
            <wp:effectExtent l="0" t="0" r="0" b="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22"/>
                    <a:stretch>
                      <a:fillRect/>
                    </a:stretch>
                  </pic:blipFill>
                  <pic:spPr>
                    <a:xfrm>
                      <a:off x="0" y="0"/>
                      <a:ext cx="5943600" cy="3282315"/>
                    </a:xfrm>
                    <a:prstGeom prst="rect">
                      <a:avLst/>
                    </a:prstGeom>
                  </pic:spPr>
                </pic:pic>
              </a:graphicData>
            </a:graphic>
          </wp:inline>
        </w:drawing>
      </w:r>
    </w:p>
    <w:p w14:paraId="7A461B16" w14:textId="13B8F6B4" w:rsidR="00FC07B3" w:rsidRDefault="00FC07B3">
      <w:pPr>
        <w:rPr>
          <w:rFonts w:cstheme="minorHAnsi"/>
          <w:b/>
          <w:bCs/>
          <w:color w:val="565A5C"/>
        </w:rPr>
      </w:pPr>
      <w:r>
        <w:rPr>
          <w:rFonts w:cstheme="minorHAnsi"/>
          <w:b/>
          <w:bCs/>
          <w:color w:val="565A5C"/>
        </w:rPr>
        <w:br w:type="page"/>
      </w:r>
    </w:p>
    <w:p w14:paraId="39DD2012" w14:textId="5D5A2C1F" w:rsidR="00FC07B3" w:rsidRDefault="00FC07B3" w:rsidP="00FC07B3">
      <w:pPr>
        <w:pStyle w:val="ListParagraph"/>
        <w:numPr>
          <w:ilvl w:val="1"/>
          <w:numId w:val="24"/>
        </w:numPr>
        <w:suppressAutoHyphens/>
        <w:spacing w:after="0" w:line="240" w:lineRule="auto"/>
        <w:rPr>
          <w:rFonts w:cstheme="minorHAnsi"/>
          <w:b/>
          <w:bCs/>
          <w:color w:val="565A5C"/>
        </w:rPr>
      </w:pPr>
      <w:r>
        <w:rPr>
          <w:rFonts w:cstheme="minorHAnsi"/>
          <w:b/>
          <w:bCs/>
          <w:color w:val="565A5C"/>
        </w:rPr>
        <w:lastRenderedPageBreak/>
        <w:t>Logback-core-1.2.3.jar</w:t>
      </w:r>
    </w:p>
    <w:p w14:paraId="675B9AF1" w14:textId="06387892" w:rsidR="00FC07B3" w:rsidRDefault="00FC07B3" w:rsidP="00FC07B3">
      <w:pPr>
        <w:pStyle w:val="ListParagraph"/>
        <w:numPr>
          <w:ilvl w:val="2"/>
          <w:numId w:val="24"/>
        </w:numPr>
        <w:suppressAutoHyphens/>
        <w:spacing w:after="0" w:line="240" w:lineRule="auto"/>
        <w:rPr>
          <w:rFonts w:cstheme="minorHAnsi"/>
          <w:b/>
          <w:bCs/>
          <w:color w:val="565A5C"/>
        </w:rPr>
      </w:pPr>
      <w:proofErr w:type="spellStart"/>
      <w:r>
        <w:rPr>
          <w:rFonts w:cstheme="minorHAnsi"/>
          <w:b/>
          <w:bCs/>
          <w:color w:val="565A5C"/>
        </w:rPr>
        <w:t>Logback</w:t>
      </w:r>
      <w:proofErr w:type="spellEnd"/>
      <w:r>
        <w:rPr>
          <w:rFonts w:cstheme="minorHAnsi"/>
          <w:b/>
          <w:bCs/>
          <w:color w:val="565A5C"/>
        </w:rPr>
        <w:t>-core module</w:t>
      </w:r>
    </w:p>
    <w:p w14:paraId="3F762506" w14:textId="79E33631" w:rsidR="00FC07B3" w:rsidRDefault="00000000" w:rsidP="00FC07B3">
      <w:pPr>
        <w:pStyle w:val="ListParagraph"/>
        <w:numPr>
          <w:ilvl w:val="2"/>
          <w:numId w:val="24"/>
        </w:numPr>
        <w:suppressAutoHyphens/>
        <w:spacing w:after="0" w:line="240" w:lineRule="auto"/>
        <w:rPr>
          <w:rFonts w:cstheme="minorHAnsi"/>
          <w:b/>
          <w:bCs/>
          <w:color w:val="565A5C"/>
        </w:rPr>
      </w:pPr>
      <w:hyperlink r:id="rId23" w:history="1">
        <w:r w:rsidR="00FC07B3" w:rsidRPr="00FC07B3">
          <w:rPr>
            <w:rStyle w:val="Hyperlink"/>
            <w:rFonts w:cstheme="minorHAnsi"/>
            <w:b/>
            <w:bCs/>
          </w:rPr>
          <w:t>National Vulnerability Database</w:t>
        </w:r>
      </w:hyperlink>
    </w:p>
    <w:p w14:paraId="690A3C88" w14:textId="3A2E2C19" w:rsidR="00FC07B3" w:rsidRDefault="00FC07B3" w:rsidP="00FC07B3">
      <w:pPr>
        <w:suppressAutoHyphens/>
        <w:spacing w:after="0" w:line="240" w:lineRule="auto"/>
        <w:rPr>
          <w:rFonts w:cstheme="minorHAnsi"/>
          <w:b/>
          <w:bCs/>
          <w:color w:val="565A5C"/>
        </w:rPr>
      </w:pPr>
      <w:r w:rsidRPr="00FC07B3">
        <w:rPr>
          <w:rFonts w:cstheme="minorHAnsi"/>
          <w:b/>
          <w:bCs/>
          <w:noProof/>
          <w:color w:val="565A5C"/>
        </w:rPr>
        <w:drawing>
          <wp:inline distT="0" distB="0" distL="0" distR="0" wp14:anchorId="234CAEFC" wp14:editId="076B4B23">
            <wp:extent cx="5943600" cy="481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1965"/>
                    </a:xfrm>
                    <a:prstGeom prst="rect">
                      <a:avLst/>
                    </a:prstGeom>
                  </pic:spPr>
                </pic:pic>
              </a:graphicData>
            </a:graphic>
          </wp:inline>
        </w:drawing>
      </w:r>
    </w:p>
    <w:p w14:paraId="185E7F45" w14:textId="49BBF99C" w:rsidR="00FC07B3" w:rsidRDefault="00FC07B3" w:rsidP="00FC07B3">
      <w:pPr>
        <w:suppressAutoHyphens/>
        <w:spacing w:after="0" w:line="240" w:lineRule="auto"/>
        <w:rPr>
          <w:rFonts w:cstheme="minorHAnsi"/>
          <w:b/>
          <w:bCs/>
          <w:color w:val="565A5C"/>
        </w:rPr>
      </w:pPr>
    </w:p>
    <w:p w14:paraId="4B63B5BB" w14:textId="430568B0" w:rsidR="00FC07B3" w:rsidRDefault="00FC07B3" w:rsidP="00FC07B3">
      <w:pPr>
        <w:pStyle w:val="ListParagraph"/>
        <w:numPr>
          <w:ilvl w:val="1"/>
          <w:numId w:val="24"/>
        </w:numPr>
        <w:suppressAutoHyphens/>
        <w:spacing w:after="0" w:line="240" w:lineRule="auto"/>
        <w:rPr>
          <w:rFonts w:cstheme="minorHAnsi"/>
          <w:b/>
          <w:bCs/>
          <w:color w:val="565A5C"/>
        </w:rPr>
      </w:pPr>
      <w:r>
        <w:rPr>
          <w:rFonts w:cstheme="minorHAnsi"/>
          <w:b/>
          <w:bCs/>
          <w:color w:val="565A5C"/>
        </w:rPr>
        <w:t>Snakeyaml-1.25.jar</w:t>
      </w:r>
    </w:p>
    <w:p w14:paraId="418E00E1" w14:textId="5267BF52" w:rsidR="00FC07B3" w:rsidRDefault="00FC07B3" w:rsidP="00FC07B3">
      <w:pPr>
        <w:pStyle w:val="ListParagraph"/>
        <w:numPr>
          <w:ilvl w:val="2"/>
          <w:numId w:val="24"/>
        </w:numPr>
        <w:suppressAutoHyphens/>
        <w:spacing w:after="0" w:line="240" w:lineRule="auto"/>
        <w:rPr>
          <w:rFonts w:cstheme="minorHAnsi"/>
          <w:b/>
          <w:bCs/>
          <w:color w:val="565A5C"/>
        </w:rPr>
      </w:pPr>
      <w:r w:rsidRPr="00FC07B3">
        <w:rPr>
          <w:rFonts w:cstheme="minorHAnsi"/>
          <w:b/>
          <w:bCs/>
          <w:color w:val="565A5C"/>
        </w:rPr>
        <w:t>YAML 1.1 parser and emitter for Java</w:t>
      </w:r>
    </w:p>
    <w:p w14:paraId="71237D56" w14:textId="3BA4F1E7" w:rsidR="00FC07B3" w:rsidRDefault="00000000" w:rsidP="00FC07B3">
      <w:pPr>
        <w:pStyle w:val="ListParagraph"/>
        <w:numPr>
          <w:ilvl w:val="2"/>
          <w:numId w:val="24"/>
        </w:numPr>
        <w:suppressAutoHyphens/>
        <w:spacing w:after="0" w:line="240" w:lineRule="auto"/>
        <w:rPr>
          <w:rFonts w:cstheme="minorHAnsi"/>
          <w:b/>
          <w:bCs/>
          <w:color w:val="565A5C"/>
        </w:rPr>
      </w:pPr>
      <w:hyperlink r:id="rId25" w:history="1">
        <w:r w:rsidR="00FC07B3" w:rsidRPr="00FC07B3">
          <w:rPr>
            <w:rStyle w:val="Hyperlink"/>
            <w:rFonts w:cstheme="minorHAnsi"/>
            <w:b/>
            <w:bCs/>
          </w:rPr>
          <w:t>National Vulnerability Database</w:t>
        </w:r>
      </w:hyperlink>
    </w:p>
    <w:p w14:paraId="7EB5E4C8" w14:textId="5C30ECB5" w:rsidR="00FC07B3" w:rsidRDefault="00FC07B3" w:rsidP="00FC07B3">
      <w:pPr>
        <w:suppressAutoHyphens/>
        <w:spacing w:after="0" w:line="240" w:lineRule="auto"/>
        <w:rPr>
          <w:rFonts w:cstheme="minorHAnsi"/>
          <w:b/>
          <w:bCs/>
          <w:color w:val="565A5C"/>
        </w:rPr>
      </w:pPr>
      <w:r w:rsidRPr="00FC07B3">
        <w:rPr>
          <w:rFonts w:cstheme="minorHAnsi"/>
          <w:b/>
          <w:bCs/>
          <w:noProof/>
          <w:color w:val="565A5C"/>
        </w:rPr>
        <w:drawing>
          <wp:inline distT="0" distB="0" distL="0" distR="0" wp14:anchorId="543E3CC7" wp14:editId="1FB775DA">
            <wp:extent cx="5943600" cy="3187065"/>
            <wp:effectExtent l="0" t="0" r="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able&#10;&#10;Description automatically generated"/>
                    <pic:cNvPicPr/>
                  </pic:nvPicPr>
                  <pic:blipFill>
                    <a:blip r:embed="rId26"/>
                    <a:stretch>
                      <a:fillRect/>
                    </a:stretch>
                  </pic:blipFill>
                  <pic:spPr>
                    <a:xfrm>
                      <a:off x="0" y="0"/>
                      <a:ext cx="5943600" cy="3187065"/>
                    </a:xfrm>
                    <a:prstGeom prst="rect">
                      <a:avLst/>
                    </a:prstGeom>
                  </pic:spPr>
                </pic:pic>
              </a:graphicData>
            </a:graphic>
          </wp:inline>
        </w:drawing>
      </w:r>
    </w:p>
    <w:p w14:paraId="0C7C36E5" w14:textId="0BDDE199" w:rsidR="00FC07B3" w:rsidRDefault="00FC07B3" w:rsidP="00E660C2">
      <w:pPr>
        <w:suppressAutoHyphens/>
        <w:spacing w:after="0" w:line="240" w:lineRule="auto"/>
        <w:rPr>
          <w:rFonts w:cstheme="minorHAnsi"/>
          <w:b/>
          <w:bCs/>
          <w:color w:val="565A5C"/>
        </w:rPr>
      </w:pPr>
      <w:r w:rsidRPr="00FC07B3">
        <w:rPr>
          <w:rFonts w:cstheme="minorHAnsi"/>
          <w:b/>
          <w:bCs/>
          <w:noProof/>
          <w:color w:val="565A5C"/>
        </w:rPr>
        <w:drawing>
          <wp:inline distT="0" distB="0" distL="0" distR="0" wp14:anchorId="5286721F" wp14:editId="3266D0FB">
            <wp:extent cx="5943600" cy="842645"/>
            <wp:effectExtent l="0" t="0" r="0" b="0"/>
            <wp:docPr id="10" name="Picture 1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10;&#10;Description automatically generated"/>
                    <pic:cNvPicPr/>
                  </pic:nvPicPr>
                  <pic:blipFill>
                    <a:blip r:embed="rId27"/>
                    <a:stretch>
                      <a:fillRect/>
                    </a:stretch>
                  </pic:blipFill>
                  <pic:spPr>
                    <a:xfrm>
                      <a:off x="0" y="0"/>
                      <a:ext cx="5943600" cy="842645"/>
                    </a:xfrm>
                    <a:prstGeom prst="rect">
                      <a:avLst/>
                    </a:prstGeom>
                  </pic:spPr>
                </pic:pic>
              </a:graphicData>
            </a:graphic>
          </wp:inline>
        </w:drawing>
      </w:r>
    </w:p>
    <w:p w14:paraId="0EBF5D04" w14:textId="2DBA7905" w:rsidR="00FC07B3" w:rsidRDefault="00E660C2" w:rsidP="00E660C2">
      <w:pPr>
        <w:pStyle w:val="ListParagraph"/>
        <w:numPr>
          <w:ilvl w:val="1"/>
          <w:numId w:val="24"/>
        </w:numPr>
        <w:suppressAutoHyphens/>
        <w:spacing w:after="0" w:line="240" w:lineRule="auto"/>
        <w:rPr>
          <w:rFonts w:cstheme="minorHAnsi"/>
          <w:b/>
          <w:bCs/>
          <w:color w:val="565A5C"/>
        </w:rPr>
      </w:pPr>
      <w:r>
        <w:rPr>
          <w:rFonts w:cstheme="minorHAnsi"/>
          <w:b/>
          <w:bCs/>
          <w:color w:val="565A5C"/>
        </w:rPr>
        <w:t>Spring-boot-2.2.4.RELEASE.jar</w:t>
      </w:r>
    </w:p>
    <w:p w14:paraId="65C18DE7" w14:textId="2C7305A0" w:rsidR="00E660C2" w:rsidRDefault="00E660C2" w:rsidP="00E660C2">
      <w:pPr>
        <w:pStyle w:val="ListParagraph"/>
        <w:numPr>
          <w:ilvl w:val="2"/>
          <w:numId w:val="24"/>
        </w:numPr>
        <w:suppressAutoHyphens/>
        <w:spacing w:after="0" w:line="240" w:lineRule="auto"/>
        <w:rPr>
          <w:rFonts w:cstheme="minorHAnsi"/>
          <w:b/>
          <w:bCs/>
          <w:color w:val="565A5C"/>
        </w:rPr>
      </w:pPr>
      <w:r>
        <w:rPr>
          <w:rFonts w:cstheme="minorHAnsi"/>
          <w:b/>
          <w:bCs/>
          <w:color w:val="565A5C"/>
        </w:rPr>
        <w:t>Spring Boot</w:t>
      </w:r>
    </w:p>
    <w:p w14:paraId="53ABA543" w14:textId="15D4BA43" w:rsidR="00E660C2" w:rsidRDefault="00E660C2" w:rsidP="00E660C2">
      <w:pPr>
        <w:pStyle w:val="ListParagraph"/>
        <w:numPr>
          <w:ilvl w:val="2"/>
          <w:numId w:val="24"/>
        </w:numPr>
        <w:suppressAutoHyphens/>
        <w:spacing w:after="0" w:line="240" w:lineRule="auto"/>
        <w:rPr>
          <w:rFonts w:cstheme="minorHAnsi"/>
          <w:b/>
          <w:bCs/>
          <w:color w:val="565A5C"/>
        </w:rPr>
      </w:pPr>
      <w:hyperlink r:id="rId28" w:history="1">
        <w:r w:rsidRPr="00E660C2">
          <w:rPr>
            <w:rStyle w:val="Hyperlink"/>
            <w:rFonts w:cstheme="minorHAnsi"/>
            <w:b/>
            <w:bCs/>
          </w:rPr>
          <w:t>National Vulnerability Database</w:t>
        </w:r>
      </w:hyperlink>
    </w:p>
    <w:p w14:paraId="4E72E880" w14:textId="727A7DF2" w:rsidR="00E660C2" w:rsidRPr="00E660C2" w:rsidRDefault="00E660C2" w:rsidP="00E660C2">
      <w:pPr>
        <w:suppressAutoHyphens/>
        <w:spacing w:after="0" w:line="240" w:lineRule="auto"/>
        <w:rPr>
          <w:rFonts w:cstheme="minorHAnsi"/>
          <w:b/>
          <w:bCs/>
          <w:color w:val="565A5C"/>
        </w:rPr>
      </w:pPr>
      <w:r w:rsidRPr="00E660C2">
        <w:rPr>
          <w:rFonts w:cstheme="minorHAnsi"/>
          <w:b/>
          <w:bCs/>
          <w:color w:val="565A5C"/>
        </w:rPr>
        <w:drawing>
          <wp:inline distT="0" distB="0" distL="0" distR="0" wp14:anchorId="603EAB9E" wp14:editId="258BDF05">
            <wp:extent cx="5943600" cy="600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00075"/>
                    </a:xfrm>
                    <a:prstGeom prst="rect">
                      <a:avLst/>
                    </a:prstGeom>
                  </pic:spPr>
                </pic:pic>
              </a:graphicData>
            </a:graphic>
          </wp:inline>
        </w:drawing>
      </w:r>
    </w:p>
    <w:p w14:paraId="1F192BCF" w14:textId="31CCB3C5" w:rsidR="00E660C2" w:rsidRDefault="00E660C2" w:rsidP="00E660C2">
      <w:pPr>
        <w:pStyle w:val="Heading2"/>
      </w:pPr>
      <w:bookmarkStart w:id="25" w:name="_Toc1123873671"/>
      <w:bookmarkStart w:id="26" w:name="_Toc1778408404"/>
      <w:bookmarkStart w:id="27" w:name="_Toc125222322"/>
    </w:p>
    <w:p w14:paraId="4224C102" w14:textId="77777777" w:rsidR="00E660C2" w:rsidRDefault="00E660C2">
      <w:r>
        <w:br w:type="page"/>
      </w:r>
    </w:p>
    <w:p w14:paraId="1519571F" w14:textId="5A246ADF" w:rsidR="00E660C2" w:rsidRDefault="00E660C2" w:rsidP="00E660C2">
      <w:pPr>
        <w:pStyle w:val="ListParagraph"/>
        <w:numPr>
          <w:ilvl w:val="1"/>
          <w:numId w:val="24"/>
        </w:numPr>
      </w:pPr>
      <w:r>
        <w:lastRenderedPageBreak/>
        <w:t>Spring-boot-starter-web-2.2.4.RELEASE.jar</w:t>
      </w:r>
    </w:p>
    <w:p w14:paraId="13C7B2AA" w14:textId="2BAE0E6E" w:rsidR="00E660C2" w:rsidRDefault="00E660C2" w:rsidP="00E660C2">
      <w:pPr>
        <w:pStyle w:val="ListParagraph"/>
        <w:numPr>
          <w:ilvl w:val="2"/>
          <w:numId w:val="24"/>
        </w:numPr>
      </w:pPr>
      <w:r>
        <w:t xml:space="preserve">Starter for building web, including RESTful, applications using </w:t>
      </w:r>
      <w:r>
        <w:t>Spring.</w:t>
      </w:r>
    </w:p>
    <w:p w14:paraId="0A0FA8A9" w14:textId="1DAE490A" w:rsidR="00E660C2" w:rsidRDefault="00E660C2" w:rsidP="00E660C2">
      <w:pPr>
        <w:pStyle w:val="ListParagraph"/>
        <w:ind w:left="2160"/>
      </w:pPr>
      <w:r>
        <w:t xml:space="preserve">MVC. Uses Tomcat as the default embedded </w:t>
      </w:r>
      <w:r>
        <w:t>container.</w:t>
      </w:r>
    </w:p>
    <w:p w14:paraId="4234C658" w14:textId="6D1638EC" w:rsidR="00E660C2" w:rsidRDefault="00E660C2" w:rsidP="00E660C2">
      <w:pPr>
        <w:pStyle w:val="ListParagraph"/>
        <w:numPr>
          <w:ilvl w:val="2"/>
          <w:numId w:val="24"/>
        </w:numPr>
      </w:pPr>
      <w:hyperlink r:id="rId30" w:history="1">
        <w:r w:rsidRPr="00E660C2">
          <w:rPr>
            <w:rStyle w:val="Hyperlink"/>
          </w:rPr>
          <w:t>National Vulnerability Database</w:t>
        </w:r>
      </w:hyperlink>
    </w:p>
    <w:p w14:paraId="43F981E4" w14:textId="55F8CF89" w:rsidR="00E660C2" w:rsidRDefault="00E660C2" w:rsidP="00E660C2">
      <w:r w:rsidRPr="00E660C2">
        <w:drawing>
          <wp:inline distT="0" distB="0" distL="0" distR="0" wp14:anchorId="42B6B859" wp14:editId="22A81D91">
            <wp:extent cx="5943600" cy="575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75945"/>
                    </a:xfrm>
                    <a:prstGeom prst="rect">
                      <a:avLst/>
                    </a:prstGeom>
                  </pic:spPr>
                </pic:pic>
              </a:graphicData>
            </a:graphic>
          </wp:inline>
        </w:drawing>
      </w:r>
    </w:p>
    <w:p w14:paraId="70C78757" w14:textId="16A4E028" w:rsidR="00E660C2" w:rsidRDefault="00E660C2" w:rsidP="00E660C2">
      <w:pPr>
        <w:pStyle w:val="ListParagraph"/>
        <w:numPr>
          <w:ilvl w:val="1"/>
          <w:numId w:val="24"/>
        </w:numPr>
      </w:pPr>
      <w:r>
        <w:t>Spring-core-5.2.3.RELEASE.jar</w:t>
      </w:r>
    </w:p>
    <w:p w14:paraId="4E3815E7" w14:textId="30CFF272" w:rsidR="00E660C2" w:rsidRDefault="00E660C2" w:rsidP="00E660C2">
      <w:pPr>
        <w:pStyle w:val="ListParagraph"/>
        <w:numPr>
          <w:ilvl w:val="2"/>
          <w:numId w:val="24"/>
        </w:numPr>
      </w:pPr>
      <w:r>
        <w:t>Spring Core</w:t>
      </w:r>
    </w:p>
    <w:p w14:paraId="3494CFAA" w14:textId="3AFDBE3D" w:rsidR="00E660C2" w:rsidRDefault="00E660C2" w:rsidP="00E660C2">
      <w:pPr>
        <w:pStyle w:val="ListParagraph"/>
        <w:numPr>
          <w:ilvl w:val="2"/>
          <w:numId w:val="24"/>
        </w:numPr>
      </w:pPr>
      <w:hyperlink r:id="rId32" w:history="1">
        <w:r w:rsidRPr="00E660C2">
          <w:rPr>
            <w:rStyle w:val="Hyperlink"/>
          </w:rPr>
          <w:t>National Vulnerability Database</w:t>
        </w:r>
      </w:hyperlink>
    </w:p>
    <w:p w14:paraId="1D7F230D" w14:textId="3377ED39" w:rsidR="00E660C2" w:rsidRDefault="00E660C2" w:rsidP="00E660C2">
      <w:r w:rsidRPr="00E660C2">
        <w:drawing>
          <wp:inline distT="0" distB="0" distL="0" distR="0" wp14:anchorId="5BE40C8B" wp14:editId="32F40180">
            <wp:extent cx="5943600" cy="533146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33"/>
                    <a:stretch>
                      <a:fillRect/>
                    </a:stretch>
                  </pic:blipFill>
                  <pic:spPr>
                    <a:xfrm>
                      <a:off x="0" y="0"/>
                      <a:ext cx="5943600" cy="5331460"/>
                    </a:xfrm>
                    <a:prstGeom prst="rect">
                      <a:avLst/>
                    </a:prstGeom>
                  </pic:spPr>
                </pic:pic>
              </a:graphicData>
            </a:graphic>
          </wp:inline>
        </w:drawing>
      </w:r>
    </w:p>
    <w:p w14:paraId="1AD46CFD" w14:textId="6265F21C" w:rsidR="00E660C2" w:rsidRDefault="00E660C2">
      <w:r>
        <w:br w:type="page"/>
      </w:r>
    </w:p>
    <w:p w14:paraId="7C0611F5" w14:textId="4A6FFF0B" w:rsidR="00E660C2" w:rsidRDefault="00E660C2" w:rsidP="00E660C2">
      <w:pPr>
        <w:pStyle w:val="ListParagraph"/>
        <w:numPr>
          <w:ilvl w:val="1"/>
          <w:numId w:val="24"/>
        </w:numPr>
      </w:pPr>
      <w:r>
        <w:lastRenderedPageBreak/>
        <w:t>Spring-web-5.2.3.RELEASE.jar</w:t>
      </w:r>
    </w:p>
    <w:p w14:paraId="45981EDD" w14:textId="19CD4878" w:rsidR="00E660C2" w:rsidRDefault="00E660C2" w:rsidP="00E660C2">
      <w:pPr>
        <w:pStyle w:val="ListParagraph"/>
        <w:numPr>
          <w:ilvl w:val="2"/>
          <w:numId w:val="24"/>
        </w:numPr>
      </w:pPr>
      <w:r>
        <w:t>Spring Web</w:t>
      </w:r>
    </w:p>
    <w:p w14:paraId="7361D9FD" w14:textId="324AB5C9" w:rsidR="00E660C2" w:rsidRDefault="00E660C2" w:rsidP="00E660C2">
      <w:pPr>
        <w:pStyle w:val="ListParagraph"/>
        <w:numPr>
          <w:ilvl w:val="2"/>
          <w:numId w:val="24"/>
        </w:numPr>
      </w:pPr>
      <w:r>
        <w:t>Vulnerability National Database</w:t>
      </w:r>
    </w:p>
    <w:p w14:paraId="772CBFED" w14:textId="7AD8AC0C" w:rsidR="00E660C2" w:rsidRDefault="00E660C2" w:rsidP="00E660C2">
      <w:r w:rsidRPr="00E660C2">
        <w:drawing>
          <wp:inline distT="0" distB="0" distL="0" distR="0" wp14:anchorId="1761B2E6" wp14:editId="45A23504">
            <wp:extent cx="5943600" cy="5264785"/>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34"/>
                    <a:stretch>
                      <a:fillRect/>
                    </a:stretch>
                  </pic:blipFill>
                  <pic:spPr>
                    <a:xfrm>
                      <a:off x="0" y="0"/>
                      <a:ext cx="5943600" cy="5264785"/>
                    </a:xfrm>
                    <a:prstGeom prst="rect">
                      <a:avLst/>
                    </a:prstGeom>
                  </pic:spPr>
                </pic:pic>
              </a:graphicData>
            </a:graphic>
          </wp:inline>
        </w:drawing>
      </w:r>
    </w:p>
    <w:p w14:paraId="654D4124" w14:textId="5FC8FAC9" w:rsidR="00E660C2" w:rsidRDefault="00E660C2">
      <w:r>
        <w:br w:type="page"/>
      </w:r>
    </w:p>
    <w:p w14:paraId="3C49E2C3" w14:textId="0A81BA9E" w:rsidR="00E660C2" w:rsidRDefault="00E660C2" w:rsidP="00E660C2">
      <w:pPr>
        <w:pStyle w:val="ListParagraph"/>
        <w:numPr>
          <w:ilvl w:val="1"/>
          <w:numId w:val="24"/>
        </w:numPr>
      </w:pPr>
      <w:r>
        <w:lastRenderedPageBreak/>
        <w:t>Spring-webmvc-5.2.3.RELEASE.jar</w:t>
      </w:r>
    </w:p>
    <w:p w14:paraId="2DE0FD84" w14:textId="1A465509" w:rsidR="00B54B0A" w:rsidRDefault="00B54B0A" w:rsidP="00B54B0A">
      <w:pPr>
        <w:pStyle w:val="ListParagraph"/>
        <w:numPr>
          <w:ilvl w:val="2"/>
          <w:numId w:val="24"/>
        </w:numPr>
      </w:pPr>
      <w:r>
        <w:t>Spring Web MVC</w:t>
      </w:r>
    </w:p>
    <w:p w14:paraId="1738E92D" w14:textId="455C8A24" w:rsidR="00B54B0A" w:rsidRDefault="00B54B0A" w:rsidP="00B54B0A">
      <w:pPr>
        <w:pStyle w:val="ListParagraph"/>
        <w:numPr>
          <w:ilvl w:val="2"/>
          <w:numId w:val="24"/>
        </w:numPr>
      </w:pPr>
      <w:hyperlink r:id="rId35" w:history="1">
        <w:r w:rsidRPr="00B54B0A">
          <w:rPr>
            <w:rStyle w:val="Hyperlink"/>
          </w:rPr>
          <w:t>National Vulnerability Database</w:t>
        </w:r>
      </w:hyperlink>
    </w:p>
    <w:p w14:paraId="0D694B0B" w14:textId="0A2C6FC2" w:rsidR="00B54B0A" w:rsidRDefault="00B54B0A" w:rsidP="00B54B0A">
      <w:r w:rsidRPr="00B54B0A">
        <w:drawing>
          <wp:inline distT="0" distB="0" distL="0" distR="0" wp14:anchorId="66EEE76C" wp14:editId="07BB984F">
            <wp:extent cx="5943600" cy="5335905"/>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6"/>
                    <a:stretch>
                      <a:fillRect/>
                    </a:stretch>
                  </pic:blipFill>
                  <pic:spPr>
                    <a:xfrm>
                      <a:off x="0" y="0"/>
                      <a:ext cx="5943600" cy="5335905"/>
                    </a:xfrm>
                    <a:prstGeom prst="rect">
                      <a:avLst/>
                    </a:prstGeom>
                  </pic:spPr>
                </pic:pic>
              </a:graphicData>
            </a:graphic>
          </wp:inline>
        </w:drawing>
      </w:r>
    </w:p>
    <w:p w14:paraId="65C80F6F" w14:textId="47050ABD" w:rsidR="00B54B0A" w:rsidRDefault="00B54B0A">
      <w:r>
        <w:br w:type="page"/>
      </w:r>
    </w:p>
    <w:p w14:paraId="2779C057" w14:textId="741BDF9F" w:rsidR="00B54B0A" w:rsidRDefault="00B54B0A" w:rsidP="00B54B0A">
      <w:pPr>
        <w:pStyle w:val="ListParagraph"/>
        <w:numPr>
          <w:ilvl w:val="1"/>
          <w:numId w:val="24"/>
        </w:numPr>
      </w:pPr>
      <w:r>
        <w:lastRenderedPageBreak/>
        <w:t>Tomcat-embed-core-9.0.30.jar</w:t>
      </w:r>
    </w:p>
    <w:p w14:paraId="6C5EC31B" w14:textId="700B701B" w:rsidR="00B54B0A" w:rsidRDefault="00B54B0A" w:rsidP="00B54B0A">
      <w:pPr>
        <w:pStyle w:val="ListParagraph"/>
        <w:numPr>
          <w:ilvl w:val="2"/>
          <w:numId w:val="24"/>
        </w:numPr>
      </w:pPr>
      <w:r>
        <w:t>Core Tomcat Implementation</w:t>
      </w:r>
    </w:p>
    <w:bookmarkStart w:id="28" w:name="_Hlk125293908"/>
    <w:p w14:paraId="01D8A10A" w14:textId="306E914B" w:rsidR="00B54B0A" w:rsidRDefault="00B54B0A" w:rsidP="00B54B0A">
      <w:pPr>
        <w:pStyle w:val="ListParagraph"/>
        <w:numPr>
          <w:ilvl w:val="2"/>
          <w:numId w:val="24"/>
        </w:numPr>
      </w:pPr>
      <w:r>
        <w:fldChar w:fldCharType="begin"/>
      </w:r>
      <w:r>
        <w:instrText xml:space="preserve"> HYPERLINK "https://nvd.nist.gov/vuln/search/results?form_type=Advanced&amp;results_type=overview&amp;search_type=all&amp;cpe_vendor=cpe%3A%2F%3Aapache&amp;cpe_product=cpe%3A%2F%3Aapache%3Atomcat&amp;cpe_version=cpe%3A%2F%3Aapache%3Atomcat%3A9.0.30" </w:instrText>
      </w:r>
      <w:r>
        <w:fldChar w:fldCharType="separate"/>
      </w:r>
      <w:r w:rsidRPr="00B54B0A">
        <w:rPr>
          <w:rStyle w:val="Hyperlink"/>
        </w:rPr>
        <w:t>National Vulnerability Database</w:t>
      </w:r>
      <w:r>
        <w:fldChar w:fldCharType="end"/>
      </w:r>
    </w:p>
    <w:bookmarkEnd w:id="28"/>
    <w:p w14:paraId="1CC8B208" w14:textId="13211A69" w:rsidR="00B54B0A" w:rsidRDefault="00B54B0A" w:rsidP="00B54B0A">
      <w:r w:rsidRPr="00B54B0A">
        <w:drawing>
          <wp:inline distT="0" distB="0" distL="0" distR="0" wp14:anchorId="79B32594" wp14:editId="71277E31">
            <wp:extent cx="5943600" cy="532765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37"/>
                    <a:stretch>
                      <a:fillRect/>
                    </a:stretch>
                  </pic:blipFill>
                  <pic:spPr>
                    <a:xfrm>
                      <a:off x="0" y="0"/>
                      <a:ext cx="5943600" cy="5327650"/>
                    </a:xfrm>
                    <a:prstGeom prst="rect">
                      <a:avLst/>
                    </a:prstGeom>
                  </pic:spPr>
                </pic:pic>
              </a:graphicData>
            </a:graphic>
          </wp:inline>
        </w:drawing>
      </w:r>
    </w:p>
    <w:p w14:paraId="77FEE451" w14:textId="55CDE5FB" w:rsidR="00B54B0A" w:rsidRDefault="00B54B0A" w:rsidP="00B54B0A">
      <w:r w:rsidRPr="00B54B0A">
        <w:lastRenderedPageBreak/>
        <w:drawing>
          <wp:inline distT="0" distB="0" distL="0" distR="0" wp14:anchorId="0CA60247" wp14:editId="3C66FB92">
            <wp:extent cx="5943600" cy="54102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8"/>
                    <a:stretch>
                      <a:fillRect/>
                    </a:stretch>
                  </pic:blipFill>
                  <pic:spPr>
                    <a:xfrm>
                      <a:off x="0" y="0"/>
                      <a:ext cx="5943600" cy="5410200"/>
                    </a:xfrm>
                    <a:prstGeom prst="rect">
                      <a:avLst/>
                    </a:prstGeom>
                  </pic:spPr>
                </pic:pic>
              </a:graphicData>
            </a:graphic>
          </wp:inline>
        </w:drawing>
      </w:r>
    </w:p>
    <w:p w14:paraId="56FCB522" w14:textId="4B2E41BD" w:rsidR="00B54B0A" w:rsidRDefault="00B54B0A" w:rsidP="00B54B0A">
      <w:r w:rsidRPr="00B54B0A">
        <w:lastRenderedPageBreak/>
        <w:drawing>
          <wp:inline distT="0" distB="0" distL="0" distR="0" wp14:anchorId="4838452F" wp14:editId="0E9A2947">
            <wp:extent cx="5943600" cy="39370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stretch>
                      <a:fillRect/>
                    </a:stretch>
                  </pic:blipFill>
                  <pic:spPr>
                    <a:xfrm>
                      <a:off x="0" y="0"/>
                      <a:ext cx="5943600" cy="3937000"/>
                    </a:xfrm>
                    <a:prstGeom prst="rect">
                      <a:avLst/>
                    </a:prstGeom>
                  </pic:spPr>
                </pic:pic>
              </a:graphicData>
            </a:graphic>
          </wp:inline>
        </w:drawing>
      </w:r>
    </w:p>
    <w:p w14:paraId="489CCB4C" w14:textId="1CE4A156" w:rsidR="00B54B0A" w:rsidRDefault="00B54B0A" w:rsidP="00B54B0A">
      <w:pPr>
        <w:pStyle w:val="ListParagraph"/>
        <w:numPr>
          <w:ilvl w:val="1"/>
          <w:numId w:val="24"/>
        </w:numPr>
      </w:pPr>
      <w:r>
        <w:t>Tomcat-embed-websocket-9.0.30.jar</w:t>
      </w:r>
    </w:p>
    <w:p w14:paraId="0A0E1778" w14:textId="00006718" w:rsidR="00B54B0A" w:rsidRDefault="00B54B0A" w:rsidP="00B54B0A">
      <w:pPr>
        <w:pStyle w:val="ListParagraph"/>
        <w:numPr>
          <w:ilvl w:val="2"/>
          <w:numId w:val="24"/>
        </w:numPr>
      </w:pPr>
      <w:r>
        <w:t>Core Tomcat implementation</w:t>
      </w:r>
    </w:p>
    <w:p w14:paraId="43E89922" w14:textId="1069F72D" w:rsidR="00B54B0A" w:rsidRDefault="00B54B0A" w:rsidP="00B54B0A">
      <w:pPr>
        <w:pStyle w:val="ListParagraph"/>
        <w:numPr>
          <w:ilvl w:val="2"/>
          <w:numId w:val="24"/>
        </w:numPr>
      </w:pPr>
      <w:hyperlink r:id="rId40" w:history="1">
        <w:r w:rsidRPr="00B54B0A">
          <w:rPr>
            <w:rStyle w:val="Hyperlink"/>
          </w:rPr>
          <w:t>National Vulnerability Database</w:t>
        </w:r>
      </w:hyperlink>
    </w:p>
    <w:p w14:paraId="4EC5AC93" w14:textId="679A220D" w:rsidR="00485402" w:rsidRDefault="00010B8A" w:rsidP="00841BCB">
      <w:pPr>
        <w:pStyle w:val="Heading2"/>
        <w:numPr>
          <w:ilvl w:val="0"/>
          <w:numId w:val="17"/>
        </w:numPr>
      </w:pPr>
      <w:r>
        <w:t>Mitigation Plan</w:t>
      </w:r>
      <w:bookmarkEnd w:id="25"/>
      <w:bookmarkEnd w:id="26"/>
      <w:bookmarkEnd w:id="27"/>
    </w:p>
    <w:p w14:paraId="4A5630C7" w14:textId="31CA8393" w:rsidR="00E660C2" w:rsidRDefault="009E0DF9" w:rsidP="009E0DF9">
      <w:pPr>
        <w:pStyle w:val="ListParagraph"/>
        <w:numPr>
          <w:ilvl w:val="0"/>
          <w:numId w:val="29"/>
        </w:numPr>
        <w:spacing w:before="100" w:beforeAutospacing="1" w:after="100" w:afterAutospacing="1" w:line="240" w:lineRule="auto"/>
        <w:rPr>
          <w:rFonts w:cstheme="minorHAnsi"/>
          <w:b/>
          <w:bCs/>
          <w:color w:val="565A5C"/>
        </w:rPr>
      </w:pPr>
      <w:r w:rsidRPr="009E0DF9">
        <w:rPr>
          <w:rFonts w:cstheme="minorHAnsi"/>
          <w:b/>
          <w:bCs/>
          <w:color w:val="565A5C"/>
        </w:rPr>
        <w:t>Mitigation Plan: Interpret the results from the manual review and static testing report. Identify steps to mitigate the identified security vulnerabilities by creating an action list that documents how to fix each vulnerability in your vulnerability assessment report.</w:t>
      </w:r>
    </w:p>
    <w:p w14:paraId="41267638" w14:textId="330C0DA5" w:rsidR="009E0DF9" w:rsidRPr="009E0DF9" w:rsidRDefault="009E0DF9" w:rsidP="009E0DF9">
      <w:pPr>
        <w:numPr>
          <w:ilvl w:val="1"/>
          <w:numId w:val="24"/>
        </w:numPr>
        <w:suppressAutoHyphens/>
        <w:spacing w:after="0" w:line="240" w:lineRule="auto"/>
        <w:contextualSpacing/>
        <w:rPr>
          <w:rFonts w:cstheme="minorHAnsi"/>
          <w:b/>
          <w:bCs/>
          <w:color w:val="565A5C"/>
        </w:rPr>
      </w:pPr>
      <w:r>
        <w:rPr>
          <w:rFonts w:cstheme="minorHAnsi"/>
          <w:b/>
          <w:bCs/>
          <w:color w:val="565A5C"/>
        </w:rPr>
        <w:t xml:space="preserve">There’s plenty listed in this document to support the action list within the mitigation plan. I believe that the first thing that we need to do is have current versions of all API’s running in Artemis Financials web-application. The next thing that we need to do is create a two-part authentication process for users to log in with. We then need to fix some of the code that doesn’t have validation input within the system. Like depositing or withdrawing from the accounts. I would then like to create a plan with the Scrum Team to figure out what is the highest priority tasks for the vulnerabilities that we found in our dependency checks. We need to figure out how high and critical CVE’s that are listed because we know that this could potentially cause an attack within their web application. While doing this, I would also want to set up future meetings with Artemis Financial to go over what items they may want some cyber-education on. If we can work together on this there may be less vulnerabilities in the future. </w:t>
      </w:r>
    </w:p>
    <w:p w14:paraId="4E3C531B" w14:textId="77777777" w:rsidR="00113667" w:rsidRPr="001650C9" w:rsidRDefault="00113667" w:rsidP="00944D65">
      <w:pPr>
        <w:pStyle w:val="NormalWeb"/>
        <w:suppressAutoHyphens/>
        <w:spacing w:before="0" w:beforeAutospacing="0" w:after="0" w:afterAutospacing="0" w:line="240" w:lineRule="auto"/>
        <w:contextualSpacing/>
        <w:rPr>
          <w:rFonts w:asciiTheme="minorHAnsi" w:hAnsiTheme="minorHAnsi" w:cstheme="minorHAnsi"/>
        </w:rPr>
      </w:pPr>
    </w:p>
    <w:p w14:paraId="397570E0" w14:textId="2FD0D9B4" w:rsidR="00974AE3" w:rsidRDefault="001A4B9F"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Sources </w:t>
      </w:r>
    </w:p>
    <w:p w14:paraId="7A3C8D67" w14:textId="00099F69" w:rsidR="001A4B9F" w:rsidRDefault="001A4B9F" w:rsidP="00113667">
      <w:pPr>
        <w:pStyle w:val="NormalWeb"/>
        <w:suppressAutoHyphens/>
        <w:spacing w:before="0" w:beforeAutospacing="0" w:after="0" w:afterAutospacing="0" w:line="240" w:lineRule="auto"/>
        <w:contextualSpacing/>
        <w:rPr>
          <w:rFonts w:asciiTheme="minorHAnsi" w:hAnsiTheme="minorHAnsi" w:cstheme="minorHAnsi"/>
        </w:rPr>
      </w:pPr>
    </w:p>
    <w:p w14:paraId="306455F3" w14:textId="77777777" w:rsidR="001A4B9F" w:rsidRDefault="001A4B9F" w:rsidP="001A4B9F">
      <w:pPr>
        <w:spacing w:before="100" w:beforeAutospacing="1" w:after="100" w:afterAutospacing="1" w:line="240" w:lineRule="auto"/>
        <w:ind w:left="567" w:hanging="567"/>
        <w:rPr>
          <w:rFonts w:ascii="Times New Roman" w:eastAsia="Times New Roman" w:hAnsi="Times New Roman" w:cs="Times New Roman"/>
          <w:sz w:val="24"/>
          <w:szCs w:val="24"/>
        </w:rPr>
      </w:pPr>
      <w:r w:rsidRPr="001A4B9F">
        <w:rPr>
          <w:rFonts w:ascii="Times New Roman" w:eastAsia="Times New Roman" w:hAnsi="Times New Roman" w:cs="Times New Roman"/>
          <w:sz w:val="24"/>
          <w:szCs w:val="24"/>
        </w:rPr>
        <w:t xml:space="preserve">Engineering, E. (2023, January 13). </w:t>
      </w:r>
      <w:r w:rsidRPr="001A4B9F">
        <w:rPr>
          <w:rFonts w:ascii="Times New Roman" w:eastAsia="Times New Roman" w:hAnsi="Times New Roman" w:cs="Times New Roman"/>
          <w:i/>
          <w:iCs/>
          <w:sz w:val="24"/>
          <w:szCs w:val="24"/>
        </w:rPr>
        <w:t>Cybersecurity laws and regulations in US 2022</w:t>
      </w:r>
      <w:r w:rsidRPr="001A4B9F">
        <w:rPr>
          <w:rFonts w:ascii="Times New Roman" w:eastAsia="Times New Roman" w:hAnsi="Times New Roman" w:cs="Times New Roman"/>
          <w:sz w:val="24"/>
          <w:szCs w:val="24"/>
        </w:rPr>
        <w:t xml:space="preserve">. EES Corporation. Retrieved January 22, 2023, from </w:t>
      </w:r>
      <w:hyperlink r:id="rId41" w:history="1">
        <w:r w:rsidRPr="001A4B9F">
          <w:rPr>
            <w:rStyle w:val="Hyperlink"/>
            <w:rFonts w:ascii="Times New Roman" w:eastAsia="Times New Roman" w:hAnsi="Times New Roman" w:cs="Times New Roman"/>
            <w:sz w:val="24"/>
            <w:szCs w:val="24"/>
          </w:rPr>
          <w:t>https://www.eescorporation.com/cybersecurity-laws-and-regulations-in-us/</w:t>
        </w:r>
      </w:hyperlink>
      <w:r>
        <w:rPr>
          <w:rFonts w:ascii="Times New Roman" w:eastAsia="Times New Roman" w:hAnsi="Times New Roman" w:cs="Times New Roman"/>
          <w:sz w:val="24"/>
          <w:szCs w:val="24"/>
        </w:rPr>
        <w:t xml:space="preserve"> </w:t>
      </w:r>
    </w:p>
    <w:p w14:paraId="1E711266" w14:textId="01AAB3CC" w:rsidR="00AC2586" w:rsidRDefault="001A4B9F" w:rsidP="00AC2586">
      <w:pPr>
        <w:pStyle w:val="NormalWeb"/>
        <w:ind w:left="567" w:hanging="567"/>
        <w:rPr>
          <w:sz w:val="24"/>
          <w:szCs w:val="24"/>
        </w:rPr>
      </w:pPr>
      <w:r w:rsidRPr="001A4B9F">
        <w:rPr>
          <w:sz w:val="24"/>
          <w:szCs w:val="24"/>
        </w:rPr>
        <w:t xml:space="preserve"> </w:t>
      </w:r>
      <w:r w:rsidR="00AC2586" w:rsidRPr="00AC2586">
        <w:rPr>
          <w:sz w:val="24"/>
          <w:szCs w:val="24"/>
        </w:rPr>
        <w:t xml:space="preserve">Scorecard, S. (2021, March 25). </w:t>
      </w:r>
      <w:r w:rsidR="00AC2586" w:rsidRPr="00AC2586">
        <w:rPr>
          <w:i/>
          <w:iCs/>
          <w:sz w:val="24"/>
          <w:szCs w:val="24"/>
        </w:rPr>
        <w:t>41 common web application vulnerabilities explained</w:t>
      </w:r>
      <w:r w:rsidR="00AC2586" w:rsidRPr="00AC2586">
        <w:rPr>
          <w:sz w:val="24"/>
          <w:szCs w:val="24"/>
        </w:rPr>
        <w:t xml:space="preserve">. 41 Common Web Application Vulnerabilities Explained. Retrieved January 22, 2023, from </w:t>
      </w:r>
      <w:hyperlink r:id="rId42" w:history="1">
        <w:r w:rsidR="00AC2586" w:rsidRPr="007A3E4A">
          <w:rPr>
            <w:rStyle w:val="Hyperlink"/>
            <w:sz w:val="24"/>
            <w:szCs w:val="24"/>
          </w:rPr>
          <w:t>https://securityscorecard.com/blog/common-web-application-vulnerabilities-explained</w:t>
        </w:r>
      </w:hyperlink>
      <w:r w:rsidR="00AC2586">
        <w:rPr>
          <w:sz w:val="24"/>
          <w:szCs w:val="24"/>
        </w:rPr>
        <w:t xml:space="preserve"> </w:t>
      </w:r>
    </w:p>
    <w:p w14:paraId="0CC04146" w14:textId="77777777" w:rsidR="00AC2586" w:rsidRPr="00AC2586" w:rsidRDefault="00AC2586" w:rsidP="00AC2586">
      <w:pPr>
        <w:pStyle w:val="NormalWeb"/>
        <w:ind w:left="567" w:hanging="567"/>
        <w:rPr>
          <w:sz w:val="24"/>
          <w:szCs w:val="24"/>
        </w:rPr>
      </w:pPr>
    </w:p>
    <w:p w14:paraId="6982DD42" w14:textId="72DB887A" w:rsidR="001A4B9F" w:rsidRPr="001A4B9F" w:rsidRDefault="001A4B9F" w:rsidP="001A4B9F">
      <w:pPr>
        <w:spacing w:before="100" w:beforeAutospacing="1" w:after="100" w:afterAutospacing="1" w:line="240" w:lineRule="auto"/>
        <w:ind w:left="567" w:hanging="567"/>
        <w:rPr>
          <w:rFonts w:ascii="Times New Roman" w:eastAsia="Times New Roman" w:hAnsi="Times New Roman" w:cs="Times New Roman"/>
          <w:sz w:val="24"/>
          <w:szCs w:val="24"/>
        </w:rPr>
      </w:pPr>
    </w:p>
    <w:p w14:paraId="0C351D58" w14:textId="77777777" w:rsidR="001A4B9F" w:rsidRPr="001650C9" w:rsidRDefault="001A4B9F" w:rsidP="00113667">
      <w:pPr>
        <w:pStyle w:val="NormalWeb"/>
        <w:suppressAutoHyphens/>
        <w:spacing w:before="0" w:beforeAutospacing="0" w:after="0" w:afterAutospacing="0" w:line="240" w:lineRule="auto"/>
        <w:contextualSpacing/>
        <w:rPr>
          <w:rFonts w:asciiTheme="minorHAnsi" w:hAnsiTheme="minorHAnsi" w:cstheme="minorHAnsi"/>
        </w:rPr>
      </w:pPr>
    </w:p>
    <w:sectPr w:rsidR="001A4B9F" w:rsidRPr="001650C9" w:rsidSect="00C41B36">
      <w:headerReference w:type="default" r:id="rId43"/>
      <w:footerReference w:type="even"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CC253" w14:textId="77777777" w:rsidR="007A0F08" w:rsidRDefault="007A0F08" w:rsidP="002F3F84">
      <w:r>
        <w:separator/>
      </w:r>
    </w:p>
  </w:endnote>
  <w:endnote w:type="continuationSeparator" w:id="0">
    <w:p w14:paraId="04F6471F" w14:textId="77777777" w:rsidR="007A0F08" w:rsidRDefault="007A0F08" w:rsidP="002F3F84">
      <w:r>
        <w:continuationSeparator/>
      </w:r>
    </w:p>
  </w:endnote>
  <w:endnote w:type="continuationNotice" w:id="1">
    <w:p w14:paraId="36BBBF66" w14:textId="77777777" w:rsidR="007A0F08" w:rsidRDefault="007A0F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1FAB1" w14:textId="77777777" w:rsidR="007A0F08" w:rsidRDefault="007A0F08" w:rsidP="002F3F84">
      <w:r>
        <w:separator/>
      </w:r>
    </w:p>
  </w:footnote>
  <w:footnote w:type="continuationSeparator" w:id="0">
    <w:p w14:paraId="35D7DB01" w14:textId="77777777" w:rsidR="007A0F08" w:rsidRDefault="007A0F08" w:rsidP="002F3F84">
      <w:r>
        <w:continuationSeparator/>
      </w:r>
    </w:p>
  </w:footnote>
  <w:footnote w:type="continuationNotice" w:id="1">
    <w:p w14:paraId="63C9BD24" w14:textId="77777777" w:rsidR="007A0F08" w:rsidRDefault="007A0F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2D09D" w14:textId="1B383357" w:rsidR="1C989808" w:rsidRDefault="1C989808" w:rsidP="1C989808">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2"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D6C85"/>
    <w:multiLevelType w:val="multilevel"/>
    <w:tmpl w:val="4B567EAC"/>
    <w:lvl w:ilvl="0">
      <w:start w:val="1"/>
      <w:numFmt w:val="lowerRoman"/>
      <w:lvlText w:val="%1."/>
      <w:lvlJc w:val="left"/>
      <w:pPr>
        <w:tabs>
          <w:tab w:val="num" w:pos="720"/>
        </w:tabs>
        <w:ind w:left="720" w:hanging="360"/>
      </w:pPr>
      <w:rPr>
        <w:rFonts w:asciiTheme="minorHAnsi" w:eastAsiaTheme="minorEastAsia" w:hAnsiTheme="minorHAnsi" w:cstheme="minorHAnsi"/>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6"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13DB7894"/>
    <w:multiLevelType w:val="hybridMultilevel"/>
    <w:tmpl w:val="965E20F4"/>
    <w:lvl w:ilvl="0" w:tplc="04090019">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3DE4CEC"/>
    <w:multiLevelType w:val="multilevel"/>
    <w:tmpl w:val="66CE529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530FC1"/>
    <w:multiLevelType w:val="hybridMultilevel"/>
    <w:tmpl w:val="9440F474"/>
    <w:lvl w:ilvl="0" w:tplc="04090019">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F6C1DDD"/>
    <w:multiLevelType w:val="hybridMultilevel"/>
    <w:tmpl w:val="0C70A21E"/>
    <w:lvl w:ilvl="0" w:tplc="04090019">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F954BE7"/>
    <w:multiLevelType w:val="hybridMultilevel"/>
    <w:tmpl w:val="175EB3DA"/>
    <w:lvl w:ilvl="0" w:tplc="04090019">
      <w:start w:val="9"/>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622E8"/>
    <w:multiLevelType w:val="multilevel"/>
    <w:tmpl w:val="D0BA04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E67357"/>
    <w:multiLevelType w:val="multilevel"/>
    <w:tmpl w:val="66CE529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8" w15:restartNumberingAfterBreak="0">
    <w:nsid w:val="45714348"/>
    <w:multiLevelType w:val="hybridMultilevel"/>
    <w:tmpl w:val="732CF536"/>
    <w:lvl w:ilvl="0" w:tplc="04090019">
      <w:start w:val="9"/>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A55844"/>
    <w:multiLevelType w:val="hybridMultilevel"/>
    <w:tmpl w:val="69263728"/>
    <w:lvl w:ilvl="0" w:tplc="E5A0EFC8">
      <w:start w:val="9"/>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21"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D06F64"/>
    <w:multiLevelType w:val="hybridMultilevel"/>
    <w:tmpl w:val="32A8E636"/>
    <w:lvl w:ilvl="0" w:tplc="6D3E49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AC42C2"/>
    <w:multiLevelType w:val="multilevel"/>
    <w:tmpl w:val="4B567EAC"/>
    <w:lvl w:ilvl="0">
      <w:start w:val="1"/>
      <w:numFmt w:val="lowerRoman"/>
      <w:lvlText w:val="%1."/>
      <w:lvlJc w:val="left"/>
      <w:pPr>
        <w:tabs>
          <w:tab w:val="num" w:pos="720"/>
        </w:tabs>
        <w:ind w:left="720" w:hanging="360"/>
      </w:pPr>
      <w:rPr>
        <w:rFonts w:asciiTheme="minorHAnsi" w:eastAsiaTheme="minorEastAsia" w:hAnsiTheme="minorHAnsi" w:cstheme="minorHAnsi"/>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27"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54409A"/>
    <w:multiLevelType w:val="hybridMultilevel"/>
    <w:tmpl w:val="28CEEA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14194165">
    <w:abstractNumId w:val="26"/>
  </w:num>
  <w:num w:numId="2" w16cid:durableId="1019619146">
    <w:abstractNumId w:val="1"/>
  </w:num>
  <w:num w:numId="3" w16cid:durableId="381711278">
    <w:abstractNumId w:val="5"/>
  </w:num>
  <w:num w:numId="4" w16cid:durableId="912013159">
    <w:abstractNumId w:val="20"/>
  </w:num>
  <w:num w:numId="5" w16cid:durableId="1264728242">
    <w:abstractNumId w:val="17"/>
  </w:num>
  <w:num w:numId="6" w16cid:durableId="1996760076">
    <w:abstractNumId w:val="16"/>
  </w:num>
  <w:num w:numId="7" w16cid:durableId="1162358959">
    <w:abstractNumId w:val="6"/>
  </w:num>
  <w:num w:numId="8" w16cid:durableId="1420905233">
    <w:abstractNumId w:val="23"/>
  </w:num>
  <w:num w:numId="9" w16cid:durableId="704915539">
    <w:abstractNumId w:val="21"/>
    <w:lvlOverride w:ilvl="0">
      <w:lvl w:ilvl="0">
        <w:numFmt w:val="lowerLetter"/>
        <w:lvlText w:val="%1."/>
        <w:lvlJc w:val="left"/>
      </w:lvl>
    </w:lvlOverride>
  </w:num>
  <w:num w:numId="10" w16cid:durableId="378364516">
    <w:abstractNumId w:val="7"/>
  </w:num>
  <w:num w:numId="11" w16cid:durableId="241062973">
    <w:abstractNumId w:val="2"/>
    <w:lvlOverride w:ilvl="0">
      <w:lvl w:ilvl="0">
        <w:numFmt w:val="lowerLetter"/>
        <w:lvlText w:val="%1."/>
        <w:lvlJc w:val="left"/>
      </w:lvl>
    </w:lvlOverride>
  </w:num>
  <w:num w:numId="12" w16cid:durableId="73555487">
    <w:abstractNumId w:val="0"/>
  </w:num>
  <w:num w:numId="13" w16cid:durableId="1004934363">
    <w:abstractNumId w:val="24"/>
  </w:num>
  <w:num w:numId="14" w16cid:durableId="624508824">
    <w:abstractNumId w:val="10"/>
  </w:num>
  <w:num w:numId="15" w16cid:durableId="1713456100">
    <w:abstractNumId w:val="3"/>
  </w:num>
  <w:num w:numId="16" w16cid:durableId="1177041513">
    <w:abstractNumId w:val="27"/>
  </w:num>
  <w:num w:numId="17" w16cid:durableId="808353475">
    <w:abstractNumId w:val="28"/>
  </w:num>
  <w:num w:numId="18" w16cid:durableId="1454597334">
    <w:abstractNumId w:val="15"/>
  </w:num>
  <w:num w:numId="19" w16cid:durableId="1178077965">
    <w:abstractNumId w:val="9"/>
  </w:num>
  <w:num w:numId="20" w16cid:durableId="197817585">
    <w:abstractNumId w:val="13"/>
  </w:num>
  <w:num w:numId="21" w16cid:durableId="2048985559">
    <w:abstractNumId w:val="18"/>
  </w:num>
  <w:num w:numId="22" w16cid:durableId="1520698771">
    <w:abstractNumId w:val="12"/>
  </w:num>
  <w:num w:numId="23" w16cid:durableId="382099804">
    <w:abstractNumId w:val="8"/>
  </w:num>
  <w:num w:numId="24" w16cid:durableId="11154014">
    <w:abstractNumId w:val="25"/>
  </w:num>
  <w:num w:numId="25" w16cid:durableId="1485777563">
    <w:abstractNumId w:val="22"/>
  </w:num>
  <w:num w:numId="26" w16cid:durableId="2047754664">
    <w:abstractNumId w:val="4"/>
  </w:num>
  <w:num w:numId="27" w16cid:durableId="1577546547">
    <w:abstractNumId w:val="11"/>
  </w:num>
  <w:num w:numId="28" w16cid:durableId="260186964">
    <w:abstractNumId w:val="14"/>
  </w:num>
  <w:num w:numId="29" w16cid:durableId="1606997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MjA3MDA2tTCxsLRU0lEKTi0uzszPAykwqgUAOXghuCwAAAA="/>
  </w:docVars>
  <w:rsids>
    <w:rsidRoot w:val="00523478"/>
    <w:rsid w:val="00010B8A"/>
    <w:rsid w:val="00020066"/>
    <w:rsid w:val="00025C05"/>
    <w:rsid w:val="00033D3F"/>
    <w:rsid w:val="0003798F"/>
    <w:rsid w:val="00052476"/>
    <w:rsid w:val="00086C21"/>
    <w:rsid w:val="000D2A1B"/>
    <w:rsid w:val="000D4B1E"/>
    <w:rsid w:val="00113667"/>
    <w:rsid w:val="001240EF"/>
    <w:rsid w:val="001650C9"/>
    <w:rsid w:val="00187548"/>
    <w:rsid w:val="001A381D"/>
    <w:rsid w:val="001A4B9F"/>
    <w:rsid w:val="001C55A7"/>
    <w:rsid w:val="001E5399"/>
    <w:rsid w:val="002079DF"/>
    <w:rsid w:val="00225BE2"/>
    <w:rsid w:val="00226919"/>
    <w:rsid w:val="00234FC3"/>
    <w:rsid w:val="00250101"/>
    <w:rsid w:val="00262D50"/>
    <w:rsid w:val="00266758"/>
    <w:rsid w:val="00271E26"/>
    <w:rsid w:val="002778D5"/>
    <w:rsid w:val="00281DF1"/>
    <w:rsid w:val="00283B7F"/>
    <w:rsid w:val="002B1BE5"/>
    <w:rsid w:val="002D2C07"/>
    <w:rsid w:val="002D79BF"/>
    <w:rsid w:val="002DA730"/>
    <w:rsid w:val="002F3F84"/>
    <w:rsid w:val="00305A82"/>
    <w:rsid w:val="00321D27"/>
    <w:rsid w:val="0032740C"/>
    <w:rsid w:val="00352FD0"/>
    <w:rsid w:val="003563FB"/>
    <w:rsid w:val="003726AD"/>
    <w:rsid w:val="0037344C"/>
    <w:rsid w:val="00393181"/>
    <w:rsid w:val="00394207"/>
    <w:rsid w:val="003A0BF9"/>
    <w:rsid w:val="003B2C26"/>
    <w:rsid w:val="003D7D72"/>
    <w:rsid w:val="003E399D"/>
    <w:rsid w:val="003E5350"/>
    <w:rsid w:val="003F32E7"/>
    <w:rsid w:val="003F4787"/>
    <w:rsid w:val="00450D53"/>
    <w:rsid w:val="00460DE5"/>
    <w:rsid w:val="0046151B"/>
    <w:rsid w:val="00462F70"/>
    <w:rsid w:val="004802CA"/>
    <w:rsid w:val="00485402"/>
    <w:rsid w:val="004D2055"/>
    <w:rsid w:val="004D476B"/>
    <w:rsid w:val="00522199"/>
    <w:rsid w:val="00523478"/>
    <w:rsid w:val="00531FBF"/>
    <w:rsid w:val="00532A24"/>
    <w:rsid w:val="0053461B"/>
    <w:rsid w:val="00544AC4"/>
    <w:rsid w:val="005479D5"/>
    <w:rsid w:val="0058064D"/>
    <w:rsid w:val="0058528C"/>
    <w:rsid w:val="005A0DB2"/>
    <w:rsid w:val="005A6070"/>
    <w:rsid w:val="005A7C7F"/>
    <w:rsid w:val="005C593C"/>
    <w:rsid w:val="005E7153"/>
    <w:rsid w:val="005F181B"/>
    <w:rsid w:val="005F574E"/>
    <w:rsid w:val="00633225"/>
    <w:rsid w:val="00651AAB"/>
    <w:rsid w:val="006955A1"/>
    <w:rsid w:val="006B66FE"/>
    <w:rsid w:val="006C197D"/>
    <w:rsid w:val="006C3269"/>
    <w:rsid w:val="006F2EA0"/>
    <w:rsid w:val="006F2F77"/>
    <w:rsid w:val="00701A84"/>
    <w:rsid w:val="007033DB"/>
    <w:rsid w:val="007415E6"/>
    <w:rsid w:val="00760100"/>
    <w:rsid w:val="007617B2"/>
    <w:rsid w:val="00761B04"/>
    <w:rsid w:val="00776757"/>
    <w:rsid w:val="007A0F08"/>
    <w:rsid w:val="00811600"/>
    <w:rsid w:val="00812410"/>
    <w:rsid w:val="00841BCB"/>
    <w:rsid w:val="00847593"/>
    <w:rsid w:val="00861EC1"/>
    <w:rsid w:val="008823D1"/>
    <w:rsid w:val="008E7E10"/>
    <w:rsid w:val="008F26B4"/>
    <w:rsid w:val="0090104E"/>
    <w:rsid w:val="009177A2"/>
    <w:rsid w:val="00921C2E"/>
    <w:rsid w:val="00940B1A"/>
    <w:rsid w:val="00944D65"/>
    <w:rsid w:val="00966538"/>
    <w:rsid w:val="009714E8"/>
    <w:rsid w:val="00974AE3"/>
    <w:rsid w:val="009774F3"/>
    <w:rsid w:val="009B0AA5"/>
    <w:rsid w:val="009B1496"/>
    <w:rsid w:val="009C11B9"/>
    <w:rsid w:val="009C6202"/>
    <w:rsid w:val="009E0DF9"/>
    <w:rsid w:val="00A12BCB"/>
    <w:rsid w:val="00A45B2C"/>
    <w:rsid w:val="00A472D7"/>
    <w:rsid w:val="00A57A92"/>
    <w:rsid w:val="00A71C4B"/>
    <w:rsid w:val="00A728D4"/>
    <w:rsid w:val="00A9068B"/>
    <w:rsid w:val="00AC2586"/>
    <w:rsid w:val="00AE5B33"/>
    <w:rsid w:val="00AF1198"/>
    <w:rsid w:val="00AF4C03"/>
    <w:rsid w:val="00B03C25"/>
    <w:rsid w:val="00B1598A"/>
    <w:rsid w:val="00B15A0A"/>
    <w:rsid w:val="00B1648E"/>
    <w:rsid w:val="00B20F52"/>
    <w:rsid w:val="00B31D4B"/>
    <w:rsid w:val="00B35185"/>
    <w:rsid w:val="00B46BAB"/>
    <w:rsid w:val="00B50C83"/>
    <w:rsid w:val="00B54B0A"/>
    <w:rsid w:val="00B66A6E"/>
    <w:rsid w:val="00B70EF1"/>
    <w:rsid w:val="00BB1033"/>
    <w:rsid w:val="00BD4019"/>
    <w:rsid w:val="00BF2E4C"/>
    <w:rsid w:val="00C06A29"/>
    <w:rsid w:val="00C41B36"/>
    <w:rsid w:val="00C56FC2"/>
    <w:rsid w:val="00C8056A"/>
    <w:rsid w:val="00C94751"/>
    <w:rsid w:val="00CB16D1"/>
    <w:rsid w:val="00CB2008"/>
    <w:rsid w:val="00CD774B"/>
    <w:rsid w:val="00CE44E9"/>
    <w:rsid w:val="00CF0E92"/>
    <w:rsid w:val="00D000D3"/>
    <w:rsid w:val="00D069FE"/>
    <w:rsid w:val="00D11EFC"/>
    <w:rsid w:val="00D157C1"/>
    <w:rsid w:val="00D247D6"/>
    <w:rsid w:val="00D27FB4"/>
    <w:rsid w:val="00D804A5"/>
    <w:rsid w:val="00D8455A"/>
    <w:rsid w:val="00DB63D9"/>
    <w:rsid w:val="00DC2970"/>
    <w:rsid w:val="00DD3256"/>
    <w:rsid w:val="00DD7BFB"/>
    <w:rsid w:val="00E02BD0"/>
    <w:rsid w:val="00E2188F"/>
    <w:rsid w:val="00E2280C"/>
    <w:rsid w:val="00E660C2"/>
    <w:rsid w:val="00E66FC0"/>
    <w:rsid w:val="00E7550C"/>
    <w:rsid w:val="00ED43C8"/>
    <w:rsid w:val="00EE3EAE"/>
    <w:rsid w:val="00F12BC5"/>
    <w:rsid w:val="00F143F0"/>
    <w:rsid w:val="00F41864"/>
    <w:rsid w:val="00F66C9E"/>
    <w:rsid w:val="00F67F76"/>
    <w:rsid w:val="00F908A6"/>
    <w:rsid w:val="00FA29B4"/>
    <w:rsid w:val="00FA58FA"/>
    <w:rsid w:val="00FC07B3"/>
    <w:rsid w:val="00FD596B"/>
    <w:rsid w:val="00FF5E28"/>
    <w:rsid w:val="0102FA29"/>
    <w:rsid w:val="0195D672"/>
    <w:rsid w:val="04952F50"/>
    <w:rsid w:val="062A43EE"/>
    <w:rsid w:val="089FFEE4"/>
    <w:rsid w:val="0983E65B"/>
    <w:rsid w:val="0A4D09AC"/>
    <w:rsid w:val="0A7300DA"/>
    <w:rsid w:val="0AA73686"/>
    <w:rsid w:val="0C4393C7"/>
    <w:rsid w:val="0D41FE62"/>
    <w:rsid w:val="0D5A47AA"/>
    <w:rsid w:val="0DDF6428"/>
    <w:rsid w:val="0F3E546A"/>
    <w:rsid w:val="0F7B3489"/>
    <w:rsid w:val="0F8B357B"/>
    <w:rsid w:val="0FF327DF"/>
    <w:rsid w:val="0FFCD95C"/>
    <w:rsid w:val="10423CFC"/>
    <w:rsid w:val="10B45F15"/>
    <w:rsid w:val="10BC4B30"/>
    <w:rsid w:val="112627AA"/>
    <w:rsid w:val="13092FAB"/>
    <w:rsid w:val="139BE685"/>
    <w:rsid w:val="14571AB2"/>
    <w:rsid w:val="14871BC7"/>
    <w:rsid w:val="15297F16"/>
    <w:rsid w:val="1565598F"/>
    <w:rsid w:val="15C5A913"/>
    <w:rsid w:val="15DB3374"/>
    <w:rsid w:val="19C8F155"/>
    <w:rsid w:val="1A6D4B70"/>
    <w:rsid w:val="1C989808"/>
    <w:rsid w:val="1CC2D389"/>
    <w:rsid w:val="1EDF6521"/>
    <w:rsid w:val="1F56BAB6"/>
    <w:rsid w:val="1FFE2E4D"/>
    <w:rsid w:val="209D5CF7"/>
    <w:rsid w:val="21FDDD1B"/>
    <w:rsid w:val="223C8784"/>
    <w:rsid w:val="232FB194"/>
    <w:rsid w:val="2462D138"/>
    <w:rsid w:val="24848B84"/>
    <w:rsid w:val="24D36FEB"/>
    <w:rsid w:val="25EED220"/>
    <w:rsid w:val="26675256"/>
    <w:rsid w:val="266F404C"/>
    <w:rsid w:val="26F45CCA"/>
    <w:rsid w:val="28F5E669"/>
    <w:rsid w:val="2946477E"/>
    <w:rsid w:val="2A12D52F"/>
    <w:rsid w:val="2AC251B7"/>
    <w:rsid w:val="2BAEA590"/>
    <w:rsid w:val="2D2A29C2"/>
    <w:rsid w:val="2F64CC78"/>
    <w:rsid w:val="2F66A6C0"/>
    <w:rsid w:val="312CB929"/>
    <w:rsid w:val="31325C13"/>
    <w:rsid w:val="322875A9"/>
    <w:rsid w:val="33BA8C56"/>
    <w:rsid w:val="33BC5612"/>
    <w:rsid w:val="33E13438"/>
    <w:rsid w:val="34E3D0CE"/>
    <w:rsid w:val="3535493A"/>
    <w:rsid w:val="357123B3"/>
    <w:rsid w:val="35C42E4B"/>
    <w:rsid w:val="3756913F"/>
    <w:rsid w:val="38024BFC"/>
    <w:rsid w:val="38194386"/>
    <w:rsid w:val="3844EF5D"/>
    <w:rsid w:val="3A52139B"/>
    <w:rsid w:val="3AE236D4"/>
    <w:rsid w:val="415FAE2D"/>
    <w:rsid w:val="43D7C8C5"/>
    <w:rsid w:val="45934E53"/>
    <w:rsid w:val="45F5A391"/>
    <w:rsid w:val="487B1FD0"/>
    <w:rsid w:val="492CDCD4"/>
    <w:rsid w:val="49681798"/>
    <w:rsid w:val="496B3798"/>
    <w:rsid w:val="49822283"/>
    <w:rsid w:val="4A470A49"/>
    <w:rsid w:val="4C31597A"/>
    <w:rsid w:val="4C4BF6A2"/>
    <w:rsid w:val="5004A89E"/>
    <w:rsid w:val="50110531"/>
    <w:rsid w:val="50881FD8"/>
    <w:rsid w:val="513DF5BD"/>
    <w:rsid w:val="55F0756F"/>
    <w:rsid w:val="55F14028"/>
    <w:rsid w:val="582B065D"/>
    <w:rsid w:val="59C14C41"/>
    <w:rsid w:val="5B37C8A9"/>
    <w:rsid w:val="5BDEDA9A"/>
    <w:rsid w:val="5D37B0DD"/>
    <w:rsid w:val="5EC8E002"/>
    <w:rsid w:val="5F9757B5"/>
    <w:rsid w:val="6087D31B"/>
    <w:rsid w:val="609CBD7A"/>
    <w:rsid w:val="6581D727"/>
    <w:rsid w:val="66915BC8"/>
    <w:rsid w:val="675FEB7C"/>
    <w:rsid w:val="6816B50C"/>
    <w:rsid w:val="685ED542"/>
    <w:rsid w:val="69699E21"/>
    <w:rsid w:val="6BB4A4F2"/>
    <w:rsid w:val="6C517D68"/>
    <w:rsid w:val="6DF46A76"/>
    <w:rsid w:val="6E73C57E"/>
    <w:rsid w:val="6F03376F"/>
    <w:rsid w:val="6F056E11"/>
    <w:rsid w:val="6F3330D6"/>
    <w:rsid w:val="700F95DF"/>
    <w:rsid w:val="701053E2"/>
    <w:rsid w:val="7076DBAE"/>
    <w:rsid w:val="71E8A27A"/>
    <w:rsid w:val="7223E676"/>
    <w:rsid w:val="7413DA77"/>
    <w:rsid w:val="760EE13E"/>
    <w:rsid w:val="7657E9EC"/>
    <w:rsid w:val="7701A898"/>
    <w:rsid w:val="776B39B0"/>
    <w:rsid w:val="776C0E91"/>
    <w:rsid w:val="784D86F2"/>
    <w:rsid w:val="7881C1ED"/>
    <w:rsid w:val="79339D6A"/>
    <w:rsid w:val="7BA27AEA"/>
    <w:rsid w:val="7BD519BB"/>
    <w:rsid w:val="7D5D4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docId w15:val="{B7AC0AED-1D6C-4E07-8CD0-26EFBE4BA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BD4019"/>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semiHidden/>
    <w:unhideWhenUsed/>
    <w:rsid w:val="00DD3256"/>
    <w:pPr>
      <w:spacing w:line="240" w:lineRule="auto"/>
    </w:pPr>
    <w:rPr>
      <w:sz w:val="20"/>
      <w:szCs w:val="20"/>
    </w:rPr>
  </w:style>
  <w:style w:type="character" w:customStyle="1" w:styleId="CommentTextChar">
    <w:name w:val="Comment Text Char"/>
    <w:basedOn w:val="DefaultParagraphFont"/>
    <w:link w:val="CommentText"/>
    <w:uiPriority w:val="99"/>
    <w:semiHidden/>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 w:type="character" w:styleId="UnresolvedMention">
    <w:name w:val="Unresolved Mention"/>
    <w:basedOn w:val="DefaultParagraphFont"/>
    <w:uiPriority w:val="99"/>
    <w:semiHidden/>
    <w:unhideWhenUsed/>
    <w:rsid w:val="003942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524087">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27648224">
      <w:bodyDiv w:val="1"/>
      <w:marLeft w:val="0"/>
      <w:marRight w:val="0"/>
      <w:marTop w:val="0"/>
      <w:marBottom w:val="0"/>
      <w:divBdr>
        <w:top w:val="none" w:sz="0" w:space="0" w:color="auto"/>
        <w:left w:val="none" w:sz="0" w:space="0" w:color="auto"/>
        <w:bottom w:val="none" w:sz="0" w:space="0" w:color="auto"/>
        <w:right w:val="none" w:sz="0" w:space="0" w:color="auto"/>
      </w:divBdr>
    </w:div>
    <w:div w:id="54074997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91220920">
      <w:bodyDiv w:val="1"/>
      <w:marLeft w:val="0"/>
      <w:marRight w:val="0"/>
      <w:marTop w:val="0"/>
      <w:marBottom w:val="0"/>
      <w:divBdr>
        <w:top w:val="none" w:sz="0" w:space="0" w:color="auto"/>
        <w:left w:val="none" w:sz="0" w:space="0" w:color="auto"/>
        <w:bottom w:val="none" w:sz="0" w:space="0" w:color="auto"/>
        <w:right w:val="none" w:sz="0" w:space="0" w:color="auto"/>
      </w:divBdr>
    </w:div>
    <w:div w:id="851918036">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269673">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133325862">
      <w:bodyDiv w:val="1"/>
      <w:marLeft w:val="0"/>
      <w:marRight w:val="0"/>
      <w:marTop w:val="0"/>
      <w:marBottom w:val="0"/>
      <w:divBdr>
        <w:top w:val="none" w:sz="0" w:space="0" w:color="auto"/>
        <w:left w:val="none" w:sz="0" w:space="0" w:color="auto"/>
        <w:bottom w:val="none" w:sz="0" w:space="0" w:color="auto"/>
        <w:right w:val="none" w:sz="0" w:space="0" w:color="auto"/>
      </w:divBdr>
    </w:div>
    <w:div w:id="1409696289">
      <w:bodyDiv w:val="1"/>
      <w:marLeft w:val="0"/>
      <w:marRight w:val="0"/>
      <w:marTop w:val="0"/>
      <w:marBottom w:val="0"/>
      <w:divBdr>
        <w:top w:val="none" w:sz="0" w:space="0" w:color="auto"/>
        <w:left w:val="none" w:sz="0" w:space="0" w:color="auto"/>
        <w:bottom w:val="none" w:sz="0" w:space="0" w:color="auto"/>
        <w:right w:val="none" w:sz="0" w:space="0" w:color="auto"/>
      </w:divBdr>
    </w:div>
    <w:div w:id="1466705127">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arah\Downloads\CS%20305%20Project%20One%20Code%20Base%20(1)\rest-service\target\dependency-check-report.html"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hyperlink" Target="https://nvd.nist.gov/vuln/search/results?form_type=Advanced&amp;results_type=overview&amp;search_type=all&amp;cpe_vendor=cpe%3A%2F%3Aapache&amp;cpe_product=cpe%3A%2F%3Aapache%3Alog4j&amp;cpe_version=cpe%3A%2F%3Aapache%3Alog4j%3A2.12.1" TargetMode="External"/><Relationship Id="rId34" Type="http://schemas.openxmlformats.org/officeDocument/2006/relationships/image" Target="media/image14.png"/><Relationship Id="rId42" Type="http://schemas.openxmlformats.org/officeDocument/2006/relationships/hyperlink" Target="https://securityscorecard.com/blog/common-web-application-vulnerabilities-explained"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nvd.nist.gov/vuln/search/results?form_type=Advanced&amp;results_type=overview&amp;search_type=all&amp;cpe_vendor=cpe%3A%2F%3Avmware&amp;cpe_product=cpe%3A%2F%3Avmware%3Aspring_framework&amp;cpe_version=cpe%3A%2F%3Avmware%3Aspring_framework%3A5.2.3" TargetMode="External"/><Relationship Id="rId37" Type="http://schemas.openxmlformats.org/officeDocument/2006/relationships/image" Target="media/image16.png"/><Relationship Id="rId40" Type="http://schemas.openxmlformats.org/officeDocument/2006/relationships/hyperlink" Target="https://nvd.nist.gov/vuln/search/results?form_type=Advanced&amp;results_type=overview&amp;search_type=all&amp;cpe_vendor=cpe%3A%2F%3Aapache&amp;cpe_product=cpe%3A%2F%3Aapache%3Atomcat&amp;cpe_version=cpe%3A%2F%3Aapache%3Atomcat%3A9.0.30"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nvd.nist.gov/vuln/search/results?form_type=Advanced&amp;results_type=overview&amp;search_type=all&amp;cpe_vendor=cpe%3A%2F%3Aqos&amp;cpe_product=cpe%3A%2F%3Aqos%3Alogback&amp;cpe_version=cpe%3A%2F%3Aqos%3Alogback%3A1.2.3" TargetMode="External"/><Relationship Id="rId28" Type="http://schemas.openxmlformats.org/officeDocument/2006/relationships/hyperlink" Target="https://nvd.nist.gov/vuln/search/results?form_type=Advanced&amp;results_type=overview&amp;search_type=all&amp;cpe_vendor=cpe%3A%2F%3Avmware&amp;cpe_product=cpe%3A%2F%3Avmware%3Aspring_boot&amp;cpe_version=cpe%3A%2F%3Avmware%3Aspring_boot%3A2.2.4" TargetMode="External"/><Relationship Id="rId36"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nvd.nist.gov/vuln/search/results?form_type=Advanced&amp;results_type=overview&amp;search_type=all&amp;cpe_vendor=cpe%3A%2F%3Afasterxml&amp;cpe_product=cpe%3A%2F%3Afasterxml%3Ajackson-databind&amp;cpe_version=cpe%3A%2F%3Afasterxml%3Ajackson-databind%3A2.10.2" TargetMode="External"/><Relationship Id="rId31" Type="http://schemas.openxmlformats.org/officeDocument/2006/relationships/image" Target="media/image12.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nvd.nist.gov/vuln/search/results?form_type=Advanced&amp;results_type=overview&amp;search_type=all&amp;cpe_vendor=cpe%3A%2F%3Abouncycastle&amp;cpe_product=cpe%3A%2F%3Abouncycastle%3Alegion-of-the-bouncy-castle-java-crytography-api&amp;cpe_version=cpe%3A%2F%3Abouncycastle%3Alegion-of-the-bouncy-castle-java-crytography-api%3A1.46"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nvd.nist.gov/vuln/search/results?form_type=Advanced&amp;results_type=overview&amp;search_type=all&amp;cpe_vendor=cpe%3A%2F%3Avmware&amp;cpe_product=cpe%3A%2F%3Avmware%3Aspring_boot&amp;cpe_version=cpe%3A%2F%3Avmware%3Aspring_boot%3A2.2.4" TargetMode="External"/><Relationship Id="rId35" Type="http://schemas.openxmlformats.org/officeDocument/2006/relationships/hyperlink" Target="https://nvd.nist.gov/vuln/search/results?form_type=Advanced&amp;results_type=overview&amp;search_type=all&amp;cpe_vendor=cpe%3A%2F%3Avmware&amp;cpe_product=cpe%3A%2F%3Avmware%3Aspring_framework&amp;cpe_version=cpe%3A%2F%3Avmware%3Aspring_framework%3A5.2.3" TargetMode="External"/><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nvd.nist.gov/vuln/search/results?form_type=Advanced&amp;results_type=overview&amp;search_type=all&amp;cpe_vendor=cpe%3A%2F%3Aredhat&amp;cpe_product=cpe%3A%2F%3Aredhat%3Ahibernate_validator&amp;cpe_version=cpe%3A%2F%3Aredhat%3Ahibernate_validator%3A6.0.18" TargetMode="External"/><Relationship Id="rId25" Type="http://schemas.openxmlformats.org/officeDocument/2006/relationships/hyperlink" Target="https://nvd.nist.gov/vuln/search/results?form_type=Advanced&amp;results_type=overview&amp;search_type=all&amp;cpe_vendor=cpe%3A%2F%3Asnakeyaml_project&amp;cpe_product=cpe%3A%2F%3Asnakeyaml_project%3Asnakeyaml&amp;cpe_version=cpe%3A%2F%3Asnakeyaml_project%3Asnakeyaml%3A1.25" TargetMode="External"/><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www.eescorporation.com/cybersecurity-laws-and-regulations-i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0B925-BF51-487D-A25A-6D9406E6D6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3.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12B1862B-4378-4FDF-A4D0-5E19FDDA0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2352</Words>
  <Characters>13412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15733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Schmidt, Sarah</cp:lastModifiedBy>
  <cp:revision>4</cp:revision>
  <dcterms:created xsi:type="dcterms:W3CDTF">2023-01-22T20:40:00Z</dcterms:created>
  <dcterms:modified xsi:type="dcterms:W3CDTF">2023-01-22T20:46:00Z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c0737112324a1335cab1e4eead360c135c3dd4d309bba70c99f1de576c08c99b</vt:lpwstr>
  </property>
</Properties>
</file>