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Automated Gastrointestinal Bleed Detection </w:t>
      </w:r>
      <w:r>
        <w:rPr/>
        <w:t>Using WCEBleedGen Deep Learning Model</w:t>
      </w:r>
    </w:p>
    <w:p>
      <w:pPr>
        <w:pStyle w:val="BodyText"/>
        <w:spacing w:before="2"/>
        <w:ind w:left="0" w:firstLine="0"/>
        <w:jc w:val="left"/>
        <w:rPr>
          <w:sz w:val="17"/>
        </w:rPr>
      </w:pPr>
    </w:p>
    <w:p>
      <w:pPr>
        <w:pStyle w:val="BodyText"/>
        <w:spacing w:after="0"/>
        <w:jc w:val="left"/>
        <w:rPr>
          <w:sz w:val="17"/>
        </w:rPr>
        <w:sectPr>
          <w:type w:val="continuous"/>
          <w:pgSz w:w="12240" w:h="15840"/>
          <w:pgMar w:top="900" w:bottom="280" w:left="720" w:right="720"/>
        </w:sectPr>
      </w:pPr>
    </w:p>
    <w:p>
      <w:pPr>
        <w:spacing w:before="116"/>
        <w:ind w:left="679" w:right="76" w:firstLine="0"/>
        <w:jc w:val="center"/>
        <w:rPr>
          <w:sz w:val="22"/>
        </w:rPr>
      </w:pPr>
      <w:r>
        <w:rPr>
          <w:sz w:val="22"/>
        </w:rPr>
        <w:t>1</w:t>
      </w:r>
      <w:r>
        <w:rPr>
          <w:sz w:val="22"/>
          <w:vertAlign w:val="superscript"/>
        </w:rPr>
        <w:t>st</w:t>
      </w:r>
      <w:r>
        <w:rPr>
          <w:spacing w:val="33"/>
          <w:sz w:val="22"/>
          <w:vertAlign w:val="baseline"/>
        </w:rPr>
        <w:t> </w:t>
      </w:r>
      <w:r>
        <w:rPr>
          <w:sz w:val="22"/>
          <w:vertAlign w:val="baseline"/>
        </w:rPr>
        <w:t>Saral</w:t>
      </w:r>
      <w:r>
        <w:rPr>
          <w:spacing w:val="24"/>
          <w:sz w:val="22"/>
          <w:vertAlign w:val="baseline"/>
        </w:rPr>
        <w:t> </w:t>
      </w:r>
      <w:r>
        <w:rPr>
          <w:spacing w:val="-2"/>
          <w:sz w:val="22"/>
          <w:vertAlign w:val="baseline"/>
        </w:rPr>
        <w:t>Singhal</w:t>
      </w:r>
    </w:p>
    <w:p>
      <w:pPr>
        <w:spacing w:before="15"/>
        <w:ind w:left="679" w:right="0" w:firstLine="0"/>
        <w:jc w:val="center"/>
        <w:rPr>
          <w:i/>
          <w:sz w:val="20"/>
        </w:rPr>
      </w:pPr>
      <w:r>
        <w:rPr>
          <w:i/>
          <w:sz w:val="20"/>
        </w:rPr>
        <w:t>VIT</w:t>
      </w:r>
      <w:r>
        <w:rPr>
          <w:i/>
          <w:spacing w:val="14"/>
          <w:sz w:val="20"/>
        </w:rPr>
        <w:t> </w:t>
      </w:r>
      <w:r>
        <w:rPr>
          <w:i/>
          <w:sz w:val="20"/>
        </w:rPr>
        <w:t>Bhopal</w:t>
      </w:r>
      <w:r>
        <w:rPr>
          <w:i/>
          <w:spacing w:val="15"/>
          <w:sz w:val="20"/>
        </w:rPr>
        <w:t> </w:t>
      </w:r>
      <w:r>
        <w:rPr>
          <w:i/>
          <w:spacing w:val="-2"/>
          <w:sz w:val="20"/>
        </w:rPr>
        <w:t>University</w:t>
      </w:r>
    </w:p>
    <w:p>
      <w:pPr>
        <w:pStyle w:val="BodyText"/>
        <w:spacing w:line="256" w:lineRule="auto" w:before="17"/>
        <w:ind w:left="679" w:hanging="70"/>
        <w:jc w:val="center"/>
      </w:pPr>
      <w:r>
        <w:rPr/>
        <w:t>Bhopal, India </w:t>
      </w:r>
      <w:hyperlink r:id="rId5">
        <w:r>
          <w:rPr>
            <w:spacing w:val="-2"/>
          </w:rPr>
          <w:t>Saral.23bhi10123@vitbhopal.ac.in</w:t>
        </w:r>
      </w:hyperlink>
    </w:p>
    <w:p>
      <w:pPr>
        <w:spacing w:line="256" w:lineRule="auto" w:before="116"/>
        <w:ind w:left="1056" w:right="658" w:hanging="22"/>
        <w:jc w:val="center"/>
        <w:rPr>
          <w:sz w:val="20"/>
        </w:rPr>
      </w:pPr>
      <w:r>
        <w:rPr/>
        <w:br w:type="column"/>
      </w:r>
      <w:r>
        <w:rPr>
          <w:sz w:val="22"/>
        </w:rPr>
        <w:t>2</w:t>
      </w:r>
      <w:r>
        <w:rPr>
          <w:sz w:val="22"/>
          <w:vertAlign w:val="superscript"/>
        </w:rPr>
        <w:t>nd</w:t>
      </w:r>
      <w:r>
        <w:rPr>
          <w:spacing w:val="39"/>
          <w:sz w:val="22"/>
          <w:vertAlign w:val="baseline"/>
        </w:rPr>
        <w:t> </w:t>
      </w:r>
      <w:r>
        <w:rPr>
          <w:sz w:val="22"/>
          <w:vertAlign w:val="baseline"/>
        </w:rPr>
        <w:t>Aditi Shindadkar </w:t>
      </w:r>
      <w:r>
        <w:rPr>
          <w:i/>
          <w:sz w:val="20"/>
          <w:vertAlign w:val="baseline"/>
        </w:rPr>
        <w:t>VIT Bhopal University </w:t>
      </w:r>
      <w:r>
        <w:rPr>
          <w:sz w:val="20"/>
          <w:vertAlign w:val="baseline"/>
        </w:rPr>
        <w:t>Bhopal, India</w:t>
      </w:r>
    </w:p>
    <w:p>
      <w:pPr>
        <w:pStyle w:val="BodyText"/>
        <w:spacing w:line="228" w:lineRule="exact"/>
        <w:ind w:left="380" w:firstLine="0"/>
        <w:jc w:val="center"/>
      </w:pPr>
      <w:hyperlink r:id="rId6">
        <w:r>
          <w:rPr>
            <w:spacing w:val="-2"/>
          </w:rPr>
          <w:t>shindadkar.23bhi10119@vitbhopal.ac.in</w:t>
        </w:r>
      </w:hyperlink>
    </w:p>
    <w:p>
      <w:pPr>
        <w:spacing w:line="256" w:lineRule="auto" w:before="116"/>
        <w:ind w:left="450" w:right="747" w:hanging="7"/>
        <w:jc w:val="center"/>
        <w:rPr>
          <w:sz w:val="20"/>
        </w:rPr>
      </w:pPr>
      <w:r>
        <w:rPr/>
        <w:br w:type="column"/>
      </w:r>
      <w:r>
        <w:rPr>
          <w:sz w:val="22"/>
        </w:rPr>
        <w:t>3</w:t>
      </w:r>
      <w:r>
        <w:rPr>
          <w:sz w:val="22"/>
          <w:vertAlign w:val="superscript"/>
        </w:rPr>
        <w:t>rd</w:t>
      </w:r>
      <w:r>
        <w:rPr>
          <w:spacing w:val="40"/>
          <w:sz w:val="22"/>
          <w:vertAlign w:val="baseline"/>
        </w:rPr>
        <w:t> </w:t>
      </w:r>
      <w:r>
        <w:rPr>
          <w:sz w:val="22"/>
          <w:vertAlign w:val="baseline"/>
        </w:rPr>
        <w:t>Manikandan Jayapal</w:t>
      </w:r>
      <w:r>
        <w:rPr>
          <w:spacing w:val="40"/>
          <w:sz w:val="22"/>
          <w:vertAlign w:val="baseline"/>
        </w:rPr>
        <w:t> </w:t>
      </w:r>
      <w:r>
        <w:rPr>
          <w:i/>
          <w:sz w:val="20"/>
          <w:vertAlign w:val="baseline"/>
        </w:rPr>
        <w:t>VIT Bhopal University</w:t>
      </w:r>
      <w:r>
        <w:rPr>
          <w:i/>
          <w:spacing w:val="40"/>
          <w:sz w:val="20"/>
          <w:vertAlign w:val="baseline"/>
        </w:rPr>
        <w:t> </w:t>
      </w:r>
      <w:r>
        <w:rPr>
          <w:sz w:val="20"/>
          <w:vertAlign w:val="baseline"/>
        </w:rPr>
        <w:t>Bhopal, India </w:t>
      </w:r>
      <w:hyperlink r:id="rId7">
        <w:r>
          <w:rPr>
            <w:spacing w:val="-2"/>
            <w:sz w:val="20"/>
            <w:vertAlign w:val="baseline"/>
          </w:rPr>
          <w:t>manikandan.j@vitbhopal.ac.in</w:t>
        </w:r>
      </w:hyperlink>
    </w:p>
    <w:p>
      <w:pPr>
        <w:spacing w:after="0" w:line="256" w:lineRule="auto"/>
        <w:jc w:val="center"/>
        <w:rPr>
          <w:sz w:val="20"/>
        </w:rPr>
        <w:sectPr>
          <w:type w:val="continuous"/>
          <w:pgSz w:w="12240" w:h="15840"/>
          <w:pgMar w:top="900" w:bottom="280" w:left="720" w:right="720"/>
          <w:cols w:num="3" w:equalWidth="0">
            <w:col w:w="3460" w:space="40"/>
            <w:col w:w="3614" w:space="39"/>
            <w:col w:w="3647"/>
          </w:cols>
        </w:sectPr>
      </w:pPr>
    </w:p>
    <w:p>
      <w:pPr>
        <w:pStyle w:val="BodyText"/>
        <w:ind w:left="0" w:firstLine="0"/>
        <w:jc w:val="left"/>
      </w:pPr>
    </w:p>
    <w:p>
      <w:pPr>
        <w:pStyle w:val="BodyText"/>
        <w:spacing w:before="129"/>
        <w:ind w:left="0" w:firstLine="0"/>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—Gastrointestinal</w:t>
      </w:r>
      <w:r>
        <w:rPr>
          <w:b/>
          <w:spacing w:val="-4"/>
          <w:sz w:val="18"/>
        </w:rPr>
        <w:t> </w:t>
      </w:r>
      <w:r>
        <w:rPr>
          <w:b/>
          <w:sz w:val="18"/>
        </w:rPr>
        <w:t>bleeding</w:t>
      </w:r>
      <w:r>
        <w:rPr>
          <w:b/>
          <w:spacing w:val="-4"/>
          <w:sz w:val="18"/>
        </w:rPr>
        <w:t> </w:t>
      </w:r>
      <w:r>
        <w:rPr>
          <w:b/>
          <w:sz w:val="18"/>
        </w:rPr>
        <w:t>is</w:t>
      </w:r>
      <w:r>
        <w:rPr>
          <w:b/>
          <w:spacing w:val="-3"/>
          <w:sz w:val="18"/>
        </w:rPr>
        <w:t> </w:t>
      </w:r>
      <w:r>
        <w:rPr>
          <w:b/>
          <w:sz w:val="18"/>
        </w:rPr>
        <w:t>a</w:t>
      </w:r>
      <w:r>
        <w:rPr>
          <w:b/>
          <w:spacing w:val="-4"/>
          <w:sz w:val="18"/>
        </w:rPr>
        <w:t> </w:t>
      </w:r>
      <w:r>
        <w:rPr>
          <w:b/>
          <w:sz w:val="18"/>
        </w:rPr>
        <w:t>serious</w:t>
      </w:r>
      <w:r>
        <w:rPr>
          <w:b/>
          <w:spacing w:val="-3"/>
          <w:sz w:val="18"/>
        </w:rPr>
        <w:t> </w:t>
      </w:r>
      <w:r>
        <w:rPr>
          <w:b/>
          <w:sz w:val="18"/>
        </w:rPr>
        <w:t>medical</w:t>
      </w:r>
      <w:r>
        <w:rPr>
          <w:b/>
          <w:spacing w:val="-3"/>
          <w:sz w:val="18"/>
        </w:rPr>
        <w:t> </w:t>
      </w:r>
      <w:r>
        <w:rPr>
          <w:b/>
          <w:sz w:val="18"/>
        </w:rPr>
        <w:t>WCE- BleedGen</w:t>
      </w:r>
      <w:r>
        <w:rPr>
          <w:b/>
          <w:spacing w:val="-4"/>
          <w:sz w:val="18"/>
        </w:rPr>
        <w:t> </w:t>
      </w:r>
      <w:r>
        <w:rPr>
          <w:b/>
          <w:sz w:val="18"/>
        </w:rPr>
        <w:t>is</w:t>
      </w:r>
      <w:r>
        <w:rPr>
          <w:b/>
          <w:spacing w:val="-4"/>
          <w:sz w:val="18"/>
        </w:rPr>
        <w:t> </w:t>
      </w:r>
      <w:r>
        <w:rPr>
          <w:b/>
          <w:sz w:val="18"/>
        </w:rPr>
        <w:t>a</w:t>
      </w:r>
      <w:r>
        <w:rPr>
          <w:b/>
          <w:spacing w:val="-4"/>
          <w:sz w:val="18"/>
        </w:rPr>
        <w:t> </w:t>
      </w:r>
      <w:r>
        <w:rPr>
          <w:b/>
          <w:sz w:val="18"/>
        </w:rPr>
        <w:t>deep</w:t>
      </w:r>
      <w:r>
        <w:rPr>
          <w:b/>
          <w:spacing w:val="-4"/>
          <w:sz w:val="18"/>
        </w:rPr>
        <w:t> </w:t>
      </w:r>
      <w:r>
        <w:rPr>
          <w:b/>
          <w:sz w:val="18"/>
        </w:rPr>
        <w:t>learning</w:t>
      </w:r>
      <w:r>
        <w:rPr>
          <w:b/>
          <w:spacing w:val="-3"/>
          <w:sz w:val="18"/>
        </w:rPr>
        <w:t> </w:t>
      </w:r>
      <w:r>
        <w:rPr>
          <w:b/>
          <w:sz w:val="18"/>
        </w:rPr>
        <w:t>model</w:t>
      </w:r>
      <w:r>
        <w:rPr>
          <w:b/>
          <w:spacing w:val="-4"/>
          <w:sz w:val="18"/>
        </w:rPr>
        <w:t> </w:t>
      </w:r>
      <w:r>
        <w:rPr>
          <w:b/>
          <w:sz w:val="18"/>
        </w:rPr>
        <w:t>that</w:t>
      </w:r>
      <w:r>
        <w:rPr>
          <w:b/>
          <w:spacing w:val="-4"/>
          <w:sz w:val="18"/>
        </w:rPr>
        <w:t> </w:t>
      </w:r>
      <w:r>
        <w:rPr>
          <w:b/>
          <w:sz w:val="18"/>
        </w:rPr>
        <w:t>automatically</w:t>
      </w:r>
      <w:r>
        <w:rPr>
          <w:b/>
          <w:spacing w:val="-4"/>
          <w:sz w:val="18"/>
        </w:rPr>
        <w:t> </w:t>
      </w:r>
      <w:r>
        <w:rPr>
          <w:b/>
          <w:sz w:val="18"/>
        </w:rPr>
        <w:t>detects</w:t>
      </w:r>
      <w:r>
        <w:rPr>
          <w:b/>
          <w:spacing w:val="-4"/>
          <w:sz w:val="18"/>
        </w:rPr>
        <w:t> </w:t>
      </w:r>
      <w:r>
        <w:rPr>
          <w:b/>
          <w:sz w:val="18"/>
        </w:rPr>
        <w:t>and localizes</w:t>
      </w:r>
      <w:r>
        <w:rPr>
          <w:b/>
          <w:spacing w:val="-3"/>
          <w:sz w:val="18"/>
        </w:rPr>
        <w:t> </w:t>
      </w:r>
      <w:r>
        <w:rPr>
          <w:b/>
          <w:sz w:val="18"/>
        </w:rPr>
        <w:t>bleeding</w:t>
      </w:r>
      <w:r>
        <w:rPr>
          <w:b/>
          <w:spacing w:val="-3"/>
          <w:sz w:val="18"/>
        </w:rPr>
        <w:t> </w:t>
      </w:r>
      <w:r>
        <w:rPr>
          <w:b/>
          <w:sz w:val="18"/>
        </w:rPr>
        <w:t>in</w:t>
      </w:r>
      <w:r>
        <w:rPr>
          <w:b/>
          <w:spacing w:val="-3"/>
          <w:sz w:val="18"/>
        </w:rPr>
        <w:t> </w:t>
      </w:r>
      <w:r>
        <w:rPr>
          <w:b/>
          <w:sz w:val="18"/>
        </w:rPr>
        <w:t>Wireless</w:t>
      </w:r>
      <w:r>
        <w:rPr>
          <w:b/>
          <w:spacing w:val="-3"/>
          <w:sz w:val="18"/>
        </w:rPr>
        <w:t> </w:t>
      </w:r>
      <w:r>
        <w:rPr>
          <w:b/>
          <w:sz w:val="18"/>
        </w:rPr>
        <w:t>Capsule</w:t>
      </w:r>
      <w:r>
        <w:rPr>
          <w:b/>
          <w:spacing w:val="-3"/>
          <w:sz w:val="18"/>
        </w:rPr>
        <w:t> </w:t>
      </w:r>
      <w:r>
        <w:rPr>
          <w:b/>
          <w:sz w:val="18"/>
        </w:rPr>
        <w:t>Endoscopy</w:t>
      </w:r>
      <w:r>
        <w:rPr>
          <w:b/>
          <w:spacing w:val="-3"/>
          <w:sz w:val="18"/>
        </w:rPr>
        <w:t> </w:t>
      </w:r>
      <w:r>
        <w:rPr>
          <w:b/>
          <w:sz w:val="18"/>
        </w:rPr>
        <w:t>(WCE)</w:t>
      </w:r>
      <w:r>
        <w:rPr>
          <w:b/>
          <w:spacing w:val="-3"/>
          <w:sz w:val="18"/>
        </w:rPr>
        <w:t> </w:t>
      </w:r>
      <w:r>
        <w:rPr>
          <w:b/>
          <w:sz w:val="18"/>
        </w:rPr>
        <w:t>images. It is trained on a large dataset of annotated WCE images, en- abling</w:t>
      </w:r>
      <w:r>
        <w:rPr>
          <w:b/>
          <w:spacing w:val="-9"/>
          <w:sz w:val="18"/>
        </w:rPr>
        <w:t> </w:t>
      </w:r>
      <w:r>
        <w:rPr>
          <w:b/>
          <w:sz w:val="18"/>
        </w:rPr>
        <w:t>it</w:t>
      </w:r>
      <w:r>
        <w:rPr>
          <w:b/>
          <w:spacing w:val="-9"/>
          <w:sz w:val="18"/>
        </w:rPr>
        <w:t> </w:t>
      </w:r>
      <w:r>
        <w:rPr>
          <w:b/>
          <w:sz w:val="18"/>
        </w:rPr>
        <w:t>to</w:t>
      </w:r>
      <w:r>
        <w:rPr>
          <w:b/>
          <w:spacing w:val="-9"/>
          <w:sz w:val="18"/>
        </w:rPr>
        <w:t> </w:t>
      </w:r>
      <w:r>
        <w:rPr>
          <w:b/>
          <w:sz w:val="18"/>
        </w:rPr>
        <w:t>identify</w:t>
      </w:r>
      <w:r>
        <w:rPr>
          <w:b/>
          <w:spacing w:val="-9"/>
          <w:sz w:val="18"/>
        </w:rPr>
        <w:t> </w:t>
      </w:r>
      <w:r>
        <w:rPr>
          <w:b/>
          <w:sz w:val="18"/>
        </w:rPr>
        <w:t>subtle</w:t>
      </w:r>
      <w:r>
        <w:rPr>
          <w:b/>
          <w:spacing w:val="-9"/>
          <w:sz w:val="18"/>
        </w:rPr>
        <w:t> </w:t>
      </w:r>
      <w:r>
        <w:rPr>
          <w:b/>
          <w:sz w:val="18"/>
        </w:rPr>
        <w:t>visual</w:t>
      </w:r>
      <w:r>
        <w:rPr>
          <w:b/>
          <w:spacing w:val="-9"/>
          <w:sz w:val="18"/>
        </w:rPr>
        <w:t> </w:t>
      </w:r>
      <w:r>
        <w:rPr>
          <w:b/>
          <w:sz w:val="18"/>
        </w:rPr>
        <w:t>patterns</w:t>
      </w:r>
      <w:r>
        <w:rPr>
          <w:b/>
          <w:spacing w:val="-9"/>
          <w:sz w:val="18"/>
        </w:rPr>
        <w:t> </w:t>
      </w:r>
      <w:r>
        <w:rPr>
          <w:b/>
          <w:sz w:val="18"/>
        </w:rPr>
        <w:t>associated</w:t>
      </w:r>
      <w:r>
        <w:rPr>
          <w:b/>
          <w:spacing w:val="-9"/>
          <w:sz w:val="18"/>
        </w:rPr>
        <w:t> </w:t>
      </w:r>
      <w:r>
        <w:rPr>
          <w:b/>
          <w:sz w:val="18"/>
        </w:rPr>
        <w:t>with</w:t>
      </w:r>
      <w:r>
        <w:rPr>
          <w:b/>
          <w:spacing w:val="-9"/>
          <w:sz w:val="18"/>
        </w:rPr>
        <w:t> </w:t>
      </w:r>
      <w:r>
        <w:rPr>
          <w:b/>
          <w:sz w:val="18"/>
        </w:rPr>
        <w:t>bleeding with high precision and recall. WCEBleedGen provides a non- invasive,</w:t>
      </w:r>
      <w:r>
        <w:rPr>
          <w:b/>
          <w:spacing w:val="38"/>
          <w:sz w:val="18"/>
        </w:rPr>
        <w:t> </w:t>
      </w:r>
      <w:r>
        <w:rPr>
          <w:b/>
          <w:sz w:val="18"/>
        </w:rPr>
        <w:t>accurate,</w:t>
      </w:r>
      <w:r>
        <w:rPr>
          <w:b/>
          <w:spacing w:val="38"/>
          <w:sz w:val="18"/>
        </w:rPr>
        <w:t> </w:t>
      </w:r>
      <w:r>
        <w:rPr>
          <w:b/>
          <w:sz w:val="18"/>
        </w:rPr>
        <w:t>and</w:t>
      </w:r>
      <w:r>
        <w:rPr>
          <w:b/>
          <w:spacing w:val="38"/>
          <w:sz w:val="18"/>
        </w:rPr>
        <w:t> </w:t>
      </w:r>
      <w:r>
        <w:rPr>
          <w:b/>
          <w:sz w:val="18"/>
        </w:rPr>
        <w:t>rapid</w:t>
      </w:r>
      <w:r>
        <w:rPr>
          <w:b/>
          <w:spacing w:val="38"/>
          <w:sz w:val="18"/>
        </w:rPr>
        <w:t> </w:t>
      </w:r>
      <w:r>
        <w:rPr>
          <w:b/>
          <w:sz w:val="18"/>
        </w:rPr>
        <w:t>way</w:t>
      </w:r>
      <w:r>
        <w:rPr>
          <w:b/>
          <w:spacing w:val="38"/>
          <w:sz w:val="18"/>
        </w:rPr>
        <w:t> </w:t>
      </w:r>
      <w:r>
        <w:rPr>
          <w:b/>
          <w:sz w:val="18"/>
        </w:rPr>
        <w:t>to</w:t>
      </w:r>
      <w:r>
        <w:rPr>
          <w:b/>
          <w:spacing w:val="38"/>
          <w:sz w:val="18"/>
        </w:rPr>
        <w:t> </w:t>
      </w:r>
      <w:r>
        <w:rPr>
          <w:b/>
          <w:sz w:val="18"/>
        </w:rPr>
        <w:t>assist</w:t>
      </w:r>
      <w:r>
        <w:rPr>
          <w:b/>
          <w:spacing w:val="38"/>
          <w:sz w:val="18"/>
        </w:rPr>
        <w:t> </w:t>
      </w:r>
      <w:r>
        <w:rPr>
          <w:b/>
          <w:sz w:val="18"/>
        </w:rPr>
        <w:t>gastroenterologists in early diagnosis and improve patient outcomes. This research highlights the potential of artificial intelligence in enhancing medical</w:t>
      </w:r>
      <w:r>
        <w:rPr>
          <w:b/>
          <w:spacing w:val="12"/>
          <w:sz w:val="18"/>
        </w:rPr>
        <w:t> </w:t>
      </w:r>
      <w:r>
        <w:rPr>
          <w:b/>
          <w:sz w:val="18"/>
        </w:rPr>
        <w:t>image</w:t>
      </w:r>
      <w:r>
        <w:rPr>
          <w:b/>
          <w:spacing w:val="12"/>
          <w:sz w:val="18"/>
        </w:rPr>
        <w:t> </w:t>
      </w:r>
      <w:r>
        <w:rPr>
          <w:b/>
          <w:sz w:val="18"/>
        </w:rPr>
        <w:t>analysis</w:t>
      </w:r>
      <w:r>
        <w:rPr>
          <w:b/>
          <w:spacing w:val="12"/>
          <w:sz w:val="18"/>
        </w:rPr>
        <w:t> </w:t>
      </w:r>
      <w:r>
        <w:rPr>
          <w:b/>
          <w:sz w:val="18"/>
        </w:rPr>
        <w:t>and</w:t>
      </w:r>
      <w:r>
        <w:rPr>
          <w:b/>
          <w:spacing w:val="13"/>
          <w:sz w:val="18"/>
        </w:rPr>
        <w:t> </w:t>
      </w:r>
      <w:r>
        <w:rPr>
          <w:b/>
          <w:sz w:val="18"/>
        </w:rPr>
        <w:t>supporting</w:t>
      </w:r>
      <w:r>
        <w:rPr>
          <w:b/>
          <w:spacing w:val="12"/>
          <w:sz w:val="18"/>
        </w:rPr>
        <w:t> </w:t>
      </w:r>
      <w:r>
        <w:rPr>
          <w:b/>
          <w:sz w:val="18"/>
        </w:rPr>
        <w:t>clinical</w:t>
      </w:r>
      <w:r>
        <w:rPr>
          <w:b/>
          <w:spacing w:val="12"/>
          <w:sz w:val="18"/>
        </w:rPr>
        <w:t> </w:t>
      </w:r>
      <w:r>
        <w:rPr>
          <w:b/>
          <w:sz w:val="18"/>
        </w:rPr>
        <w:t>decision-</w:t>
      </w:r>
      <w:r>
        <w:rPr>
          <w:b/>
          <w:spacing w:val="-2"/>
          <w:sz w:val="18"/>
        </w:rPr>
        <w:t>making.</w:t>
      </w:r>
    </w:p>
    <w:p>
      <w:pPr>
        <w:pStyle w:val="BodyText"/>
        <w:ind w:left="0" w:firstLine="0"/>
        <w:jc w:val="left"/>
        <w:rPr>
          <w:b/>
          <w:sz w:val="18"/>
        </w:rPr>
      </w:pPr>
    </w:p>
    <w:p>
      <w:pPr>
        <w:pStyle w:val="BodyText"/>
        <w:spacing w:before="25"/>
        <w:ind w:left="0" w:firstLine="0"/>
        <w:jc w:val="left"/>
        <w:rPr>
          <w:b/>
          <w:sz w:val="18"/>
        </w:rPr>
      </w:pPr>
    </w:p>
    <w:p>
      <w:pPr>
        <w:pStyle w:val="Heading1"/>
        <w:ind w:left="458" w:firstLine="0"/>
        <w:jc w:val="left"/>
      </w:pPr>
      <w:r>
        <w:rPr>
          <w:spacing w:val="-2"/>
        </w:rPr>
        <w:t>Keywords:</w:t>
      </w:r>
    </w:p>
    <w:p>
      <w:pPr>
        <w:pStyle w:val="BodyText"/>
        <w:spacing w:line="249" w:lineRule="auto" w:before="7"/>
      </w:pPr>
      <w:r>
        <w:rPr/>
        <w:t>Wireless Capsule Endoscopy (WCE), </w:t>
      </w:r>
      <w:r>
        <w:rPr/>
        <w:t>Gastrointestinal Bleeding Detection, Deep Learning, Convolutional Neural Network (CNN), Medical Image Analysis, Automated Diag- nosis, GI Hemorrhage, Image Segmentation, Computer-Aided Detection (CAD), Kvasir-Capsule Dataset</w:t>
      </w:r>
    </w:p>
    <w:p>
      <w:pPr>
        <w:pStyle w:val="Heading1"/>
        <w:spacing w:before="120"/>
        <w:ind w:left="259" w:firstLine="0"/>
        <w:jc w:val="center"/>
      </w:pPr>
      <w:r>
        <w:rPr>
          <w:smallCaps/>
          <w:spacing w:val="-2"/>
        </w:rPr>
        <w:t>I</w:t>
      </w:r>
      <w:r>
        <w:rPr>
          <w:smallCaps/>
          <w:spacing w:val="-2"/>
        </w:rPr>
        <w:t>n</w:t>
      </w:r>
      <w:r>
        <w:rPr>
          <w:smallCaps/>
          <w:spacing w:val="-2"/>
        </w:rPr>
        <w:t>t</w:t>
      </w:r>
      <w:r>
        <w:rPr>
          <w:smallCaps/>
          <w:spacing w:val="-2"/>
        </w:rPr>
        <w:t>r</w:t>
      </w:r>
      <w:r>
        <w:rPr>
          <w:smallCaps/>
          <w:spacing w:val="-2"/>
        </w:rPr>
        <w:t>o</w:t>
      </w:r>
      <w:r>
        <w:rPr>
          <w:smallCaps/>
          <w:spacing w:val="-2"/>
        </w:rPr>
        <w:t>d</w:t>
      </w:r>
      <w:r>
        <w:rPr>
          <w:smallCaps/>
          <w:spacing w:val="-2"/>
        </w:rPr>
        <w:t>u</w:t>
      </w:r>
      <w:r>
        <w:rPr>
          <w:smallCaps/>
          <w:spacing w:val="-2"/>
        </w:rPr>
        <w:t>c</w:t>
      </w:r>
      <w:r>
        <w:rPr>
          <w:smallCaps/>
          <w:spacing w:val="-2"/>
        </w:rPr>
        <w:t>t</w:t>
      </w:r>
      <w:r>
        <w:rPr>
          <w:smallCaps/>
          <w:spacing w:val="-2"/>
        </w:rPr>
        <w:t>i</w:t>
      </w:r>
      <w:r>
        <w:rPr>
          <w:smallCaps/>
          <w:spacing w:val="-2"/>
        </w:rPr>
        <w:t>o</w:t>
      </w:r>
      <w:r>
        <w:rPr>
          <w:smallCaps/>
          <w:spacing w:val="-2"/>
        </w:rPr>
        <w:t>n</w:t>
      </w:r>
    </w:p>
    <w:p>
      <w:pPr>
        <w:pStyle w:val="BodyText"/>
        <w:spacing w:line="249" w:lineRule="auto" w:before="69"/>
      </w:pPr>
      <w:r>
        <w:rPr/>
        <w:t>Gastrointestinal (GI) bleeding is a significant medical </w:t>
      </w:r>
      <w:r>
        <w:rPr/>
        <w:t>con- dition that ranges from mild anemia to life-threatening hem- orrhages. Detecting it early and accurately is crucial for effective treatment and good patient outcomes. Traditionally, doctors diagnose GI bleeding with procedures like endoscopy or colonoscopy, which allow them to see the digestive tract directly.</w:t>
      </w:r>
      <w:r>
        <w:rPr>
          <w:spacing w:val="-10"/>
        </w:rPr>
        <w:t> </w:t>
      </w:r>
      <w:r>
        <w:rPr/>
        <w:t>While</w:t>
      </w:r>
      <w:r>
        <w:rPr>
          <w:spacing w:val="-10"/>
        </w:rPr>
        <w:t> </w:t>
      </w:r>
      <w:r>
        <w:rPr/>
        <w:t>effective,</w:t>
      </w:r>
      <w:r>
        <w:rPr>
          <w:spacing w:val="-10"/>
        </w:rPr>
        <w:t> </w:t>
      </w:r>
      <w:r>
        <w:rPr/>
        <w:t>these</w:t>
      </w:r>
      <w:r>
        <w:rPr>
          <w:spacing w:val="-10"/>
        </w:rPr>
        <w:t> </w:t>
      </w:r>
      <w:r>
        <w:rPr/>
        <w:t>procedures</w:t>
      </w:r>
      <w:r>
        <w:rPr>
          <w:spacing w:val="-10"/>
        </w:rPr>
        <w:t> </w:t>
      </w:r>
      <w:r>
        <w:rPr/>
        <w:t>are</w:t>
      </w:r>
      <w:r>
        <w:rPr>
          <w:spacing w:val="-10"/>
        </w:rPr>
        <w:t> </w:t>
      </w:r>
      <w:r>
        <w:rPr/>
        <w:t>invasive</w:t>
      </w:r>
      <w:r>
        <w:rPr>
          <w:spacing w:val="-10"/>
        </w:rPr>
        <w:t> </w:t>
      </w:r>
      <w:hyperlink w:history="true" w:anchor="_bookmark0">
        <w:r>
          <w:rPr/>
          <w:t>[1],</w:t>
        </w:r>
      </w:hyperlink>
      <w:r>
        <w:rPr>
          <w:spacing w:val="-10"/>
        </w:rPr>
        <w:t> </w:t>
      </w:r>
      <w:r>
        <w:rPr/>
        <w:t>can be uncomfortable, and require significant resources, including trained</w:t>
      </w:r>
      <w:r>
        <w:rPr>
          <w:spacing w:val="40"/>
        </w:rPr>
        <w:t> </w:t>
      </w:r>
      <w:r>
        <w:rPr/>
        <w:t>staff</w:t>
      </w:r>
      <w:r>
        <w:rPr>
          <w:spacing w:val="40"/>
        </w:rPr>
        <w:t> </w:t>
      </w:r>
      <w:r>
        <w:rPr/>
        <w:t>and</w:t>
      </w:r>
      <w:r>
        <w:rPr>
          <w:spacing w:val="40"/>
        </w:rPr>
        <w:t> </w:t>
      </w:r>
      <w:r>
        <w:rPr/>
        <w:t>specialized</w:t>
      </w:r>
      <w:r>
        <w:rPr>
          <w:spacing w:val="40"/>
        </w:rPr>
        <w:t> </w:t>
      </w:r>
      <w:r>
        <w:rPr/>
        <w:t>equipment.</w:t>
      </w:r>
      <w:r>
        <w:rPr>
          <w:spacing w:val="40"/>
        </w:rPr>
        <w:t> </w:t>
      </w:r>
      <w:r>
        <w:rPr/>
        <w:t>Also,</w:t>
      </w:r>
      <w:r>
        <w:rPr>
          <w:spacing w:val="40"/>
        </w:rPr>
        <w:t> </w:t>
      </w:r>
      <w:r>
        <w:rPr/>
        <w:t>some</w:t>
      </w:r>
      <w:r>
        <w:rPr>
          <w:spacing w:val="40"/>
        </w:rPr>
        <w:t> </w:t>
      </w:r>
      <w:r>
        <w:rPr/>
        <w:t>parts of</w:t>
      </w:r>
      <w:r>
        <w:rPr>
          <w:spacing w:val="40"/>
        </w:rPr>
        <w:t> </w:t>
      </w:r>
      <w:r>
        <w:rPr/>
        <w:t>the</w:t>
      </w:r>
      <w:r>
        <w:rPr>
          <w:spacing w:val="40"/>
        </w:rPr>
        <w:t> </w:t>
      </w:r>
      <w:r>
        <w:rPr/>
        <w:t>GI</w:t>
      </w:r>
      <w:r>
        <w:rPr>
          <w:spacing w:val="40"/>
        </w:rPr>
        <w:t> </w:t>
      </w:r>
      <w:r>
        <w:rPr/>
        <w:t>tract,</w:t>
      </w:r>
      <w:r>
        <w:rPr>
          <w:spacing w:val="40"/>
        </w:rPr>
        <w:t> </w:t>
      </w:r>
      <w:r>
        <w:rPr/>
        <w:t>like</w:t>
      </w:r>
      <w:r>
        <w:rPr>
          <w:spacing w:val="40"/>
        </w:rPr>
        <w:t> </w:t>
      </w:r>
      <w:r>
        <w:rPr/>
        <w:t>the</w:t>
      </w:r>
      <w:r>
        <w:rPr>
          <w:spacing w:val="40"/>
        </w:rPr>
        <w:t> </w:t>
      </w:r>
      <w:r>
        <w:rPr/>
        <w:t>small</w:t>
      </w:r>
      <w:r>
        <w:rPr>
          <w:spacing w:val="40"/>
        </w:rPr>
        <w:t> </w:t>
      </w:r>
      <w:r>
        <w:rPr/>
        <w:t>intestine,</w:t>
      </w:r>
      <w:r>
        <w:rPr>
          <w:spacing w:val="40"/>
        </w:rPr>
        <w:t> </w:t>
      </w:r>
      <w:r>
        <w:rPr/>
        <w:t>are</w:t>
      </w:r>
      <w:r>
        <w:rPr>
          <w:spacing w:val="40"/>
        </w:rPr>
        <w:t> </w:t>
      </w:r>
      <w:r>
        <w:rPr/>
        <w:t>hard</w:t>
      </w:r>
      <w:r>
        <w:rPr>
          <w:spacing w:val="40"/>
        </w:rPr>
        <w:t> </w:t>
      </w:r>
      <w:r>
        <w:rPr/>
        <w:t>to</w:t>
      </w:r>
      <w:r>
        <w:rPr>
          <w:spacing w:val="40"/>
        </w:rPr>
        <w:t> </w:t>
      </w:r>
      <w:r>
        <w:rPr/>
        <w:t>reach with conventional methods. These challenges have led to the development of alternative, non-invasive diagnostic tools that can</w:t>
      </w:r>
      <w:r>
        <w:rPr>
          <w:spacing w:val="-2"/>
        </w:rPr>
        <w:t> </w:t>
      </w:r>
      <w:r>
        <w:rPr/>
        <w:t>provide</w:t>
      </w:r>
      <w:r>
        <w:rPr>
          <w:spacing w:val="-1"/>
        </w:rPr>
        <w:t> </w:t>
      </w:r>
      <w:r>
        <w:rPr/>
        <w:t>a</w:t>
      </w:r>
      <w:r>
        <w:rPr>
          <w:spacing w:val="-2"/>
        </w:rPr>
        <w:t> </w:t>
      </w:r>
      <w:r>
        <w:rPr/>
        <w:t>comprehensive</w:t>
      </w:r>
      <w:r>
        <w:rPr>
          <w:spacing w:val="-1"/>
        </w:rPr>
        <w:t> </w:t>
      </w:r>
      <w:r>
        <w:rPr/>
        <w:t>view</w:t>
      </w:r>
      <w:r>
        <w:rPr>
          <w:spacing w:val="-2"/>
        </w:rPr>
        <w:t> </w:t>
      </w:r>
      <w:r>
        <w:rPr/>
        <w:t>of</w:t>
      </w:r>
      <w:r>
        <w:rPr>
          <w:spacing w:val="-1"/>
        </w:rPr>
        <w:t> </w:t>
      </w:r>
      <w:r>
        <w:rPr/>
        <w:t>the</w:t>
      </w:r>
      <w:r>
        <w:rPr>
          <w:spacing w:val="-2"/>
        </w:rPr>
        <w:t> </w:t>
      </w:r>
      <w:r>
        <w:rPr/>
        <w:t>entire</w:t>
      </w:r>
      <w:r>
        <w:rPr>
          <w:spacing w:val="-2"/>
        </w:rPr>
        <w:t> </w:t>
      </w:r>
      <w:r>
        <w:rPr/>
        <w:t>GI</w:t>
      </w:r>
      <w:r>
        <w:rPr>
          <w:spacing w:val="-1"/>
        </w:rPr>
        <w:t> </w:t>
      </w:r>
      <w:r>
        <w:rPr/>
        <w:t>system</w:t>
      </w:r>
      <w:r>
        <w:rPr>
          <w:spacing w:val="-2"/>
        </w:rPr>
        <w:t> </w:t>
      </w:r>
      <w:hyperlink w:history="true" w:anchor="_bookmark1">
        <w:r>
          <w:rPr/>
          <w:t>[2].</w:t>
        </w:r>
      </w:hyperlink>
      <w:r>
        <w:rPr/>
        <w:t> The Rise of Wireless Capsule Endoscopy Wireless Capsule Endoscopy (WCE) has become a breakthrough technology in modern gastroenterology. First introduced in the early 2000s, WCE allows a patient to swallow a small capsule equipped with</w:t>
      </w:r>
      <w:r>
        <w:rPr>
          <w:spacing w:val="-7"/>
        </w:rPr>
        <w:t> </w:t>
      </w:r>
      <w:r>
        <w:rPr/>
        <w:t>a</w:t>
      </w:r>
      <w:r>
        <w:rPr>
          <w:spacing w:val="-7"/>
        </w:rPr>
        <w:t> </w:t>
      </w:r>
      <w:r>
        <w:rPr/>
        <w:t>miniature</w:t>
      </w:r>
      <w:r>
        <w:rPr>
          <w:spacing w:val="-7"/>
        </w:rPr>
        <w:t> </w:t>
      </w:r>
      <w:r>
        <w:rPr/>
        <w:t>camera,</w:t>
      </w:r>
      <w:r>
        <w:rPr>
          <w:spacing w:val="-7"/>
        </w:rPr>
        <w:t> </w:t>
      </w:r>
      <w:r>
        <w:rPr/>
        <w:t>light</w:t>
      </w:r>
      <w:r>
        <w:rPr>
          <w:spacing w:val="-7"/>
        </w:rPr>
        <w:t> </w:t>
      </w:r>
      <w:r>
        <w:rPr/>
        <w:t>source,</w:t>
      </w:r>
      <w:r>
        <w:rPr>
          <w:spacing w:val="-7"/>
        </w:rPr>
        <w:t> </w:t>
      </w:r>
      <w:r>
        <w:rPr/>
        <w:t>and</w:t>
      </w:r>
      <w:r>
        <w:rPr>
          <w:spacing w:val="-7"/>
        </w:rPr>
        <w:t> </w:t>
      </w:r>
      <w:r>
        <w:rPr/>
        <w:t>wireless</w:t>
      </w:r>
      <w:r>
        <w:rPr>
          <w:spacing w:val="-7"/>
        </w:rPr>
        <w:t> </w:t>
      </w:r>
      <w:r>
        <w:rPr/>
        <w:t>transmitter. As the capsule travels through the digestive tract, it captures thousands of images and transmits them to a recorder worn by the patient. The key advantage of WCE lies in its ability to vi- sualize the entire small intestine, which traditional endoscopy techniques often fail to reach. It is minimally invasive, gener- ally safe, and more comfortable for patients. Over the years, WCE</w:t>
      </w:r>
      <w:r>
        <w:rPr>
          <w:spacing w:val="36"/>
        </w:rPr>
        <w:t> </w:t>
      </w:r>
      <w:r>
        <w:rPr/>
        <w:t>has</w:t>
      </w:r>
      <w:r>
        <w:rPr>
          <w:spacing w:val="37"/>
        </w:rPr>
        <w:t> </w:t>
      </w:r>
      <w:r>
        <w:rPr/>
        <w:t>proven</w:t>
      </w:r>
      <w:r>
        <w:rPr>
          <w:spacing w:val="37"/>
        </w:rPr>
        <w:t> </w:t>
      </w:r>
      <w:r>
        <w:rPr/>
        <w:t>invaluable</w:t>
      </w:r>
      <w:r>
        <w:rPr>
          <w:spacing w:val="37"/>
        </w:rPr>
        <w:t> </w:t>
      </w:r>
      <w:r>
        <w:rPr/>
        <w:t>for</w:t>
      </w:r>
      <w:r>
        <w:rPr>
          <w:spacing w:val="37"/>
        </w:rPr>
        <w:t> </w:t>
      </w:r>
      <w:r>
        <w:rPr/>
        <w:t>detecting</w:t>
      </w:r>
      <w:r>
        <w:rPr>
          <w:spacing w:val="37"/>
        </w:rPr>
        <w:t> </w:t>
      </w:r>
      <w:r>
        <w:rPr/>
        <w:t>bleeding,</w:t>
      </w:r>
      <w:r>
        <w:rPr>
          <w:spacing w:val="36"/>
        </w:rPr>
        <w:t> </w:t>
      </w:r>
      <w:r>
        <w:rPr>
          <w:spacing w:val="-2"/>
        </w:rPr>
        <w:t>polyps,</w:t>
      </w:r>
    </w:p>
    <w:p>
      <w:pPr>
        <w:pStyle w:val="BodyText"/>
        <w:spacing w:line="249" w:lineRule="auto" w:before="97"/>
        <w:ind w:left="199" w:right="257" w:firstLine="0"/>
      </w:pPr>
      <w:r>
        <w:rPr/>
        <w:br w:type="column"/>
      </w:r>
      <w:r>
        <w:rPr/>
        <w:t>ulcers, tumors, and other abnormalities, improving </w:t>
      </w:r>
      <w:r>
        <w:rPr/>
        <w:t>diagnostic accuracy and reducing the need for invasive procedures </w:t>
      </w:r>
      <w:hyperlink w:history="true" w:anchor="_bookmark2">
        <w:r>
          <w:rPr/>
          <w:t>[3].</w:t>
        </w:r>
      </w:hyperlink>
    </w:p>
    <w:p>
      <w:pPr>
        <w:pStyle w:val="BodyText"/>
        <w:spacing w:line="249" w:lineRule="auto"/>
        <w:ind w:left="199" w:right="257"/>
      </w:pPr>
      <w:r>
        <w:rPr/>
        <w:t>The Challenge of Data Overload Despite its </w:t>
      </w:r>
      <w:r>
        <w:rPr/>
        <w:t>advantages, WCE presents a major challenge: the enormous number of images generated during each examination. A single WCE</w:t>
      </w:r>
      <w:r>
        <w:rPr>
          <w:spacing w:val="80"/>
        </w:rPr>
        <w:t> </w:t>
      </w:r>
      <w:r>
        <w:rPr/>
        <w:t>test can produce tens of thousands of images over several hours, placing a heavy burden on clinicians who must man- ually</w:t>
      </w:r>
      <w:r>
        <w:rPr>
          <w:spacing w:val="40"/>
        </w:rPr>
        <w:t> </w:t>
      </w:r>
      <w:r>
        <w:rPr/>
        <w:t>review</w:t>
      </w:r>
      <w:r>
        <w:rPr>
          <w:spacing w:val="40"/>
        </w:rPr>
        <w:t> </w:t>
      </w:r>
      <w:r>
        <w:rPr/>
        <w:t>each</w:t>
      </w:r>
      <w:r>
        <w:rPr>
          <w:spacing w:val="40"/>
        </w:rPr>
        <w:t> </w:t>
      </w:r>
      <w:r>
        <w:rPr/>
        <w:t>frame</w:t>
      </w:r>
      <w:r>
        <w:rPr>
          <w:spacing w:val="40"/>
        </w:rPr>
        <w:t> </w:t>
      </w:r>
      <w:r>
        <w:rPr/>
        <w:t>to</w:t>
      </w:r>
      <w:r>
        <w:rPr>
          <w:spacing w:val="40"/>
        </w:rPr>
        <w:t> </w:t>
      </w:r>
      <w:r>
        <w:rPr/>
        <w:t>identify</w:t>
      </w:r>
      <w:r>
        <w:rPr>
          <w:spacing w:val="40"/>
        </w:rPr>
        <w:t> </w:t>
      </w:r>
      <w:r>
        <w:rPr/>
        <w:t>signs</w:t>
      </w:r>
      <w:r>
        <w:rPr>
          <w:spacing w:val="40"/>
        </w:rPr>
        <w:t> </w:t>
      </w:r>
      <w:r>
        <w:rPr/>
        <w:t>of</w:t>
      </w:r>
      <w:r>
        <w:rPr>
          <w:spacing w:val="40"/>
        </w:rPr>
        <w:t> </w:t>
      </w:r>
      <w:r>
        <w:rPr/>
        <w:t>bleeding</w:t>
      </w:r>
      <w:r>
        <w:rPr>
          <w:spacing w:val="40"/>
        </w:rPr>
        <w:t> </w:t>
      </w:r>
      <w:r>
        <w:rPr/>
        <w:t>or other</w:t>
      </w:r>
      <w:r>
        <w:rPr>
          <w:spacing w:val="-1"/>
        </w:rPr>
        <w:t> </w:t>
      </w:r>
      <w:r>
        <w:rPr/>
        <w:t>abnormalities.</w:t>
      </w:r>
      <w:r>
        <w:rPr>
          <w:spacing w:val="-1"/>
        </w:rPr>
        <w:t> </w:t>
      </w:r>
      <w:r>
        <w:rPr/>
        <w:t>This</w:t>
      </w:r>
      <w:r>
        <w:rPr>
          <w:spacing w:val="-1"/>
        </w:rPr>
        <w:t> </w:t>
      </w:r>
      <w:r>
        <w:rPr/>
        <w:t>process</w:t>
      </w:r>
      <w:r>
        <w:rPr>
          <w:spacing w:val="-1"/>
        </w:rPr>
        <w:t> </w:t>
      </w:r>
      <w:r>
        <w:rPr/>
        <w:t>is</w:t>
      </w:r>
      <w:r>
        <w:rPr>
          <w:spacing w:val="-1"/>
        </w:rPr>
        <w:t> </w:t>
      </w:r>
      <w:r>
        <w:rPr/>
        <w:t>time-consuming,</w:t>
      </w:r>
      <w:r>
        <w:rPr>
          <w:spacing w:val="-1"/>
        </w:rPr>
        <w:t> </w:t>
      </w:r>
      <w:r>
        <w:rPr/>
        <w:t>mentally exhausting, and prone to human error, potentially leading to delayed or missed diagnoses. Moreover, early-stage bleeding signs are often subtle and can be overlooked, especially when image</w:t>
      </w:r>
      <w:r>
        <w:rPr>
          <w:spacing w:val="-5"/>
        </w:rPr>
        <w:t> </w:t>
      </w:r>
      <w:r>
        <w:rPr/>
        <w:t>quality</w:t>
      </w:r>
      <w:r>
        <w:rPr>
          <w:spacing w:val="-5"/>
        </w:rPr>
        <w:t> </w:t>
      </w:r>
      <w:r>
        <w:rPr/>
        <w:t>varies</w:t>
      </w:r>
      <w:r>
        <w:rPr>
          <w:spacing w:val="-5"/>
        </w:rPr>
        <w:t> </w:t>
      </w:r>
      <w:r>
        <w:rPr/>
        <w:t>due</w:t>
      </w:r>
      <w:r>
        <w:rPr>
          <w:spacing w:val="-5"/>
        </w:rPr>
        <w:t> </w:t>
      </w:r>
      <w:r>
        <w:rPr/>
        <w:t>to</w:t>
      </w:r>
      <w:r>
        <w:rPr>
          <w:spacing w:val="-5"/>
        </w:rPr>
        <w:t> </w:t>
      </w:r>
      <w:r>
        <w:rPr/>
        <w:t>lighting,</w:t>
      </w:r>
      <w:r>
        <w:rPr>
          <w:spacing w:val="-5"/>
        </w:rPr>
        <w:t> </w:t>
      </w:r>
      <w:r>
        <w:rPr/>
        <w:t>motion</w:t>
      </w:r>
      <w:r>
        <w:rPr>
          <w:spacing w:val="-5"/>
        </w:rPr>
        <w:t> </w:t>
      </w:r>
      <w:r>
        <w:rPr/>
        <w:t>artifacts,</w:t>
      </w:r>
      <w:r>
        <w:rPr>
          <w:spacing w:val="-5"/>
        </w:rPr>
        <w:t> </w:t>
      </w:r>
      <w:r>
        <w:rPr/>
        <w:t>or</w:t>
      </w:r>
      <w:r>
        <w:rPr>
          <w:spacing w:val="-5"/>
        </w:rPr>
        <w:t> </w:t>
      </w:r>
      <w:r>
        <w:rPr/>
        <w:t>partial obstructions. These challenges highlight the urgent need for automated, accurate, and efficient methods to assist clinicians in analyzing WCE images </w:t>
      </w:r>
      <w:hyperlink w:history="true" w:anchor="_bookmark3">
        <w:r>
          <w:rPr/>
          <w:t>[4].</w:t>
        </w:r>
      </w:hyperlink>
    </w:p>
    <w:p>
      <w:pPr>
        <w:pStyle w:val="BodyText"/>
        <w:spacing w:line="249" w:lineRule="auto"/>
        <w:ind w:left="199" w:right="257"/>
      </w:pPr>
      <w:r>
        <w:rPr/>
        <w:t>The Role of Artificial Intelligence and Deep Learning </w:t>
      </w:r>
      <w:r>
        <w:rPr/>
        <w:t>The application</w:t>
      </w:r>
      <w:r>
        <w:rPr>
          <w:spacing w:val="40"/>
        </w:rPr>
        <w:t> </w:t>
      </w:r>
      <w:r>
        <w:rPr/>
        <w:t>of</w:t>
      </w:r>
      <w:r>
        <w:rPr>
          <w:spacing w:val="40"/>
        </w:rPr>
        <w:t> </w:t>
      </w:r>
      <w:r>
        <w:rPr/>
        <w:t>artificial</w:t>
      </w:r>
      <w:r>
        <w:rPr>
          <w:spacing w:val="40"/>
        </w:rPr>
        <w:t> </w:t>
      </w:r>
      <w:r>
        <w:rPr/>
        <w:t>intelligence</w:t>
      </w:r>
      <w:r>
        <w:rPr>
          <w:spacing w:val="40"/>
        </w:rPr>
        <w:t> </w:t>
      </w:r>
      <w:r>
        <w:rPr/>
        <w:t>(AI)</w:t>
      </w:r>
      <w:r>
        <w:rPr>
          <w:spacing w:val="40"/>
        </w:rPr>
        <w:t> </w:t>
      </w:r>
      <w:r>
        <w:rPr/>
        <w:t>and</w:t>
      </w:r>
      <w:r>
        <w:rPr>
          <w:spacing w:val="40"/>
        </w:rPr>
        <w:t> </w:t>
      </w:r>
      <w:r>
        <w:rPr/>
        <w:t>deep</w:t>
      </w:r>
      <w:r>
        <w:rPr>
          <w:spacing w:val="40"/>
        </w:rPr>
        <w:t> </w:t>
      </w:r>
      <w:r>
        <w:rPr/>
        <w:t>learning to medical imaging has emerged as a promising solution to</w:t>
      </w:r>
      <w:r>
        <w:rPr>
          <w:spacing w:val="40"/>
        </w:rPr>
        <w:t> </w:t>
      </w:r>
      <w:r>
        <w:rPr/>
        <w:t>this problem. Deep learning models, especially convolutional neural</w:t>
      </w:r>
      <w:r>
        <w:rPr>
          <w:spacing w:val="-8"/>
        </w:rPr>
        <w:t> </w:t>
      </w:r>
      <w:r>
        <w:rPr/>
        <w:t>networks</w:t>
      </w:r>
      <w:r>
        <w:rPr>
          <w:spacing w:val="-8"/>
        </w:rPr>
        <w:t> </w:t>
      </w:r>
      <w:r>
        <w:rPr/>
        <w:t>(CNNs),</w:t>
      </w:r>
      <w:r>
        <w:rPr>
          <w:spacing w:val="-8"/>
        </w:rPr>
        <w:t> </w:t>
      </w:r>
      <w:r>
        <w:rPr/>
        <w:t>have</w:t>
      </w:r>
      <w:r>
        <w:rPr>
          <w:spacing w:val="-8"/>
        </w:rPr>
        <w:t> </w:t>
      </w:r>
      <w:r>
        <w:rPr/>
        <w:t>shown</w:t>
      </w:r>
      <w:r>
        <w:rPr>
          <w:spacing w:val="-8"/>
        </w:rPr>
        <w:t> </w:t>
      </w:r>
      <w:r>
        <w:rPr/>
        <w:t>exceptional</w:t>
      </w:r>
      <w:r>
        <w:rPr>
          <w:spacing w:val="-8"/>
        </w:rPr>
        <w:t> </w:t>
      </w:r>
      <w:r>
        <w:rPr/>
        <w:t>capability</w:t>
      </w:r>
      <w:r>
        <w:rPr>
          <w:spacing w:val="-8"/>
        </w:rPr>
        <w:t> </w:t>
      </w:r>
      <w:r>
        <w:rPr/>
        <w:t>in identifying complex patterns in visual data. Unlike traditional image processing techniques relying on handcrafted features, CNNs can automatically learn and extract relevant features from raw images. This makes them well-suited for detecting subtle visual cues that may escape human observation. In WCE, deep learning models have demonstrated potential in detecting gastrointestinal bleeding, ulcers, polyps, and other conditions, reducing clinician workload, improving accuracy, and accelerating clinical decision-making </w:t>
      </w:r>
      <w:hyperlink w:history="true" w:anchor="_bookmark4">
        <w:r>
          <w:rPr/>
          <w:t>[5].</w:t>
        </w:r>
      </w:hyperlink>
    </w:p>
    <w:p>
      <w:pPr>
        <w:pStyle w:val="BodyText"/>
        <w:spacing w:line="249" w:lineRule="auto"/>
        <w:ind w:left="199" w:right="257"/>
      </w:pPr>
      <w:r>
        <w:rPr/>
        <w:t>Introducing WCEBleedGen Building on these </w:t>
      </w:r>
      <w:r>
        <w:rPr/>
        <w:t>advance- ments,</w:t>
      </w:r>
      <w:r>
        <w:rPr>
          <w:spacing w:val="40"/>
        </w:rPr>
        <w:t> </w:t>
      </w:r>
      <w:r>
        <w:rPr/>
        <w:t>this</w:t>
      </w:r>
      <w:r>
        <w:rPr>
          <w:spacing w:val="40"/>
        </w:rPr>
        <w:t> </w:t>
      </w:r>
      <w:r>
        <w:rPr/>
        <w:t>study</w:t>
      </w:r>
      <w:r>
        <w:rPr>
          <w:spacing w:val="40"/>
        </w:rPr>
        <w:t> </w:t>
      </w:r>
      <w:r>
        <w:rPr/>
        <w:t>introduces</w:t>
      </w:r>
      <w:r>
        <w:rPr>
          <w:spacing w:val="40"/>
        </w:rPr>
        <w:t> </w:t>
      </w:r>
      <w:r>
        <w:rPr/>
        <w:t>WCEBleedGen,</w:t>
      </w:r>
      <w:r>
        <w:rPr>
          <w:spacing w:val="40"/>
        </w:rPr>
        <w:t> </w:t>
      </w:r>
      <w:r>
        <w:rPr/>
        <w:t>a</w:t>
      </w:r>
      <w:r>
        <w:rPr>
          <w:spacing w:val="40"/>
        </w:rPr>
        <w:t> </w:t>
      </w:r>
      <w:r>
        <w:rPr/>
        <w:t>deep</w:t>
      </w:r>
      <w:r>
        <w:rPr>
          <w:spacing w:val="40"/>
        </w:rPr>
        <w:t> </w:t>
      </w:r>
      <w:r>
        <w:rPr/>
        <w:t>learn- ing model designed specifically for detecting and localizing gastrointestinal bleeding in WCE images. The primary goal</w:t>
      </w:r>
      <w:r>
        <w:rPr>
          <w:spacing w:val="80"/>
          <w:w w:val="150"/>
        </w:rPr>
        <w:t> </w:t>
      </w:r>
      <w:r>
        <w:rPr/>
        <w:t>of WCEBleedGen is to enhance diagnostic efficiency while maintaining high accuracy and reliability. Trained on a large, annotated dataset, the model learns to differentiate bleeding regions from normal tissue and other irrelevant features </w:t>
      </w:r>
      <w:hyperlink w:history="true" w:anchor="_bookmark5">
        <w:r>
          <w:rPr/>
          <w:t>[6].</w:t>
        </w:r>
      </w:hyperlink>
      <w:r>
        <w:rPr/>
        <w:t> Unlike manual review, which is limited by fatigue and at- tention span, WCEBleedGen ensures consistent performance, making</w:t>
      </w:r>
      <w:r>
        <w:rPr>
          <w:spacing w:val="-2"/>
        </w:rPr>
        <w:t> </w:t>
      </w:r>
      <w:r>
        <w:rPr/>
        <w:t>it</w:t>
      </w:r>
      <w:r>
        <w:rPr>
          <w:spacing w:val="-1"/>
        </w:rPr>
        <w:t> </w:t>
      </w:r>
      <w:r>
        <w:rPr/>
        <w:t>a</w:t>
      </w:r>
      <w:r>
        <w:rPr>
          <w:spacing w:val="-2"/>
        </w:rPr>
        <w:t> </w:t>
      </w:r>
      <w:r>
        <w:rPr/>
        <w:t>valuable</w:t>
      </w:r>
      <w:r>
        <w:rPr>
          <w:spacing w:val="-2"/>
        </w:rPr>
        <w:t> </w:t>
      </w:r>
      <w:r>
        <w:rPr/>
        <w:t>tool</w:t>
      </w:r>
      <w:r>
        <w:rPr>
          <w:spacing w:val="-1"/>
        </w:rPr>
        <w:t> </w:t>
      </w:r>
      <w:r>
        <w:rPr/>
        <w:t>for</w:t>
      </w:r>
      <w:r>
        <w:rPr>
          <w:spacing w:val="-2"/>
        </w:rPr>
        <w:t> </w:t>
      </w:r>
      <w:r>
        <w:rPr/>
        <w:t>gastroenterologists.</w:t>
      </w:r>
      <w:r>
        <w:rPr>
          <w:spacing w:val="-2"/>
        </w:rPr>
        <w:t> </w:t>
      </w:r>
      <w:r>
        <w:rPr/>
        <w:t>Additionally, the model can help prioritize urgent cases, enabling faster intervention for patients with active bleeding </w:t>
      </w:r>
      <w:hyperlink w:history="true" w:anchor="_bookmark6">
        <w:r>
          <w:rPr/>
          <w:t>[7].</w:t>
        </w:r>
      </w:hyperlink>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pPr>
      <w:r>
        <w:rPr/>
        <w:t>The motivation behind developing WCEBleedGen </w:t>
      </w:r>
      <w:r>
        <w:rPr/>
        <w:t>stems from several key factors. Gastrointestinal bleeding is com- mon</w:t>
      </w:r>
      <w:r>
        <w:rPr>
          <w:spacing w:val="40"/>
        </w:rPr>
        <w:t> </w:t>
      </w:r>
      <w:r>
        <w:rPr/>
        <w:t>worldwide,</w:t>
      </w:r>
      <w:r>
        <w:rPr>
          <w:spacing w:val="40"/>
        </w:rPr>
        <w:t> </w:t>
      </w:r>
      <w:r>
        <w:rPr/>
        <w:t>with</w:t>
      </w:r>
      <w:r>
        <w:rPr>
          <w:spacing w:val="40"/>
        </w:rPr>
        <w:t> </w:t>
      </w:r>
      <w:r>
        <w:rPr/>
        <w:t>causes</w:t>
      </w:r>
      <w:r>
        <w:rPr>
          <w:spacing w:val="40"/>
        </w:rPr>
        <w:t> </w:t>
      </w:r>
      <w:r>
        <w:rPr/>
        <w:t>ranging</w:t>
      </w:r>
      <w:r>
        <w:rPr>
          <w:spacing w:val="40"/>
        </w:rPr>
        <w:t> </w:t>
      </w:r>
      <w:r>
        <w:rPr/>
        <w:t>from</w:t>
      </w:r>
      <w:r>
        <w:rPr>
          <w:spacing w:val="40"/>
        </w:rPr>
        <w:t> </w:t>
      </w:r>
      <w:r>
        <w:rPr/>
        <w:t>ulcers</w:t>
      </w:r>
      <w:r>
        <w:rPr>
          <w:spacing w:val="40"/>
        </w:rPr>
        <w:t> </w:t>
      </w:r>
      <w:r>
        <w:rPr/>
        <w:t>to</w:t>
      </w:r>
      <w:r>
        <w:rPr>
          <w:spacing w:val="40"/>
        </w:rPr>
        <w:t> </w:t>
      </w:r>
      <w:r>
        <w:rPr/>
        <w:t>vas- cular malformations and cancers. Early detection is critical</w:t>
      </w:r>
      <w:r>
        <w:rPr>
          <w:spacing w:val="80"/>
        </w:rPr>
        <w:t> </w:t>
      </w:r>
      <w:r>
        <w:rPr/>
        <w:t>for preventing complications. While WCE offers unmatched visualization</w:t>
      </w:r>
      <w:r>
        <w:rPr>
          <w:spacing w:val="-6"/>
        </w:rPr>
        <w:t> </w:t>
      </w:r>
      <w:r>
        <w:rPr/>
        <w:t>capabilities,</w:t>
      </w:r>
      <w:r>
        <w:rPr>
          <w:spacing w:val="-7"/>
        </w:rPr>
        <w:t> </w:t>
      </w:r>
      <w:r>
        <w:rPr/>
        <w:t>the</w:t>
      </w:r>
      <w:r>
        <w:rPr>
          <w:spacing w:val="-6"/>
        </w:rPr>
        <w:t> </w:t>
      </w:r>
      <w:r>
        <w:rPr/>
        <w:t>sheer</w:t>
      </w:r>
      <w:r>
        <w:rPr>
          <w:spacing w:val="-6"/>
        </w:rPr>
        <w:t> </w:t>
      </w:r>
      <w:r>
        <w:rPr/>
        <w:t>volume</w:t>
      </w:r>
      <w:r>
        <w:rPr>
          <w:spacing w:val="-6"/>
        </w:rPr>
        <w:t> </w:t>
      </w:r>
      <w:r>
        <w:rPr/>
        <w:t>of</w:t>
      </w:r>
      <w:r>
        <w:rPr>
          <w:spacing w:val="-6"/>
        </w:rPr>
        <w:t> </w:t>
      </w:r>
      <w:r>
        <w:rPr/>
        <w:t>images</w:t>
      </w:r>
      <w:r>
        <w:rPr>
          <w:spacing w:val="-7"/>
        </w:rPr>
        <w:t> </w:t>
      </w:r>
      <w:r>
        <w:rPr/>
        <w:t>creates</w:t>
      </w:r>
      <w:r>
        <w:rPr>
          <w:spacing w:val="-6"/>
        </w:rPr>
        <w:t> </w:t>
      </w:r>
      <w:r>
        <w:rPr/>
        <w:t>a diagnostic</w:t>
      </w:r>
      <w:r>
        <w:rPr>
          <w:spacing w:val="-9"/>
        </w:rPr>
        <w:t> </w:t>
      </w:r>
      <w:r>
        <w:rPr/>
        <w:t>bottleneck.</w:t>
      </w:r>
      <w:r>
        <w:rPr>
          <w:spacing w:val="-9"/>
        </w:rPr>
        <w:t> </w:t>
      </w:r>
      <w:r>
        <w:rPr/>
        <w:t>Furthermore,</w:t>
      </w:r>
      <w:r>
        <w:rPr>
          <w:spacing w:val="-9"/>
        </w:rPr>
        <w:t> </w:t>
      </w:r>
      <w:r>
        <w:rPr/>
        <w:t>integrating</w:t>
      </w:r>
      <w:r>
        <w:rPr>
          <w:spacing w:val="-9"/>
        </w:rPr>
        <w:t> </w:t>
      </w:r>
      <w:r>
        <w:rPr/>
        <w:t>AI</w:t>
      </w:r>
      <w:r>
        <w:rPr>
          <w:spacing w:val="-9"/>
        </w:rPr>
        <w:t> </w:t>
      </w:r>
      <w:r>
        <w:rPr/>
        <w:t>into</w:t>
      </w:r>
      <w:r>
        <w:rPr>
          <w:spacing w:val="-9"/>
        </w:rPr>
        <w:t> </w:t>
      </w:r>
      <w:r>
        <w:rPr/>
        <w:t>clinical workflows aligns with the broader movement toward digital health, where computational tools complement human exper- tise.</w:t>
      </w:r>
      <w:r>
        <w:rPr>
          <w:spacing w:val="-2"/>
        </w:rPr>
        <w:t> </w:t>
      </w:r>
      <w:r>
        <w:rPr/>
        <w:t>WCEBleedGen</w:t>
      </w:r>
      <w:r>
        <w:rPr>
          <w:spacing w:val="-2"/>
        </w:rPr>
        <w:t> </w:t>
      </w:r>
      <w:r>
        <w:rPr/>
        <w:t>addresses</w:t>
      </w:r>
      <w:r>
        <w:rPr>
          <w:spacing w:val="-2"/>
        </w:rPr>
        <w:t> </w:t>
      </w:r>
      <w:r>
        <w:rPr/>
        <w:t>these</w:t>
      </w:r>
      <w:r>
        <w:rPr>
          <w:spacing w:val="-2"/>
        </w:rPr>
        <w:t> </w:t>
      </w:r>
      <w:r>
        <w:rPr/>
        <w:t>challenges</w:t>
      </w:r>
      <w:r>
        <w:rPr>
          <w:spacing w:val="-2"/>
        </w:rPr>
        <w:t> </w:t>
      </w:r>
      <w:r>
        <w:rPr/>
        <w:t>by</w:t>
      </w:r>
      <w:r>
        <w:rPr>
          <w:spacing w:val="-2"/>
        </w:rPr>
        <w:t> </w:t>
      </w:r>
      <w:r>
        <w:rPr/>
        <w:t>automating bleeding detection, providing a scalable and practical solution for modern healthcare </w:t>
      </w:r>
      <w:hyperlink w:history="true" w:anchor="_bookmark7">
        <w:r>
          <w:rPr/>
          <w:t>[8].</w:t>
        </w:r>
      </w:hyperlink>
    </w:p>
    <w:p>
      <w:pPr>
        <w:pStyle w:val="BodyText"/>
        <w:spacing w:line="249" w:lineRule="auto"/>
      </w:pPr>
      <w:r>
        <w:rPr/>
        <w:t>Addressing Existing Challenges While previous </w:t>
      </w:r>
      <w:r>
        <w:rPr/>
        <w:t>methods</w:t>
      </w:r>
      <w:r>
        <w:rPr>
          <w:spacing w:val="40"/>
        </w:rPr>
        <w:t> </w:t>
      </w:r>
      <w:r>
        <w:rPr/>
        <w:t>for automated bleeding detection have shown promise, they face notable limitations. Traditional approaches, such as color thresholding and texture analysis, struggle with variations in lighting,</w:t>
      </w:r>
      <w:r>
        <w:rPr>
          <w:spacing w:val="-13"/>
        </w:rPr>
        <w:t> </w:t>
      </w:r>
      <w:r>
        <w:rPr/>
        <w:t>image</w:t>
      </w:r>
      <w:r>
        <w:rPr>
          <w:spacing w:val="-12"/>
        </w:rPr>
        <w:t> </w:t>
      </w:r>
      <w:r>
        <w:rPr/>
        <w:t>quality,</w:t>
      </w:r>
      <w:r>
        <w:rPr>
          <w:spacing w:val="-13"/>
        </w:rPr>
        <w:t> </w:t>
      </w:r>
      <w:r>
        <w:rPr/>
        <w:t>and</w:t>
      </w:r>
      <w:r>
        <w:rPr>
          <w:spacing w:val="-12"/>
        </w:rPr>
        <w:t> </w:t>
      </w:r>
      <w:r>
        <w:rPr/>
        <w:t>anatomy.</w:t>
      </w:r>
      <w:r>
        <w:rPr>
          <w:spacing w:val="-13"/>
        </w:rPr>
        <w:t> </w:t>
      </w:r>
      <w:r>
        <w:rPr/>
        <w:t>They</w:t>
      </w:r>
      <w:r>
        <w:rPr>
          <w:spacing w:val="-12"/>
        </w:rPr>
        <w:t> </w:t>
      </w:r>
      <w:r>
        <w:rPr/>
        <w:t>also</w:t>
      </w:r>
      <w:r>
        <w:rPr>
          <w:spacing w:val="-13"/>
        </w:rPr>
        <w:t> </w:t>
      </w:r>
      <w:r>
        <w:rPr/>
        <w:t>require</w:t>
      </w:r>
      <w:r>
        <w:rPr>
          <w:spacing w:val="-12"/>
        </w:rPr>
        <w:t> </w:t>
      </w:r>
      <w:r>
        <w:rPr/>
        <w:t>manual fine-tuning and often lack generalizability to new datasets. Even machine learning techniques relying on handcrafted features</w:t>
      </w:r>
      <w:r>
        <w:rPr>
          <w:spacing w:val="40"/>
        </w:rPr>
        <w:t> </w:t>
      </w:r>
      <w:r>
        <w:rPr/>
        <w:t>fall</w:t>
      </w:r>
      <w:r>
        <w:rPr>
          <w:spacing w:val="40"/>
        </w:rPr>
        <w:t> </w:t>
      </w:r>
      <w:r>
        <w:rPr/>
        <w:t>short</w:t>
      </w:r>
      <w:r>
        <w:rPr>
          <w:spacing w:val="40"/>
        </w:rPr>
        <w:t> </w:t>
      </w:r>
      <w:r>
        <w:rPr/>
        <w:t>in</w:t>
      </w:r>
      <w:r>
        <w:rPr>
          <w:spacing w:val="40"/>
        </w:rPr>
        <w:t> </w:t>
      </w:r>
      <w:r>
        <w:rPr/>
        <w:t>terms</w:t>
      </w:r>
      <w:r>
        <w:rPr>
          <w:spacing w:val="40"/>
        </w:rPr>
        <w:t> </w:t>
      </w:r>
      <w:r>
        <w:rPr/>
        <w:t>of</w:t>
      </w:r>
      <w:r>
        <w:rPr>
          <w:spacing w:val="40"/>
        </w:rPr>
        <w:t> </w:t>
      </w:r>
      <w:r>
        <w:rPr/>
        <w:t>sensitivity</w:t>
      </w:r>
      <w:r>
        <w:rPr>
          <w:spacing w:val="40"/>
        </w:rPr>
        <w:t> </w:t>
      </w:r>
      <w:r>
        <w:rPr/>
        <w:t>and</w:t>
      </w:r>
      <w:r>
        <w:rPr>
          <w:spacing w:val="40"/>
        </w:rPr>
        <w:t> </w:t>
      </w:r>
      <w:r>
        <w:rPr/>
        <w:t>robustness. Deep learning, particularly CNN-based methods, has emerged as the most effective approach due to its ability to learn complex features automatically. However, challenges remain, including</w:t>
      </w:r>
      <w:r>
        <w:rPr>
          <w:spacing w:val="-9"/>
        </w:rPr>
        <w:t> </w:t>
      </w:r>
      <w:r>
        <w:rPr/>
        <w:t>the</w:t>
      </w:r>
      <w:r>
        <w:rPr>
          <w:spacing w:val="-9"/>
        </w:rPr>
        <w:t> </w:t>
      </w:r>
      <w:r>
        <w:rPr/>
        <w:t>need</w:t>
      </w:r>
      <w:r>
        <w:rPr>
          <w:spacing w:val="-9"/>
        </w:rPr>
        <w:t> </w:t>
      </w:r>
      <w:r>
        <w:rPr/>
        <w:t>for</w:t>
      </w:r>
      <w:r>
        <w:rPr>
          <w:spacing w:val="-9"/>
        </w:rPr>
        <w:t> </w:t>
      </w:r>
      <w:r>
        <w:rPr/>
        <w:t>large</w:t>
      </w:r>
      <w:r>
        <w:rPr>
          <w:spacing w:val="-9"/>
        </w:rPr>
        <w:t> </w:t>
      </w:r>
      <w:r>
        <w:rPr/>
        <w:t>annotated</w:t>
      </w:r>
      <w:r>
        <w:rPr>
          <w:spacing w:val="-9"/>
        </w:rPr>
        <w:t> </w:t>
      </w:r>
      <w:r>
        <w:rPr/>
        <w:t>datasets,</w:t>
      </w:r>
      <w:r>
        <w:rPr>
          <w:spacing w:val="-9"/>
        </w:rPr>
        <w:t> </w:t>
      </w:r>
      <w:r>
        <w:rPr/>
        <w:t>managing</w:t>
      </w:r>
      <w:r>
        <w:rPr>
          <w:spacing w:val="-9"/>
        </w:rPr>
        <w:t> </w:t>
      </w:r>
      <w:r>
        <w:rPr/>
        <w:t>class imbalances, and ensuring robust performance across diverse patient populations </w:t>
      </w:r>
      <w:hyperlink w:history="true" w:anchor="_bookmark8">
        <w:r>
          <w:rPr/>
          <w:t>[9].</w:t>
        </w:r>
      </w:hyperlink>
    </w:p>
    <w:p>
      <w:pPr>
        <w:pStyle w:val="BodyText"/>
        <w:spacing w:line="249" w:lineRule="auto"/>
      </w:pPr>
      <w:r>
        <w:rPr/>
        <w:t>WCEBleedGen tackles these issues through a </w:t>
      </w:r>
      <w:r>
        <w:rPr/>
        <w:t>carefully designed</w:t>
      </w:r>
      <w:r>
        <w:rPr>
          <w:spacing w:val="40"/>
        </w:rPr>
        <w:t> </w:t>
      </w:r>
      <w:r>
        <w:rPr/>
        <w:t>deep</w:t>
      </w:r>
      <w:r>
        <w:rPr>
          <w:spacing w:val="40"/>
        </w:rPr>
        <w:t> </w:t>
      </w:r>
      <w:r>
        <w:rPr/>
        <w:t>learning</w:t>
      </w:r>
      <w:r>
        <w:rPr>
          <w:spacing w:val="40"/>
        </w:rPr>
        <w:t> </w:t>
      </w:r>
      <w:r>
        <w:rPr/>
        <w:t>architecture</w:t>
      </w:r>
      <w:r>
        <w:rPr>
          <w:spacing w:val="40"/>
        </w:rPr>
        <w:t> </w:t>
      </w:r>
      <w:r>
        <w:rPr/>
        <w:t>and</w:t>
      </w:r>
      <w:r>
        <w:rPr>
          <w:spacing w:val="40"/>
        </w:rPr>
        <w:t> </w:t>
      </w:r>
      <w:r>
        <w:rPr/>
        <w:t>a</w:t>
      </w:r>
      <w:r>
        <w:rPr>
          <w:spacing w:val="40"/>
        </w:rPr>
        <w:t> </w:t>
      </w:r>
      <w:r>
        <w:rPr/>
        <w:t>rigorous</w:t>
      </w:r>
      <w:r>
        <w:rPr>
          <w:spacing w:val="40"/>
        </w:rPr>
        <w:t> </w:t>
      </w:r>
      <w:r>
        <w:rPr/>
        <w:t>train- ing pipeline. The model is trained on a large and diverse dataset covering various bleeding types, lighting conditions, and</w:t>
      </w:r>
      <w:r>
        <w:rPr>
          <w:spacing w:val="-13"/>
        </w:rPr>
        <w:t> </w:t>
      </w:r>
      <w:r>
        <w:rPr/>
        <w:t>anatomical</w:t>
      </w:r>
      <w:r>
        <w:rPr>
          <w:spacing w:val="-12"/>
        </w:rPr>
        <w:t> </w:t>
      </w:r>
      <w:r>
        <w:rPr/>
        <w:t>differences</w:t>
      </w:r>
      <w:r>
        <w:rPr>
          <w:spacing w:val="-13"/>
        </w:rPr>
        <w:t> </w:t>
      </w:r>
      <w:hyperlink w:history="true" w:anchor="_bookmark9">
        <w:r>
          <w:rPr/>
          <w:t>[10].</w:t>
        </w:r>
      </w:hyperlink>
      <w:r>
        <w:rPr>
          <w:spacing w:val="-12"/>
        </w:rPr>
        <w:t> </w:t>
      </w:r>
      <w:r>
        <w:rPr/>
        <w:t>Data</w:t>
      </w:r>
      <w:r>
        <w:rPr>
          <w:spacing w:val="-13"/>
        </w:rPr>
        <w:t> </w:t>
      </w:r>
      <w:r>
        <w:rPr/>
        <w:t>augmentation</w:t>
      </w:r>
      <w:r>
        <w:rPr>
          <w:spacing w:val="-12"/>
        </w:rPr>
        <w:t> </w:t>
      </w:r>
      <w:r>
        <w:rPr/>
        <w:t>techniques improve generalization, while advanced loss functions and evaluation</w:t>
      </w:r>
      <w:r>
        <w:rPr>
          <w:spacing w:val="-7"/>
        </w:rPr>
        <w:t> </w:t>
      </w:r>
      <w:r>
        <w:rPr/>
        <w:t>metrics</w:t>
      </w:r>
      <w:r>
        <w:rPr>
          <w:spacing w:val="-7"/>
        </w:rPr>
        <w:t> </w:t>
      </w:r>
      <w:r>
        <w:rPr/>
        <w:t>ensure</w:t>
      </w:r>
      <w:r>
        <w:rPr>
          <w:spacing w:val="-7"/>
        </w:rPr>
        <w:t> </w:t>
      </w:r>
      <w:r>
        <w:rPr/>
        <w:t>precise</w:t>
      </w:r>
      <w:r>
        <w:rPr>
          <w:spacing w:val="-7"/>
        </w:rPr>
        <w:t> </w:t>
      </w:r>
      <w:r>
        <w:rPr/>
        <w:t>bleeding</w:t>
      </w:r>
      <w:r>
        <w:rPr>
          <w:spacing w:val="-7"/>
        </w:rPr>
        <w:t> </w:t>
      </w:r>
      <w:r>
        <w:rPr/>
        <w:t>detection</w:t>
      </w:r>
      <w:r>
        <w:rPr>
          <w:spacing w:val="-7"/>
        </w:rPr>
        <w:t> </w:t>
      </w:r>
      <w:r>
        <w:rPr/>
        <w:t>and</w:t>
      </w:r>
      <w:r>
        <w:rPr>
          <w:spacing w:val="-7"/>
        </w:rPr>
        <w:t> </w:t>
      </w:r>
      <w:r>
        <w:rPr/>
        <w:t>local- ization.</w:t>
      </w:r>
      <w:r>
        <w:rPr>
          <w:spacing w:val="-9"/>
        </w:rPr>
        <w:t> </w:t>
      </w:r>
      <w:r>
        <w:rPr/>
        <w:t>Performance</w:t>
      </w:r>
      <w:r>
        <w:rPr>
          <w:spacing w:val="-9"/>
        </w:rPr>
        <w:t> </w:t>
      </w:r>
      <w:r>
        <w:rPr/>
        <w:t>is</w:t>
      </w:r>
      <w:r>
        <w:rPr>
          <w:spacing w:val="-9"/>
        </w:rPr>
        <w:t> </w:t>
      </w:r>
      <w:r>
        <w:rPr/>
        <w:t>assessed</w:t>
      </w:r>
      <w:r>
        <w:rPr>
          <w:spacing w:val="-9"/>
        </w:rPr>
        <w:t> </w:t>
      </w:r>
      <w:r>
        <w:rPr/>
        <w:t>using</w:t>
      </w:r>
      <w:r>
        <w:rPr>
          <w:spacing w:val="-9"/>
        </w:rPr>
        <w:t> </w:t>
      </w:r>
      <w:r>
        <w:rPr/>
        <w:t>widely</w:t>
      </w:r>
      <w:r>
        <w:rPr>
          <w:spacing w:val="-9"/>
        </w:rPr>
        <w:t> </w:t>
      </w:r>
      <w:r>
        <w:rPr/>
        <w:t>accepted</w:t>
      </w:r>
      <w:r>
        <w:rPr>
          <w:spacing w:val="-9"/>
        </w:rPr>
        <w:t> </w:t>
      </w:r>
      <w:r>
        <w:rPr/>
        <w:t>metrics such as precision, recall, F1-score, and AUC-ROC, offering a thorough evaluation of model effectiveness </w:t>
      </w:r>
      <w:hyperlink w:history="true" w:anchor="_bookmark10">
        <w:r>
          <w:rPr/>
          <w:t>[11].</w:t>
        </w:r>
      </w:hyperlink>
    </w:p>
    <w:p>
      <w:pPr>
        <w:pStyle w:val="BodyText"/>
        <w:spacing w:line="249" w:lineRule="auto"/>
      </w:pPr>
      <w:r>
        <w:rPr/>
        <w:t>The Impact of WCEBleedGen The impact of </w:t>
      </w:r>
      <w:r>
        <w:rPr/>
        <w:t>WCEBleed- Gen extends beyond technical accuracy. By integrating AI</w:t>
      </w:r>
      <w:r>
        <w:rPr>
          <w:spacing w:val="40"/>
        </w:rPr>
        <w:t> </w:t>
      </w:r>
      <w:r>
        <w:rPr/>
        <w:t>into diagnostic workflows, it can reduce clinician fatigue, minimize</w:t>
      </w:r>
      <w:r>
        <w:rPr>
          <w:spacing w:val="-6"/>
        </w:rPr>
        <w:t> </w:t>
      </w:r>
      <w:r>
        <w:rPr/>
        <w:t>diagnostic</w:t>
      </w:r>
      <w:r>
        <w:rPr>
          <w:spacing w:val="-6"/>
        </w:rPr>
        <w:t> </w:t>
      </w:r>
      <w:r>
        <w:rPr/>
        <w:t>delays,</w:t>
      </w:r>
      <w:r>
        <w:rPr>
          <w:spacing w:val="-5"/>
        </w:rPr>
        <w:t> </w:t>
      </w:r>
      <w:r>
        <w:rPr/>
        <w:t>and</w:t>
      </w:r>
      <w:r>
        <w:rPr>
          <w:spacing w:val="-6"/>
        </w:rPr>
        <w:t> </w:t>
      </w:r>
      <w:r>
        <w:rPr/>
        <w:t>improve</w:t>
      </w:r>
      <w:r>
        <w:rPr>
          <w:spacing w:val="-6"/>
        </w:rPr>
        <w:t> </w:t>
      </w:r>
      <w:r>
        <w:rPr/>
        <w:t>healthcare</w:t>
      </w:r>
      <w:r>
        <w:rPr>
          <w:spacing w:val="-6"/>
        </w:rPr>
        <w:t> </w:t>
      </w:r>
      <w:r>
        <w:rPr/>
        <w:t>efficiency </w:t>
      </w:r>
      <w:hyperlink w:history="true" w:anchor="_bookmark11">
        <w:r>
          <w:rPr/>
          <w:t>[12].</w:t>
        </w:r>
      </w:hyperlink>
      <w:r>
        <w:rPr>
          <w:spacing w:val="-6"/>
        </w:rPr>
        <w:t> </w:t>
      </w:r>
      <w:r>
        <w:rPr/>
        <w:t>For</w:t>
      </w:r>
      <w:r>
        <w:rPr>
          <w:spacing w:val="-6"/>
        </w:rPr>
        <w:t> </w:t>
      </w:r>
      <w:r>
        <w:rPr/>
        <w:t>patients,</w:t>
      </w:r>
      <w:r>
        <w:rPr>
          <w:spacing w:val="-6"/>
        </w:rPr>
        <w:t> </w:t>
      </w:r>
      <w:r>
        <w:rPr/>
        <w:t>this</w:t>
      </w:r>
      <w:r>
        <w:rPr>
          <w:spacing w:val="-6"/>
        </w:rPr>
        <w:t> </w:t>
      </w:r>
      <w:r>
        <w:rPr/>
        <w:t>means</w:t>
      </w:r>
      <w:r>
        <w:rPr>
          <w:spacing w:val="-6"/>
        </w:rPr>
        <w:t> </w:t>
      </w:r>
      <w:r>
        <w:rPr/>
        <w:t>timely</w:t>
      </w:r>
      <w:r>
        <w:rPr>
          <w:spacing w:val="-6"/>
        </w:rPr>
        <w:t> </w:t>
      </w:r>
      <w:r>
        <w:rPr/>
        <w:t>detection,</w:t>
      </w:r>
      <w:r>
        <w:rPr>
          <w:spacing w:val="-6"/>
        </w:rPr>
        <w:t> </w:t>
      </w:r>
      <w:r>
        <w:rPr/>
        <w:t>faster</w:t>
      </w:r>
      <w:r>
        <w:rPr>
          <w:spacing w:val="-6"/>
        </w:rPr>
        <w:t> </w:t>
      </w:r>
      <w:r>
        <w:rPr/>
        <w:t>treatment decisions, and better outcomes. For healthcare systems, AI- powered image analysis optimizes resource allocation, allow- ing specialists to focus on complex cases rather than routine screening tasks. Moreover, the methods and insights from WCEBleedGen can be applied to other diagnostic domains, including colonoscopy, radiology, and pathology </w:t>
      </w:r>
      <w:hyperlink w:history="true" w:anchor="_bookmark12">
        <w:r>
          <w:rPr/>
          <w:t>[13].</w:t>
        </w:r>
      </w:hyperlink>
    </w:p>
    <w:p>
      <w:pPr>
        <w:pStyle w:val="BodyText"/>
        <w:spacing w:line="249" w:lineRule="auto"/>
      </w:pPr>
      <w:r>
        <w:rPr/>
        <w:t>In</w:t>
      </w:r>
      <w:r>
        <w:rPr>
          <w:spacing w:val="-8"/>
        </w:rPr>
        <w:t> </w:t>
      </w:r>
      <w:r>
        <w:rPr/>
        <w:t>conclusion,</w:t>
      </w:r>
      <w:r>
        <w:rPr>
          <w:spacing w:val="-8"/>
        </w:rPr>
        <w:t> </w:t>
      </w:r>
      <w:r>
        <w:rPr/>
        <w:t>combining</w:t>
      </w:r>
      <w:r>
        <w:rPr>
          <w:spacing w:val="-8"/>
        </w:rPr>
        <w:t> </w:t>
      </w:r>
      <w:r>
        <w:rPr/>
        <w:t>Wireless</w:t>
      </w:r>
      <w:r>
        <w:rPr>
          <w:spacing w:val="-8"/>
        </w:rPr>
        <w:t> </w:t>
      </w:r>
      <w:r>
        <w:rPr/>
        <w:t>Capsule</w:t>
      </w:r>
      <w:r>
        <w:rPr>
          <w:spacing w:val="-8"/>
        </w:rPr>
        <w:t> </w:t>
      </w:r>
      <w:r>
        <w:rPr/>
        <w:t>Endoscopy</w:t>
      </w:r>
      <w:r>
        <w:rPr>
          <w:spacing w:val="-8"/>
        </w:rPr>
        <w:t> </w:t>
      </w:r>
      <w:r>
        <w:rPr/>
        <w:t>with deep learning offers a powerful advancement in gastrointesti- nal diagnostics. WCE enables comprehensive, non-invasive imaging,</w:t>
      </w:r>
      <w:r>
        <w:rPr>
          <w:spacing w:val="-13"/>
        </w:rPr>
        <w:t> </w:t>
      </w:r>
      <w:r>
        <w:rPr/>
        <w:t>while</w:t>
      </w:r>
      <w:r>
        <w:rPr>
          <w:spacing w:val="-12"/>
        </w:rPr>
        <w:t> </w:t>
      </w:r>
      <w:r>
        <w:rPr/>
        <w:t>models</w:t>
      </w:r>
      <w:r>
        <w:rPr>
          <w:spacing w:val="-13"/>
        </w:rPr>
        <w:t> </w:t>
      </w:r>
      <w:r>
        <w:rPr/>
        <w:t>like</w:t>
      </w:r>
      <w:r>
        <w:rPr>
          <w:spacing w:val="-12"/>
        </w:rPr>
        <w:t> </w:t>
      </w:r>
      <w:r>
        <w:rPr/>
        <w:t>WCEBleedGen</w:t>
      </w:r>
      <w:r>
        <w:rPr>
          <w:spacing w:val="-13"/>
        </w:rPr>
        <w:t> </w:t>
      </w:r>
      <w:r>
        <w:rPr/>
        <w:t>provide</w:t>
      </w:r>
      <w:r>
        <w:rPr>
          <w:spacing w:val="-12"/>
        </w:rPr>
        <w:t> </w:t>
      </w:r>
      <w:r>
        <w:rPr/>
        <w:t>automated, accurate, and efficient analysis of these images. This research demonstrates the potential of WCEBleedGen to transform clinical practice by reducing workload, improving accuracy, and enhancing patient care </w:t>
      </w:r>
      <w:hyperlink w:history="true" w:anchor="_bookmark13">
        <w:r>
          <w:rPr/>
          <w:t>[14].</w:t>
        </w:r>
      </w:hyperlink>
      <w:r>
        <w:rPr/>
        <w:t> Beyond immediate clinical applications,</w:t>
      </w:r>
      <w:r>
        <w:rPr>
          <w:spacing w:val="9"/>
        </w:rPr>
        <w:t> </w:t>
      </w:r>
      <w:r>
        <w:rPr/>
        <w:t>this</w:t>
      </w:r>
      <w:r>
        <w:rPr>
          <w:spacing w:val="10"/>
        </w:rPr>
        <w:t> </w:t>
      </w:r>
      <w:r>
        <w:rPr/>
        <w:t>study</w:t>
      </w:r>
      <w:r>
        <w:rPr>
          <w:spacing w:val="10"/>
        </w:rPr>
        <w:t> </w:t>
      </w:r>
      <w:r>
        <w:rPr/>
        <w:t>underscores</w:t>
      </w:r>
      <w:r>
        <w:rPr>
          <w:spacing w:val="9"/>
        </w:rPr>
        <w:t> </w:t>
      </w:r>
      <w:r>
        <w:rPr/>
        <w:t>the</w:t>
      </w:r>
      <w:r>
        <w:rPr>
          <w:spacing w:val="10"/>
        </w:rPr>
        <w:t> </w:t>
      </w:r>
      <w:r>
        <w:rPr/>
        <w:t>growing</w:t>
      </w:r>
      <w:r>
        <w:rPr>
          <w:spacing w:val="10"/>
        </w:rPr>
        <w:t> </w:t>
      </w:r>
      <w:r>
        <w:rPr/>
        <w:t>role</w:t>
      </w:r>
      <w:r>
        <w:rPr>
          <w:spacing w:val="9"/>
        </w:rPr>
        <w:t> </w:t>
      </w:r>
      <w:r>
        <w:rPr/>
        <w:t>of</w:t>
      </w:r>
      <w:r>
        <w:rPr>
          <w:spacing w:val="10"/>
        </w:rPr>
        <w:t> </w:t>
      </w:r>
      <w:r>
        <w:rPr/>
        <w:t>AI</w:t>
      </w:r>
      <w:r>
        <w:rPr>
          <w:spacing w:val="10"/>
        </w:rPr>
        <w:t> </w:t>
      </w:r>
      <w:r>
        <w:rPr>
          <w:spacing w:val="-5"/>
        </w:rPr>
        <w:t>in</w:t>
      </w:r>
    </w:p>
    <w:p>
      <w:pPr>
        <w:pStyle w:val="BodyText"/>
        <w:spacing w:line="249" w:lineRule="auto" w:before="71"/>
        <w:ind w:left="199" w:right="257" w:firstLine="0"/>
      </w:pPr>
      <w:r>
        <w:rPr/>
        <w:br w:type="column"/>
      </w:r>
      <w:r>
        <w:rPr/>
        <w:t>healthcare, supporting medical professionals and paving </w:t>
      </w:r>
      <w:r>
        <w:rPr/>
        <w:t>the way for faster, more precise, and more accessible diagnostic solutions. As medicine continues to embrace digital innova- tion, tools like WCEBleedGen mark a significant step toward intelligent, patient-centered care </w:t>
      </w:r>
      <w:hyperlink w:history="true" w:anchor="_bookmark14">
        <w:r>
          <w:rPr/>
          <w:t>[15].</w:t>
        </w:r>
      </w:hyperlink>
    </w:p>
    <w:p>
      <w:pPr>
        <w:pStyle w:val="Heading1"/>
        <w:spacing w:before="152"/>
        <w:ind w:left="911" w:firstLine="0"/>
        <w:jc w:val="left"/>
      </w:pPr>
      <w:r>
        <w:rPr>
          <w:smallCaps/>
        </w:rPr>
        <w:t>Challenges</w:t>
      </w:r>
      <w:r>
        <w:rPr>
          <w:smallCaps/>
          <w:spacing w:val="59"/>
        </w:rPr>
        <w:t> </w:t>
      </w:r>
      <w:r>
        <w:rPr>
          <w:smallCaps/>
        </w:rPr>
        <w:t>and</w:t>
      </w:r>
      <w:r>
        <w:rPr>
          <w:smallCaps/>
          <w:spacing w:val="60"/>
        </w:rPr>
        <w:t> </w:t>
      </w:r>
      <w:r>
        <w:rPr>
          <w:smallCaps/>
        </w:rPr>
        <w:t>Future</w:t>
      </w:r>
      <w:r>
        <w:rPr>
          <w:smallCaps/>
          <w:spacing w:val="60"/>
        </w:rPr>
        <w:t> </w:t>
      </w:r>
      <w:r>
        <w:rPr>
          <w:smallCaps/>
          <w:spacing w:val="-2"/>
        </w:rPr>
        <w:t>directions</w:t>
      </w:r>
    </w:p>
    <w:p>
      <w:pPr>
        <w:pStyle w:val="BodyText"/>
        <w:spacing w:line="249" w:lineRule="auto" w:before="84"/>
        <w:ind w:left="199" w:right="257"/>
      </w:pPr>
      <w:r>
        <w:rPr/>
        <w:t>The development and evaluation of the </w:t>
      </w:r>
      <w:r>
        <w:rPr/>
        <w:t>WCEBleedGen model for gastrointestinal bleeding detection in wireless cap- sule endoscopy (WCE) images represent an important step forward in computer-aided diagnosis. While the results are encouraging, moving from a research prototype to a fully reliable clinical tool presents several challenges. These stem not only from technical limitations in machine learning and deep learning models but also from clinical, data, and deploy- ment considerations. Tackling these challenges is essential for achieving widespread adoption and seamless integration into healthcare</w:t>
      </w:r>
      <w:r>
        <w:rPr>
          <w:spacing w:val="-6"/>
        </w:rPr>
        <w:t> </w:t>
      </w:r>
      <w:r>
        <w:rPr/>
        <w:t>systems.</w:t>
      </w:r>
      <w:r>
        <w:rPr>
          <w:spacing w:val="-6"/>
        </w:rPr>
        <w:t> </w:t>
      </w:r>
      <w:r>
        <w:rPr/>
        <w:t>This</w:t>
      </w:r>
      <w:r>
        <w:rPr>
          <w:spacing w:val="-6"/>
        </w:rPr>
        <w:t> </w:t>
      </w:r>
      <w:r>
        <w:rPr/>
        <w:t>section</w:t>
      </w:r>
      <w:r>
        <w:rPr>
          <w:spacing w:val="-6"/>
        </w:rPr>
        <w:t> </w:t>
      </w:r>
      <w:r>
        <w:rPr/>
        <w:t>highlights</w:t>
      </w:r>
      <w:r>
        <w:rPr>
          <w:spacing w:val="-6"/>
        </w:rPr>
        <w:t> </w:t>
      </w:r>
      <w:r>
        <w:rPr/>
        <w:t>the</w:t>
      </w:r>
      <w:r>
        <w:rPr>
          <w:spacing w:val="-6"/>
        </w:rPr>
        <w:t> </w:t>
      </w:r>
      <w:r>
        <w:rPr/>
        <w:t>major</w:t>
      </w:r>
      <w:r>
        <w:rPr>
          <w:spacing w:val="-6"/>
        </w:rPr>
        <w:t> </w:t>
      </w:r>
      <w:r>
        <w:rPr/>
        <w:t>obstacles encountered in this study and outlines future directions to improve the model’s performance, reliability, and clinical </w:t>
      </w:r>
      <w:r>
        <w:rPr>
          <w:spacing w:val="-2"/>
        </w:rPr>
        <w:t>applicability.</w:t>
      </w:r>
    </w:p>
    <w:p>
      <w:pPr>
        <w:pStyle w:val="Heading1"/>
        <w:numPr>
          <w:ilvl w:val="0"/>
          <w:numId w:val="1"/>
        </w:numPr>
        <w:tabs>
          <w:tab w:pos="621" w:val="left" w:leader="none"/>
        </w:tabs>
        <w:spacing w:line="240" w:lineRule="auto" w:before="1" w:after="0"/>
        <w:ind w:left="621" w:right="0" w:hanging="223"/>
        <w:jc w:val="both"/>
      </w:pPr>
      <w:r>
        <w:rPr/>
        <w:t>Dataset</w:t>
      </w:r>
      <w:r>
        <w:rPr>
          <w:spacing w:val="17"/>
        </w:rPr>
        <w:t> </w:t>
      </w:r>
      <w:r>
        <w:rPr/>
        <w:t>Limitations</w:t>
      </w:r>
      <w:r>
        <w:rPr>
          <w:spacing w:val="18"/>
        </w:rPr>
        <w:t> </w:t>
      </w:r>
      <w:r>
        <w:rPr/>
        <w:t>and</w:t>
      </w:r>
      <w:r>
        <w:rPr>
          <w:spacing w:val="18"/>
        </w:rPr>
        <w:t> </w:t>
      </w:r>
      <w:r>
        <w:rPr/>
        <w:t>Class</w:t>
      </w:r>
      <w:r>
        <w:rPr>
          <w:spacing w:val="18"/>
        </w:rPr>
        <w:t> </w:t>
      </w:r>
      <w:r>
        <w:rPr>
          <w:spacing w:val="-2"/>
        </w:rPr>
        <w:t>Imbalance</w:t>
      </w:r>
    </w:p>
    <w:p>
      <w:pPr>
        <w:pStyle w:val="BodyText"/>
        <w:spacing w:line="249" w:lineRule="auto" w:before="11"/>
        <w:ind w:left="199" w:right="257"/>
      </w:pPr>
      <w:r>
        <w:rPr/>
        <w:t>A key challenge in this research was the limited size </w:t>
      </w:r>
      <w:r>
        <w:rPr/>
        <w:t>and imbalance of the dataset. In capsule endoscopy, most frames depict normal mucosa or non-critical variations such as minor tissue changes, fluid, or lighting effects, while true bleeding events appear in only a small fraction of the data. This imbalance often causes deep learning models to be biased toward the majority class, resulting in strong precision but limited recall, where rare or subtle bleeding cases may be </w:t>
      </w:r>
      <w:r>
        <w:rPr>
          <w:spacing w:val="-2"/>
        </w:rPr>
        <w:t>overlooked.</w:t>
      </w:r>
    </w:p>
    <w:p>
      <w:pPr>
        <w:pStyle w:val="BodyText"/>
        <w:spacing w:line="249" w:lineRule="auto" w:before="1"/>
        <w:ind w:left="199" w:right="257"/>
      </w:pPr>
      <w:r>
        <w:rPr/>
        <w:t>Addressing</w:t>
      </w:r>
      <w:r>
        <w:rPr>
          <w:spacing w:val="40"/>
        </w:rPr>
        <w:t> </w:t>
      </w:r>
      <w:r>
        <w:rPr/>
        <w:t>this</w:t>
      </w:r>
      <w:r>
        <w:rPr>
          <w:spacing w:val="40"/>
        </w:rPr>
        <w:t> </w:t>
      </w:r>
      <w:r>
        <w:rPr/>
        <w:t>imbalance</w:t>
      </w:r>
      <w:r>
        <w:rPr>
          <w:spacing w:val="40"/>
        </w:rPr>
        <w:t> </w:t>
      </w:r>
      <w:r>
        <w:rPr/>
        <w:t>should</w:t>
      </w:r>
      <w:r>
        <w:rPr>
          <w:spacing w:val="40"/>
        </w:rPr>
        <w:t> </w:t>
      </w:r>
      <w:r>
        <w:rPr/>
        <w:t>be</w:t>
      </w:r>
      <w:r>
        <w:rPr>
          <w:spacing w:val="40"/>
        </w:rPr>
        <w:t> </w:t>
      </w:r>
      <w:r>
        <w:rPr/>
        <w:t>a</w:t>
      </w:r>
      <w:r>
        <w:rPr>
          <w:spacing w:val="40"/>
        </w:rPr>
        <w:t> </w:t>
      </w:r>
      <w:r>
        <w:rPr/>
        <w:t>priority</w:t>
      </w:r>
      <w:r>
        <w:rPr>
          <w:spacing w:val="40"/>
        </w:rPr>
        <w:t> </w:t>
      </w:r>
      <w:r>
        <w:rPr/>
        <w:t>for</w:t>
      </w:r>
      <w:r>
        <w:rPr>
          <w:spacing w:val="40"/>
        </w:rPr>
        <w:t> </w:t>
      </w:r>
      <w:r>
        <w:rPr/>
        <w:t>fu- ture work. Data augmentation techniques—such as rotation, contrast adjustments, zooming, or noise injection—can help increase the diversity of bleeding samples and improve gener- alization.</w:t>
      </w:r>
      <w:r>
        <w:rPr>
          <w:spacing w:val="-6"/>
        </w:rPr>
        <w:t> </w:t>
      </w:r>
      <w:r>
        <w:rPr/>
        <w:t>More</w:t>
      </w:r>
      <w:r>
        <w:rPr>
          <w:spacing w:val="-6"/>
        </w:rPr>
        <w:t> </w:t>
      </w:r>
      <w:r>
        <w:rPr/>
        <w:t>advanced</w:t>
      </w:r>
      <w:r>
        <w:rPr>
          <w:spacing w:val="-6"/>
        </w:rPr>
        <w:t> </w:t>
      </w:r>
      <w:r>
        <w:rPr/>
        <w:t>methods</w:t>
      </w:r>
      <w:r>
        <w:rPr>
          <w:spacing w:val="-6"/>
        </w:rPr>
        <w:t> </w:t>
      </w:r>
      <w:r>
        <w:rPr/>
        <w:t>like</w:t>
      </w:r>
      <w:r>
        <w:rPr>
          <w:spacing w:val="-6"/>
        </w:rPr>
        <w:t> </w:t>
      </w:r>
      <w:r>
        <w:rPr/>
        <w:t>Generative</w:t>
      </w:r>
      <w:r>
        <w:rPr>
          <w:spacing w:val="-6"/>
        </w:rPr>
        <w:t> </w:t>
      </w:r>
      <w:r>
        <w:rPr/>
        <w:t>Adversarial Networks</w:t>
      </w:r>
      <w:r>
        <w:rPr>
          <w:spacing w:val="-4"/>
        </w:rPr>
        <w:t> </w:t>
      </w:r>
      <w:r>
        <w:rPr/>
        <w:t>(GANs)</w:t>
      </w:r>
      <w:r>
        <w:rPr>
          <w:spacing w:val="-4"/>
        </w:rPr>
        <w:t> </w:t>
      </w:r>
      <w:r>
        <w:rPr/>
        <w:t>can</w:t>
      </w:r>
      <w:r>
        <w:rPr>
          <w:spacing w:val="-4"/>
        </w:rPr>
        <w:t> </w:t>
      </w:r>
      <w:r>
        <w:rPr/>
        <w:t>also</w:t>
      </w:r>
      <w:r>
        <w:rPr>
          <w:spacing w:val="-4"/>
        </w:rPr>
        <w:t> </w:t>
      </w:r>
      <w:r>
        <w:rPr/>
        <w:t>be</w:t>
      </w:r>
      <w:r>
        <w:rPr>
          <w:spacing w:val="-4"/>
        </w:rPr>
        <w:t> </w:t>
      </w:r>
      <w:r>
        <w:rPr/>
        <w:t>used</w:t>
      </w:r>
      <w:r>
        <w:rPr>
          <w:spacing w:val="-4"/>
        </w:rPr>
        <w:t> </w:t>
      </w:r>
      <w:r>
        <w:rPr/>
        <w:t>to</w:t>
      </w:r>
      <w:r>
        <w:rPr>
          <w:spacing w:val="-4"/>
        </w:rPr>
        <w:t> </w:t>
      </w:r>
      <w:r>
        <w:rPr/>
        <w:t>create</w:t>
      </w:r>
      <w:r>
        <w:rPr>
          <w:spacing w:val="-4"/>
        </w:rPr>
        <w:t> </w:t>
      </w:r>
      <w:r>
        <w:rPr/>
        <w:t>realistic</w:t>
      </w:r>
      <w:r>
        <w:rPr>
          <w:spacing w:val="-4"/>
        </w:rPr>
        <w:t> </w:t>
      </w:r>
      <w:r>
        <w:rPr/>
        <w:t>synthetic bleeding images, further enriching the dataset. Additionally, collaborative data-sharing initiatives across hospitals and re- search institutions could provide large-scale, diverse datasets that better represent the range of bleeding appearances in real- world scenarios.</w:t>
      </w:r>
    </w:p>
    <w:p>
      <w:pPr>
        <w:pStyle w:val="Heading1"/>
        <w:numPr>
          <w:ilvl w:val="0"/>
          <w:numId w:val="1"/>
        </w:numPr>
        <w:tabs>
          <w:tab w:pos="621" w:val="left" w:leader="none"/>
        </w:tabs>
        <w:spacing w:line="240" w:lineRule="auto" w:before="1" w:after="0"/>
        <w:ind w:left="621" w:right="0" w:hanging="223"/>
        <w:jc w:val="both"/>
      </w:pPr>
      <w:r>
        <w:rPr/>
        <w:t>Image</w:t>
      </w:r>
      <w:r>
        <w:rPr>
          <w:spacing w:val="19"/>
        </w:rPr>
        <w:t> </w:t>
      </w:r>
      <w:r>
        <w:rPr/>
        <w:t>Quality</w:t>
      </w:r>
      <w:r>
        <w:rPr>
          <w:spacing w:val="19"/>
        </w:rPr>
        <w:t> </w:t>
      </w:r>
      <w:r>
        <w:rPr/>
        <w:t>Issues</w:t>
      </w:r>
      <w:r>
        <w:rPr>
          <w:spacing w:val="20"/>
        </w:rPr>
        <w:t> </w:t>
      </w:r>
      <w:r>
        <w:rPr/>
        <w:t>in</w:t>
      </w:r>
      <w:r>
        <w:rPr>
          <w:spacing w:val="19"/>
        </w:rPr>
        <w:t> </w:t>
      </w:r>
      <w:r>
        <w:rPr>
          <w:spacing w:val="-5"/>
        </w:rPr>
        <w:t>WCE</w:t>
      </w:r>
    </w:p>
    <w:p>
      <w:pPr>
        <w:pStyle w:val="BodyText"/>
        <w:spacing w:line="249" w:lineRule="auto" w:before="12"/>
        <w:ind w:left="199" w:right="257"/>
      </w:pPr>
      <w:r>
        <w:rPr/>
        <w:t>Wireless capsule endoscopy inherently produces </w:t>
      </w:r>
      <w:r>
        <w:rPr/>
        <w:t>images with varying quality due to motion artifacts, lighting incon- sistencies, intestinal fluids, and obstructions such as food particles.</w:t>
      </w:r>
      <w:r>
        <w:rPr>
          <w:spacing w:val="-2"/>
        </w:rPr>
        <w:t> </w:t>
      </w:r>
      <w:r>
        <w:rPr/>
        <w:t>These</w:t>
      </w:r>
      <w:r>
        <w:rPr>
          <w:spacing w:val="-2"/>
        </w:rPr>
        <w:t> </w:t>
      </w:r>
      <w:r>
        <w:rPr/>
        <w:t>factors</w:t>
      </w:r>
      <w:r>
        <w:rPr>
          <w:spacing w:val="-2"/>
        </w:rPr>
        <w:t> </w:t>
      </w:r>
      <w:r>
        <w:rPr/>
        <w:t>often</w:t>
      </w:r>
      <w:r>
        <w:rPr>
          <w:spacing w:val="-2"/>
        </w:rPr>
        <w:t> </w:t>
      </w:r>
      <w:r>
        <w:rPr/>
        <w:t>obscure</w:t>
      </w:r>
      <w:r>
        <w:rPr>
          <w:spacing w:val="-2"/>
        </w:rPr>
        <w:t> </w:t>
      </w:r>
      <w:r>
        <w:rPr/>
        <w:t>the</w:t>
      </w:r>
      <w:r>
        <w:rPr>
          <w:spacing w:val="-2"/>
        </w:rPr>
        <w:t> </w:t>
      </w:r>
      <w:r>
        <w:rPr/>
        <w:t>visibility</w:t>
      </w:r>
      <w:r>
        <w:rPr>
          <w:spacing w:val="-2"/>
        </w:rPr>
        <w:t> </w:t>
      </w:r>
      <w:r>
        <w:rPr/>
        <w:t>of</w:t>
      </w:r>
      <w:r>
        <w:rPr>
          <w:spacing w:val="-2"/>
        </w:rPr>
        <w:t> </w:t>
      </w:r>
      <w:r>
        <w:rPr/>
        <w:t>bleeding regions or create misleading artifacts that resemble bleeding. For example, red-tinted reflections or camera blur may be falsely identified as bleeding, increasing the risk of misclassi- </w:t>
      </w:r>
      <w:r>
        <w:rPr>
          <w:spacing w:val="-2"/>
        </w:rPr>
        <w:t>fication.</w:t>
      </w:r>
    </w:p>
    <w:p>
      <w:pPr>
        <w:pStyle w:val="BodyText"/>
        <w:spacing w:line="249" w:lineRule="auto" w:before="1"/>
        <w:ind w:left="199" w:right="257"/>
      </w:pPr>
      <w:r>
        <w:rPr/>
        <w:t>Improving robustness to such variability remains an </w:t>
      </w:r>
      <w:r>
        <w:rPr/>
        <w:t>im- portant future direction. Techniques such as preprocessing pipelines (e.g., denoising, contrast normalization, and edge enhancement) could improve the consistency of input images. Additionally,</w:t>
      </w:r>
      <w:r>
        <w:rPr>
          <w:spacing w:val="-11"/>
        </w:rPr>
        <w:t> </w:t>
      </w:r>
      <w:r>
        <w:rPr/>
        <w:t>the</w:t>
      </w:r>
      <w:r>
        <w:rPr>
          <w:spacing w:val="-10"/>
        </w:rPr>
        <w:t> </w:t>
      </w:r>
      <w:r>
        <w:rPr/>
        <w:t>integration</w:t>
      </w:r>
      <w:r>
        <w:rPr>
          <w:spacing w:val="-11"/>
        </w:rPr>
        <w:t> </w:t>
      </w:r>
      <w:r>
        <w:rPr/>
        <w:t>of</w:t>
      </w:r>
      <w:r>
        <w:rPr>
          <w:spacing w:val="-10"/>
        </w:rPr>
        <w:t> </w:t>
      </w:r>
      <w:r>
        <w:rPr/>
        <w:t>attention</w:t>
      </w:r>
      <w:r>
        <w:rPr>
          <w:spacing w:val="-11"/>
        </w:rPr>
        <w:t> </w:t>
      </w:r>
      <w:r>
        <w:rPr/>
        <w:t>mechanisms</w:t>
      </w:r>
      <w:r>
        <w:rPr>
          <w:spacing w:val="-10"/>
        </w:rPr>
        <w:t> </w:t>
      </w:r>
      <w:r>
        <w:rPr/>
        <w:t>into</w:t>
      </w:r>
      <w:r>
        <w:rPr>
          <w:spacing w:val="-11"/>
        </w:rPr>
        <w:t> </w:t>
      </w:r>
      <w:r>
        <w:rPr>
          <w:spacing w:val="-4"/>
        </w:rPr>
        <w:t>deep</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firstLine="0"/>
      </w:pPr>
      <w:r>
        <w:rPr/>
        <w:t>learning models could allow the system to focus on </w:t>
      </w:r>
      <w:r>
        <w:rPr/>
        <w:t>critical regions of interest, filtering out irrelevant background noise. By highlighting specific regions with a higher likelihood of containing bleeding, the model can reduce false positives caused by image artifacts.</w:t>
      </w:r>
    </w:p>
    <w:p>
      <w:pPr>
        <w:pStyle w:val="Heading1"/>
        <w:numPr>
          <w:ilvl w:val="0"/>
          <w:numId w:val="1"/>
        </w:numPr>
        <w:tabs>
          <w:tab w:pos="681" w:val="left" w:leader="none"/>
        </w:tabs>
        <w:spacing w:line="230" w:lineRule="exact" w:before="0" w:after="0"/>
        <w:ind w:left="681" w:right="0" w:hanging="223"/>
        <w:jc w:val="both"/>
      </w:pPr>
      <w:r>
        <w:rPr/>
        <w:t>Limited</w:t>
      </w:r>
      <w:r>
        <w:rPr>
          <w:spacing w:val="15"/>
        </w:rPr>
        <w:t> </w:t>
      </w:r>
      <w:r>
        <w:rPr/>
        <w:t>Interpretability</w:t>
      </w:r>
      <w:r>
        <w:rPr>
          <w:spacing w:val="15"/>
        </w:rPr>
        <w:t> </w:t>
      </w:r>
      <w:r>
        <w:rPr/>
        <w:t>of</w:t>
      </w:r>
      <w:r>
        <w:rPr>
          <w:spacing w:val="16"/>
        </w:rPr>
        <w:t> </w:t>
      </w:r>
      <w:r>
        <w:rPr/>
        <w:t>Deep</w:t>
      </w:r>
      <w:r>
        <w:rPr>
          <w:spacing w:val="15"/>
        </w:rPr>
        <w:t> </w:t>
      </w:r>
      <w:r>
        <w:rPr/>
        <w:t>Learning</w:t>
      </w:r>
      <w:r>
        <w:rPr>
          <w:spacing w:val="16"/>
        </w:rPr>
        <w:t> </w:t>
      </w:r>
      <w:r>
        <w:rPr>
          <w:spacing w:val="-2"/>
        </w:rPr>
        <w:t>Models</w:t>
      </w:r>
    </w:p>
    <w:p>
      <w:pPr>
        <w:pStyle w:val="BodyText"/>
        <w:spacing w:line="249" w:lineRule="auto" w:before="9"/>
      </w:pPr>
      <w:r>
        <w:rPr/>
        <w:t>Another challenge lies in the “black-box” nature of </w:t>
      </w:r>
      <w:r>
        <w:rPr/>
        <w:t>deep learning models. While WCEBleedGen demonstrated good performance, clinicians may be reluctant to fully trust pre- dictions unless the decision-making process is interpretable.</w:t>
      </w:r>
      <w:r>
        <w:rPr>
          <w:spacing w:val="80"/>
        </w:rPr>
        <w:t> </w:t>
      </w:r>
      <w:r>
        <w:rPr/>
        <w:t>In medical applications, transparency is not just a matter of academic curiosity—it is a clinical necessity. Physicians must understand</w:t>
      </w:r>
      <w:r>
        <w:rPr>
          <w:spacing w:val="-7"/>
        </w:rPr>
        <w:t> </w:t>
      </w:r>
      <w:r>
        <w:rPr/>
        <w:t>why</w:t>
      </w:r>
      <w:r>
        <w:rPr>
          <w:spacing w:val="-7"/>
        </w:rPr>
        <w:t> </w:t>
      </w:r>
      <w:r>
        <w:rPr/>
        <w:t>a</w:t>
      </w:r>
      <w:r>
        <w:rPr>
          <w:spacing w:val="-7"/>
        </w:rPr>
        <w:t> </w:t>
      </w:r>
      <w:r>
        <w:rPr/>
        <w:t>model</w:t>
      </w:r>
      <w:r>
        <w:rPr>
          <w:spacing w:val="-7"/>
        </w:rPr>
        <w:t> </w:t>
      </w:r>
      <w:r>
        <w:rPr/>
        <w:t>flagged</w:t>
      </w:r>
      <w:r>
        <w:rPr>
          <w:spacing w:val="-7"/>
        </w:rPr>
        <w:t> </w:t>
      </w:r>
      <w:r>
        <w:rPr/>
        <w:t>a</w:t>
      </w:r>
      <w:r>
        <w:rPr>
          <w:spacing w:val="-7"/>
        </w:rPr>
        <w:t> </w:t>
      </w:r>
      <w:r>
        <w:rPr/>
        <w:t>particular</w:t>
      </w:r>
      <w:r>
        <w:rPr>
          <w:spacing w:val="-7"/>
        </w:rPr>
        <w:t> </w:t>
      </w:r>
      <w:r>
        <w:rPr/>
        <w:t>frame</w:t>
      </w:r>
      <w:r>
        <w:rPr>
          <w:spacing w:val="-7"/>
        </w:rPr>
        <w:t> </w:t>
      </w:r>
      <w:r>
        <w:rPr/>
        <w:t>as</w:t>
      </w:r>
      <w:r>
        <w:rPr>
          <w:spacing w:val="-7"/>
        </w:rPr>
        <w:t> </w:t>
      </w:r>
      <w:r>
        <w:rPr/>
        <w:t>bleeding before relying on its output for patient care.</w:t>
      </w:r>
    </w:p>
    <w:p>
      <w:pPr>
        <w:pStyle w:val="BodyText"/>
        <w:spacing w:line="249" w:lineRule="auto"/>
      </w:pPr>
      <w:r>
        <w:rPr/>
        <w:t>To address this, future work should emphasize the </w:t>
      </w:r>
      <w:r>
        <w:rPr/>
        <w:t>incor- poration of explainable AI (XAI) techniques. Visualization methods such as Grad-CAM (Gradient-weighted Class Acti- vation Mapping) can be used to highlight the specific image regions</w:t>
      </w:r>
      <w:r>
        <w:rPr>
          <w:spacing w:val="-7"/>
        </w:rPr>
        <w:t> </w:t>
      </w:r>
      <w:r>
        <w:rPr/>
        <w:t>that</w:t>
      </w:r>
      <w:r>
        <w:rPr>
          <w:spacing w:val="-7"/>
        </w:rPr>
        <w:t> </w:t>
      </w:r>
      <w:r>
        <w:rPr/>
        <w:t>influenced</w:t>
      </w:r>
      <w:r>
        <w:rPr>
          <w:spacing w:val="-7"/>
        </w:rPr>
        <w:t> </w:t>
      </w:r>
      <w:r>
        <w:rPr/>
        <w:t>the</w:t>
      </w:r>
      <w:r>
        <w:rPr>
          <w:spacing w:val="-7"/>
        </w:rPr>
        <w:t> </w:t>
      </w:r>
      <w:r>
        <w:rPr/>
        <w:t>model’s</w:t>
      </w:r>
      <w:r>
        <w:rPr>
          <w:spacing w:val="-7"/>
        </w:rPr>
        <w:t> </w:t>
      </w:r>
      <w:r>
        <w:rPr/>
        <w:t>decision.</w:t>
      </w:r>
      <w:r>
        <w:rPr>
          <w:spacing w:val="-7"/>
        </w:rPr>
        <w:t> </w:t>
      </w:r>
      <w:r>
        <w:rPr/>
        <w:t>This</w:t>
      </w:r>
      <w:r>
        <w:rPr>
          <w:spacing w:val="-7"/>
        </w:rPr>
        <w:t> </w:t>
      </w:r>
      <w:r>
        <w:rPr/>
        <w:t>would</w:t>
      </w:r>
      <w:r>
        <w:rPr>
          <w:spacing w:val="-7"/>
        </w:rPr>
        <w:t> </w:t>
      </w:r>
      <w:r>
        <w:rPr/>
        <w:t>allow doctors to verify whether the model is indeed focusing on rel- evant bleeding patterns rather than being misled by irrelevant features. Such interpretability mechanisms can significantly increase trust and adoption in clinical settings.</w:t>
      </w:r>
    </w:p>
    <w:p>
      <w:pPr>
        <w:pStyle w:val="ListParagraph"/>
        <w:numPr>
          <w:ilvl w:val="0"/>
          <w:numId w:val="1"/>
        </w:numPr>
        <w:tabs>
          <w:tab w:pos="681" w:val="left" w:leader="none"/>
        </w:tabs>
        <w:spacing w:line="249" w:lineRule="auto" w:before="0" w:after="0"/>
        <w:ind w:left="259" w:right="0" w:firstLine="199"/>
        <w:jc w:val="right"/>
        <w:rPr>
          <w:sz w:val="20"/>
        </w:rPr>
      </w:pPr>
      <w:r>
        <w:rPr>
          <w:b/>
          <w:sz w:val="20"/>
        </w:rPr>
        <w:t>Computational Efficiency and Real-Time Processing </w:t>
      </w:r>
      <w:r>
        <w:rPr>
          <w:sz w:val="20"/>
        </w:rPr>
        <w:t>WCE</w:t>
      </w:r>
      <w:r>
        <w:rPr>
          <w:spacing w:val="40"/>
          <w:sz w:val="20"/>
        </w:rPr>
        <w:t> </w:t>
      </w:r>
      <w:r>
        <w:rPr>
          <w:sz w:val="20"/>
        </w:rPr>
        <w:t>produces</w:t>
      </w:r>
      <w:r>
        <w:rPr>
          <w:spacing w:val="40"/>
          <w:sz w:val="20"/>
        </w:rPr>
        <w:t> </w:t>
      </w:r>
      <w:r>
        <w:rPr>
          <w:sz w:val="20"/>
        </w:rPr>
        <w:t>thousands</w:t>
      </w:r>
      <w:r>
        <w:rPr>
          <w:spacing w:val="40"/>
          <w:sz w:val="20"/>
        </w:rPr>
        <w:t> </w:t>
      </w:r>
      <w:r>
        <w:rPr>
          <w:sz w:val="20"/>
        </w:rPr>
        <w:t>of</w:t>
      </w:r>
      <w:r>
        <w:rPr>
          <w:spacing w:val="40"/>
          <w:sz w:val="20"/>
        </w:rPr>
        <w:t> </w:t>
      </w:r>
      <w:r>
        <w:rPr>
          <w:sz w:val="20"/>
        </w:rPr>
        <w:t>images</w:t>
      </w:r>
      <w:r>
        <w:rPr>
          <w:spacing w:val="40"/>
          <w:sz w:val="20"/>
        </w:rPr>
        <w:t> </w:t>
      </w:r>
      <w:r>
        <w:rPr>
          <w:sz w:val="20"/>
        </w:rPr>
        <w:t>per</w:t>
      </w:r>
      <w:r>
        <w:rPr>
          <w:spacing w:val="40"/>
          <w:sz w:val="20"/>
        </w:rPr>
        <w:t> </w:t>
      </w:r>
      <w:r>
        <w:rPr>
          <w:sz w:val="20"/>
        </w:rPr>
        <w:t>patient,</w:t>
      </w:r>
      <w:r>
        <w:rPr>
          <w:spacing w:val="40"/>
          <w:sz w:val="20"/>
        </w:rPr>
        <w:t> </w:t>
      </w:r>
      <w:r>
        <w:rPr>
          <w:sz w:val="20"/>
        </w:rPr>
        <w:t>often</w:t>
      </w:r>
      <w:r>
        <w:rPr>
          <w:spacing w:val="40"/>
          <w:sz w:val="20"/>
        </w:rPr>
        <w:t> </w:t>
      </w:r>
      <w:r>
        <w:rPr>
          <w:sz w:val="20"/>
        </w:rPr>
        <w:t>exceeding</w:t>
      </w:r>
      <w:r>
        <w:rPr>
          <w:spacing w:val="40"/>
          <w:sz w:val="20"/>
        </w:rPr>
        <w:t> </w:t>
      </w:r>
      <w:r>
        <w:rPr>
          <w:sz w:val="20"/>
        </w:rPr>
        <w:t>50,000</w:t>
      </w:r>
      <w:r>
        <w:rPr>
          <w:spacing w:val="40"/>
          <w:sz w:val="20"/>
        </w:rPr>
        <w:t> </w:t>
      </w:r>
      <w:r>
        <w:rPr>
          <w:sz w:val="20"/>
        </w:rPr>
        <w:t>frames</w:t>
      </w:r>
      <w:r>
        <w:rPr>
          <w:spacing w:val="40"/>
          <w:sz w:val="20"/>
        </w:rPr>
        <w:t> </w:t>
      </w:r>
      <w:r>
        <w:rPr>
          <w:sz w:val="20"/>
        </w:rPr>
        <w:t>per</w:t>
      </w:r>
      <w:r>
        <w:rPr>
          <w:spacing w:val="40"/>
          <w:sz w:val="20"/>
        </w:rPr>
        <w:t> </w:t>
      </w:r>
      <w:r>
        <w:rPr>
          <w:sz w:val="20"/>
        </w:rPr>
        <w:t>video.</w:t>
      </w:r>
      <w:r>
        <w:rPr>
          <w:spacing w:val="40"/>
          <w:sz w:val="20"/>
        </w:rPr>
        <w:t> </w:t>
      </w:r>
      <w:r>
        <w:rPr>
          <w:sz w:val="20"/>
        </w:rPr>
        <w:t>Reviewing</w:t>
      </w:r>
      <w:r>
        <w:rPr>
          <w:spacing w:val="40"/>
          <w:sz w:val="20"/>
        </w:rPr>
        <w:t> </w:t>
      </w:r>
      <w:r>
        <w:rPr>
          <w:sz w:val="20"/>
        </w:rPr>
        <w:t>this</w:t>
      </w:r>
      <w:r>
        <w:rPr>
          <w:spacing w:val="40"/>
          <w:sz w:val="20"/>
        </w:rPr>
        <w:t> </w:t>
      </w:r>
      <w:r>
        <w:rPr>
          <w:sz w:val="20"/>
        </w:rPr>
        <w:t>data</w:t>
      </w:r>
      <w:r>
        <w:rPr>
          <w:spacing w:val="40"/>
          <w:sz w:val="20"/>
        </w:rPr>
        <w:t> </w:t>
      </w:r>
      <w:r>
        <w:rPr>
          <w:sz w:val="20"/>
        </w:rPr>
        <w:t>manually</w:t>
      </w:r>
      <w:r>
        <w:rPr>
          <w:spacing w:val="38"/>
          <w:sz w:val="20"/>
        </w:rPr>
        <w:t> </w:t>
      </w:r>
      <w:r>
        <w:rPr>
          <w:sz w:val="20"/>
        </w:rPr>
        <w:t>is</w:t>
      </w:r>
      <w:r>
        <w:rPr>
          <w:spacing w:val="38"/>
          <w:sz w:val="20"/>
        </w:rPr>
        <w:t> </w:t>
      </w:r>
      <w:r>
        <w:rPr>
          <w:sz w:val="20"/>
        </w:rPr>
        <w:t>highly</w:t>
      </w:r>
      <w:r>
        <w:rPr>
          <w:spacing w:val="38"/>
          <w:sz w:val="20"/>
        </w:rPr>
        <w:t> </w:t>
      </w:r>
      <w:r>
        <w:rPr>
          <w:sz w:val="20"/>
        </w:rPr>
        <w:t>time-consuming</w:t>
      </w:r>
      <w:r>
        <w:rPr>
          <w:spacing w:val="38"/>
          <w:sz w:val="20"/>
        </w:rPr>
        <w:t> </w:t>
      </w:r>
      <w:r>
        <w:rPr>
          <w:sz w:val="20"/>
        </w:rPr>
        <w:t>for</w:t>
      </w:r>
      <w:r>
        <w:rPr>
          <w:spacing w:val="38"/>
          <w:sz w:val="20"/>
        </w:rPr>
        <w:t> </w:t>
      </w:r>
      <w:r>
        <w:rPr>
          <w:sz w:val="20"/>
        </w:rPr>
        <w:t>clinicians,</w:t>
      </w:r>
      <w:r>
        <w:rPr>
          <w:spacing w:val="38"/>
          <w:sz w:val="20"/>
        </w:rPr>
        <w:t> </w:t>
      </w:r>
      <w:r>
        <w:rPr>
          <w:sz w:val="20"/>
        </w:rPr>
        <w:t>which</w:t>
      </w:r>
      <w:r>
        <w:rPr>
          <w:spacing w:val="38"/>
          <w:sz w:val="20"/>
        </w:rPr>
        <w:t> </w:t>
      </w:r>
      <w:r>
        <w:rPr>
          <w:sz w:val="20"/>
        </w:rPr>
        <w:t>is why</w:t>
      </w:r>
      <w:r>
        <w:rPr>
          <w:spacing w:val="37"/>
          <w:sz w:val="20"/>
        </w:rPr>
        <w:t> </w:t>
      </w:r>
      <w:r>
        <w:rPr>
          <w:sz w:val="20"/>
        </w:rPr>
        <w:t>AI</w:t>
      </w:r>
      <w:r>
        <w:rPr>
          <w:spacing w:val="37"/>
          <w:sz w:val="20"/>
        </w:rPr>
        <w:t> </w:t>
      </w:r>
      <w:r>
        <w:rPr>
          <w:sz w:val="20"/>
        </w:rPr>
        <w:t>support</w:t>
      </w:r>
      <w:r>
        <w:rPr>
          <w:spacing w:val="37"/>
          <w:sz w:val="20"/>
        </w:rPr>
        <w:t> </w:t>
      </w:r>
      <w:r>
        <w:rPr>
          <w:sz w:val="20"/>
        </w:rPr>
        <w:t>is</w:t>
      </w:r>
      <w:r>
        <w:rPr>
          <w:spacing w:val="37"/>
          <w:sz w:val="20"/>
        </w:rPr>
        <w:t> </w:t>
      </w:r>
      <w:r>
        <w:rPr>
          <w:sz w:val="20"/>
        </w:rPr>
        <w:t>so</w:t>
      </w:r>
      <w:r>
        <w:rPr>
          <w:spacing w:val="37"/>
          <w:sz w:val="20"/>
        </w:rPr>
        <w:t> </w:t>
      </w:r>
      <w:r>
        <w:rPr>
          <w:sz w:val="20"/>
        </w:rPr>
        <w:t>valuable.</w:t>
      </w:r>
      <w:r>
        <w:rPr>
          <w:spacing w:val="37"/>
          <w:sz w:val="20"/>
        </w:rPr>
        <w:t> </w:t>
      </w:r>
      <w:r>
        <w:rPr>
          <w:sz w:val="20"/>
        </w:rPr>
        <w:t>However,</w:t>
      </w:r>
      <w:r>
        <w:rPr>
          <w:spacing w:val="37"/>
          <w:sz w:val="20"/>
        </w:rPr>
        <w:t> </w:t>
      </w:r>
      <w:r>
        <w:rPr>
          <w:sz w:val="20"/>
        </w:rPr>
        <w:t>for</w:t>
      </w:r>
      <w:r>
        <w:rPr>
          <w:spacing w:val="37"/>
          <w:sz w:val="20"/>
        </w:rPr>
        <w:t> </w:t>
      </w:r>
      <w:r>
        <w:rPr>
          <w:sz w:val="20"/>
        </w:rPr>
        <w:t>AI</w:t>
      </w:r>
      <w:r>
        <w:rPr>
          <w:spacing w:val="37"/>
          <w:sz w:val="20"/>
        </w:rPr>
        <w:t> </w:t>
      </w:r>
      <w:r>
        <w:rPr>
          <w:sz w:val="20"/>
        </w:rPr>
        <w:t>tools</w:t>
      </w:r>
      <w:r>
        <w:rPr>
          <w:spacing w:val="37"/>
          <w:sz w:val="20"/>
        </w:rPr>
        <w:t> </w:t>
      </w:r>
      <w:r>
        <w:rPr>
          <w:sz w:val="20"/>
        </w:rPr>
        <w:t>like WCEBleedGen</w:t>
      </w:r>
      <w:r>
        <w:rPr>
          <w:spacing w:val="21"/>
          <w:sz w:val="20"/>
        </w:rPr>
        <w:t> </w:t>
      </w:r>
      <w:r>
        <w:rPr>
          <w:sz w:val="20"/>
        </w:rPr>
        <w:t>to</w:t>
      </w:r>
      <w:r>
        <w:rPr>
          <w:spacing w:val="21"/>
          <w:sz w:val="20"/>
        </w:rPr>
        <w:t> </w:t>
      </w:r>
      <w:r>
        <w:rPr>
          <w:sz w:val="20"/>
        </w:rPr>
        <w:t>be</w:t>
      </w:r>
      <w:r>
        <w:rPr>
          <w:spacing w:val="20"/>
          <w:sz w:val="20"/>
        </w:rPr>
        <w:t> </w:t>
      </w:r>
      <w:r>
        <w:rPr>
          <w:sz w:val="20"/>
        </w:rPr>
        <w:t>practical</w:t>
      </w:r>
      <w:r>
        <w:rPr>
          <w:spacing w:val="21"/>
          <w:sz w:val="20"/>
        </w:rPr>
        <w:t> </w:t>
      </w:r>
      <w:r>
        <w:rPr>
          <w:sz w:val="20"/>
        </w:rPr>
        <w:t>in</w:t>
      </w:r>
      <w:r>
        <w:rPr>
          <w:spacing w:val="21"/>
          <w:sz w:val="20"/>
        </w:rPr>
        <w:t> </w:t>
      </w:r>
      <w:r>
        <w:rPr>
          <w:sz w:val="20"/>
        </w:rPr>
        <w:t>clinical</w:t>
      </w:r>
      <w:r>
        <w:rPr>
          <w:spacing w:val="21"/>
          <w:sz w:val="20"/>
        </w:rPr>
        <w:t> </w:t>
      </w:r>
      <w:r>
        <w:rPr>
          <w:sz w:val="20"/>
        </w:rPr>
        <w:t>settings,</w:t>
      </w:r>
      <w:r>
        <w:rPr>
          <w:spacing w:val="20"/>
          <w:sz w:val="20"/>
        </w:rPr>
        <w:t> </w:t>
      </w:r>
      <w:r>
        <w:rPr>
          <w:sz w:val="20"/>
        </w:rPr>
        <w:t>they</w:t>
      </w:r>
      <w:r>
        <w:rPr>
          <w:spacing w:val="21"/>
          <w:sz w:val="20"/>
        </w:rPr>
        <w:t> </w:t>
      </w:r>
      <w:r>
        <w:rPr>
          <w:sz w:val="20"/>
        </w:rPr>
        <w:t>must operate</w:t>
      </w:r>
      <w:r>
        <w:rPr>
          <w:spacing w:val="-3"/>
          <w:sz w:val="20"/>
        </w:rPr>
        <w:t> </w:t>
      </w:r>
      <w:r>
        <w:rPr>
          <w:sz w:val="20"/>
        </w:rPr>
        <w:t>with</w:t>
      </w:r>
      <w:r>
        <w:rPr>
          <w:spacing w:val="-3"/>
          <w:sz w:val="20"/>
        </w:rPr>
        <w:t> </w:t>
      </w:r>
      <w:r>
        <w:rPr>
          <w:sz w:val="20"/>
        </w:rPr>
        <w:t>high</w:t>
      </w:r>
      <w:r>
        <w:rPr>
          <w:spacing w:val="-3"/>
          <w:sz w:val="20"/>
        </w:rPr>
        <w:t> </w:t>
      </w:r>
      <w:r>
        <w:rPr>
          <w:sz w:val="20"/>
        </w:rPr>
        <w:t>computational</w:t>
      </w:r>
      <w:r>
        <w:rPr>
          <w:spacing w:val="-3"/>
          <w:sz w:val="20"/>
        </w:rPr>
        <w:t> </w:t>
      </w:r>
      <w:r>
        <w:rPr>
          <w:sz w:val="20"/>
        </w:rPr>
        <w:t>efficiency.</w:t>
      </w:r>
      <w:r>
        <w:rPr>
          <w:spacing w:val="-3"/>
          <w:sz w:val="20"/>
        </w:rPr>
        <w:t> </w:t>
      </w:r>
      <w:r>
        <w:rPr>
          <w:sz w:val="20"/>
        </w:rPr>
        <w:t>Processing</w:t>
      </w:r>
      <w:r>
        <w:rPr>
          <w:spacing w:val="-3"/>
          <w:sz w:val="20"/>
        </w:rPr>
        <w:t> </w:t>
      </w:r>
      <w:r>
        <w:rPr>
          <w:sz w:val="20"/>
        </w:rPr>
        <w:t>tens</w:t>
      </w:r>
      <w:r>
        <w:rPr>
          <w:spacing w:val="-3"/>
          <w:sz w:val="20"/>
        </w:rPr>
        <w:t> </w:t>
      </w:r>
      <w:r>
        <w:rPr>
          <w:sz w:val="20"/>
        </w:rPr>
        <w:t>of thousands</w:t>
      </w:r>
      <w:r>
        <w:rPr>
          <w:spacing w:val="33"/>
          <w:sz w:val="20"/>
        </w:rPr>
        <w:t> </w:t>
      </w:r>
      <w:r>
        <w:rPr>
          <w:sz w:val="20"/>
        </w:rPr>
        <w:t>of</w:t>
      </w:r>
      <w:r>
        <w:rPr>
          <w:spacing w:val="33"/>
          <w:sz w:val="20"/>
        </w:rPr>
        <w:t> </w:t>
      </w:r>
      <w:r>
        <w:rPr>
          <w:sz w:val="20"/>
        </w:rPr>
        <w:t>frames</w:t>
      </w:r>
      <w:r>
        <w:rPr>
          <w:spacing w:val="34"/>
          <w:sz w:val="20"/>
        </w:rPr>
        <w:t> </w:t>
      </w:r>
      <w:r>
        <w:rPr>
          <w:sz w:val="20"/>
        </w:rPr>
        <w:t>in</w:t>
      </w:r>
      <w:r>
        <w:rPr>
          <w:spacing w:val="33"/>
          <w:sz w:val="20"/>
        </w:rPr>
        <w:t> </w:t>
      </w:r>
      <w:r>
        <w:rPr>
          <w:sz w:val="20"/>
        </w:rPr>
        <w:t>near-real</w:t>
      </w:r>
      <w:r>
        <w:rPr>
          <w:spacing w:val="34"/>
          <w:sz w:val="20"/>
        </w:rPr>
        <w:t> </w:t>
      </w:r>
      <w:r>
        <w:rPr>
          <w:sz w:val="20"/>
        </w:rPr>
        <w:t>time</w:t>
      </w:r>
      <w:r>
        <w:rPr>
          <w:spacing w:val="33"/>
          <w:sz w:val="20"/>
        </w:rPr>
        <w:t> </w:t>
      </w:r>
      <w:r>
        <w:rPr>
          <w:sz w:val="20"/>
        </w:rPr>
        <w:t>is</w:t>
      </w:r>
      <w:r>
        <w:rPr>
          <w:spacing w:val="34"/>
          <w:sz w:val="20"/>
        </w:rPr>
        <w:t> </w:t>
      </w:r>
      <w:r>
        <w:rPr>
          <w:sz w:val="20"/>
        </w:rPr>
        <w:t>essential</w:t>
      </w:r>
      <w:r>
        <w:rPr>
          <w:spacing w:val="33"/>
          <w:sz w:val="20"/>
        </w:rPr>
        <w:t> </w:t>
      </w:r>
      <w:r>
        <w:rPr>
          <w:sz w:val="20"/>
        </w:rPr>
        <w:t>to</w:t>
      </w:r>
      <w:r>
        <w:rPr>
          <w:spacing w:val="33"/>
          <w:sz w:val="20"/>
        </w:rPr>
        <w:t> </w:t>
      </w:r>
      <w:r>
        <w:rPr>
          <w:spacing w:val="-2"/>
          <w:sz w:val="20"/>
        </w:rPr>
        <w:t>reduce</w:t>
      </w:r>
    </w:p>
    <w:p>
      <w:pPr>
        <w:pStyle w:val="BodyText"/>
        <w:spacing w:line="229" w:lineRule="exact"/>
        <w:ind w:firstLine="0"/>
      </w:pPr>
      <w:r>
        <w:rPr/>
        <w:t>diagnostic</w:t>
      </w:r>
      <w:r>
        <w:rPr>
          <w:spacing w:val="10"/>
        </w:rPr>
        <w:t> </w:t>
      </w:r>
      <w:r>
        <w:rPr>
          <w:spacing w:val="-2"/>
        </w:rPr>
        <w:t>delays.</w:t>
      </w:r>
    </w:p>
    <w:p>
      <w:pPr>
        <w:pStyle w:val="BodyText"/>
        <w:spacing w:line="249" w:lineRule="auto" w:before="8"/>
      </w:pPr>
      <w:r>
        <w:rPr/>
        <w:t>Future research must focus on optimizing models for </w:t>
      </w:r>
      <w:r>
        <w:rPr/>
        <w:t>speed and efficiency without compromising accuracy. Techniques such as model pruning, quantization, and knowledge distil- lation can reduce computational overhead, making the sys-</w:t>
      </w:r>
      <w:r>
        <w:rPr>
          <w:spacing w:val="40"/>
        </w:rPr>
        <w:t> </w:t>
      </w:r>
      <w:r>
        <w:rPr/>
        <w:t>tem deployable on standard hospital hardware. Additionally, exploring lightweight architectures such as MobileNet or Ef- ficientNet could ensure faster processing, which is particu- larly useful in resource-constrained healthcare environments. Integration into cloud-based platforms could further support scalability, enabling real-time analysis even when processing large datasets.</w:t>
      </w:r>
    </w:p>
    <w:p>
      <w:pPr>
        <w:pStyle w:val="Heading1"/>
        <w:numPr>
          <w:ilvl w:val="0"/>
          <w:numId w:val="1"/>
        </w:numPr>
        <w:tabs>
          <w:tab w:pos="681" w:val="left" w:leader="none"/>
        </w:tabs>
        <w:spacing w:line="229" w:lineRule="exact" w:before="0" w:after="0"/>
        <w:ind w:left="681" w:right="0" w:hanging="223"/>
        <w:jc w:val="both"/>
      </w:pPr>
      <w:r>
        <w:rPr/>
        <w:t>Generalization</w:t>
      </w:r>
      <w:r>
        <w:rPr>
          <w:spacing w:val="14"/>
        </w:rPr>
        <w:t> </w:t>
      </w:r>
      <w:r>
        <w:rPr/>
        <w:t>Across</w:t>
      </w:r>
      <w:r>
        <w:rPr>
          <w:spacing w:val="14"/>
        </w:rPr>
        <w:t> </w:t>
      </w:r>
      <w:r>
        <w:rPr/>
        <w:t>Populations</w:t>
      </w:r>
      <w:r>
        <w:rPr>
          <w:spacing w:val="14"/>
        </w:rPr>
        <w:t> </w:t>
      </w:r>
      <w:r>
        <w:rPr/>
        <w:t>and</w:t>
      </w:r>
      <w:r>
        <w:rPr>
          <w:spacing w:val="14"/>
        </w:rPr>
        <w:t> </w:t>
      </w:r>
      <w:r>
        <w:rPr>
          <w:spacing w:val="-2"/>
        </w:rPr>
        <w:t>Devices</w:t>
      </w:r>
    </w:p>
    <w:p>
      <w:pPr>
        <w:pStyle w:val="BodyText"/>
        <w:spacing w:line="249" w:lineRule="auto" w:before="9"/>
      </w:pPr>
      <w:r>
        <w:rPr/>
        <w:t>The dataset used in this study was limited not only in </w:t>
      </w:r>
      <w:r>
        <w:rPr/>
        <w:t>size but also in geographic and demographic diversity. Medical imaging</w:t>
      </w:r>
      <w:r>
        <w:rPr>
          <w:spacing w:val="-3"/>
        </w:rPr>
        <w:t> </w:t>
      </w:r>
      <w:r>
        <w:rPr/>
        <w:t>datasets</w:t>
      </w:r>
      <w:r>
        <w:rPr>
          <w:spacing w:val="-3"/>
        </w:rPr>
        <w:t> </w:t>
      </w:r>
      <w:r>
        <w:rPr/>
        <w:t>often</w:t>
      </w:r>
      <w:r>
        <w:rPr>
          <w:spacing w:val="-3"/>
        </w:rPr>
        <w:t> </w:t>
      </w:r>
      <w:r>
        <w:rPr/>
        <w:t>suffer</w:t>
      </w:r>
      <w:r>
        <w:rPr>
          <w:spacing w:val="-3"/>
        </w:rPr>
        <w:t> </w:t>
      </w:r>
      <w:r>
        <w:rPr/>
        <w:t>from</w:t>
      </w:r>
      <w:r>
        <w:rPr>
          <w:spacing w:val="-3"/>
        </w:rPr>
        <w:t> </w:t>
      </w:r>
      <w:r>
        <w:rPr/>
        <w:t>bias</w:t>
      </w:r>
      <w:r>
        <w:rPr>
          <w:spacing w:val="-3"/>
        </w:rPr>
        <w:t> </w:t>
      </w:r>
      <w:r>
        <w:rPr/>
        <w:t>toward</w:t>
      </w:r>
      <w:r>
        <w:rPr>
          <w:spacing w:val="-3"/>
        </w:rPr>
        <w:t> </w:t>
      </w:r>
      <w:r>
        <w:rPr/>
        <w:t>specific</w:t>
      </w:r>
      <w:r>
        <w:rPr>
          <w:spacing w:val="-3"/>
        </w:rPr>
        <w:t> </w:t>
      </w:r>
      <w:r>
        <w:rPr/>
        <w:t>patient groups, equipment, or acquisition settings. A model trained</w:t>
      </w:r>
      <w:r>
        <w:rPr>
          <w:spacing w:val="80"/>
        </w:rPr>
        <w:t> </w:t>
      </w:r>
      <w:r>
        <w:rPr/>
        <w:t>on one dataset may perform well in that context but fail when applied to data from a different hospital or acquired using a different</w:t>
      </w:r>
      <w:r>
        <w:rPr>
          <w:spacing w:val="-11"/>
        </w:rPr>
        <w:t> </w:t>
      </w:r>
      <w:r>
        <w:rPr/>
        <w:t>capsule</w:t>
      </w:r>
      <w:r>
        <w:rPr>
          <w:spacing w:val="-11"/>
        </w:rPr>
        <w:t> </w:t>
      </w:r>
      <w:r>
        <w:rPr/>
        <w:t>endoscopy</w:t>
      </w:r>
      <w:r>
        <w:rPr>
          <w:spacing w:val="-11"/>
        </w:rPr>
        <w:t> </w:t>
      </w:r>
      <w:r>
        <w:rPr/>
        <w:t>device.</w:t>
      </w:r>
      <w:r>
        <w:rPr>
          <w:spacing w:val="-11"/>
        </w:rPr>
        <w:t> </w:t>
      </w:r>
      <w:r>
        <w:rPr/>
        <w:t>This</w:t>
      </w:r>
      <w:r>
        <w:rPr>
          <w:spacing w:val="-11"/>
        </w:rPr>
        <w:t> </w:t>
      </w:r>
      <w:r>
        <w:rPr/>
        <w:t>lack</w:t>
      </w:r>
      <w:r>
        <w:rPr>
          <w:spacing w:val="-11"/>
        </w:rPr>
        <w:t> </w:t>
      </w:r>
      <w:r>
        <w:rPr/>
        <w:t>of</w:t>
      </w:r>
      <w:r>
        <w:rPr>
          <w:spacing w:val="-11"/>
        </w:rPr>
        <w:t> </w:t>
      </w:r>
      <w:r>
        <w:rPr/>
        <w:t>generalization is a major barrier to clinical deployment.</w:t>
      </w:r>
    </w:p>
    <w:p>
      <w:pPr>
        <w:pStyle w:val="BodyText"/>
        <w:spacing w:line="249" w:lineRule="auto"/>
      </w:pPr>
      <w:r>
        <w:rPr/>
        <w:t>Future directions should emphasize multi-institutional </w:t>
      </w:r>
      <w:r>
        <w:rPr/>
        <w:t>vali- dation</w:t>
      </w:r>
      <w:r>
        <w:rPr>
          <w:spacing w:val="-1"/>
        </w:rPr>
        <w:t> </w:t>
      </w:r>
      <w:r>
        <w:rPr/>
        <w:t>of</w:t>
      </w:r>
      <w:r>
        <w:rPr>
          <w:spacing w:val="-1"/>
        </w:rPr>
        <w:t> </w:t>
      </w:r>
      <w:r>
        <w:rPr/>
        <w:t>models.</w:t>
      </w:r>
      <w:r>
        <w:rPr>
          <w:spacing w:val="-1"/>
        </w:rPr>
        <w:t> </w:t>
      </w:r>
      <w:r>
        <w:rPr/>
        <w:t>Collaborations</w:t>
      </w:r>
      <w:r>
        <w:rPr>
          <w:spacing w:val="-1"/>
        </w:rPr>
        <w:t> </w:t>
      </w:r>
      <w:r>
        <w:rPr/>
        <w:t>across</w:t>
      </w:r>
      <w:r>
        <w:rPr>
          <w:spacing w:val="-1"/>
        </w:rPr>
        <w:t> </w:t>
      </w:r>
      <w:r>
        <w:rPr/>
        <w:t>hospitals</w:t>
      </w:r>
      <w:r>
        <w:rPr>
          <w:spacing w:val="-1"/>
        </w:rPr>
        <w:t> </w:t>
      </w:r>
      <w:r>
        <w:rPr/>
        <w:t>and</w:t>
      </w:r>
      <w:r>
        <w:rPr>
          <w:spacing w:val="-1"/>
        </w:rPr>
        <w:t> </w:t>
      </w:r>
      <w:r>
        <w:rPr/>
        <w:t>research groups will help build larger and more diverse datasets that capture</w:t>
      </w:r>
      <w:r>
        <w:rPr>
          <w:spacing w:val="63"/>
        </w:rPr>
        <w:t> </w:t>
      </w:r>
      <w:r>
        <w:rPr/>
        <w:t>variability</w:t>
      </w:r>
      <w:r>
        <w:rPr>
          <w:spacing w:val="63"/>
        </w:rPr>
        <w:t> </w:t>
      </w:r>
      <w:r>
        <w:rPr/>
        <w:t>in</w:t>
      </w:r>
      <w:r>
        <w:rPr>
          <w:spacing w:val="64"/>
        </w:rPr>
        <w:t> </w:t>
      </w:r>
      <w:r>
        <w:rPr/>
        <w:t>populations,</w:t>
      </w:r>
      <w:r>
        <w:rPr>
          <w:spacing w:val="63"/>
        </w:rPr>
        <w:t> </w:t>
      </w:r>
      <w:r>
        <w:rPr/>
        <w:t>clinical</w:t>
      </w:r>
      <w:r>
        <w:rPr>
          <w:spacing w:val="64"/>
        </w:rPr>
        <w:t> </w:t>
      </w:r>
      <w:r>
        <w:rPr/>
        <w:t>conditions,</w:t>
      </w:r>
      <w:r>
        <w:rPr>
          <w:spacing w:val="63"/>
        </w:rPr>
        <w:t> </w:t>
      </w:r>
      <w:r>
        <w:rPr>
          <w:spacing w:val="-5"/>
        </w:rPr>
        <w:t>and</w:t>
      </w:r>
    </w:p>
    <w:p>
      <w:pPr>
        <w:pStyle w:val="BodyText"/>
        <w:spacing w:line="249" w:lineRule="auto" w:before="71"/>
        <w:ind w:left="199" w:right="257" w:firstLine="0"/>
      </w:pPr>
      <w:r>
        <w:rPr/>
        <w:br w:type="column"/>
      </w:r>
      <w:r>
        <w:rPr/>
        <w:t>imaging hardware. Moreover, techniques such as </w:t>
      </w:r>
      <w:r>
        <w:rPr/>
        <w:t>transfer learning and domain adaptation could be applied to fine-tune models</w:t>
      </w:r>
      <w:r>
        <w:rPr>
          <w:spacing w:val="-3"/>
        </w:rPr>
        <w:t> </w:t>
      </w:r>
      <w:r>
        <w:rPr/>
        <w:t>on</w:t>
      </w:r>
      <w:r>
        <w:rPr>
          <w:spacing w:val="-3"/>
        </w:rPr>
        <w:t> </w:t>
      </w:r>
      <w:r>
        <w:rPr/>
        <w:t>new</w:t>
      </w:r>
      <w:r>
        <w:rPr>
          <w:spacing w:val="-3"/>
        </w:rPr>
        <w:t> </w:t>
      </w:r>
      <w:r>
        <w:rPr/>
        <w:t>datasets</w:t>
      </w:r>
      <w:r>
        <w:rPr>
          <w:spacing w:val="-3"/>
        </w:rPr>
        <w:t> </w:t>
      </w:r>
      <w:r>
        <w:rPr/>
        <w:t>without</w:t>
      </w:r>
      <w:r>
        <w:rPr>
          <w:spacing w:val="-3"/>
        </w:rPr>
        <w:t> </w:t>
      </w:r>
      <w:r>
        <w:rPr/>
        <w:t>requiring</w:t>
      </w:r>
      <w:r>
        <w:rPr>
          <w:spacing w:val="-3"/>
        </w:rPr>
        <w:t> </w:t>
      </w:r>
      <w:r>
        <w:rPr/>
        <w:t>complete</w:t>
      </w:r>
      <w:r>
        <w:rPr>
          <w:spacing w:val="-3"/>
        </w:rPr>
        <w:t> </w:t>
      </w:r>
      <w:r>
        <w:rPr/>
        <w:t>retraining, thereby improving adaptability to new environments.</w:t>
      </w:r>
    </w:p>
    <w:p>
      <w:pPr>
        <w:pStyle w:val="Heading1"/>
        <w:numPr>
          <w:ilvl w:val="0"/>
          <w:numId w:val="1"/>
        </w:numPr>
        <w:tabs>
          <w:tab w:pos="621" w:val="left" w:leader="none"/>
        </w:tabs>
        <w:spacing w:line="240" w:lineRule="auto" w:before="26" w:after="0"/>
        <w:ind w:left="621" w:right="0" w:hanging="223"/>
        <w:jc w:val="both"/>
      </w:pPr>
      <w:r>
        <w:rPr/>
        <w:t>Clinical</w:t>
      </w:r>
      <w:r>
        <w:rPr>
          <w:spacing w:val="10"/>
        </w:rPr>
        <w:t> </w:t>
      </w:r>
      <w:r>
        <w:rPr/>
        <w:t>Integration</w:t>
      </w:r>
      <w:r>
        <w:rPr>
          <w:spacing w:val="10"/>
        </w:rPr>
        <w:t> </w:t>
      </w:r>
      <w:r>
        <w:rPr/>
        <w:t>and</w:t>
      </w:r>
      <w:r>
        <w:rPr>
          <w:spacing w:val="10"/>
        </w:rPr>
        <w:t> </w:t>
      </w:r>
      <w:r>
        <w:rPr/>
        <w:t>Workflow</w:t>
      </w:r>
      <w:r>
        <w:rPr>
          <w:spacing w:val="10"/>
        </w:rPr>
        <w:t> </w:t>
      </w:r>
      <w:r>
        <w:rPr>
          <w:spacing w:val="-2"/>
        </w:rPr>
        <w:t>Adoption</w:t>
      </w:r>
    </w:p>
    <w:p>
      <w:pPr>
        <w:pStyle w:val="BodyText"/>
        <w:spacing w:line="249" w:lineRule="auto" w:before="36"/>
        <w:ind w:left="199" w:right="257"/>
      </w:pPr>
      <w:r>
        <w:rPr/>
        <w:t>Even if a model performs well in research </w:t>
      </w:r>
      <w:r>
        <w:rPr/>
        <w:t>experiments, integrating it into the clinical workflow presents unique chal- lenges. Physicians are accustomed to specific diagnostic rou- tines, and introducing new AI tools requires careful alignment with these practices. Resistance to adoption may arise if the system is seen as disruptive or if it produces too many false alarms that burden clinicians instead of assisting them.</w:t>
      </w:r>
    </w:p>
    <w:p>
      <w:pPr>
        <w:pStyle w:val="BodyText"/>
        <w:spacing w:line="249" w:lineRule="auto" w:before="26"/>
        <w:ind w:left="199" w:right="257"/>
      </w:pPr>
      <w:r>
        <w:rPr/>
        <w:t>The</w:t>
      </w:r>
      <w:r>
        <w:rPr>
          <w:spacing w:val="40"/>
        </w:rPr>
        <w:t> </w:t>
      </w:r>
      <w:r>
        <w:rPr/>
        <w:t>future</w:t>
      </w:r>
      <w:r>
        <w:rPr>
          <w:spacing w:val="40"/>
        </w:rPr>
        <w:t> </w:t>
      </w:r>
      <w:r>
        <w:rPr/>
        <w:t>direction</w:t>
      </w:r>
      <w:r>
        <w:rPr>
          <w:spacing w:val="40"/>
        </w:rPr>
        <w:t> </w:t>
      </w:r>
      <w:r>
        <w:rPr/>
        <w:t>here</w:t>
      </w:r>
      <w:r>
        <w:rPr>
          <w:spacing w:val="40"/>
        </w:rPr>
        <w:t> </w:t>
      </w:r>
      <w:r>
        <w:rPr/>
        <w:t>is</w:t>
      </w:r>
      <w:r>
        <w:rPr>
          <w:spacing w:val="40"/>
        </w:rPr>
        <w:t> </w:t>
      </w:r>
      <w:r>
        <w:rPr/>
        <w:t>twofold:</w:t>
      </w:r>
      <w:r>
        <w:rPr>
          <w:spacing w:val="40"/>
        </w:rPr>
        <w:t> </w:t>
      </w:r>
      <w:r>
        <w:rPr/>
        <w:t>First,</w:t>
      </w:r>
      <w:r>
        <w:rPr>
          <w:spacing w:val="40"/>
        </w:rPr>
        <w:t> </w:t>
      </w:r>
      <w:r>
        <w:rPr/>
        <w:t>AI</w:t>
      </w:r>
      <w:r>
        <w:rPr>
          <w:spacing w:val="40"/>
        </w:rPr>
        <w:t> </w:t>
      </w:r>
      <w:r>
        <w:rPr/>
        <w:t>systems must be designed as assistive tools that complement rather than</w:t>
      </w:r>
      <w:r>
        <w:rPr>
          <w:spacing w:val="-1"/>
        </w:rPr>
        <w:t> </w:t>
      </w:r>
      <w:r>
        <w:rPr/>
        <w:t>replace</w:t>
      </w:r>
      <w:r>
        <w:rPr>
          <w:spacing w:val="-1"/>
        </w:rPr>
        <w:t> </w:t>
      </w:r>
      <w:r>
        <w:rPr/>
        <w:t>the</w:t>
      </w:r>
      <w:r>
        <w:rPr>
          <w:spacing w:val="-1"/>
        </w:rPr>
        <w:t> </w:t>
      </w:r>
      <w:r>
        <w:rPr/>
        <w:t>physician’s</w:t>
      </w:r>
      <w:r>
        <w:rPr>
          <w:spacing w:val="-1"/>
        </w:rPr>
        <w:t> </w:t>
      </w:r>
      <w:r>
        <w:rPr/>
        <w:t>expertise.</w:t>
      </w:r>
      <w:r>
        <w:rPr>
          <w:spacing w:val="-1"/>
        </w:rPr>
        <w:t> </w:t>
      </w:r>
      <w:r>
        <w:rPr/>
        <w:t>For</w:t>
      </w:r>
      <w:r>
        <w:rPr>
          <w:spacing w:val="-1"/>
        </w:rPr>
        <w:t> </w:t>
      </w:r>
      <w:r>
        <w:rPr/>
        <w:t>example,</w:t>
      </w:r>
      <w:r>
        <w:rPr>
          <w:spacing w:val="-1"/>
        </w:rPr>
        <w:t> </w:t>
      </w:r>
      <w:r>
        <w:rPr/>
        <w:t>instead</w:t>
      </w:r>
      <w:r>
        <w:rPr>
          <w:spacing w:val="-1"/>
        </w:rPr>
        <w:t> </w:t>
      </w:r>
      <w:r>
        <w:rPr/>
        <w:t>of attempting to label every frame, the model could be designed to highlight only the most suspicious regions for clinician review. Second, the user interface and visualization of results must</w:t>
      </w:r>
      <w:r>
        <w:rPr>
          <w:spacing w:val="-10"/>
        </w:rPr>
        <w:t> </w:t>
      </w:r>
      <w:r>
        <w:rPr/>
        <w:t>be</w:t>
      </w:r>
      <w:r>
        <w:rPr>
          <w:spacing w:val="-10"/>
        </w:rPr>
        <w:t> </w:t>
      </w:r>
      <w:r>
        <w:rPr/>
        <w:t>carefully</w:t>
      </w:r>
      <w:r>
        <w:rPr>
          <w:spacing w:val="-10"/>
        </w:rPr>
        <w:t> </w:t>
      </w:r>
      <w:r>
        <w:rPr/>
        <w:t>designed</w:t>
      </w:r>
      <w:r>
        <w:rPr>
          <w:spacing w:val="-10"/>
        </w:rPr>
        <w:t> </w:t>
      </w:r>
      <w:r>
        <w:rPr/>
        <w:t>to</w:t>
      </w:r>
      <w:r>
        <w:rPr>
          <w:spacing w:val="-10"/>
        </w:rPr>
        <w:t> </w:t>
      </w:r>
      <w:r>
        <w:rPr/>
        <w:t>fit</w:t>
      </w:r>
      <w:r>
        <w:rPr>
          <w:spacing w:val="-10"/>
        </w:rPr>
        <w:t> </w:t>
      </w:r>
      <w:r>
        <w:rPr/>
        <w:t>seamlessly</w:t>
      </w:r>
      <w:r>
        <w:rPr>
          <w:spacing w:val="-10"/>
        </w:rPr>
        <w:t> </w:t>
      </w:r>
      <w:r>
        <w:rPr/>
        <w:t>into</w:t>
      </w:r>
      <w:r>
        <w:rPr>
          <w:spacing w:val="-10"/>
        </w:rPr>
        <w:t> </w:t>
      </w:r>
      <w:r>
        <w:rPr/>
        <w:t>existing</w:t>
      </w:r>
      <w:r>
        <w:rPr>
          <w:spacing w:val="-10"/>
        </w:rPr>
        <w:t> </w:t>
      </w:r>
      <w:r>
        <w:rPr/>
        <w:t>work- flows. A system that produces simple, interpretable heatmaps or summary reports would be far more useful than one that outputs complex and opaque predictions.</w:t>
      </w:r>
    </w:p>
    <w:p>
      <w:pPr>
        <w:pStyle w:val="Heading1"/>
        <w:numPr>
          <w:ilvl w:val="0"/>
          <w:numId w:val="1"/>
        </w:numPr>
        <w:tabs>
          <w:tab w:pos="621" w:val="left" w:leader="none"/>
        </w:tabs>
        <w:spacing w:line="240" w:lineRule="auto" w:before="26" w:after="0"/>
        <w:ind w:left="621" w:right="0" w:hanging="223"/>
        <w:jc w:val="both"/>
      </w:pPr>
      <w:r>
        <w:rPr/>
        <w:t>Ethical</w:t>
      </w:r>
      <w:r>
        <w:rPr>
          <w:spacing w:val="17"/>
        </w:rPr>
        <w:t> </w:t>
      </w:r>
      <w:r>
        <w:rPr/>
        <w:t>and</w:t>
      </w:r>
      <w:r>
        <w:rPr>
          <w:spacing w:val="18"/>
        </w:rPr>
        <w:t> </w:t>
      </w:r>
      <w:r>
        <w:rPr/>
        <w:t>Regulatory</w:t>
      </w:r>
      <w:r>
        <w:rPr>
          <w:spacing w:val="18"/>
        </w:rPr>
        <w:t> </w:t>
      </w:r>
      <w:r>
        <w:rPr>
          <w:spacing w:val="-2"/>
        </w:rPr>
        <w:t>Considerations</w:t>
      </w:r>
    </w:p>
    <w:p>
      <w:pPr>
        <w:pStyle w:val="BodyText"/>
        <w:spacing w:line="249" w:lineRule="auto" w:before="36"/>
        <w:ind w:left="199" w:right="257"/>
      </w:pPr>
      <w:r>
        <w:rPr/>
        <w:t>Deploying AI in medicine raises several ethical and </w:t>
      </w:r>
      <w:r>
        <w:rPr/>
        <w:t>regu- latory challenges. Patient data privacy, security, and informed consent are critical considerations when collecting and using medical datasets. Furthermore, before a model like WCE- BleedGen can be deployed in clinical practice, it must un- dergo rigorous regulatory approval processes to ensure safety, reliability, and compliance with healthcare standards.</w:t>
      </w:r>
    </w:p>
    <w:p>
      <w:pPr>
        <w:pStyle w:val="BodyText"/>
        <w:spacing w:line="249" w:lineRule="auto" w:before="26"/>
        <w:ind w:left="199" w:right="257"/>
      </w:pPr>
      <w:r>
        <w:rPr/>
        <w:t>Future research must therefore incorporate ethical </w:t>
      </w:r>
      <w:r>
        <w:rPr/>
        <w:t>frame- works and ensure that AI development aligns with medical regulations such as HIPAA (Health Insurance Portability and Accountability Act) and GDPR (General Data Protection Regulation). Additionally, robust validation across diverse populations is essential to avoid algorithmic bias, which could lead to unequal healthcare outcomes. Addressing these issues proactively will ensure that AI-assisted diagnostics are both trustworthy and equitable.</w:t>
      </w:r>
    </w:p>
    <w:p>
      <w:pPr>
        <w:pStyle w:val="Heading1"/>
        <w:numPr>
          <w:ilvl w:val="0"/>
          <w:numId w:val="1"/>
        </w:numPr>
        <w:tabs>
          <w:tab w:pos="621" w:val="left" w:leader="none"/>
        </w:tabs>
        <w:spacing w:line="240" w:lineRule="auto" w:before="26" w:after="0"/>
        <w:ind w:left="621" w:right="0" w:hanging="223"/>
        <w:jc w:val="both"/>
      </w:pPr>
      <w:r>
        <w:rPr/>
        <w:t>Enhancing</w:t>
      </w:r>
      <w:r>
        <w:rPr>
          <w:spacing w:val="11"/>
        </w:rPr>
        <w:t> </w:t>
      </w:r>
      <w:r>
        <w:rPr/>
        <w:t>Sensitivity</w:t>
      </w:r>
      <w:r>
        <w:rPr>
          <w:spacing w:val="12"/>
        </w:rPr>
        <w:t> </w:t>
      </w:r>
      <w:r>
        <w:rPr/>
        <w:t>Without</w:t>
      </w:r>
      <w:r>
        <w:rPr>
          <w:spacing w:val="11"/>
        </w:rPr>
        <w:t> </w:t>
      </w:r>
      <w:r>
        <w:rPr/>
        <w:t>Sacrificing</w:t>
      </w:r>
      <w:r>
        <w:rPr>
          <w:spacing w:val="12"/>
        </w:rPr>
        <w:t> </w:t>
      </w:r>
      <w:r>
        <w:rPr>
          <w:spacing w:val="-2"/>
        </w:rPr>
        <w:t>Precision</w:t>
      </w:r>
    </w:p>
    <w:p>
      <w:pPr>
        <w:pStyle w:val="BodyText"/>
        <w:spacing w:line="249" w:lineRule="auto" w:before="35"/>
        <w:ind w:left="199" w:right="257"/>
      </w:pPr>
      <w:r>
        <w:rPr/>
        <w:t>One of the most important challenges identified in </w:t>
      </w:r>
      <w:r>
        <w:rPr/>
        <w:t>this</w:t>
      </w:r>
      <w:r>
        <w:rPr>
          <w:spacing w:val="40"/>
        </w:rPr>
        <w:t> </w:t>
      </w:r>
      <w:r>
        <w:rPr/>
        <w:t>study is the trade-off between precision and recall. While the model</w:t>
      </w:r>
      <w:r>
        <w:rPr>
          <w:spacing w:val="-2"/>
        </w:rPr>
        <w:t> </w:t>
      </w:r>
      <w:r>
        <w:rPr/>
        <w:t>achieved</w:t>
      </w:r>
      <w:r>
        <w:rPr>
          <w:spacing w:val="-2"/>
        </w:rPr>
        <w:t> </w:t>
      </w:r>
      <w:r>
        <w:rPr/>
        <w:t>high</w:t>
      </w:r>
      <w:r>
        <w:rPr>
          <w:spacing w:val="-2"/>
        </w:rPr>
        <w:t> </w:t>
      </w:r>
      <w:r>
        <w:rPr/>
        <w:t>precision,</w:t>
      </w:r>
      <w:r>
        <w:rPr>
          <w:spacing w:val="-2"/>
        </w:rPr>
        <w:t> </w:t>
      </w:r>
      <w:r>
        <w:rPr/>
        <w:t>recall</w:t>
      </w:r>
      <w:r>
        <w:rPr>
          <w:spacing w:val="-2"/>
        </w:rPr>
        <w:t> </w:t>
      </w:r>
      <w:r>
        <w:rPr/>
        <w:t>was</w:t>
      </w:r>
      <w:r>
        <w:rPr>
          <w:spacing w:val="-2"/>
        </w:rPr>
        <w:t> </w:t>
      </w:r>
      <w:r>
        <w:rPr/>
        <w:t>lower,</w:t>
      </w:r>
      <w:r>
        <w:rPr>
          <w:spacing w:val="-2"/>
        </w:rPr>
        <w:t> </w:t>
      </w:r>
      <w:r>
        <w:rPr/>
        <w:t>meaning</w:t>
      </w:r>
      <w:r>
        <w:rPr>
          <w:spacing w:val="-2"/>
        </w:rPr>
        <w:t> </w:t>
      </w:r>
      <w:r>
        <w:rPr/>
        <w:t>that some</w:t>
      </w:r>
      <w:r>
        <w:rPr>
          <w:spacing w:val="-2"/>
        </w:rPr>
        <w:t> </w:t>
      </w:r>
      <w:r>
        <w:rPr/>
        <w:t>bleeding</w:t>
      </w:r>
      <w:r>
        <w:rPr>
          <w:spacing w:val="-2"/>
        </w:rPr>
        <w:t> </w:t>
      </w:r>
      <w:r>
        <w:rPr/>
        <w:t>cases</w:t>
      </w:r>
      <w:r>
        <w:rPr>
          <w:spacing w:val="-2"/>
        </w:rPr>
        <w:t> </w:t>
      </w:r>
      <w:r>
        <w:rPr/>
        <w:t>were</w:t>
      </w:r>
      <w:r>
        <w:rPr>
          <w:spacing w:val="-2"/>
        </w:rPr>
        <w:t> </w:t>
      </w:r>
      <w:r>
        <w:rPr/>
        <w:t>missed.</w:t>
      </w:r>
      <w:r>
        <w:rPr>
          <w:spacing w:val="-2"/>
        </w:rPr>
        <w:t> </w:t>
      </w:r>
      <w:r>
        <w:rPr/>
        <w:t>From</w:t>
      </w:r>
      <w:r>
        <w:rPr>
          <w:spacing w:val="-2"/>
        </w:rPr>
        <w:t> </w:t>
      </w:r>
      <w:r>
        <w:rPr/>
        <w:t>a</w:t>
      </w:r>
      <w:r>
        <w:rPr>
          <w:spacing w:val="-2"/>
        </w:rPr>
        <w:t> </w:t>
      </w:r>
      <w:r>
        <w:rPr/>
        <w:t>clinical</w:t>
      </w:r>
      <w:r>
        <w:rPr>
          <w:spacing w:val="-2"/>
        </w:rPr>
        <w:t> </w:t>
      </w:r>
      <w:r>
        <w:rPr/>
        <w:t>perspective, missing</w:t>
      </w:r>
      <w:r>
        <w:rPr>
          <w:spacing w:val="-3"/>
        </w:rPr>
        <w:t> </w:t>
      </w:r>
      <w:r>
        <w:rPr/>
        <w:t>a</w:t>
      </w:r>
      <w:r>
        <w:rPr>
          <w:spacing w:val="-3"/>
        </w:rPr>
        <w:t> </w:t>
      </w:r>
      <w:r>
        <w:rPr/>
        <w:t>bleeding</w:t>
      </w:r>
      <w:r>
        <w:rPr>
          <w:spacing w:val="-3"/>
        </w:rPr>
        <w:t> </w:t>
      </w:r>
      <w:r>
        <w:rPr/>
        <w:t>event</w:t>
      </w:r>
      <w:r>
        <w:rPr>
          <w:spacing w:val="-3"/>
        </w:rPr>
        <w:t> </w:t>
      </w:r>
      <w:r>
        <w:rPr/>
        <w:t>can</w:t>
      </w:r>
      <w:r>
        <w:rPr>
          <w:spacing w:val="-3"/>
        </w:rPr>
        <w:t> </w:t>
      </w:r>
      <w:r>
        <w:rPr/>
        <w:t>be</w:t>
      </w:r>
      <w:r>
        <w:rPr>
          <w:spacing w:val="-3"/>
        </w:rPr>
        <w:t> </w:t>
      </w:r>
      <w:r>
        <w:rPr/>
        <w:t>more</w:t>
      </w:r>
      <w:r>
        <w:rPr>
          <w:spacing w:val="-3"/>
        </w:rPr>
        <w:t> </w:t>
      </w:r>
      <w:r>
        <w:rPr/>
        <w:t>harmful</w:t>
      </w:r>
      <w:r>
        <w:rPr>
          <w:spacing w:val="-3"/>
        </w:rPr>
        <w:t> </w:t>
      </w:r>
      <w:r>
        <w:rPr/>
        <w:t>than</w:t>
      </w:r>
      <w:r>
        <w:rPr>
          <w:spacing w:val="-3"/>
        </w:rPr>
        <w:t> </w:t>
      </w:r>
      <w:r>
        <w:rPr/>
        <w:t>incorrectly flagging a normal frame, as undetected bleeding can lead to delayed treatment and serious complications.</w:t>
      </w:r>
    </w:p>
    <w:p>
      <w:pPr>
        <w:pStyle w:val="BodyText"/>
        <w:spacing w:line="249" w:lineRule="auto" w:before="26"/>
        <w:ind w:left="199" w:right="257"/>
      </w:pPr>
      <w:r>
        <w:rPr/>
        <w:t>Future</w:t>
      </w:r>
      <w:r>
        <w:rPr>
          <w:spacing w:val="-7"/>
        </w:rPr>
        <w:t> </w:t>
      </w:r>
      <w:r>
        <w:rPr/>
        <w:t>work</w:t>
      </w:r>
      <w:r>
        <w:rPr>
          <w:spacing w:val="-7"/>
        </w:rPr>
        <w:t> </w:t>
      </w:r>
      <w:r>
        <w:rPr/>
        <w:t>should</w:t>
      </w:r>
      <w:r>
        <w:rPr>
          <w:spacing w:val="-7"/>
        </w:rPr>
        <w:t> </w:t>
      </w:r>
      <w:r>
        <w:rPr/>
        <w:t>therefore</w:t>
      </w:r>
      <w:r>
        <w:rPr>
          <w:spacing w:val="-7"/>
        </w:rPr>
        <w:t> </w:t>
      </w:r>
      <w:r>
        <w:rPr/>
        <w:t>focus</w:t>
      </w:r>
      <w:r>
        <w:rPr>
          <w:spacing w:val="-7"/>
        </w:rPr>
        <w:t> </w:t>
      </w:r>
      <w:r>
        <w:rPr/>
        <w:t>on</w:t>
      </w:r>
      <w:r>
        <w:rPr>
          <w:spacing w:val="-7"/>
        </w:rPr>
        <w:t> </w:t>
      </w:r>
      <w:r>
        <w:rPr/>
        <w:t>improving</w:t>
      </w:r>
      <w:r>
        <w:rPr>
          <w:spacing w:val="-7"/>
        </w:rPr>
        <w:t> </w:t>
      </w:r>
      <w:r>
        <w:rPr/>
        <w:t>sensitivity (recall) without sacrificing precision. Advanced architectures such as transformer-based models or hybrid approaches com- bining CNNs with recurrent networks could be explored to capture temporal context across consecutive frames, poten- tially improving detection of subtle bleeding signs. Addition- ally, cost-sensitive learning and class re-weighting strategies can help</w:t>
      </w:r>
      <w:r>
        <w:rPr>
          <w:spacing w:val="1"/>
        </w:rPr>
        <w:t> </w:t>
      </w:r>
      <w:r>
        <w:rPr/>
        <w:t>the model</w:t>
      </w:r>
      <w:r>
        <w:rPr>
          <w:spacing w:val="1"/>
        </w:rPr>
        <w:t> </w:t>
      </w:r>
      <w:r>
        <w:rPr/>
        <w:t>prioritize</w:t>
      </w:r>
      <w:r>
        <w:rPr>
          <w:spacing w:val="1"/>
        </w:rPr>
        <w:t> </w:t>
      </w:r>
      <w:r>
        <w:rPr/>
        <w:t>the detection</w:t>
      </w:r>
      <w:r>
        <w:rPr>
          <w:spacing w:val="1"/>
        </w:rPr>
        <w:t> </w:t>
      </w:r>
      <w:r>
        <w:rPr/>
        <w:t>of</w:t>
      </w:r>
      <w:r>
        <w:rPr>
          <w:spacing w:val="1"/>
        </w:rPr>
        <w:t> </w:t>
      </w:r>
      <w:r>
        <w:rPr/>
        <w:t>minority </w:t>
      </w:r>
      <w:r>
        <w:rPr>
          <w:spacing w:val="-2"/>
        </w:rPr>
        <w:t>classes,</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firstLine="0"/>
      </w:pPr>
      <w:r>
        <w:rPr/>
        <w:t>ensuring that rare bleeding events receive more </w:t>
      </w:r>
      <w:r>
        <w:rPr/>
        <w:t>attention during training.</w:t>
      </w:r>
    </w:p>
    <w:p>
      <w:pPr>
        <w:pStyle w:val="Heading1"/>
        <w:numPr>
          <w:ilvl w:val="0"/>
          <w:numId w:val="1"/>
        </w:numPr>
        <w:tabs>
          <w:tab w:pos="681" w:val="left" w:leader="none"/>
        </w:tabs>
        <w:spacing w:line="240" w:lineRule="auto" w:before="2" w:after="0"/>
        <w:ind w:left="681" w:right="0" w:hanging="223"/>
        <w:jc w:val="both"/>
      </w:pPr>
      <w:r>
        <w:rPr/>
        <w:t>Potential</w:t>
      </w:r>
      <w:r>
        <w:rPr>
          <w:spacing w:val="13"/>
        </w:rPr>
        <w:t> </w:t>
      </w:r>
      <w:r>
        <w:rPr/>
        <w:t>for</w:t>
      </w:r>
      <w:r>
        <w:rPr>
          <w:spacing w:val="14"/>
        </w:rPr>
        <w:t> </w:t>
      </w:r>
      <w:r>
        <w:rPr/>
        <w:t>Multi-Disease</w:t>
      </w:r>
      <w:r>
        <w:rPr>
          <w:spacing w:val="14"/>
        </w:rPr>
        <w:t> </w:t>
      </w:r>
      <w:r>
        <w:rPr>
          <w:spacing w:val="-2"/>
        </w:rPr>
        <w:t>Detection</w:t>
      </w:r>
    </w:p>
    <w:p>
      <w:pPr>
        <w:pStyle w:val="BodyText"/>
        <w:spacing w:line="249" w:lineRule="auto" w:before="11"/>
        <w:jc w:val="right"/>
      </w:pPr>
      <w:r>
        <w:rPr/>
        <w:t>While</w:t>
      </w:r>
      <w:r>
        <w:rPr>
          <w:spacing w:val="34"/>
        </w:rPr>
        <w:t> </w:t>
      </w:r>
      <w:r>
        <w:rPr/>
        <w:t>this</w:t>
      </w:r>
      <w:r>
        <w:rPr>
          <w:spacing w:val="34"/>
        </w:rPr>
        <w:t> </w:t>
      </w:r>
      <w:r>
        <w:rPr/>
        <w:t>study</w:t>
      </w:r>
      <w:r>
        <w:rPr>
          <w:spacing w:val="34"/>
        </w:rPr>
        <w:t> </w:t>
      </w:r>
      <w:r>
        <w:rPr/>
        <w:t>focused</w:t>
      </w:r>
      <w:r>
        <w:rPr>
          <w:spacing w:val="34"/>
        </w:rPr>
        <w:t> </w:t>
      </w:r>
      <w:r>
        <w:rPr/>
        <w:t>specifically</w:t>
      </w:r>
      <w:r>
        <w:rPr>
          <w:spacing w:val="34"/>
        </w:rPr>
        <w:t> </w:t>
      </w:r>
      <w:r>
        <w:rPr/>
        <w:t>on</w:t>
      </w:r>
      <w:r>
        <w:rPr>
          <w:spacing w:val="34"/>
        </w:rPr>
        <w:t> </w:t>
      </w:r>
      <w:r>
        <w:rPr/>
        <w:t>GI</w:t>
      </w:r>
      <w:r>
        <w:rPr>
          <w:spacing w:val="34"/>
        </w:rPr>
        <w:t> </w:t>
      </w:r>
      <w:r>
        <w:rPr/>
        <w:t>bleeding</w:t>
      </w:r>
      <w:r>
        <w:rPr>
          <w:spacing w:val="34"/>
        </w:rPr>
        <w:t> </w:t>
      </w:r>
      <w:r>
        <w:rPr/>
        <w:t>de- tection,</w:t>
      </w:r>
      <w:r>
        <w:rPr>
          <w:spacing w:val="31"/>
        </w:rPr>
        <w:t> </w:t>
      </w:r>
      <w:r>
        <w:rPr/>
        <w:t>WCE</w:t>
      </w:r>
      <w:r>
        <w:rPr>
          <w:spacing w:val="32"/>
        </w:rPr>
        <w:t> </w:t>
      </w:r>
      <w:r>
        <w:rPr/>
        <w:t>images</w:t>
      </w:r>
      <w:r>
        <w:rPr>
          <w:spacing w:val="31"/>
        </w:rPr>
        <w:t> </w:t>
      </w:r>
      <w:r>
        <w:rPr/>
        <w:t>also</w:t>
      </w:r>
      <w:r>
        <w:rPr>
          <w:spacing w:val="31"/>
        </w:rPr>
        <w:t> </w:t>
      </w:r>
      <w:r>
        <w:rPr/>
        <w:t>contain</w:t>
      </w:r>
      <w:r>
        <w:rPr>
          <w:spacing w:val="32"/>
        </w:rPr>
        <w:t> </w:t>
      </w:r>
      <w:r>
        <w:rPr/>
        <w:t>evidence</w:t>
      </w:r>
      <w:r>
        <w:rPr>
          <w:spacing w:val="31"/>
        </w:rPr>
        <w:t> </w:t>
      </w:r>
      <w:r>
        <w:rPr/>
        <w:t>of</w:t>
      </w:r>
      <w:r>
        <w:rPr>
          <w:spacing w:val="32"/>
        </w:rPr>
        <w:t> </w:t>
      </w:r>
      <w:r>
        <w:rPr/>
        <w:t>other</w:t>
      </w:r>
      <w:r>
        <w:rPr>
          <w:spacing w:val="31"/>
        </w:rPr>
        <w:t> </w:t>
      </w:r>
      <w:r>
        <w:rPr/>
        <w:t>abnor- malities</w:t>
      </w:r>
      <w:r>
        <w:rPr>
          <w:spacing w:val="23"/>
        </w:rPr>
        <w:t> </w:t>
      </w:r>
      <w:r>
        <w:rPr/>
        <w:t>such</w:t>
      </w:r>
      <w:r>
        <w:rPr>
          <w:spacing w:val="23"/>
        </w:rPr>
        <w:t> </w:t>
      </w:r>
      <w:r>
        <w:rPr/>
        <w:t>as</w:t>
      </w:r>
      <w:r>
        <w:rPr>
          <w:spacing w:val="23"/>
        </w:rPr>
        <w:t> </w:t>
      </w:r>
      <w:r>
        <w:rPr/>
        <w:t>ulcers,</w:t>
      </w:r>
      <w:r>
        <w:rPr>
          <w:spacing w:val="23"/>
        </w:rPr>
        <w:t> </w:t>
      </w:r>
      <w:r>
        <w:rPr/>
        <w:t>tumors,</w:t>
      </w:r>
      <w:r>
        <w:rPr>
          <w:spacing w:val="23"/>
        </w:rPr>
        <w:t> </w:t>
      </w:r>
      <w:r>
        <w:rPr/>
        <w:t>polyps,</w:t>
      </w:r>
      <w:r>
        <w:rPr>
          <w:spacing w:val="23"/>
        </w:rPr>
        <w:t> </w:t>
      </w:r>
      <w:r>
        <w:rPr/>
        <w:t>and</w:t>
      </w:r>
      <w:r>
        <w:rPr>
          <w:spacing w:val="23"/>
        </w:rPr>
        <w:t> </w:t>
      </w:r>
      <w:r>
        <w:rPr/>
        <w:t>Crohn’s</w:t>
      </w:r>
      <w:r>
        <w:rPr>
          <w:spacing w:val="23"/>
        </w:rPr>
        <w:t> </w:t>
      </w:r>
      <w:r>
        <w:rPr/>
        <w:t>disease lesions. Developing a model that detects multiple pathologies simultaneously would significantly increase its clinical utility. Future</w:t>
      </w:r>
      <w:r>
        <w:rPr>
          <w:spacing w:val="40"/>
        </w:rPr>
        <w:t> </w:t>
      </w:r>
      <w:r>
        <w:rPr/>
        <w:t>directions</w:t>
      </w:r>
      <w:r>
        <w:rPr>
          <w:spacing w:val="40"/>
        </w:rPr>
        <w:t> </w:t>
      </w:r>
      <w:r>
        <w:rPr/>
        <w:t>include</w:t>
      </w:r>
      <w:r>
        <w:rPr>
          <w:spacing w:val="40"/>
        </w:rPr>
        <w:t> </w:t>
      </w:r>
      <w:r>
        <w:rPr/>
        <w:t>extending</w:t>
      </w:r>
      <w:r>
        <w:rPr>
          <w:spacing w:val="40"/>
        </w:rPr>
        <w:t> </w:t>
      </w:r>
      <w:r>
        <w:rPr/>
        <w:t>the</w:t>
      </w:r>
      <w:r>
        <w:rPr>
          <w:spacing w:val="40"/>
        </w:rPr>
        <w:t> </w:t>
      </w:r>
      <w:r>
        <w:rPr/>
        <w:t>scope</w:t>
      </w:r>
      <w:r>
        <w:rPr>
          <w:spacing w:val="40"/>
        </w:rPr>
        <w:t> </w:t>
      </w:r>
      <w:r>
        <w:rPr/>
        <w:t>of</w:t>
      </w:r>
      <w:r>
        <w:rPr>
          <w:spacing w:val="40"/>
        </w:rPr>
        <w:t> </w:t>
      </w:r>
      <w:r>
        <w:rPr/>
        <w:t>WCE- BleedGen</w:t>
      </w:r>
      <w:r>
        <w:rPr>
          <w:spacing w:val="40"/>
        </w:rPr>
        <w:t> </w:t>
      </w:r>
      <w:r>
        <w:rPr/>
        <w:t>to</w:t>
      </w:r>
      <w:r>
        <w:rPr>
          <w:spacing w:val="40"/>
        </w:rPr>
        <w:t> </w:t>
      </w:r>
      <w:r>
        <w:rPr/>
        <w:t>a</w:t>
      </w:r>
      <w:r>
        <w:rPr>
          <w:spacing w:val="40"/>
        </w:rPr>
        <w:t> </w:t>
      </w:r>
      <w:r>
        <w:rPr/>
        <w:t>multi-class</w:t>
      </w:r>
      <w:r>
        <w:rPr>
          <w:spacing w:val="40"/>
        </w:rPr>
        <w:t> </w:t>
      </w:r>
      <w:r>
        <w:rPr/>
        <w:t>classification</w:t>
      </w:r>
      <w:r>
        <w:rPr>
          <w:spacing w:val="40"/>
        </w:rPr>
        <w:t> </w:t>
      </w:r>
      <w:r>
        <w:rPr/>
        <w:t>framework.</w:t>
      </w:r>
      <w:r>
        <w:rPr>
          <w:spacing w:val="40"/>
        </w:rPr>
        <w:t> </w:t>
      </w:r>
      <w:r>
        <w:rPr/>
        <w:t>This would</w:t>
      </w:r>
      <w:r>
        <w:rPr>
          <w:spacing w:val="22"/>
        </w:rPr>
        <w:t> </w:t>
      </w:r>
      <w:r>
        <w:rPr/>
        <w:t>require</w:t>
      </w:r>
      <w:r>
        <w:rPr>
          <w:spacing w:val="22"/>
        </w:rPr>
        <w:t> </w:t>
      </w:r>
      <w:r>
        <w:rPr/>
        <w:t>larger</w:t>
      </w:r>
      <w:r>
        <w:rPr>
          <w:spacing w:val="22"/>
        </w:rPr>
        <w:t> </w:t>
      </w:r>
      <w:r>
        <w:rPr/>
        <w:t>and</w:t>
      </w:r>
      <w:r>
        <w:rPr>
          <w:spacing w:val="22"/>
        </w:rPr>
        <w:t> </w:t>
      </w:r>
      <w:r>
        <w:rPr/>
        <w:t>more</w:t>
      </w:r>
      <w:r>
        <w:rPr>
          <w:spacing w:val="22"/>
        </w:rPr>
        <w:t> </w:t>
      </w:r>
      <w:r>
        <w:rPr/>
        <w:t>diverse</w:t>
      </w:r>
      <w:r>
        <w:rPr>
          <w:spacing w:val="22"/>
        </w:rPr>
        <w:t> </w:t>
      </w:r>
      <w:r>
        <w:rPr/>
        <w:t>datasets</w:t>
      </w:r>
      <w:r>
        <w:rPr>
          <w:spacing w:val="22"/>
        </w:rPr>
        <w:t> </w:t>
      </w:r>
      <w:r>
        <w:rPr/>
        <w:t>with</w:t>
      </w:r>
      <w:r>
        <w:rPr>
          <w:spacing w:val="22"/>
        </w:rPr>
        <w:t> </w:t>
      </w:r>
      <w:r>
        <w:rPr/>
        <w:t>annota- tions</w:t>
      </w:r>
      <w:r>
        <w:rPr>
          <w:spacing w:val="28"/>
        </w:rPr>
        <w:t> </w:t>
      </w:r>
      <w:r>
        <w:rPr/>
        <w:t>for</w:t>
      </w:r>
      <w:r>
        <w:rPr>
          <w:spacing w:val="28"/>
        </w:rPr>
        <w:t> </w:t>
      </w:r>
      <w:r>
        <w:rPr/>
        <w:t>multiple</w:t>
      </w:r>
      <w:r>
        <w:rPr>
          <w:spacing w:val="28"/>
        </w:rPr>
        <w:t> </w:t>
      </w:r>
      <w:r>
        <w:rPr/>
        <w:t>conditions,</w:t>
      </w:r>
      <w:r>
        <w:rPr>
          <w:spacing w:val="28"/>
        </w:rPr>
        <w:t> </w:t>
      </w:r>
      <w:r>
        <w:rPr/>
        <w:t>but</w:t>
      </w:r>
      <w:r>
        <w:rPr>
          <w:spacing w:val="28"/>
        </w:rPr>
        <w:t> </w:t>
      </w:r>
      <w:r>
        <w:rPr/>
        <w:t>it</w:t>
      </w:r>
      <w:r>
        <w:rPr>
          <w:spacing w:val="28"/>
        </w:rPr>
        <w:t> </w:t>
      </w:r>
      <w:r>
        <w:rPr/>
        <w:t>would</w:t>
      </w:r>
      <w:r>
        <w:rPr>
          <w:spacing w:val="28"/>
        </w:rPr>
        <w:t> </w:t>
      </w:r>
      <w:r>
        <w:rPr/>
        <w:t>make</w:t>
      </w:r>
      <w:r>
        <w:rPr>
          <w:spacing w:val="28"/>
        </w:rPr>
        <w:t> </w:t>
      </w:r>
      <w:r>
        <w:rPr/>
        <w:t>the</w:t>
      </w:r>
      <w:r>
        <w:rPr>
          <w:spacing w:val="28"/>
        </w:rPr>
        <w:t> </w:t>
      </w:r>
      <w:r>
        <w:rPr/>
        <w:t>system far more versatile in real-world clinical practice. Furthermore, multi-task</w:t>
      </w:r>
      <w:r>
        <w:rPr>
          <w:spacing w:val="-7"/>
        </w:rPr>
        <w:t> </w:t>
      </w:r>
      <w:r>
        <w:rPr/>
        <w:t>learning</w:t>
      </w:r>
      <w:r>
        <w:rPr>
          <w:spacing w:val="-7"/>
        </w:rPr>
        <w:t> </w:t>
      </w:r>
      <w:r>
        <w:rPr/>
        <w:t>approaches</w:t>
      </w:r>
      <w:r>
        <w:rPr>
          <w:spacing w:val="-7"/>
        </w:rPr>
        <w:t> </w:t>
      </w:r>
      <w:r>
        <w:rPr/>
        <w:t>could</w:t>
      </w:r>
      <w:r>
        <w:rPr>
          <w:spacing w:val="-7"/>
        </w:rPr>
        <w:t> </w:t>
      </w:r>
      <w:r>
        <w:rPr/>
        <w:t>enable</w:t>
      </w:r>
      <w:r>
        <w:rPr>
          <w:spacing w:val="-7"/>
        </w:rPr>
        <w:t> </w:t>
      </w:r>
      <w:r>
        <w:rPr/>
        <w:t>the</w:t>
      </w:r>
      <w:r>
        <w:rPr>
          <w:spacing w:val="-7"/>
        </w:rPr>
        <w:t> </w:t>
      </w:r>
      <w:r>
        <w:rPr/>
        <w:t>model</w:t>
      </w:r>
      <w:r>
        <w:rPr>
          <w:spacing w:val="-7"/>
        </w:rPr>
        <w:t> </w:t>
      </w:r>
      <w:r>
        <w:rPr/>
        <w:t>to</w:t>
      </w:r>
      <w:r>
        <w:rPr>
          <w:spacing w:val="-7"/>
        </w:rPr>
        <w:t> </w:t>
      </w:r>
      <w:r>
        <w:rPr/>
        <w:t>learn shared</w:t>
      </w:r>
      <w:r>
        <w:rPr>
          <w:spacing w:val="58"/>
        </w:rPr>
        <w:t> </w:t>
      </w:r>
      <w:r>
        <w:rPr/>
        <w:t>representations</w:t>
      </w:r>
      <w:r>
        <w:rPr>
          <w:spacing w:val="59"/>
        </w:rPr>
        <w:t> </w:t>
      </w:r>
      <w:r>
        <w:rPr/>
        <w:t>for</w:t>
      </w:r>
      <w:r>
        <w:rPr>
          <w:spacing w:val="58"/>
        </w:rPr>
        <w:t> </w:t>
      </w:r>
      <w:r>
        <w:rPr/>
        <w:t>different</w:t>
      </w:r>
      <w:r>
        <w:rPr>
          <w:spacing w:val="59"/>
        </w:rPr>
        <w:t> </w:t>
      </w:r>
      <w:r>
        <w:rPr/>
        <w:t>pathologies,</w:t>
      </w:r>
      <w:r>
        <w:rPr>
          <w:spacing w:val="58"/>
        </w:rPr>
        <w:t> </w:t>
      </w:r>
      <w:r>
        <w:rPr>
          <w:spacing w:val="-2"/>
        </w:rPr>
        <w:t>improving</w:t>
      </w:r>
    </w:p>
    <w:p>
      <w:pPr>
        <w:pStyle w:val="BodyText"/>
        <w:spacing w:before="1"/>
        <w:ind w:firstLine="0"/>
      </w:pPr>
      <w:r>
        <w:rPr/>
        <w:t>overall</w:t>
      </w:r>
      <w:r>
        <w:rPr>
          <w:spacing w:val="9"/>
        </w:rPr>
        <w:t> </w:t>
      </w:r>
      <w:r>
        <w:rPr/>
        <w:t>diagnostic</w:t>
      </w:r>
      <w:r>
        <w:rPr>
          <w:spacing w:val="9"/>
        </w:rPr>
        <w:t> </w:t>
      </w:r>
      <w:r>
        <w:rPr>
          <w:spacing w:val="-2"/>
        </w:rPr>
        <w:t>accuracy.</w:t>
      </w:r>
    </w:p>
    <w:p>
      <w:pPr>
        <w:pStyle w:val="Heading1"/>
        <w:numPr>
          <w:ilvl w:val="0"/>
          <w:numId w:val="1"/>
        </w:numPr>
        <w:tabs>
          <w:tab w:pos="781" w:val="left" w:leader="none"/>
        </w:tabs>
        <w:spacing w:line="240" w:lineRule="auto" w:before="10" w:after="0"/>
        <w:ind w:left="781" w:right="0" w:hanging="323"/>
        <w:jc w:val="both"/>
      </w:pPr>
      <w:r>
        <w:rPr/>
        <w:t>The</w:t>
      </w:r>
      <w:r>
        <w:rPr>
          <w:spacing w:val="17"/>
        </w:rPr>
        <w:t> </w:t>
      </w:r>
      <w:r>
        <w:rPr/>
        <w:t>Role</w:t>
      </w:r>
      <w:r>
        <w:rPr>
          <w:spacing w:val="18"/>
        </w:rPr>
        <w:t> </w:t>
      </w:r>
      <w:r>
        <w:rPr/>
        <w:t>of</w:t>
      </w:r>
      <w:r>
        <w:rPr>
          <w:spacing w:val="18"/>
        </w:rPr>
        <w:t> </w:t>
      </w:r>
      <w:r>
        <w:rPr/>
        <w:t>Collaborative</w:t>
      </w:r>
      <w:r>
        <w:rPr>
          <w:spacing w:val="18"/>
        </w:rPr>
        <w:t> </w:t>
      </w:r>
      <w:r>
        <w:rPr>
          <w:spacing w:val="-2"/>
        </w:rPr>
        <w:t>Research</w:t>
      </w:r>
    </w:p>
    <w:p>
      <w:pPr>
        <w:pStyle w:val="BodyText"/>
        <w:spacing w:line="249" w:lineRule="auto" w:before="11"/>
      </w:pPr>
      <w:r>
        <w:rPr/>
        <w:t>Finally,</w:t>
      </w:r>
      <w:r>
        <w:rPr>
          <w:spacing w:val="-2"/>
        </w:rPr>
        <w:t> </w:t>
      </w:r>
      <w:r>
        <w:rPr/>
        <w:t>one</w:t>
      </w:r>
      <w:r>
        <w:rPr>
          <w:spacing w:val="-2"/>
        </w:rPr>
        <w:t> </w:t>
      </w:r>
      <w:r>
        <w:rPr/>
        <w:t>of</w:t>
      </w:r>
      <w:r>
        <w:rPr>
          <w:spacing w:val="-2"/>
        </w:rPr>
        <w:t> </w:t>
      </w:r>
      <w:r>
        <w:rPr/>
        <w:t>the</w:t>
      </w:r>
      <w:r>
        <w:rPr>
          <w:spacing w:val="-2"/>
        </w:rPr>
        <w:t> </w:t>
      </w:r>
      <w:r>
        <w:rPr/>
        <w:t>greatest</w:t>
      </w:r>
      <w:r>
        <w:rPr>
          <w:spacing w:val="-2"/>
        </w:rPr>
        <w:t> </w:t>
      </w:r>
      <w:r>
        <w:rPr/>
        <w:t>future</w:t>
      </w:r>
      <w:r>
        <w:rPr>
          <w:spacing w:val="-2"/>
        </w:rPr>
        <w:t> </w:t>
      </w:r>
      <w:r>
        <w:rPr/>
        <w:t>directions</w:t>
      </w:r>
      <w:r>
        <w:rPr>
          <w:spacing w:val="-2"/>
        </w:rPr>
        <w:t> </w:t>
      </w:r>
      <w:r>
        <w:rPr/>
        <w:t>lies</w:t>
      </w:r>
      <w:r>
        <w:rPr>
          <w:spacing w:val="-2"/>
        </w:rPr>
        <w:t> </w:t>
      </w:r>
      <w:r>
        <w:rPr/>
        <w:t>in</w:t>
      </w:r>
      <w:r>
        <w:rPr>
          <w:spacing w:val="-2"/>
        </w:rPr>
        <w:t> </w:t>
      </w:r>
      <w:r>
        <w:rPr/>
        <w:t>fostering collaborative, interdisciplinary research. The success of AI in medicine requires cooperation between computer scientists, gastroenterologists, radiologists, and healthcare institutions. Collaboration will not only help in creating larger and more representative</w:t>
      </w:r>
      <w:r>
        <w:rPr>
          <w:spacing w:val="-3"/>
        </w:rPr>
        <w:t> </w:t>
      </w:r>
      <w:r>
        <w:rPr/>
        <w:t>datasets</w:t>
      </w:r>
      <w:r>
        <w:rPr>
          <w:spacing w:val="-3"/>
        </w:rPr>
        <w:t> </w:t>
      </w:r>
      <w:r>
        <w:rPr/>
        <w:t>but</w:t>
      </w:r>
      <w:r>
        <w:rPr>
          <w:spacing w:val="-3"/>
        </w:rPr>
        <w:t> </w:t>
      </w:r>
      <w:r>
        <w:rPr/>
        <w:t>also</w:t>
      </w:r>
      <w:r>
        <w:rPr>
          <w:spacing w:val="-3"/>
        </w:rPr>
        <w:t> </w:t>
      </w:r>
      <w:r>
        <w:rPr/>
        <w:t>ensure</w:t>
      </w:r>
      <w:r>
        <w:rPr>
          <w:spacing w:val="-3"/>
        </w:rPr>
        <w:t> </w:t>
      </w:r>
      <w:r>
        <w:rPr/>
        <w:t>that</w:t>
      </w:r>
      <w:r>
        <w:rPr>
          <w:spacing w:val="-3"/>
        </w:rPr>
        <w:t> </w:t>
      </w:r>
      <w:r>
        <w:rPr/>
        <w:t>the</w:t>
      </w:r>
      <w:r>
        <w:rPr>
          <w:spacing w:val="-3"/>
        </w:rPr>
        <w:t> </w:t>
      </w:r>
      <w:r>
        <w:rPr/>
        <w:t>development</w:t>
      </w:r>
      <w:r>
        <w:rPr>
          <w:spacing w:val="-3"/>
        </w:rPr>
        <w:t> </w:t>
      </w:r>
      <w:r>
        <w:rPr/>
        <w:t>of AI models is aligned with real clinical needs and practices.</w:t>
      </w:r>
    </w:p>
    <w:p>
      <w:pPr>
        <w:pStyle w:val="BodyText"/>
        <w:spacing w:line="249" w:lineRule="auto" w:before="2"/>
      </w:pPr>
      <w:r>
        <w:rPr/>
        <w:t>Global initiatives for open medical datasets, </w:t>
      </w:r>
      <w:r>
        <w:rPr/>
        <w:t>benchmark challenges, and shared research platforms could accelerate progress in this field. By working together, researchers can overcome</w:t>
      </w:r>
      <w:r>
        <w:rPr>
          <w:spacing w:val="-4"/>
        </w:rPr>
        <w:t> </w:t>
      </w:r>
      <w:r>
        <w:rPr/>
        <w:t>the</w:t>
      </w:r>
      <w:r>
        <w:rPr>
          <w:spacing w:val="-4"/>
        </w:rPr>
        <w:t> </w:t>
      </w:r>
      <w:r>
        <w:rPr/>
        <w:t>limitations</w:t>
      </w:r>
      <w:r>
        <w:rPr>
          <w:spacing w:val="-4"/>
        </w:rPr>
        <w:t> </w:t>
      </w:r>
      <w:r>
        <w:rPr/>
        <w:t>of</w:t>
      </w:r>
      <w:r>
        <w:rPr>
          <w:spacing w:val="-4"/>
        </w:rPr>
        <w:t> </w:t>
      </w:r>
      <w:r>
        <w:rPr/>
        <w:t>isolated</w:t>
      </w:r>
      <w:r>
        <w:rPr>
          <w:spacing w:val="-4"/>
        </w:rPr>
        <w:t> </w:t>
      </w:r>
      <w:r>
        <w:rPr/>
        <w:t>efforts</w:t>
      </w:r>
      <w:r>
        <w:rPr>
          <w:spacing w:val="-4"/>
        </w:rPr>
        <w:t> </w:t>
      </w:r>
      <w:r>
        <w:rPr/>
        <w:t>and</w:t>
      </w:r>
      <w:r>
        <w:rPr>
          <w:spacing w:val="-4"/>
        </w:rPr>
        <w:t> </w:t>
      </w:r>
      <w:r>
        <w:rPr/>
        <w:t>move</w:t>
      </w:r>
      <w:r>
        <w:rPr>
          <w:spacing w:val="-4"/>
        </w:rPr>
        <w:t> </w:t>
      </w:r>
      <w:r>
        <w:rPr/>
        <w:t>closer</w:t>
      </w:r>
      <w:r>
        <w:rPr>
          <w:spacing w:val="-4"/>
        </w:rPr>
        <w:t> </w:t>
      </w:r>
      <w:r>
        <w:rPr/>
        <w:t>to deploying</w:t>
      </w:r>
      <w:r>
        <w:rPr>
          <w:spacing w:val="-2"/>
        </w:rPr>
        <w:t> </w:t>
      </w:r>
      <w:r>
        <w:rPr/>
        <w:t>robust</w:t>
      </w:r>
      <w:r>
        <w:rPr>
          <w:spacing w:val="-2"/>
        </w:rPr>
        <w:t> </w:t>
      </w:r>
      <w:r>
        <w:rPr/>
        <w:t>AI</w:t>
      </w:r>
      <w:r>
        <w:rPr>
          <w:spacing w:val="-2"/>
        </w:rPr>
        <w:t> </w:t>
      </w:r>
      <w:r>
        <w:rPr/>
        <w:t>solutions</w:t>
      </w:r>
      <w:r>
        <w:rPr>
          <w:spacing w:val="-2"/>
        </w:rPr>
        <w:t> </w:t>
      </w:r>
      <w:r>
        <w:rPr/>
        <w:t>that</w:t>
      </w:r>
      <w:r>
        <w:rPr>
          <w:spacing w:val="-2"/>
        </w:rPr>
        <w:t> </w:t>
      </w:r>
      <w:r>
        <w:rPr/>
        <w:t>genuinely</w:t>
      </w:r>
      <w:r>
        <w:rPr>
          <w:spacing w:val="-2"/>
        </w:rPr>
        <w:t> </w:t>
      </w:r>
      <w:r>
        <w:rPr/>
        <w:t>transform</w:t>
      </w:r>
      <w:r>
        <w:rPr>
          <w:spacing w:val="-2"/>
        </w:rPr>
        <w:t> </w:t>
      </w:r>
      <w:r>
        <w:rPr/>
        <w:t>patient </w:t>
      </w:r>
      <w:r>
        <w:rPr>
          <w:spacing w:val="-2"/>
        </w:rPr>
        <w:t>care.</w:t>
      </w:r>
    </w:p>
    <w:p>
      <w:pPr>
        <w:pStyle w:val="BodyText"/>
        <w:spacing w:before="1"/>
        <w:ind w:left="458" w:firstLine="0"/>
      </w:pPr>
      <w:r>
        <w:rPr/>
        <w:t>Conclusion</w:t>
      </w:r>
      <w:r>
        <w:rPr>
          <w:spacing w:val="13"/>
        </w:rPr>
        <w:t> </w:t>
      </w:r>
      <w:r>
        <w:rPr/>
        <w:t>of</w:t>
      </w:r>
      <w:r>
        <w:rPr>
          <w:spacing w:val="13"/>
        </w:rPr>
        <w:t> </w:t>
      </w:r>
      <w:r>
        <w:rPr/>
        <w:t>Challenges</w:t>
      </w:r>
      <w:r>
        <w:rPr>
          <w:spacing w:val="14"/>
        </w:rPr>
        <w:t> </w:t>
      </w:r>
      <w:r>
        <w:rPr/>
        <w:t>and</w:t>
      </w:r>
      <w:r>
        <w:rPr>
          <w:spacing w:val="13"/>
        </w:rPr>
        <w:t> </w:t>
      </w:r>
      <w:r>
        <w:rPr/>
        <w:t>Future</w:t>
      </w:r>
      <w:r>
        <w:rPr>
          <w:spacing w:val="14"/>
        </w:rPr>
        <w:t> </w:t>
      </w:r>
      <w:r>
        <w:rPr>
          <w:spacing w:val="-2"/>
        </w:rPr>
        <w:t>Directions</w:t>
      </w:r>
    </w:p>
    <w:p>
      <w:pPr>
        <w:pStyle w:val="BodyText"/>
        <w:spacing w:line="249" w:lineRule="auto" w:before="11"/>
      </w:pPr>
      <w:r>
        <w:rPr/>
        <w:t>In summary, while the WCEBleedGen model </w:t>
      </w:r>
      <w:r>
        <w:rPr/>
        <w:t>demonstrates encouraging performance, several challenges must be ad- dressed before it can be reliably deployed in clinical practice. These include issues related to dataset imbalance, image quality variability, interpretability, computational efficiency, generalization, clinical workflow integration, ethical consid- erations, and the precision-recall trade-off. Future directions point toward solutions such as data augmentation, GAN-</w:t>
      </w:r>
      <w:r>
        <w:rPr>
          <w:spacing w:val="40"/>
        </w:rPr>
        <w:t> </w:t>
      </w:r>
      <w:r>
        <w:rPr/>
        <w:t>based</w:t>
      </w:r>
      <w:r>
        <w:rPr>
          <w:spacing w:val="-8"/>
        </w:rPr>
        <w:t> </w:t>
      </w:r>
      <w:r>
        <w:rPr/>
        <w:t>synthetic</w:t>
      </w:r>
      <w:r>
        <w:rPr>
          <w:spacing w:val="-8"/>
        </w:rPr>
        <w:t> </w:t>
      </w:r>
      <w:r>
        <w:rPr/>
        <w:t>data,</w:t>
      </w:r>
      <w:r>
        <w:rPr>
          <w:spacing w:val="-8"/>
        </w:rPr>
        <w:t> </w:t>
      </w:r>
      <w:r>
        <w:rPr/>
        <w:t>explainable</w:t>
      </w:r>
      <w:r>
        <w:rPr>
          <w:spacing w:val="-8"/>
        </w:rPr>
        <w:t> </w:t>
      </w:r>
      <w:r>
        <w:rPr/>
        <w:t>AI,</w:t>
      </w:r>
      <w:r>
        <w:rPr>
          <w:spacing w:val="-8"/>
        </w:rPr>
        <w:t> </w:t>
      </w:r>
      <w:r>
        <w:rPr/>
        <w:t>lightweight</w:t>
      </w:r>
      <w:r>
        <w:rPr>
          <w:spacing w:val="-8"/>
        </w:rPr>
        <w:t> </w:t>
      </w:r>
      <w:r>
        <w:rPr/>
        <w:t>architectures, transfer learning, and collaborative dataset creation.</w:t>
      </w:r>
    </w:p>
    <w:p>
      <w:pPr>
        <w:pStyle w:val="BodyText"/>
        <w:spacing w:line="249" w:lineRule="auto" w:before="1"/>
      </w:pPr>
      <w:r>
        <w:rPr/>
        <w:t>Ultimately,</w:t>
      </w:r>
      <w:r>
        <w:rPr>
          <w:spacing w:val="-13"/>
        </w:rPr>
        <w:t> </w:t>
      </w:r>
      <w:r>
        <w:rPr/>
        <w:t>the</w:t>
      </w:r>
      <w:r>
        <w:rPr>
          <w:spacing w:val="-12"/>
        </w:rPr>
        <w:t> </w:t>
      </w:r>
      <w:r>
        <w:rPr/>
        <w:t>journey</w:t>
      </w:r>
      <w:r>
        <w:rPr>
          <w:spacing w:val="-13"/>
        </w:rPr>
        <w:t> </w:t>
      </w:r>
      <w:r>
        <w:rPr/>
        <w:t>toward</w:t>
      </w:r>
      <w:r>
        <w:rPr>
          <w:spacing w:val="-12"/>
        </w:rPr>
        <w:t> </w:t>
      </w:r>
      <w:r>
        <w:rPr/>
        <w:t>fully</w:t>
      </w:r>
      <w:r>
        <w:rPr>
          <w:spacing w:val="-13"/>
        </w:rPr>
        <w:t> </w:t>
      </w:r>
      <w:r>
        <w:rPr/>
        <w:t>automated</w:t>
      </w:r>
      <w:r>
        <w:rPr>
          <w:spacing w:val="-12"/>
        </w:rPr>
        <w:t> </w:t>
      </w:r>
      <w:r>
        <w:rPr/>
        <w:t>gastrointesti- nal bleeding detection in WCE images is not just a technical pursuit</w:t>
      </w:r>
      <w:r>
        <w:rPr>
          <w:spacing w:val="-3"/>
        </w:rPr>
        <w:t> </w:t>
      </w:r>
      <w:r>
        <w:rPr/>
        <w:t>but</w:t>
      </w:r>
      <w:r>
        <w:rPr>
          <w:spacing w:val="-3"/>
        </w:rPr>
        <w:t> </w:t>
      </w:r>
      <w:r>
        <w:rPr/>
        <w:t>a</w:t>
      </w:r>
      <w:r>
        <w:rPr>
          <w:spacing w:val="-3"/>
        </w:rPr>
        <w:t> </w:t>
      </w:r>
      <w:r>
        <w:rPr/>
        <w:t>multidisciplinary</w:t>
      </w:r>
      <w:r>
        <w:rPr>
          <w:spacing w:val="-3"/>
        </w:rPr>
        <w:t> </w:t>
      </w:r>
      <w:r>
        <w:rPr/>
        <w:t>endeavor.</w:t>
      </w:r>
      <w:r>
        <w:rPr>
          <w:spacing w:val="-3"/>
        </w:rPr>
        <w:t> </w:t>
      </w:r>
      <w:r>
        <w:rPr/>
        <w:t>By</w:t>
      </w:r>
      <w:r>
        <w:rPr>
          <w:spacing w:val="-3"/>
        </w:rPr>
        <w:t> </w:t>
      </w:r>
      <w:r>
        <w:rPr/>
        <w:t>overcoming</w:t>
      </w:r>
      <w:r>
        <w:rPr>
          <w:spacing w:val="-3"/>
        </w:rPr>
        <w:t> </w:t>
      </w:r>
      <w:r>
        <w:rPr/>
        <w:t>these challenges and pursuing the outlined directions, WCEBleed- Gen and similar models have the potential to become indis- pensable tools in gastroenterology, improving early detection, reducing</w:t>
      </w:r>
      <w:r>
        <w:rPr>
          <w:spacing w:val="5"/>
        </w:rPr>
        <w:t> </w:t>
      </w:r>
      <w:r>
        <w:rPr/>
        <w:t>clinician</w:t>
      </w:r>
      <w:r>
        <w:rPr>
          <w:spacing w:val="5"/>
        </w:rPr>
        <w:t> </w:t>
      </w:r>
      <w:r>
        <w:rPr/>
        <w:t>workload,</w:t>
      </w:r>
      <w:r>
        <w:rPr>
          <w:spacing w:val="5"/>
        </w:rPr>
        <w:t> </w:t>
      </w:r>
      <w:r>
        <w:rPr/>
        <w:t>and</w:t>
      </w:r>
      <w:r>
        <w:rPr>
          <w:spacing w:val="5"/>
        </w:rPr>
        <w:t> </w:t>
      </w:r>
      <w:r>
        <w:rPr/>
        <w:t>enhancing</w:t>
      </w:r>
      <w:r>
        <w:rPr>
          <w:spacing w:val="5"/>
        </w:rPr>
        <w:t> </w:t>
      </w:r>
      <w:r>
        <w:rPr/>
        <w:t>patient</w:t>
      </w:r>
      <w:r>
        <w:rPr>
          <w:spacing w:val="5"/>
        </w:rPr>
        <w:t> </w:t>
      </w:r>
      <w:r>
        <w:rPr>
          <w:spacing w:val="-2"/>
        </w:rPr>
        <w:t>outcomes.</w:t>
      </w:r>
    </w:p>
    <w:p>
      <w:pPr>
        <w:pStyle w:val="Heading1"/>
        <w:spacing w:before="149"/>
        <w:ind w:left="259" w:firstLine="0"/>
        <w:jc w:val="center"/>
      </w:pPr>
      <w:r>
        <w:rPr>
          <w:smallCaps/>
          <w:spacing w:val="-2"/>
        </w:rPr>
        <w:t>Results</w:t>
      </w:r>
    </w:p>
    <w:p>
      <w:pPr>
        <w:pStyle w:val="BodyText"/>
        <w:spacing w:line="249" w:lineRule="auto" w:before="83"/>
      </w:pPr>
      <w:r>
        <w:rPr/>
        <w:t>The performance of the proposed WCEBleedGen </w:t>
      </w:r>
      <w:r>
        <w:rPr/>
        <w:t>model was carefully analyzed across multiple evaluation metrics, training behaviors, and comparative aspects to better un- derstand its ability to detect gastrointestinal (GI) bleeding</w:t>
      </w:r>
      <w:r>
        <w:rPr>
          <w:spacing w:val="40"/>
        </w:rPr>
        <w:t> </w:t>
      </w:r>
      <w:r>
        <w:rPr/>
        <w:t>from wireless capsule endoscopy (WCE) images. The eval- uation</w:t>
      </w:r>
      <w:r>
        <w:rPr>
          <w:spacing w:val="10"/>
        </w:rPr>
        <w:t> </w:t>
      </w:r>
      <w:r>
        <w:rPr/>
        <w:t>was</w:t>
      </w:r>
      <w:r>
        <w:rPr>
          <w:spacing w:val="11"/>
        </w:rPr>
        <w:t> </w:t>
      </w:r>
      <w:r>
        <w:rPr/>
        <w:t>conducted</w:t>
      </w:r>
      <w:r>
        <w:rPr>
          <w:spacing w:val="11"/>
        </w:rPr>
        <w:t> </w:t>
      </w:r>
      <w:r>
        <w:rPr/>
        <w:t>over</w:t>
      </w:r>
      <w:r>
        <w:rPr>
          <w:spacing w:val="10"/>
        </w:rPr>
        <w:t> </w:t>
      </w:r>
      <w:r>
        <w:rPr/>
        <w:t>25</w:t>
      </w:r>
      <w:r>
        <w:rPr>
          <w:spacing w:val="11"/>
        </w:rPr>
        <w:t> </w:t>
      </w:r>
      <w:r>
        <w:rPr/>
        <w:t>training</w:t>
      </w:r>
      <w:r>
        <w:rPr>
          <w:spacing w:val="11"/>
        </w:rPr>
        <w:t> </w:t>
      </w:r>
      <w:r>
        <w:rPr/>
        <w:t>epochs,</w:t>
      </w:r>
      <w:r>
        <w:rPr>
          <w:spacing w:val="11"/>
        </w:rPr>
        <w:t> </w:t>
      </w:r>
      <w:r>
        <w:rPr/>
        <w:t>and</w:t>
      </w:r>
      <w:r>
        <w:rPr>
          <w:spacing w:val="10"/>
        </w:rPr>
        <w:t> </w:t>
      </w:r>
      <w:r>
        <w:rPr/>
        <w:t>the</w:t>
      </w:r>
      <w:r>
        <w:rPr>
          <w:spacing w:val="11"/>
        </w:rPr>
        <w:t> </w:t>
      </w:r>
      <w:r>
        <w:rPr>
          <w:spacing w:val="-2"/>
        </w:rPr>
        <w:t>model</w:t>
      </w:r>
    </w:p>
    <w:p>
      <w:pPr>
        <w:pStyle w:val="BodyText"/>
        <w:spacing w:line="249" w:lineRule="auto" w:before="71"/>
        <w:ind w:left="199" w:right="257" w:firstLine="0"/>
      </w:pPr>
      <w:r>
        <w:rPr/>
        <w:br w:type="column"/>
      </w:r>
      <w:r>
        <w:rPr/>
        <w:t>achieved an overall classification accuracy of 81%. This </w:t>
      </w:r>
      <w:r>
        <w:rPr/>
        <w:t>sec- tion provides a comprehensive description of the observed results, interpretations, and their implications in the medical diagnostic context.</w:t>
      </w:r>
    </w:p>
    <w:p>
      <w:pPr>
        <w:pStyle w:val="Heading1"/>
        <w:numPr>
          <w:ilvl w:val="0"/>
          <w:numId w:val="2"/>
        </w:numPr>
        <w:tabs>
          <w:tab w:pos="621" w:val="left" w:leader="none"/>
        </w:tabs>
        <w:spacing w:line="222" w:lineRule="exact" w:before="0" w:after="0"/>
        <w:ind w:left="621" w:right="0" w:hanging="223"/>
        <w:jc w:val="both"/>
      </w:pPr>
      <w:r>
        <w:rPr/>
        <w:t>General</w:t>
      </w:r>
      <w:r>
        <w:rPr>
          <w:spacing w:val="10"/>
        </w:rPr>
        <w:t> </w:t>
      </w:r>
      <w:r>
        <w:rPr/>
        <w:t>Performance</w:t>
      </w:r>
      <w:r>
        <w:rPr>
          <w:spacing w:val="11"/>
        </w:rPr>
        <w:t> </w:t>
      </w:r>
      <w:r>
        <w:rPr>
          <w:spacing w:val="-2"/>
        </w:rPr>
        <w:t>Overview</w:t>
      </w:r>
    </w:p>
    <w:p>
      <w:pPr>
        <w:pStyle w:val="BodyText"/>
        <w:spacing w:line="249" w:lineRule="auto" w:before="1"/>
        <w:ind w:left="199" w:right="257"/>
      </w:pPr>
      <w:r>
        <w:rPr/>
        <w:t>At the end of the training cycle, the model reached an accu- racy</w:t>
      </w:r>
      <w:r>
        <w:rPr>
          <w:spacing w:val="-5"/>
        </w:rPr>
        <w:t> </w:t>
      </w:r>
      <w:r>
        <w:rPr/>
        <w:t>of</w:t>
      </w:r>
      <w:r>
        <w:rPr>
          <w:spacing w:val="-5"/>
        </w:rPr>
        <w:t> </w:t>
      </w:r>
      <w:r>
        <w:rPr/>
        <w:t>81%,</w:t>
      </w:r>
      <w:r>
        <w:rPr>
          <w:spacing w:val="-5"/>
        </w:rPr>
        <w:t> </w:t>
      </w:r>
      <w:r>
        <w:rPr/>
        <w:t>which</w:t>
      </w:r>
      <w:r>
        <w:rPr>
          <w:spacing w:val="-5"/>
        </w:rPr>
        <w:t> </w:t>
      </w:r>
      <w:r>
        <w:rPr/>
        <w:t>is</w:t>
      </w:r>
      <w:r>
        <w:rPr>
          <w:spacing w:val="-5"/>
        </w:rPr>
        <w:t> </w:t>
      </w:r>
      <w:r>
        <w:rPr/>
        <w:t>encouraging</w:t>
      </w:r>
      <w:r>
        <w:rPr>
          <w:spacing w:val="-5"/>
        </w:rPr>
        <w:t> </w:t>
      </w:r>
      <w:r>
        <w:rPr/>
        <w:t>considering</w:t>
      </w:r>
      <w:r>
        <w:rPr>
          <w:spacing w:val="-5"/>
        </w:rPr>
        <w:t> </w:t>
      </w:r>
      <w:r>
        <w:rPr/>
        <w:t>the</w:t>
      </w:r>
      <w:r>
        <w:rPr>
          <w:spacing w:val="-5"/>
        </w:rPr>
        <w:t> </w:t>
      </w:r>
      <w:r>
        <w:rPr/>
        <w:t>complexity of GI bleeding detection and the limitations of the dataset. Unlike</w:t>
      </w:r>
      <w:r>
        <w:rPr>
          <w:spacing w:val="-13"/>
        </w:rPr>
        <w:t> </w:t>
      </w:r>
      <w:r>
        <w:rPr/>
        <w:t>conventional</w:t>
      </w:r>
      <w:r>
        <w:rPr>
          <w:spacing w:val="-12"/>
        </w:rPr>
        <w:t> </w:t>
      </w:r>
      <w:r>
        <w:rPr/>
        <w:t>classification</w:t>
      </w:r>
      <w:r>
        <w:rPr>
          <w:spacing w:val="-13"/>
        </w:rPr>
        <w:t> </w:t>
      </w:r>
      <w:r>
        <w:rPr/>
        <w:t>problems</w:t>
      </w:r>
      <w:r>
        <w:rPr>
          <w:spacing w:val="-12"/>
        </w:rPr>
        <w:t> </w:t>
      </w:r>
      <w:r>
        <w:rPr/>
        <w:t>with</w:t>
      </w:r>
      <w:r>
        <w:rPr>
          <w:spacing w:val="-13"/>
        </w:rPr>
        <w:t> </w:t>
      </w:r>
      <w:r>
        <w:rPr/>
        <w:t>balanced</w:t>
      </w:r>
      <w:r>
        <w:rPr>
          <w:spacing w:val="-12"/>
        </w:rPr>
        <w:t> </w:t>
      </w:r>
      <w:r>
        <w:rPr/>
        <w:t>data distributions, this dataset posed unique challenges due to the rarity of bleeding events. In capsule endoscopy datasets, the majority of images often represent normal intestinal mucosa, motility, or minor non-relevant artifacts, while true bleeding instances are relatively scarce. This inherent imbalance made</w:t>
      </w:r>
      <w:r>
        <w:rPr>
          <w:spacing w:val="40"/>
        </w:rPr>
        <w:t> </w:t>
      </w:r>
      <w:r>
        <w:rPr/>
        <w:t>it significantly more difficult for the model to learn consis- tent decision boundaries between bleeding and non-bleeding </w:t>
      </w:r>
      <w:r>
        <w:rPr>
          <w:spacing w:val="-2"/>
        </w:rPr>
        <w:t>categories.</w:t>
      </w:r>
    </w:p>
    <w:p>
      <w:pPr>
        <w:pStyle w:val="BodyText"/>
        <w:spacing w:line="249" w:lineRule="auto"/>
        <w:ind w:left="199" w:right="257"/>
      </w:pPr>
      <w:r>
        <w:rPr/>
        <w:t>Despite these challenges, the model consistently </w:t>
      </w:r>
      <w:r>
        <w:rPr/>
        <w:t>demon- strated</w:t>
      </w:r>
      <w:r>
        <w:rPr>
          <w:spacing w:val="40"/>
        </w:rPr>
        <w:t> </w:t>
      </w:r>
      <w:r>
        <w:rPr/>
        <w:t>that</w:t>
      </w:r>
      <w:r>
        <w:rPr>
          <w:spacing w:val="40"/>
        </w:rPr>
        <w:t> </w:t>
      </w:r>
      <w:r>
        <w:rPr/>
        <w:t>it</w:t>
      </w:r>
      <w:r>
        <w:rPr>
          <w:spacing w:val="40"/>
        </w:rPr>
        <w:t> </w:t>
      </w:r>
      <w:r>
        <w:rPr/>
        <w:t>was</w:t>
      </w:r>
      <w:r>
        <w:rPr>
          <w:spacing w:val="40"/>
        </w:rPr>
        <w:t> </w:t>
      </w:r>
      <w:r>
        <w:rPr/>
        <w:t>capable</w:t>
      </w:r>
      <w:r>
        <w:rPr>
          <w:spacing w:val="40"/>
        </w:rPr>
        <w:t> </w:t>
      </w:r>
      <w:r>
        <w:rPr/>
        <w:t>of</w:t>
      </w:r>
      <w:r>
        <w:rPr>
          <w:spacing w:val="40"/>
        </w:rPr>
        <w:t> </w:t>
      </w:r>
      <w:r>
        <w:rPr/>
        <w:t>identifying</w:t>
      </w:r>
      <w:r>
        <w:rPr>
          <w:spacing w:val="40"/>
        </w:rPr>
        <w:t> </w:t>
      </w:r>
      <w:r>
        <w:rPr/>
        <w:t>bleeding</w:t>
      </w:r>
      <w:r>
        <w:rPr>
          <w:spacing w:val="40"/>
        </w:rPr>
        <w:t> </w:t>
      </w:r>
      <w:r>
        <w:rPr/>
        <w:t>regions in</w:t>
      </w:r>
      <w:r>
        <w:rPr>
          <w:spacing w:val="40"/>
        </w:rPr>
        <w:t> </w:t>
      </w:r>
      <w:r>
        <w:rPr/>
        <w:t>WCE</w:t>
      </w:r>
      <w:r>
        <w:rPr>
          <w:spacing w:val="40"/>
        </w:rPr>
        <w:t> </w:t>
      </w:r>
      <w:r>
        <w:rPr/>
        <w:t>images</w:t>
      </w:r>
      <w:r>
        <w:rPr>
          <w:spacing w:val="40"/>
        </w:rPr>
        <w:t> </w:t>
      </w:r>
      <w:r>
        <w:rPr/>
        <w:t>with</w:t>
      </w:r>
      <w:r>
        <w:rPr>
          <w:spacing w:val="40"/>
        </w:rPr>
        <w:t> </w:t>
      </w:r>
      <w:r>
        <w:rPr/>
        <w:t>a</w:t>
      </w:r>
      <w:r>
        <w:rPr>
          <w:spacing w:val="40"/>
        </w:rPr>
        <w:t> </w:t>
      </w:r>
      <w:r>
        <w:rPr/>
        <w:t>relatively</w:t>
      </w:r>
      <w:r>
        <w:rPr>
          <w:spacing w:val="40"/>
        </w:rPr>
        <w:t> </w:t>
      </w:r>
      <w:r>
        <w:rPr/>
        <w:t>high</w:t>
      </w:r>
      <w:r>
        <w:rPr>
          <w:spacing w:val="40"/>
        </w:rPr>
        <w:t> </w:t>
      </w:r>
      <w:r>
        <w:rPr/>
        <w:t>level</w:t>
      </w:r>
      <w:r>
        <w:rPr>
          <w:spacing w:val="40"/>
        </w:rPr>
        <w:t> </w:t>
      </w:r>
      <w:r>
        <w:rPr/>
        <w:t>of</w:t>
      </w:r>
      <w:r>
        <w:rPr>
          <w:spacing w:val="40"/>
        </w:rPr>
        <w:t> </w:t>
      </w:r>
      <w:r>
        <w:rPr/>
        <w:t>reliability. The 81% accuracy provides evidence that the deep learning pipeline is learning meaningful patterns related to bleeding recognition,</w:t>
      </w:r>
      <w:r>
        <w:rPr>
          <w:spacing w:val="13"/>
        </w:rPr>
        <w:t> </w:t>
      </w:r>
      <w:r>
        <w:rPr/>
        <w:t>even</w:t>
      </w:r>
      <w:r>
        <w:rPr>
          <w:spacing w:val="13"/>
        </w:rPr>
        <w:t> </w:t>
      </w:r>
      <w:r>
        <w:rPr/>
        <w:t>in</w:t>
      </w:r>
      <w:r>
        <w:rPr>
          <w:spacing w:val="13"/>
        </w:rPr>
        <w:t> </w:t>
      </w:r>
      <w:r>
        <w:rPr/>
        <w:t>the</w:t>
      </w:r>
      <w:r>
        <w:rPr>
          <w:spacing w:val="13"/>
        </w:rPr>
        <w:t> </w:t>
      </w:r>
      <w:r>
        <w:rPr/>
        <w:t>presence</w:t>
      </w:r>
      <w:r>
        <w:rPr>
          <w:spacing w:val="13"/>
        </w:rPr>
        <w:t> </w:t>
      </w:r>
      <w:r>
        <w:rPr/>
        <w:t>of</w:t>
      </w:r>
      <w:r>
        <w:rPr>
          <w:spacing w:val="13"/>
        </w:rPr>
        <w:t> </w:t>
      </w:r>
      <w:r>
        <w:rPr/>
        <w:t>a</w:t>
      </w:r>
      <w:r>
        <w:rPr>
          <w:spacing w:val="13"/>
        </w:rPr>
        <w:t> </w:t>
      </w:r>
      <w:r>
        <w:rPr/>
        <w:t>highly</w:t>
      </w:r>
      <w:r>
        <w:rPr>
          <w:spacing w:val="13"/>
        </w:rPr>
        <w:t> </w:t>
      </w:r>
      <w:r>
        <w:rPr/>
        <w:t>skewed</w:t>
      </w:r>
      <w:r>
        <w:rPr>
          <w:spacing w:val="13"/>
        </w:rPr>
        <w:t> </w:t>
      </w:r>
      <w:r>
        <w:rPr>
          <w:spacing w:val="-2"/>
        </w:rPr>
        <w:t>dataset.</w:t>
      </w:r>
    </w:p>
    <w:p>
      <w:pPr>
        <w:pStyle w:val="Heading1"/>
        <w:numPr>
          <w:ilvl w:val="0"/>
          <w:numId w:val="2"/>
        </w:numPr>
        <w:tabs>
          <w:tab w:pos="621" w:val="left" w:leader="none"/>
        </w:tabs>
        <w:spacing w:line="222" w:lineRule="exact" w:before="0" w:after="0"/>
        <w:ind w:left="621" w:right="0" w:hanging="223"/>
        <w:jc w:val="both"/>
      </w:pPr>
      <w:r>
        <w:rPr/>
        <w:t>Loss</w:t>
      </w:r>
      <w:r>
        <w:rPr>
          <w:spacing w:val="16"/>
        </w:rPr>
        <w:t> </w:t>
      </w:r>
      <w:r>
        <w:rPr/>
        <w:t>Dynamics</w:t>
      </w:r>
      <w:r>
        <w:rPr>
          <w:spacing w:val="17"/>
        </w:rPr>
        <w:t> </w:t>
      </w:r>
      <w:r>
        <w:rPr/>
        <w:t>Across</w:t>
      </w:r>
      <w:r>
        <w:rPr>
          <w:spacing w:val="16"/>
        </w:rPr>
        <w:t> </w:t>
      </w:r>
      <w:r>
        <w:rPr>
          <w:spacing w:val="-2"/>
        </w:rPr>
        <w:t>Epochs</w:t>
      </w:r>
    </w:p>
    <w:p>
      <w:pPr>
        <w:pStyle w:val="BodyText"/>
        <w:spacing w:before="133"/>
        <w:ind w:left="0" w:firstLine="0"/>
        <w:jc w:val="left"/>
        <w:rPr>
          <w:b/>
        </w:rPr>
      </w:pPr>
      <w:r>
        <w:rPr>
          <w:b/>
        </w:rPr>
        <w:drawing>
          <wp:anchor distT="0" distB="0" distL="0" distR="0" allowOverlap="1" layoutInCell="1" locked="0" behindDoc="1" simplePos="0" relativeHeight="487587840">
            <wp:simplePos x="0" y="0"/>
            <wp:positionH relativeFrom="page">
              <wp:posOffset>4209671</wp:posOffset>
            </wp:positionH>
            <wp:positionV relativeFrom="paragraph">
              <wp:posOffset>246354</wp:posOffset>
            </wp:positionV>
            <wp:extent cx="2654617" cy="14001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2654617" cy="1400175"/>
                    </a:xfrm>
                    <a:prstGeom prst="rect">
                      <a:avLst/>
                    </a:prstGeom>
                  </pic:spPr>
                </pic:pic>
              </a:graphicData>
            </a:graphic>
          </wp:anchor>
        </w:drawing>
      </w:r>
    </w:p>
    <w:p>
      <w:pPr>
        <w:spacing w:before="199"/>
        <w:ind w:left="1426" w:right="0" w:firstLine="0"/>
        <w:jc w:val="left"/>
        <w:rPr>
          <w:sz w:val="16"/>
        </w:rPr>
      </w:pPr>
      <w:r>
        <w:rPr>
          <w:sz w:val="16"/>
        </w:rPr>
        <w:t>Fig.</w:t>
      </w:r>
      <w:r>
        <w:rPr>
          <w:spacing w:val="12"/>
          <w:sz w:val="16"/>
        </w:rPr>
        <w:t> </w:t>
      </w:r>
      <w:r>
        <w:rPr>
          <w:sz w:val="16"/>
        </w:rPr>
        <w:t>1.</w:t>
      </w:r>
      <w:r>
        <w:rPr>
          <w:spacing w:val="65"/>
          <w:sz w:val="16"/>
        </w:rPr>
        <w:t> </w:t>
      </w:r>
      <w:r>
        <w:rPr>
          <w:sz w:val="16"/>
        </w:rPr>
        <w:t>Loss</w:t>
      </w:r>
      <w:r>
        <w:rPr>
          <w:spacing w:val="12"/>
          <w:sz w:val="16"/>
        </w:rPr>
        <w:t> </w:t>
      </w:r>
      <w:r>
        <w:rPr>
          <w:sz w:val="16"/>
        </w:rPr>
        <w:t>Dynamics</w:t>
      </w:r>
      <w:r>
        <w:rPr>
          <w:spacing w:val="12"/>
          <w:sz w:val="16"/>
        </w:rPr>
        <w:t> </w:t>
      </w:r>
      <w:r>
        <w:rPr>
          <w:sz w:val="16"/>
        </w:rPr>
        <w:t>Across</w:t>
      </w:r>
      <w:r>
        <w:rPr>
          <w:spacing w:val="12"/>
          <w:sz w:val="16"/>
        </w:rPr>
        <w:t> </w:t>
      </w:r>
      <w:r>
        <w:rPr>
          <w:spacing w:val="-2"/>
          <w:sz w:val="16"/>
        </w:rPr>
        <w:t>Epochs</w:t>
      </w:r>
    </w:p>
    <w:p>
      <w:pPr>
        <w:pStyle w:val="BodyText"/>
        <w:spacing w:line="249" w:lineRule="auto" w:before="173"/>
        <w:ind w:left="199" w:right="257"/>
      </w:pPr>
      <w:r>
        <w:rPr/>
        <w:t>The training and validation loss curve (Figure 1) </w:t>
      </w:r>
      <w:r>
        <w:rPr/>
        <w:t>reveals several interesting behaviors regarding the model’s learning stability. The training loss curve demonstrated considerable fluctuations across the 25 epochs. Rather than following a smooth, monotonically decreasing path, the curve oscillated, with periodic spikes and dips. This suggests that the model struggled to consistently minimize error on the training set, possibly due to the limited availability of positive (bleeding) samples and the complex visual variations of WCE images.</w:t>
      </w:r>
    </w:p>
    <w:p>
      <w:pPr>
        <w:pStyle w:val="BodyText"/>
        <w:spacing w:line="249" w:lineRule="auto"/>
        <w:ind w:left="199" w:right="257"/>
      </w:pPr>
      <w:r>
        <w:rPr/>
        <w:t>The validation loss, on the other hand, remained </w:t>
      </w:r>
      <w:r>
        <w:rPr/>
        <w:t>almost constant throughout the training period. At first glance, this plateauing behavior might indicate a lack of improvement in generalization. However, in this context, the stable validation loss may be interpreted more positively. It suggests that the model</w:t>
      </w:r>
      <w:r>
        <w:rPr>
          <w:spacing w:val="-3"/>
        </w:rPr>
        <w:t> </w:t>
      </w:r>
      <w:r>
        <w:rPr/>
        <w:t>did</w:t>
      </w:r>
      <w:r>
        <w:rPr>
          <w:spacing w:val="-3"/>
        </w:rPr>
        <w:t> </w:t>
      </w:r>
      <w:r>
        <w:rPr/>
        <w:t>not</w:t>
      </w:r>
      <w:r>
        <w:rPr>
          <w:spacing w:val="-3"/>
        </w:rPr>
        <w:t> </w:t>
      </w:r>
      <w:r>
        <w:rPr/>
        <w:t>overfit</w:t>
      </w:r>
      <w:r>
        <w:rPr>
          <w:spacing w:val="-3"/>
        </w:rPr>
        <w:t> </w:t>
      </w:r>
      <w:r>
        <w:rPr/>
        <w:t>heavily</w:t>
      </w:r>
      <w:r>
        <w:rPr>
          <w:spacing w:val="-3"/>
        </w:rPr>
        <w:t> </w:t>
      </w:r>
      <w:r>
        <w:rPr/>
        <w:t>to</w:t>
      </w:r>
      <w:r>
        <w:rPr>
          <w:spacing w:val="-3"/>
        </w:rPr>
        <w:t> </w:t>
      </w:r>
      <w:r>
        <w:rPr/>
        <w:t>the</w:t>
      </w:r>
      <w:r>
        <w:rPr>
          <w:spacing w:val="-3"/>
        </w:rPr>
        <w:t> </w:t>
      </w:r>
      <w:r>
        <w:rPr/>
        <w:t>training</w:t>
      </w:r>
      <w:r>
        <w:rPr>
          <w:spacing w:val="-3"/>
        </w:rPr>
        <w:t> </w:t>
      </w:r>
      <w:r>
        <w:rPr/>
        <w:t>set,</w:t>
      </w:r>
      <w:r>
        <w:rPr>
          <w:spacing w:val="-3"/>
        </w:rPr>
        <w:t> </w:t>
      </w:r>
      <w:r>
        <w:rPr/>
        <w:t>which</w:t>
      </w:r>
      <w:r>
        <w:rPr>
          <w:spacing w:val="-3"/>
        </w:rPr>
        <w:t> </w:t>
      </w:r>
      <w:r>
        <w:rPr/>
        <w:t>is</w:t>
      </w:r>
      <w:r>
        <w:rPr>
          <w:spacing w:val="-3"/>
        </w:rPr>
        <w:t> </w:t>
      </w:r>
      <w:r>
        <w:rPr/>
        <w:t>often a concern when working with imbalanced medical datasets. Instead, the model seems to have reached a performance ceiling that reflects the dataset’s constraints rather than the algorithm’s inefficiency.</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pPr>
      <w:r>
        <w:rPr/>
        <w:t>Furthermore, the persistent gap between training and </w:t>
      </w:r>
      <w:r>
        <w:rPr/>
        <w:t>vali- dation loss illustrates that while the model was able to reduce training errors, these improvements did not always translate directly to validation improvements. This reinforces the idea that dataset quality and representativeness play a critical role in determining the model’s success.</w:t>
      </w:r>
    </w:p>
    <w:p>
      <w:pPr>
        <w:pStyle w:val="Heading1"/>
        <w:numPr>
          <w:ilvl w:val="0"/>
          <w:numId w:val="2"/>
        </w:numPr>
        <w:tabs>
          <w:tab w:pos="681" w:val="left" w:leader="none"/>
        </w:tabs>
        <w:spacing w:line="226" w:lineRule="exact" w:before="0" w:after="0"/>
        <w:ind w:left="681" w:right="0" w:hanging="223"/>
        <w:jc w:val="both"/>
      </w:pPr>
      <w:r>
        <w:rPr>
          <w:spacing w:val="-2"/>
        </w:rPr>
        <w:t>Learning-curve</w:t>
      </w:r>
    </w:p>
    <w:p>
      <w:pPr>
        <w:pStyle w:val="BodyText"/>
        <w:spacing w:before="110"/>
        <w:ind w:left="0" w:firstLine="0"/>
        <w:jc w:val="left"/>
        <w:rPr>
          <w:b/>
        </w:rPr>
      </w:pPr>
      <w:r>
        <w:rPr>
          <w:b/>
        </w:rPr>
        <w:drawing>
          <wp:anchor distT="0" distB="0" distL="0" distR="0" allowOverlap="1" layoutInCell="1" locked="0" behindDoc="1" simplePos="0" relativeHeight="487588352">
            <wp:simplePos x="0" y="0"/>
            <wp:positionH relativeFrom="page">
              <wp:posOffset>811383</wp:posOffset>
            </wp:positionH>
            <wp:positionV relativeFrom="paragraph">
              <wp:posOffset>231130</wp:posOffset>
            </wp:positionV>
            <wp:extent cx="2775203" cy="20574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2775203" cy="2057400"/>
                    </a:xfrm>
                    <a:prstGeom prst="rect">
                      <a:avLst/>
                    </a:prstGeom>
                  </pic:spPr>
                </pic:pic>
              </a:graphicData>
            </a:graphic>
          </wp:anchor>
        </w:drawing>
      </w:r>
    </w:p>
    <w:p>
      <w:pPr>
        <w:pStyle w:val="BodyText"/>
        <w:spacing w:before="100"/>
        <w:ind w:left="0" w:firstLine="0"/>
        <w:jc w:val="left"/>
        <w:rPr>
          <w:b/>
        </w:rPr>
      </w:pPr>
    </w:p>
    <w:p>
      <w:pPr>
        <w:spacing w:before="1"/>
        <w:ind w:left="259" w:right="0" w:firstLine="0"/>
        <w:jc w:val="center"/>
        <w:rPr>
          <w:sz w:val="16"/>
        </w:rPr>
      </w:pPr>
      <w:r>
        <w:rPr>
          <w:sz w:val="16"/>
        </w:rPr>
        <w:t>Fig.</w:t>
      </w:r>
      <w:r>
        <w:rPr>
          <w:spacing w:val="12"/>
          <w:sz w:val="16"/>
        </w:rPr>
        <w:t> </w:t>
      </w:r>
      <w:r>
        <w:rPr>
          <w:sz w:val="16"/>
        </w:rPr>
        <w:t>2.</w:t>
      </w:r>
      <w:r>
        <w:rPr>
          <w:spacing w:val="66"/>
          <w:sz w:val="16"/>
        </w:rPr>
        <w:t> </w:t>
      </w:r>
      <w:r>
        <w:rPr>
          <w:sz w:val="16"/>
        </w:rPr>
        <w:t>Learning</w:t>
      </w:r>
      <w:r>
        <w:rPr>
          <w:spacing w:val="13"/>
          <w:sz w:val="16"/>
        </w:rPr>
        <w:t> </w:t>
      </w:r>
      <w:r>
        <w:rPr>
          <w:spacing w:val="-4"/>
          <w:sz w:val="16"/>
        </w:rPr>
        <w:t>Curve</w:t>
      </w:r>
    </w:p>
    <w:p>
      <w:pPr>
        <w:pStyle w:val="BodyText"/>
        <w:spacing w:before="13"/>
        <w:ind w:left="0" w:firstLine="0"/>
        <w:jc w:val="left"/>
        <w:rPr>
          <w:sz w:val="16"/>
        </w:rPr>
      </w:pPr>
    </w:p>
    <w:p>
      <w:pPr>
        <w:pStyle w:val="BodyText"/>
        <w:spacing w:line="249" w:lineRule="auto"/>
      </w:pPr>
      <w:r>
        <w:rPr/>
        <w:t>The Precision-Recall (PR) curve (Figure 2) provides </w:t>
      </w:r>
      <w:r>
        <w:rPr/>
        <w:t>addi- tional insights into the reliability of WCEBleedGen in bleed- ing detection. Precision refers to the proportion of positive identifications that are truly correct, while recall refers to the proportion</w:t>
      </w:r>
      <w:r>
        <w:rPr>
          <w:spacing w:val="9"/>
        </w:rPr>
        <w:t> </w:t>
      </w:r>
      <w:r>
        <w:rPr/>
        <w:t>of</w:t>
      </w:r>
      <w:r>
        <w:rPr>
          <w:spacing w:val="9"/>
        </w:rPr>
        <w:t> </w:t>
      </w:r>
      <w:r>
        <w:rPr/>
        <w:t>actual</w:t>
      </w:r>
      <w:r>
        <w:rPr>
          <w:spacing w:val="10"/>
        </w:rPr>
        <w:t> </w:t>
      </w:r>
      <w:r>
        <w:rPr/>
        <w:t>positives</w:t>
      </w:r>
      <w:r>
        <w:rPr>
          <w:spacing w:val="9"/>
        </w:rPr>
        <w:t> </w:t>
      </w:r>
      <w:r>
        <w:rPr/>
        <w:t>that</w:t>
      </w:r>
      <w:r>
        <w:rPr>
          <w:spacing w:val="9"/>
        </w:rPr>
        <w:t> </w:t>
      </w:r>
      <w:r>
        <w:rPr/>
        <w:t>were</w:t>
      </w:r>
      <w:r>
        <w:rPr>
          <w:spacing w:val="10"/>
        </w:rPr>
        <w:t> </w:t>
      </w:r>
      <w:r>
        <w:rPr/>
        <w:t>successfully</w:t>
      </w:r>
      <w:r>
        <w:rPr>
          <w:spacing w:val="9"/>
        </w:rPr>
        <w:t> </w:t>
      </w:r>
      <w:r>
        <w:rPr>
          <w:spacing w:val="-2"/>
        </w:rPr>
        <w:t>detected.</w:t>
      </w:r>
    </w:p>
    <w:p>
      <w:pPr>
        <w:pStyle w:val="Heading1"/>
        <w:numPr>
          <w:ilvl w:val="0"/>
          <w:numId w:val="2"/>
        </w:numPr>
        <w:tabs>
          <w:tab w:pos="681" w:val="left" w:leader="none"/>
        </w:tabs>
        <w:spacing w:line="226" w:lineRule="exact" w:before="0" w:after="0"/>
        <w:ind w:left="681" w:right="0" w:hanging="223"/>
        <w:jc w:val="both"/>
      </w:pPr>
      <w:r>
        <w:rPr>
          <w:spacing w:val="-2"/>
        </w:rPr>
        <w:t>Loss-curve</w:t>
      </w:r>
    </w:p>
    <w:p>
      <w:pPr>
        <w:pStyle w:val="BodyText"/>
        <w:spacing w:before="72"/>
        <w:ind w:left="0" w:firstLine="0"/>
        <w:jc w:val="left"/>
        <w:rPr>
          <w:b/>
        </w:rPr>
      </w:pPr>
      <w:r>
        <w:rPr>
          <w:b/>
        </w:rPr>
        <w:drawing>
          <wp:anchor distT="0" distB="0" distL="0" distR="0" allowOverlap="1" layoutInCell="1" locked="0" behindDoc="1" simplePos="0" relativeHeight="487588864">
            <wp:simplePos x="0" y="0"/>
            <wp:positionH relativeFrom="page">
              <wp:posOffset>820564</wp:posOffset>
            </wp:positionH>
            <wp:positionV relativeFrom="paragraph">
              <wp:posOffset>207334</wp:posOffset>
            </wp:positionV>
            <wp:extent cx="2784347" cy="205740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2784347" cy="2057400"/>
                    </a:xfrm>
                    <a:prstGeom prst="rect">
                      <a:avLst/>
                    </a:prstGeom>
                  </pic:spPr>
                </pic:pic>
              </a:graphicData>
            </a:graphic>
          </wp:anchor>
        </w:drawing>
      </w:r>
    </w:p>
    <w:p>
      <w:pPr>
        <w:pStyle w:val="BodyText"/>
        <w:spacing w:before="100"/>
        <w:ind w:left="0" w:firstLine="0"/>
        <w:jc w:val="left"/>
        <w:rPr>
          <w:b/>
        </w:rPr>
      </w:pPr>
    </w:p>
    <w:p>
      <w:pPr>
        <w:spacing w:before="1"/>
        <w:ind w:left="259" w:right="0" w:firstLine="0"/>
        <w:jc w:val="center"/>
        <w:rPr>
          <w:sz w:val="16"/>
        </w:rPr>
      </w:pPr>
      <w:r>
        <w:rPr>
          <w:sz w:val="16"/>
        </w:rPr>
        <w:t>Fig.</w:t>
      </w:r>
      <w:r>
        <w:rPr>
          <w:spacing w:val="13"/>
          <w:sz w:val="16"/>
        </w:rPr>
        <w:t> </w:t>
      </w:r>
      <w:r>
        <w:rPr>
          <w:sz w:val="16"/>
        </w:rPr>
        <w:t>3.</w:t>
      </w:r>
      <w:r>
        <w:rPr>
          <w:spacing w:val="67"/>
          <w:sz w:val="16"/>
        </w:rPr>
        <w:t> </w:t>
      </w:r>
      <w:r>
        <w:rPr>
          <w:sz w:val="16"/>
        </w:rPr>
        <w:t>Loss</w:t>
      </w:r>
      <w:r>
        <w:rPr>
          <w:spacing w:val="14"/>
          <w:sz w:val="16"/>
        </w:rPr>
        <w:t> </w:t>
      </w:r>
      <w:r>
        <w:rPr>
          <w:spacing w:val="-4"/>
          <w:sz w:val="16"/>
        </w:rPr>
        <w:t>Curve</w:t>
      </w:r>
    </w:p>
    <w:p>
      <w:pPr>
        <w:pStyle w:val="BodyText"/>
        <w:spacing w:before="51"/>
        <w:ind w:left="0" w:firstLine="0"/>
        <w:jc w:val="left"/>
        <w:rPr>
          <w:sz w:val="16"/>
        </w:rPr>
      </w:pPr>
    </w:p>
    <w:p>
      <w:pPr>
        <w:pStyle w:val="BodyText"/>
        <w:spacing w:line="249" w:lineRule="auto"/>
      </w:pPr>
      <w:r>
        <w:rPr/>
        <w:t>In</w:t>
      </w:r>
      <w:r>
        <w:rPr>
          <w:spacing w:val="40"/>
        </w:rPr>
        <w:t> </w:t>
      </w:r>
      <w:r>
        <w:rPr/>
        <w:t>this</w:t>
      </w:r>
      <w:r>
        <w:rPr>
          <w:spacing w:val="40"/>
        </w:rPr>
        <w:t> </w:t>
      </w:r>
      <w:r>
        <w:rPr/>
        <w:t>evaluation,</w:t>
      </w:r>
      <w:r>
        <w:rPr>
          <w:spacing w:val="40"/>
        </w:rPr>
        <w:t> </w:t>
      </w:r>
      <w:r>
        <w:rPr/>
        <w:t>the</w:t>
      </w:r>
      <w:r>
        <w:rPr>
          <w:spacing w:val="40"/>
        </w:rPr>
        <w:t> </w:t>
      </w:r>
      <w:r>
        <w:rPr/>
        <w:t>PR</w:t>
      </w:r>
      <w:r>
        <w:rPr>
          <w:spacing w:val="40"/>
        </w:rPr>
        <w:t> </w:t>
      </w:r>
      <w:r>
        <w:rPr/>
        <w:t>curve</w:t>
      </w:r>
      <w:r>
        <w:rPr>
          <w:spacing w:val="40"/>
        </w:rPr>
        <w:t> </w:t>
      </w:r>
      <w:r>
        <w:rPr/>
        <w:t>showed</w:t>
      </w:r>
      <w:r>
        <w:rPr>
          <w:spacing w:val="40"/>
        </w:rPr>
        <w:t> </w:t>
      </w:r>
      <w:r>
        <w:rPr/>
        <w:t>a</w:t>
      </w:r>
      <w:r>
        <w:rPr>
          <w:spacing w:val="40"/>
        </w:rPr>
        <w:t> </w:t>
      </w:r>
      <w:r>
        <w:rPr/>
        <w:t>consistently high precision across varying recall values. This is a highly desirable trait in medical applications. From a clinical per- spective,</w:t>
      </w:r>
      <w:r>
        <w:rPr>
          <w:spacing w:val="40"/>
        </w:rPr>
        <w:t> </w:t>
      </w:r>
      <w:r>
        <w:rPr/>
        <w:t>a</w:t>
      </w:r>
      <w:r>
        <w:rPr>
          <w:spacing w:val="40"/>
        </w:rPr>
        <w:t> </w:t>
      </w:r>
      <w:r>
        <w:rPr/>
        <w:t>model</w:t>
      </w:r>
      <w:r>
        <w:rPr>
          <w:spacing w:val="40"/>
        </w:rPr>
        <w:t> </w:t>
      </w:r>
      <w:r>
        <w:rPr/>
        <w:t>that</w:t>
      </w:r>
      <w:r>
        <w:rPr>
          <w:spacing w:val="40"/>
        </w:rPr>
        <w:t> </w:t>
      </w:r>
      <w:r>
        <w:rPr/>
        <w:t>is</w:t>
      </w:r>
      <w:r>
        <w:rPr>
          <w:spacing w:val="40"/>
        </w:rPr>
        <w:t> </w:t>
      </w:r>
      <w:r>
        <w:rPr/>
        <w:t>highly</w:t>
      </w:r>
      <w:r>
        <w:rPr>
          <w:spacing w:val="40"/>
        </w:rPr>
        <w:t> </w:t>
      </w:r>
      <w:r>
        <w:rPr/>
        <w:t>precise</w:t>
      </w:r>
      <w:r>
        <w:rPr>
          <w:spacing w:val="40"/>
        </w:rPr>
        <w:t> </w:t>
      </w:r>
      <w:r>
        <w:rPr/>
        <w:t>ensures</w:t>
      </w:r>
      <w:r>
        <w:rPr>
          <w:spacing w:val="40"/>
        </w:rPr>
        <w:t> </w:t>
      </w:r>
      <w:r>
        <w:rPr/>
        <w:t>that</w:t>
      </w:r>
      <w:r>
        <w:rPr>
          <w:spacing w:val="40"/>
        </w:rPr>
        <w:t> </w:t>
      </w:r>
      <w:r>
        <w:rPr/>
        <w:t>when it does predict bleeding, the likelihood of it being a true bleeding event is extremely high. This minimizes the risk of false</w:t>
      </w:r>
      <w:r>
        <w:rPr>
          <w:spacing w:val="37"/>
        </w:rPr>
        <w:t> </w:t>
      </w:r>
      <w:r>
        <w:rPr/>
        <w:t>positives,</w:t>
      </w:r>
      <w:r>
        <w:rPr>
          <w:spacing w:val="37"/>
        </w:rPr>
        <w:t> </w:t>
      </w:r>
      <w:r>
        <w:rPr/>
        <w:t>which</w:t>
      </w:r>
      <w:r>
        <w:rPr>
          <w:spacing w:val="37"/>
        </w:rPr>
        <w:t> </w:t>
      </w:r>
      <w:r>
        <w:rPr/>
        <w:t>in</w:t>
      </w:r>
      <w:r>
        <w:rPr>
          <w:spacing w:val="38"/>
        </w:rPr>
        <w:t> </w:t>
      </w:r>
      <w:r>
        <w:rPr/>
        <w:t>real-world</w:t>
      </w:r>
      <w:r>
        <w:rPr>
          <w:spacing w:val="37"/>
        </w:rPr>
        <w:t> </w:t>
      </w:r>
      <w:r>
        <w:rPr/>
        <w:t>scenarios</w:t>
      </w:r>
      <w:r>
        <w:rPr>
          <w:spacing w:val="37"/>
        </w:rPr>
        <w:t> </w:t>
      </w:r>
      <w:r>
        <w:rPr/>
        <w:t>could</w:t>
      </w:r>
      <w:r>
        <w:rPr>
          <w:spacing w:val="38"/>
        </w:rPr>
        <w:t> </w:t>
      </w:r>
      <w:r>
        <w:rPr/>
        <w:t>lead</w:t>
      </w:r>
      <w:r>
        <w:rPr>
          <w:spacing w:val="37"/>
        </w:rPr>
        <w:t> </w:t>
      </w:r>
      <w:r>
        <w:rPr>
          <w:spacing w:val="-5"/>
        </w:rPr>
        <w:t>to</w:t>
      </w:r>
    </w:p>
    <w:p>
      <w:pPr>
        <w:pStyle w:val="BodyText"/>
        <w:spacing w:line="249" w:lineRule="auto" w:before="71"/>
        <w:ind w:left="199" w:right="257" w:firstLine="0"/>
      </w:pPr>
      <w:r>
        <w:rPr/>
        <w:br w:type="column"/>
      </w:r>
      <w:r>
        <w:rPr/>
        <w:t>unnecessary follow-up procedures, patient anxiety, or </w:t>
      </w:r>
      <w:r>
        <w:rPr/>
        <w:t>wasted medical resources.</w:t>
      </w:r>
    </w:p>
    <w:p>
      <w:pPr>
        <w:pStyle w:val="BodyText"/>
        <w:spacing w:line="249" w:lineRule="auto" w:before="9"/>
        <w:ind w:left="199" w:right="257"/>
      </w:pPr>
      <w:r>
        <w:rPr/>
        <w:t>However, the curve also highlights that recall was not </w:t>
      </w:r>
      <w:r>
        <w:rPr/>
        <w:t>as strong as precision. In other words, while the model was highly</w:t>
      </w:r>
      <w:r>
        <w:rPr>
          <w:spacing w:val="-8"/>
        </w:rPr>
        <w:t> </w:t>
      </w:r>
      <w:r>
        <w:rPr/>
        <w:t>confident</w:t>
      </w:r>
      <w:r>
        <w:rPr>
          <w:spacing w:val="-8"/>
        </w:rPr>
        <w:t> </w:t>
      </w:r>
      <w:r>
        <w:rPr/>
        <w:t>and</w:t>
      </w:r>
      <w:r>
        <w:rPr>
          <w:spacing w:val="-8"/>
        </w:rPr>
        <w:t> </w:t>
      </w:r>
      <w:r>
        <w:rPr/>
        <w:t>correct</w:t>
      </w:r>
      <w:r>
        <w:rPr>
          <w:spacing w:val="-8"/>
        </w:rPr>
        <w:t> </w:t>
      </w:r>
      <w:r>
        <w:rPr/>
        <w:t>in</w:t>
      </w:r>
      <w:r>
        <w:rPr>
          <w:spacing w:val="-8"/>
        </w:rPr>
        <w:t> </w:t>
      </w:r>
      <w:r>
        <w:rPr/>
        <w:t>its</w:t>
      </w:r>
      <w:r>
        <w:rPr>
          <w:spacing w:val="-8"/>
        </w:rPr>
        <w:t> </w:t>
      </w:r>
      <w:r>
        <w:rPr/>
        <w:t>predictions,</w:t>
      </w:r>
      <w:r>
        <w:rPr>
          <w:spacing w:val="-8"/>
        </w:rPr>
        <w:t> </w:t>
      </w:r>
      <w:r>
        <w:rPr/>
        <w:t>it</w:t>
      </w:r>
      <w:r>
        <w:rPr>
          <w:spacing w:val="-8"/>
        </w:rPr>
        <w:t> </w:t>
      </w:r>
      <w:r>
        <w:rPr/>
        <w:t>missed</w:t>
      </w:r>
      <w:r>
        <w:rPr>
          <w:spacing w:val="-8"/>
        </w:rPr>
        <w:t> </w:t>
      </w:r>
      <w:r>
        <w:rPr/>
        <w:t>certain bleeding</w:t>
      </w:r>
      <w:r>
        <w:rPr>
          <w:spacing w:val="40"/>
        </w:rPr>
        <w:t> </w:t>
      </w:r>
      <w:r>
        <w:rPr/>
        <w:t>events,</w:t>
      </w:r>
      <w:r>
        <w:rPr>
          <w:spacing w:val="40"/>
        </w:rPr>
        <w:t> </w:t>
      </w:r>
      <w:r>
        <w:rPr/>
        <w:t>especially</w:t>
      </w:r>
      <w:r>
        <w:rPr>
          <w:spacing w:val="40"/>
        </w:rPr>
        <w:t> </w:t>
      </w:r>
      <w:r>
        <w:rPr/>
        <w:t>the</w:t>
      </w:r>
      <w:r>
        <w:rPr>
          <w:spacing w:val="40"/>
        </w:rPr>
        <w:t> </w:t>
      </w:r>
      <w:r>
        <w:rPr/>
        <w:t>subtle</w:t>
      </w:r>
      <w:r>
        <w:rPr>
          <w:spacing w:val="40"/>
        </w:rPr>
        <w:t> </w:t>
      </w:r>
      <w:r>
        <w:rPr/>
        <w:t>ones.</w:t>
      </w:r>
      <w:r>
        <w:rPr>
          <w:spacing w:val="40"/>
        </w:rPr>
        <w:t> </w:t>
      </w:r>
      <w:r>
        <w:rPr/>
        <w:t>This</w:t>
      </w:r>
      <w:r>
        <w:rPr>
          <w:spacing w:val="40"/>
        </w:rPr>
        <w:t> </w:t>
      </w:r>
      <w:r>
        <w:rPr/>
        <w:t>trade-off</w:t>
      </w:r>
      <w:r>
        <w:rPr>
          <w:spacing w:val="40"/>
        </w:rPr>
        <w:t> </w:t>
      </w:r>
      <w:r>
        <w:rPr/>
        <w:t>is not unexpected, as the dataset contained relatively few bleeding samples, and many of these were visually ambigu- ous. Nonetheless, maintaining high precision is still a major achievement, as it ensures the reliability of detected bleeding events, even if sensitivity remains a future challenge.</w:t>
      </w:r>
    </w:p>
    <w:p>
      <w:pPr>
        <w:pStyle w:val="Heading1"/>
        <w:numPr>
          <w:ilvl w:val="0"/>
          <w:numId w:val="2"/>
        </w:numPr>
        <w:tabs>
          <w:tab w:pos="621" w:val="left" w:leader="none"/>
        </w:tabs>
        <w:spacing w:line="240" w:lineRule="auto" w:before="9" w:after="0"/>
        <w:ind w:left="621" w:right="0" w:hanging="223"/>
        <w:jc w:val="both"/>
      </w:pPr>
      <w:r>
        <w:rPr/>
        <w:t>Confusion</w:t>
      </w:r>
      <w:r>
        <w:rPr>
          <w:spacing w:val="16"/>
        </w:rPr>
        <w:t> </w:t>
      </w:r>
      <w:r>
        <w:rPr/>
        <w:t>Matrix</w:t>
      </w:r>
      <w:r>
        <w:rPr>
          <w:spacing w:val="17"/>
        </w:rPr>
        <w:t> </w:t>
      </w:r>
      <w:r>
        <w:rPr>
          <w:spacing w:val="-2"/>
        </w:rPr>
        <w:t>(Classification)</w:t>
      </w:r>
    </w:p>
    <w:p>
      <w:pPr>
        <w:pStyle w:val="BodyText"/>
        <w:spacing w:before="190"/>
        <w:ind w:left="0" w:firstLine="0"/>
        <w:jc w:val="left"/>
        <w:rPr>
          <w:b/>
        </w:rPr>
      </w:pPr>
      <w:r>
        <w:rPr>
          <w:b/>
        </w:rPr>
        <w:drawing>
          <wp:anchor distT="0" distB="0" distL="0" distR="0" allowOverlap="1" layoutInCell="1" locked="0" behindDoc="1" simplePos="0" relativeHeight="487589376">
            <wp:simplePos x="0" y="0"/>
            <wp:positionH relativeFrom="page">
              <wp:posOffset>4060051</wp:posOffset>
            </wp:positionH>
            <wp:positionV relativeFrom="paragraph">
              <wp:posOffset>282474</wp:posOffset>
            </wp:positionV>
            <wp:extent cx="3003518" cy="241201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3003518" cy="2412015"/>
                    </a:xfrm>
                    <a:prstGeom prst="rect">
                      <a:avLst/>
                    </a:prstGeom>
                  </pic:spPr>
                </pic:pic>
              </a:graphicData>
            </a:graphic>
          </wp:anchor>
        </w:drawing>
      </w:r>
    </w:p>
    <w:p>
      <w:pPr>
        <w:pStyle w:val="BodyText"/>
        <w:spacing w:before="143"/>
        <w:ind w:left="0" w:firstLine="0"/>
        <w:jc w:val="left"/>
        <w:rPr>
          <w:b/>
        </w:rPr>
      </w:pPr>
    </w:p>
    <w:p>
      <w:pPr>
        <w:spacing w:line="232" w:lineRule="auto" w:before="0"/>
        <w:ind w:left="199" w:right="257" w:firstLine="0"/>
        <w:jc w:val="both"/>
        <w:rPr>
          <w:sz w:val="16"/>
        </w:rPr>
      </w:pPr>
      <w:r>
        <w:rPr>
          <w:sz w:val="16"/>
        </w:rPr>
        <w:t>Fig. 4.</w:t>
      </w:r>
      <w:r>
        <w:rPr>
          <w:spacing w:val="40"/>
          <w:sz w:val="16"/>
        </w:rPr>
        <w:t> </w:t>
      </w:r>
      <w:r>
        <w:rPr>
          <w:sz w:val="16"/>
        </w:rPr>
        <w:t>Confusion Matrix for the Classification Task. It shows the count of</w:t>
      </w:r>
      <w:r>
        <w:rPr>
          <w:spacing w:val="40"/>
          <w:sz w:val="16"/>
        </w:rPr>
        <w:t> </w:t>
      </w:r>
      <w:r>
        <w:rPr>
          <w:sz w:val="16"/>
        </w:rPr>
        <w:t>True Positives, False Positives, True Negatives, and False Negatives.</w:t>
      </w:r>
    </w:p>
    <w:p>
      <w:pPr>
        <w:pStyle w:val="BodyText"/>
        <w:spacing w:before="65"/>
        <w:ind w:left="0" w:firstLine="0"/>
        <w:jc w:val="left"/>
        <w:rPr>
          <w:sz w:val="16"/>
        </w:rPr>
      </w:pPr>
    </w:p>
    <w:p>
      <w:pPr>
        <w:pStyle w:val="BodyText"/>
        <w:spacing w:line="249" w:lineRule="auto"/>
        <w:ind w:left="199" w:right="257"/>
      </w:pPr>
      <w:r>
        <w:rPr/>
        <w:t>The</w:t>
      </w:r>
      <w:r>
        <w:rPr>
          <w:spacing w:val="-5"/>
        </w:rPr>
        <w:t> </w:t>
      </w:r>
      <w:r>
        <w:rPr/>
        <w:t>Receiver</w:t>
      </w:r>
      <w:r>
        <w:rPr>
          <w:spacing w:val="-5"/>
        </w:rPr>
        <w:t> </w:t>
      </w:r>
      <w:r>
        <w:rPr/>
        <w:t>Operating</w:t>
      </w:r>
      <w:r>
        <w:rPr>
          <w:spacing w:val="-5"/>
        </w:rPr>
        <w:t> </w:t>
      </w:r>
      <w:r>
        <w:rPr/>
        <w:t>Characteristic</w:t>
      </w:r>
      <w:r>
        <w:rPr>
          <w:spacing w:val="-5"/>
        </w:rPr>
        <w:t> </w:t>
      </w:r>
      <w:r>
        <w:rPr/>
        <w:t>(ROC)</w:t>
      </w:r>
      <w:r>
        <w:rPr>
          <w:spacing w:val="-5"/>
        </w:rPr>
        <w:t> </w:t>
      </w:r>
      <w:r>
        <w:rPr/>
        <w:t>curve</w:t>
      </w:r>
      <w:r>
        <w:rPr>
          <w:spacing w:val="-5"/>
        </w:rPr>
        <w:t> </w:t>
      </w:r>
      <w:r>
        <w:rPr/>
        <w:t>(Figure 3) offered another perspective on model performance. Unlike the PR curve, the ROC curve plots the trade-off between the true positive rate and the false positive rate. Ideally, a strong model would produce a curve that hugs the top-left corner of the</w:t>
      </w:r>
      <w:r>
        <w:rPr>
          <w:spacing w:val="-4"/>
        </w:rPr>
        <w:t> </w:t>
      </w:r>
      <w:r>
        <w:rPr/>
        <w:t>graph,</w:t>
      </w:r>
      <w:r>
        <w:rPr>
          <w:spacing w:val="-4"/>
        </w:rPr>
        <w:t> </w:t>
      </w:r>
      <w:r>
        <w:rPr/>
        <w:t>with</w:t>
      </w:r>
      <w:r>
        <w:rPr>
          <w:spacing w:val="-4"/>
        </w:rPr>
        <w:t> </w:t>
      </w:r>
      <w:r>
        <w:rPr/>
        <w:t>a</w:t>
      </w:r>
      <w:r>
        <w:rPr>
          <w:spacing w:val="-4"/>
        </w:rPr>
        <w:t> </w:t>
      </w:r>
      <w:r>
        <w:rPr/>
        <w:t>large</w:t>
      </w:r>
      <w:r>
        <w:rPr>
          <w:spacing w:val="-4"/>
        </w:rPr>
        <w:t> </w:t>
      </w:r>
      <w:r>
        <w:rPr/>
        <w:t>area</w:t>
      </w:r>
      <w:r>
        <w:rPr>
          <w:spacing w:val="-4"/>
        </w:rPr>
        <w:t> </w:t>
      </w:r>
      <w:r>
        <w:rPr/>
        <w:t>under</w:t>
      </w:r>
      <w:r>
        <w:rPr>
          <w:spacing w:val="-4"/>
        </w:rPr>
        <w:t> </w:t>
      </w:r>
      <w:r>
        <w:rPr/>
        <w:t>the</w:t>
      </w:r>
      <w:r>
        <w:rPr>
          <w:spacing w:val="-4"/>
        </w:rPr>
        <w:t> </w:t>
      </w:r>
      <w:r>
        <w:rPr/>
        <w:t>curve</w:t>
      </w:r>
      <w:r>
        <w:rPr>
          <w:spacing w:val="-4"/>
        </w:rPr>
        <w:t> </w:t>
      </w:r>
      <w:r>
        <w:rPr/>
        <w:t>(AUC)</w:t>
      </w:r>
      <w:r>
        <w:rPr>
          <w:spacing w:val="-4"/>
        </w:rPr>
        <w:t> </w:t>
      </w:r>
      <w:r>
        <w:rPr/>
        <w:t>value</w:t>
      </w:r>
      <w:r>
        <w:rPr>
          <w:spacing w:val="-4"/>
        </w:rPr>
        <w:t> </w:t>
      </w:r>
      <w:r>
        <w:rPr/>
        <w:t>close to 1.</w:t>
      </w:r>
    </w:p>
    <w:p>
      <w:pPr>
        <w:pStyle w:val="BodyText"/>
        <w:spacing w:line="249" w:lineRule="auto" w:before="9"/>
        <w:ind w:left="199" w:right="257"/>
      </w:pPr>
      <w:r>
        <w:rPr/>
        <w:t>In</w:t>
      </w:r>
      <w:r>
        <w:rPr>
          <w:spacing w:val="40"/>
        </w:rPr>
        <w:t> </w:t>
      </w:r>
      <w:r>
        <w:rPr/>
        <w:t>this</w:t>
      </w:r>
      <w:r>
        <w:rPr>
          <w:spacing w:val="40"/>
        </w:rPr>
        <w:t> </w:t>
      </w:r>
      <w:r>
        <w:rPr/>
        <w:t>case,</w:t>
      </w:r>
      <w:r>
        <w:rPr>
          <w:spacing w:val="40"/>
        </w:rPr>
        <w:t> </w:t>
      </w:r>
      <w:r>
        <w:rPr/>
        <w:t>the</w:t>
      </w:r>
      <w:r>
        <w:rPr>
          <w:spacing w:val="40"/>
        </w:rPr>
        <w:t> </w:t>
      </w:r>
      <w:r>
        <w:rPr/>
        <w:t>ROC</w:t>
      </w:r>
      <w:r>
        <w:rPr>
          <w:spacing w:val="40"/>
        </w:rPr>
        <w:t> </w:t>
      </w:r>
      <w:r>
        <w:rPr/>
        <w:t>curve</w:t>
      </w:r>
      <w:r>
        <w:rPr>
          <w:spacing w:val="40"/>
        </w:rPr>
        <w:t> </w:t>
      </w:r>
      <w:r>
        <w:rPr/>
        <w:t>showed</w:t>
      </w:r>
      <w:r>
        <w:rPr>
          <w:spacing w:val="40"/>
        </w:rPr>
        <w:t> </w:t>
      </w:r>
      <w:r>
        <w:rPr/>
        <w:t>limitations,</w:t>
      </w:r>
      <w:r>
        <w:rPr>
          <w:spacing w:val="40"/>
        </w:rPr>
        <w:t> </w:t>
      </w:r>
      <w:r>
        <w:rPr/>
        <w:t>with</w:t>
      </w:r>
      <w:r>
        <w:rPr>
          <w:spacing w:val="40"/>
        </w:rPr>
        <w:t> </w:t>
      </w:r>
      <w:r>
        <w:rPr/>
        <w:t>the AUC metric being undefined (NaN) due to dataset and prediction distribution issues. The curve itself followed a diagonal trajectory, which is typically associated with random classification. However, this observation must be carefully contextualized.</w:t>
      </w:r>
      <w:r>
        <w:rPr>
          <w:spacing w:val="-13"/>
        </w:rPr>
        <w:t> </w:t>
      </w:r>
      <w:r>
        <w:rPr/>
        <w:t>Given</w:t>
      </w:r>
      <w:r>
        <w:rPr>
          <w:spacing w:val="-12"/>
        </w:rPr>
        <w:t> </w:t>
      </w:r>
      <w:r>
        <w:rPr/>
        <w:t>the</w:t>
      </w:r>
      <w:r>
        <w:rPr>
          <w:spacing w:val="-13"/>
        </w:rPr>
        <w:t> </w:t>
      </w:r>
      <w:r>
        <w:rPr/>
        <w:t>extreme</w:t>
      </w:r>
      <w:r>
        <w:rPr>
          <w:spacing w:val="-12"/>
        </w:rPr>
        <w:t> </w:t>
      </w:r>
      <w:r>
        <w:rPr/>
        <w:t>imbalance</w:t>
      </w:r>
      <w:r>
        <w:rPr>
          <w:spacing w:val="-13"/>
        </w:rPr>
        <w:t> </w:t>
      </w:r>
      <w:r>
        <w:rPr/>
        <w:t>between</w:t>
      </w:r>
      <w:r>
        <w:rPr>
          <w:spacing w:val="-12"/>
        </w:rPr>
        <w:t> </w:t>
      </w:r>
      <w:r>
        <w:rPr/>
        <w:t>bleeding and non-bleeding samples, the ROC metric becomes less informative. When positive samples are sparse, even small errors can disproportionately affect ROC-based metrics.</w:t>
      </w:r>
    </w:p>
    <w:p>
      <w:pPr>
        <w:pStyle w:val="BodyText"/>
        <w:spacing w:line="249" w:lineRule="auto" w:before="9"/>
        <w:ind w:left="199" w:right="257"/>
      </w:pPr>
      <w:r>
        <w:rPr/>
        <w:t>Therefore, while the ROC plot does not present an </w:t>
      </w:r>
      <w:r>
        <w:rPr/>
        <w:t>impres- sive result, it does not fully reflect the model’s capabilities. In highly imbalanced medical datasets, the PR curve is generally considered</w:t>
      </w:r>
      <w:r>
        <w:rPr>
          <w:spacing w:val="-11"/>
        </w:rPr>
        <w:t> </w:t>
      </w:r>
      <w:r>
        <w:rPr/>
        <w:t>a</w:t>
      </w:r>
      <w:r>
        <w:rPr>
          <w:spacing w:val="-11"/>
        </w:rPr>
        <w:t> </w:t>
      </w:r>
      <w:r>
        <w:rPr/>
        <w:t>more</w:t>
      </w:r>
      <w:r>
        <w:rPr>
          <w:spacing w:val="-11"/>
        </w:rPr>
        <w:t> </w:t>
      </w:r>
      <w:r>
        <w:rPr/>
        <w:t>trustworthy</w:t>
      </w:r>
      <w:r>
        <w:rPr>
          <w:spacing w:val="-11"/>
        </w:rPr>
        <w:t> </w:t>
      </w:r>
      <w:r>
        <w:rPr/>
        <w:t>indicator</w:t>
      </w:r>
      <w:r>
        <w:rPr>
          <w:spacing w:val="-11"/>
        </w:rPr>
        <w:t> </w:t>
      </w:r>
      <w:r>
        <w:rPr/>
        <w:t>of</w:t>
      </w:r>
      <w:r>
        <w:rPr>
          <w:spacing w:val="-11"/>
        </w:rPr>
        <w:t> </w:t>
      </w:r>
      <w:r>
        <w:rPr/>
        <w:t>performance,</w:t>
      </w:r>
      <w:r>
        <w:rPr>
          <w:spacing w:val="-11"/>
        </w:rPr>
        <w:t> </w:t>
      </w:r>
      <w:r>
        <w:rPr/>
        <w:t>and</w:t>
      </w:r>
      <w:r>
        <w:rPr>
          <w:spacing w:val="-11"/>
        </w:rPr>
        <w:t> </w:t>
      </w:r>
      <w:r>
        <w:rPr/>
        <w:t>in this</w:t>
      </w:r>
      <w:r>
        <w:rPr>
          <w:spacing w:val="-4"/>
        </w:rPr>
        <w:t> </w:t>
      </w:r>
      <w:r>
        <w:rPr/>
        <w:t>case,</w:t>
      </w:r>
      <w:r>
        <w:rPr>
          <w:spacing w:val="-3"/>
        </w:rPr>
        <w:t> </w:t>
      </w:r>
      <w:r>
        <w:rPr/>
        <w:t>it</w:t>
      </w:r>
      <w:r>
        <w:rPr>
          <w:spacing w:val="-4"/>
        </w:rPr>
        <w:t> </w:t>
      </w:r>
      <w:r>
        <w:rPr/>
        <w:t>showed</w:t>
      </w:r>
      <w:r>
        <w:rPr>
          <w:spacing w:val="-3"/>
        </w:rPr>
        <w:t> </w:t>
      </w:r>
      <w:r>
        <w:rPr/>
        <w:t>promising</w:t>
      </w:r>
      <w:r>
        <w:rPr>
          <w:spacing w:val="-4"/>
        </w:rPr>
        <w:t> </w:t>
      </w:r>
      <w:r>
        <w:rPr/>
        <w:t>outcomes</w:t>
      </w:r>
      <w:r>
        <w:rPr>
          <w:spacing w:val="-3"/>
        </w:rPr>
        <w:t> </w:t>
      </w:r>
      <w:r>
        <w:rPr/>
        <w:t>with</w:t>
      </w:r>
      <w:r>
        <w:rPr>
          <w:spacing w:val="-3"/>
        </w:rPr>
        <w:t> </w:t>
      </w:r>
      <w:r>
        <w:rPr/>
        <w:t>strong</w:t>
      </w:r>
      <w:r>
        <w:rPr>
          <w:spacing w:val="-4"/>
        </w:rPr>
        <w:t> </w:t>
      </w:r>
      <w:r>
        <w:rPr>
          <w:spacing w:val="-2"/>
        </w:rPr>
        <w:t>precision.</w:t>
      </w:r>
    </w:p>
    <w:p>
      <w:pPr>
        <w:pStyle w:val="Heading1"/>
        <w:numPr>
          <w:ilvl w:val="0"/>
          <w:numId w:val="3"/>
        </w:numPr>
        <w:tabs>
          <w:tab w:pos="621" w:val="left" w:leader="none"/>
        </w:tabs>
        <w:spacing w:line="240" w:lineRule="auto" w:before="9" w:after="0"/>
        <w:ind w:left="621" w:right="0" w:hanging="223"/>
        <w:jc w:val="both"/>
      </w:pPr>
      <w:r>
        <w:rPr/>
        <w:t>Confusion</w:t>
      </w:r>
      <w:r>
        <w:rPr>
          <w:spacing w:val="16"/>
        </w:rPr>
        <w:t> </w:t>
      </w:r>
      <w:r>
        <w:rPr/>
        <w:t>Matrix</w:t>
      </w:r>
      <w:r>
        <w:rPr>
          <w:spacing w:val="17"/>
        </w:rPr>
        <w:t> </w:t>
      </w:r>
      <w:r>
        <w:rPr>
          <w:spacing w:val="-2"/>
        </w:rPr>
        <w:t>segmented</w:t>
      </w:r>
    </w:p>
    <w:p>
      <w:pPr>
        <w:pStyle w:val="Heading1"/>
        <w:spacing w:after="0" w:line="240" w:lineRule="auto"/>
        <w:jc w:val="both"/>
        <w:sectPr>
          <w:pgSz w:w="12240" w:h="15840"/>
          <w:pgMar w:top="920" w:bottom="280" w:left="720" w:right="720"/>
          <w:cols w:num="2" w:equalWidth="0">
            <w:col w:w="5281" w:space="40"/>
            <w:col w:w="5479"/>
          </w:cols>
        </w:sectPr>
      </w:pPr>
    </w:p>
    <w:p>
      <w:pPr>
        <w:pStyle w:val="BodyText"/>
        <w:spacing w:before="11"/>
        <w:ind w:left="0" w:firstLine="0"/>
        <w:jc w:val="left"/>
        <w:rPr>
          <w:b/>
          <w:sz w:val="19"/>
        </w:rPr>
      </w:pPr>
    </w:p>
    <w:p>
      <w:pPr>
        <w:pStyle w:val="BodyText"/>
        <w:ind w:left="595" w:firstLine="0"/>
        <w:jc w:val="left"/>
      </w:pPr>
      <w:r>
        <w:rPr/>
        <w:drawing>
          <wp:inline distT="0" distB="0" distL="0" distR="0">
            <wp:extent cx="2722435" cy="2167318"/>
            <wp:effectExtent l="0" t="0" r="0" b="0"/>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2722435" cy="2167318"/>
                    </a:xfrm>
                    <a:prstGeom prst="rect">
                      <a:avLst/>
                    </a:prstGeom>
                  </pic:spPr>
                </pic:pic>
              </a:graphicData>
            </a:graphic>
          </wp:inline>
        </w:drawing>
      </w:r>
      <w:r>
        <w:rPr/>
      </w:r>
    </w:p>
    <w:p>
      <w:pPr>
        <w:pStyle w:val="BodyText"/>
        <w:spacing w:before="173"/>
        <w:ind w:left="0" w:firstLine="0"/>
        <w:jc w:val="left"/>
        <w:rPr>
          <w:b/>
          <w:sz w:val="16"/>
        </w:rPr>
      </w:pPr>
    </w:p>
    <w:p>
      <w:pPr>
        <w:spacing w:before="1"/>
        <w:ind w:left="259" w:right="0" w:firstLine="0"/>
        <w:jc w:val="center"/>
        <w:rPr>
          <w:sz w:val="16"/>
        </w:rPr>
      </w:pPr>
      <w:r>
        <w:rPr>
          <w:sz w:val="16"/>
        </w:rPr>
        <w:t>Fig.</w:t>
      </w:r>
      <w:r>
        <w:rPr>
          <w:spacing w:val="12"/>
          <w:sz w:val="16"/>
        </w:rPr>
        <w:t> </w:t>
      </w:r>
      <w:r>
        <w:rPr>
          <w:sz w:val="16"/>
        </w:rPr>
        <w:t>5.</w:t>
      </w:r>
      <w:r>
        <w:rPr>
          <w:spacing w:val="65"/>
          <w:sz w:val="16"/>
        </w:rPr>
        <w:t> </w:t>
      </w:r>
      <w:r>
        <w:rPr>
          <w:sz w:val="16"/>
        </w:rPr>
        <w:t>Confusion</w:t>
      </w:r>
      <w:r>
        <w:rPr>
          <w:spacing w:val="12"/>
          <w:sz w:val="16"/>
        </w:rPr>
        <w:t> </w:t>
      </w:r>
      <w:r>
        <w:rPr>
          <w:sz w:val="16"/>
        </w:rPr>
        <w:t>Matrix</w:t>
      </w:r>
      <w:r>
        <w:rPr>
          <w:spacing w:val="12"/>
          <w:sz w:val="16"/>
        </w:rPr>
        <w:t> </w:t>
      </w:r>
      <w:r>
        <w:rPr>
          <w:spacing w:val="-2"/>
          <w:sz w:val="16"/>
        </w:rPr>
        <w:t>segmented</w:t>
      </w:r>
    </w:p>
    <w:p>
      <w:pPr>
        <w:pStyle w:val="BodyText"/>
        <w:ind w:left="0" w:firstLine="0"/>
        <w:jc w:val="left"/>
        <w:rPr>
          <w:sz w:val="16"/>
        </w:rPr>
      </w:pPr>
    </w:p>
    <w:p>
      <w:pPr>
        <w:pStyle w:val="BodyText"/>
        <w:spacing w:before="42"/>
        <w:ind w:left="0" w:firstLine="0"/>
        <w:jc w:val="left"/>
        <w:rPr>
          <w:sz w:val="16"/>
        </w:rPr>
      </w:pPr>
    </w:p>
    <w:p>
      <w:pPr>
        <w:pStyle w:val="BodyText"/>
        <w:spacing w:line="249" w:lineRule="auto"/>
      </w:pPr>
      <w:r>
        <w:rPr/>
        <w:t>The confusion matrix shown above (Figure 4) </w:t>
      </w:r>
      <w:r>
        <w:rPr/>
        <w:t>represents</w:t>
      </w:r>
      <w:r>
        <w:rPr>
          <w:spacing w:val="40"/>
        </w:rPr>
        <w:t> </w:t>
      </w:r>
      <w:r>
        <w:rPr/>
        <w:t>the performance of a classification model designed to detect bleeding</w:t>
      </w:r>
      <w:r>
        <w:rPr>
          <w:spacing w:val="40"/>
        </w:rPr>
        <w:t> </w:t>
      </w:r>
      <w:r>
        <w:rPr/>
        <w:t>cases.</w:t>
      </w:r>
      <w:r>
        <w:rPr>
          <w:spacing w:val="40"/>
        </w:rPr>
        <w:t> </w:t>
      </w:r>
      <w:r>
        <w:rPr/>
        <w:t>From</w:t>
      </w:r>
      <w:r>
        <w:rPr>
          <w:spacing w:val="40"/>
        </w:rPr>
        <w:t> </w:t>
      </w:r>
      <w:r>
        <w:rPr/>
        <w:t>the</w:t>
      </w:r>
      <w:r>
        <w:rPr>
          <w:spacing w:val="40"/>
        </w:rPr>
        <w:t> </w:t>
      </w:r>
      <w:r>
        <w:rPr/>
        <w:t>result,</w:t>
      </w:r>
      <w:r>
        <w:rPr>
          <w:spacing w:val="40"/>
        </w:rPr>
        <w:t> </w:t>
      </w:r>
      <w:r>
        <w:rPr/>
        <w:t>it</w:t>
      </w:r>
      <w:r>
        <w:rPr>
          <w:spacing w:val="40"/>
        </w:rPr>
        <w:t> </w:t>
      </w:r>
      <w:r>
        <w:rPr/>
        <w:t>is</w:t>
      </w:r>
      <w:r>
        <w:rPr>
          <w:spacing w:val="40"/>
        </w:rPr>
        <w:t> </w:t>
      </w:r>
      <w:r>
        <w:rPr/>
        <w:t>clear</w:t>
      </w:r>
      <w:r>
        <w:rPr>
          <w:spacing w:val="40"/>
        </w:rPr>
        <w:t> </w:t>
      </w:r>
      <w:r>
        <w:rPr/>
        <w:t>that</w:t>
      </w:r>
      <w:r>
        <w:rPr>
          <w:spacing w:val="40"/>
        </w:rPr>
        <w:t> </w:t>
      </w:r>
      <w:r>
        <w:rPr/>
        <w:t>the</w:t>
      </w:r>
      <w:r>
        <w:rPr>
          <w:spacing w:val="40"/>
        </w:rPr>
        <w:t> </w:t>
      </w:r>
      <w:r>
        <w:rPr/>
        <w:t>model has correctly classified 263 cases as Non-Bleed, with no misclassifications appearing in either the “Bleed” or “Non- Bleed” categories. This indicates that the dataset used for testing in this instance contained only non-bleed samples, and the model was able to identify all of them accurately. While this demonstrates strong performance for non-bleed detection, it also highlights a limitation — the absence of bleed cases in the</w:t>
      </w:r>
      <w:r>
        <w:rPr>
          <w:spacing w:val="-13"/>
        </w:rPr>
        <w:t> </w:t>
      </w:r>
      <w:r>
        <w:rPr/>
        <w:t>test</w:t>
      </w:r>
      <w:r>
        <w:rPr>
          <w:spacing w:val="-12"/>
        </w:rPr>
        <w:t> </w:t>
      </w:r>
      <w:r>
        <w:rPr/>
        <w:t>results</w:t>
      </w:r>
      <w:r>
        <w:rPr>
          <w:spacing w:val="-12"/>
        </w:rPr>
        <w:t> </w:t>
      </w:r>
      <w:r>
        <w:rPr/>
        <w:t>makes</w:t>
      </w:r>
      <w:r>
        <w:rPr>
          <w:spacing w:val="-13"/>
        </w:rPr>
        <w:t> </w:t>
      </w:r>
      <w:r>
        <w:rPr/>
        <w:t>it</w:t>
      </w:r>
      <w:r>
        <w:rPr>
          <w:spacing w:val="-12"/>
        </w:rPr>
        <w:t> </w:t>
      </w:r>
      <w:r>
        <w:rPr/>
        <w:t>difficult</w:t>
      </w:r>
      <w:r>
        <w:rPr>
          <w:spacing w:val="-12"/>
        </w:rPr>
        <w:t> </w:t>
      </w:r>
      <w:r>
        <w:rPr/>
        <w:t>to</w:t>
      </w:r>
      <w:r>
        <w:rPr>
          <w:spacing w:val="-12"/>
        </w:rPr>
        <w:t> </w:t>
      </w:r>
      <w:r>
        <w:rPr/>
        <w:t>evaluate</w:t>
      </w:r>
      <w:r>
        <w:rPr>
          <w:spacing w:val="-13"/>
        </w:rPr>
        <w:t> </w:t>
      </w:r>
      <w:r>
        <w:rPr/>
        <w:t>how</w:t>
      </w:r>
      <w:r>
        <w:rPr>
          <w:spacing w:val="-12"/>
        </w:rPr>
        <w:t> </w:t>
      </w:r>
      <w:r>
        <w:rPr/>
        <w:t>well</w:t>
      </w:r>
      <w:r>
        <w:rPr>
          <w:spacing w:val="-12"/>
        </w:rPr>
        <w:t> </w:t>
      </w:r>
      <w:r>
        <w:rPr/>
        <w:t>the</w:t>
      </w:r>
      <w:r>
        <w:rPr>
          <w:spacing w:val="-13"/>
        </w:rPr>
        <w:t> </w:t>
      </w:r>
      <w:r>
        <w:rPr/>
        <w:t>model would perform in detecting actual bleeding instances. In real- world applications, both false positives (incorrectly labeling non-bleed as bleed) and false negatives (missing actual bleed cases) are critical to monitor, especially in medical scenarios where timely detection can be life-saving. Thus, although the model</w:t>
      </w:r>
      <w:r>
        <w:rPr>
          <w:spacing w:val="-10"/>
        </w:rPr>
        <w:t> </w:t>
      </w:r>
      <w:r>
        <w:rPr/>
        <w:t>shows</w:t>
      </w:r>
      <w:r>
        <w:rPr>
          <w:spacing w:val="-10"/>
        </w:rPr>
        <w:t> </w:t>
      </w:r>
      <w:r>
        <w:rPr/>
        <w:t>perfect</w:t>
      </w:r>
      <w:r>
        <w:rPr>
          <w:spacing w:val="-10"/>
        </w:rPr>
        <w:t> </w:t>
      </w:r>
      <w:r>
        <w:rPr/>
        <w:t>accuracy</w:t>
      </w:r>
      <w:r>
        <w:rPr>
          <w:spacing w:val="-10"/>
        </w:rPr>
        <w:t> </w:t>
      </w:r>
      <w:r>
        <w:rPr/>
        <w:t>for</w:t>
      </w:r>
      <w:r>
        <w:rPr>
          <w:spacing w:val="-10"/>
        </w:rPr>
        <w:t> </w:t>
      </w:r>
      <w:r>
        <w:rPr/>
        <w:t>non-bleed</w:t>
      </w:r>
      <w:r>
        <w:rPr>
          <w:spacing w:val="-10"/>
        </w:rPr>
        <w:t> </w:t>
      </w:r>
      <w:r>
        <w:rPr/>
        <w:t>cases</w:t>
      </w:r>
      <w:r>
        <w:rPr>
          <w:spacing w:val="-10"/>
        </w:rPr>
        <w:t> </w:t>
      </w:r>
      <w:r>
        <w:rPr/>
        <w:t>here,</w:t>
      </w:r>
      <w:r>
        <w:rPr>
          <w:spacing w:val="-10"/>
        </w:rPr>
        <w:t> </w:t>
      </w:r>
      <w:r>
        <w:rPr/>
        <w:t>further evaluation on a more balanced dataset is necessary to ensure its reliability in identifying bleed conditions.</w:t>
      </w:r>
    </w:p>
    <w:p>
      <w:pPr>
        <w:pStyle w:val="Heading1"/>
        <w:numPr>
          <w:ilvl w:val="0"/>
          <w:numId w:val="3"/>
        </w:numPr>
        <w:tabs>
          <w:tab w:pos="681" w:val="left" w:leader="none"/>
        </w:tabs>
        <w:spacing w:line="227" w:lineRule="exact" w:before="0" w:after="0"/>
        <w:ind w:left="681" w:right="0" w:hanging="223"/>
        <w:jc w:val="both"/>
      </w:pPr>
      <w:r>
        <w:rPr/>
        <w:t>Bleeding</w:t>
      </w:r>
      <w:r>
        <w:rPr>
          <w:spacing w:val="16"/>
        </w:rPr>
        <w:t> </w:t>
      </w:r>
      <w:r>
        <w:rPr/>
        <w:t>Detection</w:t>
      </w:r>
      <w:r>
        <w:rPr>
          <w:spacing w:val="16"/>
        </w:rPr>
        <w:t> </w:t>
      </w:r>
      <w:r>
        <w:rPr>
          <w:spacing w:val="-2"/>
        </w:rPr>
        <w:t>Result</w:t>
      </w:r>
    </w:p>
    <w:p>
      <w:pPr>
        <w:pStyle w:val="BodyText"/>
        <w:spacing w:before="12"/>
        <w:ind w:left="0" w:firstLine="0"/>
        <w:jc w:val="left"/>
        <w:rPr>
          <w:b/>
        </w:rPr>
      </w:pPr>
      <w:r>
        <w:rPr>
          <w:b/>
        </w:rPr>
        <w:drawing>
          <wp:anchor distT="0" distB="0" distL="0" distR="0" allowOverlap="1" layoutInCell="1" locked="0" behindDoc="1" simplePos="0" relativeHeight="487589888">
            <wp:simplePos x="0" y="0"/>
            <wp:positionH relativeFrom="page">
              <wp:posOffset>756524</wp:posOffset>
            </wp:positionH>
            <wp:positionV relativeFrom="paragraph">
              <wp:posOffset>169047</wp:posOffset>
            </wp:positionV>
            <wp:extent cx="2964656" cy="99298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2964656" cy="992981"/>
                    </a:xfrm>
                    <a:prstGeom prst="rect">
                      <a:avLst/>
                    </a:prstGeom>
                  </pic:spPr>
                </pic:pic>
              </a:graphicData>
            </a:graphic>
          </wp:anchor>
        </w:drawing>
      </w:r>
    </w:p>
    <w:p>
      <w:pPr>
        <w:spacing w:before="197"/>
        <w:ind w:left="259" w:right="0" w:firstLine="0"/>
        <w:jc w:val="center"/>
        <w:rPr>
          <w:sz w:val="16"/>
        </w:rPr>
      </w:pPr>
      <w:r>
        <w:rPr>
          <w:sz w:val="16"/>
        </w:rPr>
        <w:t>Fig.</w:t>
      </w:r>
      <w:r>
        <w:rPr>
          <w:spacing w:val="12"/>
          <w:sz w:val="16"/>
        </w:rPr>
        <w:t> </w:t>
      </w:r>
      <w:r>
        <w:rPr>
          <w:sz w:val="16"/>
        </w:rPr>
        <w:t>6.</w:t>
      </w:r>
      <w:r>
        <w:rPr>
          <w:spacing w:val="66"/>
          <w:sz w:val="16"/>
        </w:rPr>
        <w:t> </w:t>
      </w:r>
      <w:r>
        <w:rPr>
          <w:sz w:val="16"/>
        </w:rPr>
        <w:t>Bleeding</w:t>
      </w:r>
      <w:r>
        <w:rPr>
          <w:spacing w:val="13"/>
          <w:sz w:val="16"/>
        </w:rPr>
        <w:t> </w:t>
      </w:r>
      <w:r>
        <w:rPr>
          <w:spacing w:val="-2"/>
          <w:sz w:val="16"/>
        </w:rPr>
        <w:t>Detection</w:t>
      </w:r>
    </w:p>
    <w:p>
      <w:pPr>
        <w:pStyle w:val="BodyText"/>
        <w:spacing w:before="25"/>
        <w:ind w:left="0" w:firstLine="0"/>
        <w:jc w:val="left"/>
        <w:rPr>
          <w:sz w:val="16"/>
        </w:rPr>
      </w:pPr>
    </w:p>
    <w:p>
      <w:pPr>
        <w:pStyle w:val="BodyText"/>
        <w:spacing w:line="249" w:lineRule="auto"/>
      </w:pPr>
      <w:r>
        <w:rPr/>
        <w:t>The (figure 5) above illustrates an example of the </w:t>
      </w:r>
      <w:r>
        <w:rPr/>
        <w:t>model’s ability</w:t>
      </w:r>
      <w:r>
        <w:rPr>
          <w:spacing w:val="40"/>
        </w:rPr>
        <w:t> </w:t>
      </w:r>
      <w:r>
        <w:rPr/>
        <w:t>to</w:t>
      </w:r>
      <w:r>
        <w:rPr>
          <w:spacing w:val="40"/>
        </w:rPr>
        <w:t> </w:t>
      </w:r>
      <w:r>
        <w:rPr/>
        <w:t>detect</w:t>
      </w:r>
      <w:r>
        <w:rPr>
          <w:spacing w:val="40"/>
        </w:rPr>
        <w:t> </w:t>
      </w:r>
      <w:r>
        <w:rPr/>
        <w:t>bleeding</w:t>
      </w:r>
      <w:r>
        <w:rPr>
          <w:spacing w:val="40"/>
        </w:rPr>
        <w:t> </w:t>
      </w:r>
      <w:r>
        <w:rPr/>
        <w:t>regions</w:t>
      </w:r>
      <w:r>
        <w:rPr>
          <w:spacing w:val="40"/>
        </w:rPr>
        <w:t> </w:t>
      </w:r>
      <w:r>
        <w:rPr/>
        <w:t>in</w:t>
      </w:r>
      <w:r>
        <w:rPr>
          <w:spacing w:val="40"/>
        </w:rPr>
        <w:t> </w:t>
      </w:r>
      <w:r>
        <w:rPr/>
        <w:t>medical</w:t>
      </w:r>
      <w:r>
        <w:rPr>
          <w:spacing w:val="40"/>
        </w:rPr>
        <w:t> </w:t>
      </w:r>
      <w:r>
        <w:rPr/>
        <w:t>images.</w:t>
      </w:r>
      <w:r>
        <w:rPr>
          <w:spacing w:val="40"/>
        </w:rPr>
        <w:t> </w:t>
      </w:r>
      <w:r>
        <w:rPr/>
        <w:t>The first image on the left is the original input, which has been labeled</w:t>
      </w:r>
      <w:r>
        <w:rPr>
          <w:spacing w:val="-10"/>
        </w:rPr>
        <w:t> </w:t>
      </w:r>
      <w:r>
        <w:rPr/>
        <w:t>as</w:t>
      </w:r>
      <w:r>
        <w:rPr>
          <w:spacing w:val="-10"/>
        </w:rPr>
        <w:t> </w:t>
      </w:r>
      <w:r>
        <w:rPr/>
        <w:t>a</w:t>
      </w:r>
      <w:r>
        <w:rPr>
          <w:spacing w:val="-10"/>
        </w:rPr>
        <w:t> </w:t>
      </w:r>
      <w:r>
        <w:rPr/>
        <w:t>bleeding</w:t>
      </w:r>
      <w:r>
        <w:rPr>
          <w:spacing w:val="-10"/>
        </w:rPr>
        <w:t> </w:t>
      </w:r>
      <w:r>
        <w:rPr/>
        <w:t>case.</w:t>
      </w:r>
      <w:r>
        <w:rPr>
          <w:spacing w:val="-10"/>
        </w:rPr>
        <w:t> </w:t>
      </w:r>
      <w:r>
        <w:rPr/>
        <w:t>The</w:t>
      </w:r>
      <w:r>
        <w:rPr>
          <w:spacing w:val="-10"/>
        </w:rPr>
        <w:t> </w:t>
      </w:r>
      <w:r>
        <w:rPr/>
        <w:t>middle</w:t>
      </w:r>
      <w:r>
        <w:rPr>
          <w:spacing w:val="-10"/>
        </w:rPr>
        <w:t> </w:t>
      </w:r>
      <w:r>
        <w:rPr/>
        <w:t>image</w:t>
      </w:r>
      <w:r>
        <w:rPr>
          <w:spacing w:val="-10"/>
        </w:rPr>
        <w:t> </w:t>
      </w:r>
      <w:r>
        <w:rPr/>
        <w:t>shows</w:t>
      </w:r>
      <w:r>
        <w:rPr>
          <w:spacing w:val="-10"/>
        </w:rPr>
        <w:t> </w:t>
      </w:r>
      <w:r>
        <w:rPr/>
        <w:t>the</w:t>
      </w:r>
      <w:r>
        <w:rPr>
          <w:spacing w:val="-10"/>
        </w:rPr>
        <w:t> </w:t>
      </w:r>
      <w:r>
        <w:rPr/>
        <w:t>ground truth mask, where the actual bleeding area is highlighted in red. The right image represents the predicted mask generated by</w:t>
      </w:r>
      <w:r>
        <w:rPr>
          <w:spacing w:val="27"/>
        </w:rPr>
        <w:t> </w:t>
      </w:r>
      <w:r>
        <w:rPr/>
        <w:t>the</w:t>
      </w:r>
      <w:r>
        <w:rPr>
          <w:spacing w:val="28"/>
        </w:rPr>
        <w:t> </w:t>
      </w:r>
      <w:r>
        <w:rPr/>
        <w:t>model,</w:t>
      </w:r>
      <w:r>
        <w:rPr>
          <w:spacing w:val="28"/>
        </w:rPr>
        <w:t> </w:t>
      </w:r>
      <w:r>
        <w:rPr/>
        <w:t>which</w:t>
      </w:r>
      <w:r>
        <w:rPr>
          <w:spacing w:val="27"/>
        </w:rPr>
        <w:t> </w:t>
      </w:r>
      <w:r>
        <w:rPr/>
        <w:t>also</w:t>
      </w:r>
      <w:r>
        <w:rPr>
          <w:spacing w:val="28"/>
        </w:rPr>
        <w:t> </w:t>
      </w:r>
      <w:r>
        <w:rPr/>
        <w:t>highlights</w:t>
      </w:r>
      <w:r>
        <w:rPr>
          <w:spacing w:val="28"/>
        </w:rPr>
        <w:t> </w:t>
      </w:r>
      <w:r>
        <w:rPr/>
        <w:t>bleeding</w:t>
      </w:r>
      <w:r>
        <w:rPr>
          <w:spacing w:val="27"/>
        </w:rPr>
        <w:t> </w:t>
      </w:r>
      <w:r>
        <w:rPr/>
        <w:t>regions.</w:t>
      </w:r>
      <w:r>
        <w:rPr>
          <w:spacing w:val="28"/>
        </w:rPr>
        <w:t> </w:t>
      </w:r>
      <w:r>
        <w:rPr>
          <w:spacing w:val="-2"/>
        </w:rPr>
        <w:t>Here,</w:t>
      </w:r>
    </w:p>
    <w:p>
      <w:pPr>
        <w:pStyle w:val="BodyText"/>
        <w:spacing w:line="249" w:lineRule="auto" w:before="71"/>
        <w:ind w:left="199" w:right="257" w:firstLine="0"/>
      </w:pPr>
      <w:r>
        <w:rPr/>
        <w:br w:type="column"/>
      </w:r>
      <w:r>
        <w:rPr/>
        <w:t>the model successfully identifies the case as bleeding with </w:t>
      </w:r>
      <w:r>
        <w:rPr/>
        <w:t>a confidence score of 0.63, which indicates moderate certainty. However,</w:t>
      </w:r>
      <w:r>
        <w:rPr>
          <w:spacing w:val="-9"/>
        </w:rPr>
        <w:t> </w:t>
      </w:r>
      <w:r>
        <w:rPr/>
        <w:t>when</w:t>
      </w:r>
      <w:r>
        <w:rPr>
          <w:spacing w:val="-9"/>
        </w:rPr>
        <w:t> </w:t>
      </w:r>
      <w:r>
        <w:rPr/>
        <w:t>comparing</w:t>
      </w:r>
      <w:r>
        <w:rPr>
          <w:spacing w:val="-9"/>
        </w:rPr>
        <w:t> </w:t>
      </w:r>
      <w:r>
        <w:rPr/>
        <w:t>the</w:t>
      </w:r>
      <w:r>
        <w:rPr>
          <w:spacing w:val="-9"/>
        </w:rPr>
        <w:t> </w:t>
      </w:r>
      <w:r>
        <w:rPr/>
        <w:t>predicted</w:t>
      </w:r>
      <w:r>
        <w:rPr>
          <w:spacing w:val="-9"/>
        </w:rPr>
        <w:t> </w:t>
      </w:r>
      <w:r>
        <w:rPr/>
        <w:t>mask</w:t>
      </w:r>
      <w:r>
        <w:rPr>
          <w:spacing w:val="-9"/>
        </w:rPr>
        <w:t> </w:t>
      </w:r>
      <w:r>
        <w:rPr/>
        <w:t>with</w:t>
      </w:r>
      <w:r>
        <w:rPr>
          <w:spacing w:val="-9"/>
        </w:rPr>
        <w:t> </w:t>
      </w:r>
      <w:r>
        <w:rPr/>
        <w:t>the</w:t>
      </w:r>
      <w:r>
        <w:rPr>
          <w:spacing w:val="-9"/>
        </w:rPr>
        <w:t> </w:t>
      </w:r>
      <w:r>
        <w:rPr/>
        <w:t>ground truth, it can be observed that the model captures the correct bleeding location but also introduces some scattered false regions. This shows that while the model is effective in detecting bleeding, its segmentation accuracy still requires refinement to reduce over-segmentation. Overall, the result is promising, as the model demonstrates the ability to correctly classify bleeding cases, but further improvements in precision and mask alignment are needed for more reliable clinical </w:t>
      </w:r>
      <w:r>
        <w:rPr>
          <w:spacing w:val="-2"/>
        </w:rPr>
        <w:t>application.</w:t>
      </w:r>
    </w:p>
    <w:p>
      <w:pPr>
        <w:pStyle w:val="Heading1"/>
        <w:numPr>
          <w:ilvl w:val="0"/>
          <w:numId w:val="3"/>
        </w:numPr>
        <w:tabs>
          <w:tab w:pos="621" w:val="left" w:leader="none"/>
        </w:tabs>
        <w:spacing w:line="229" w:lineRule="exact" w:before="0" w:after="0"/>
        <w:ind w:left="621" w:right="0" w:hanging="223"/>
        <w:jc w:val="both"/>
      </w:pPr>
      <w:r>
        <w:rPr/>
        <w:t>Accuracy</w:t>
      </w:r>
      <w:r>
        <w:rPr>
          <w:spacing w:val="18"/>
        </w:rPr>
        <w:t> </w:t>
      </w:r>
      <w:r>
        <w:rPr/>
        <w:t>and</w:t>
      </w:r>
      <w:r>
        <w:rPr>
          <w:spacing w:val="18"/>
        </w:rPr>
        <w:t> </w:t>
      </w:r>
      <w:r>
        <w:rPr/>
        <w:t>Clinical</w:t>
      </w:r>
      <w:r>
        <w:rPr>
          <w:spacing w:val="18"/>
        </w:rPr>
        <w:t> </w:t>
      </w:r>
      <w:r>
        <w:rPr>
          <w:spacing w:val="-2"/>
        </w:rPr>
        <w:t>Relevance</w:t>
      </w:r>
    </w:p>
    <w:p>
      <w:pPr>
        <w:pStyle w:val="BodyText"/>
        <w:spacing w:line="249" w:lineRule="auto" w:before="9"/>
        <w:ind w:left="199" w:right="257"/>
      </w:pPr>
      <w:r>
        <w:rPr/>
        <w:t>The</w:t>
      </w:r>
      <w:r>
        <w:rPr>
          <w:spacing w:val="32"/>
        </w:rPr>
        <w:t> </w:t>
      </w:r>
      <w:r>
        <w:rPr/>
        <w:t>model</w:t>
      </w:r>
      <w:r>
        <w:rPr>
          <w:spacing w:val="32"/>
        </w:rPr>
        <w:t> </w:t>
      </w:r>
      <w:r>
        <w:rPr/>
        <w:t>achieved</w:t>
      </w:r>
      <w:r>
        <w:rPr>
          <w:spacing w:val="32"/>
        </w:rPr>
        <w:t> </w:t>
      </w:r>
      <w:r>
        <w:rPr/>
        <w:t>81%</w:t>
      </w:r>
      <w:r>
        <w:rPr>
          <w:spacing w:val="32"/>
        </w:rPr>
        <w:t> </w:t>
      </w:r>
      <w:r>
        <w:rPr/>
        <w:t>accuracy,</w:t>
      </w:r>
      <w:r>
        <w:rPr>
          <w:spacing w:val="32"/>
        </w:rPr>
        <w:t> </w:t>
      </w:r>
      <w:r>
        <w:rPr/>
        <w:t>which,</w:t>
      </w:r>
      <w:r>
        <w:rPr>
          <w:spacing w:val="32"/>
        </w:rPr>
        <w:t> </w:t>
      </w:r>
      <w:r>
        <w:rPr/>
        <w:t>while</w:t>
      </w:r>
      <w:r>
        <w:rPr>
          <w:spacing w:val="32"/>
        </w:rPr>
        <w:t> </w:t>
      </w:r>
      <w:r>
        <w:rPr/>
        <w:t>modest in comparison to results seen in conventional balanced-image datasets, carries significant weight in the medical diagnostic domain. Detecting gastrointestinal bleeding from capsule en- doscopy is a non-trivial problem. Even for human experts, the process can be extremely challenging and time-consuming, as capsule endoscopy videos often contain over 50,000 images per patient. Minor bleeding signs can be easily overlooked, especially in the presence of motion blur, poor lighting, or intestinal content.</w:t>
      </w:r>
    </w:p>
    <w:p>
      <w:pPr>
        <w:pStyle w:val="BodyText"/>
        <w:spacing w:line="249" w:lineRule="auto"/>
        <w:ind w:left="199" w:right="257"/>
      </w:pPr>
      <w:r>
        <w:rPr/>
        <w:t>Thus,</w:t>
      </w:r>
      <w:r>
        <w:rPr>
          <w:spacing w:val="-11"/>
        </w:rPr>
        <w:t> </w:t>
      </w:r>
      <w:r>
        <w:rPr/>
        <w:t>achieving</w:t>
      </w:r>
      <w:r>
        <w:rPr>
          <w:spacing w:val="-10"/>
        </w:rPr>
        <w:t> </w:t>
      </w:r>
      <w:r>
        <w:rPr/>
        <w:t>81%</w:t>
      </w:r>
      <w:r>
        <w:rPr>
          <w:spacing w:val="-11"/>
        </w:rPr>
        <w:t> </w:t>
      </w:r>
      <w:r>
        <w:rPr/>
        <w:t>automated</w:t>
      </w:r>
      <w:r>
        <w:rPr>
          <w:spacing w:val="-10"/>
        </w:rPr>
        <w:t> </w:t>
      </w:r>
      <w:r>
        <w:rPr/>
        <w:t>detection</w:t>
      </w:r>
      <w:r>
        <w:rPr>
          <w:spacing w:val="-11"/>
        </w:rPr>
        <w:t> </w:t>
      </w:r>
      <w:r>
        <w:rPr/>
        <w:t>accuracy</w:t>
      </w:r>
      <w:r>
        <w:rPr>
          <w:spacing w:val="-10"/>
        </w:rPr>
        <w:t> </w:t>
      </w:r>
      <w:r>
        <w:rPr/>
        <w:t>is</w:t>
      </w:r>
      <w:r>
        <w:rPr>
          <w:spacing w:val="-11"/>
        </w:rPr>
        <w:t> </w:t>
      </w:r>
      <w:r>
        <w:rPr/>
        <w:t>mean- ingful. It demonstrates that the model can reduce the work- load of gastroenterologists by highlighting potential bleeding frames with a high likelihood of correctness. This could shorten diagnostic times, reduce human error, and act as a decision-support tool rather than a replacement for clinical </w:t>
      </w:r>
      <w:r>
        <w:rPr>
          <w:spacing w:val="-2"/>
        </w:rPr>
        <w:t>judgment.</w:t>
      </w:r>
    </w:p>
    <w:p>
      <w:pPr>
        <w:pStyle w:val="Heading1"/>
        <w:numPr>
          <w:ilvl w:val="0"/>
          <w:numId w:val="3"/>
        </w:numPr>
        <w:tabs>
          <w:tab w:pos="621" w:val="left" w:leader="none"/>
        </w:tabs>
        <w:spacing w:line="229" w:lineRule="exact" w:before="0" w:after="0"/>
        <w:ind w:left="621" w:right="0" w:hanging="223"/>
        <w:jc w:val="both"/>
      </w:pPr>
      <w:r>
        <w:rPr/>
        <w:t>Challenges</w:t>
      </w:r>
      <w:r>
        <w:rPr>
          <w:spacing w:val="14"/>
        </w:rPr>
        <w:t> </w:t>
      </w:r>
      <w:r>
        <w:rPr/>
        <w:t>Observed</w:t>
      </w:r>
      <w:r>
        <w:rPr>
          <w:spacing w:val="15"/>
        </w:rPr>
        <w:t> </w:t>
      </w:r>
      <w:r>
        <w:rPr/>
        <w:t>During</w:t>
      </w:r>
      <w:r>
        <w:rPr>
          <w:spacing w:val="15"/>
        </w:rPr>
        <w:t> </w:t>
      </w:r>
      <w:r>
        <w:rPr>
          <w:spacing w:val="-2"/>
        </w:rPr>
        <w:t>Training</w:t>
      </w:r>
    </w:p>
    <w:p>
      <w:pPr>
        <w:pStyle w:val="BodyText"/>
        <w:spacing w:line="249" w:lineRule="auto" w:before="9"/>
        <w:ind w:left="199" w:right="257"/>
      </w:pPr>
      <w:r>
        <w:rPr/>
        <w:t>Several challenges became evident during the training </w:t>
      </w:r>
      <w:r>
        <w:rPr/>
        <w:t>pro- </w:t>
      </w:r>
      <w:r>
        <w:rPr>
          <w:spacing w:val="-2"/>
        </w:rPr>
        <w:t>cess:</w:t>
      </w:r>
    </w:p>
    <w:p>
      <w:pPr>
        <w:pStyle w:val="BodyText"/>
        <w:spacing w:line="249" w:lineRule="auto"/>
        <w:ind w:left="199" w:right="257"/>
      </w:pPr>
      <w:r>
        <w:rPr/>
        <w:t>Class Imbalance – The dataset contained far fewer </w:t>
      </w:r>
      <w:r>
        <w:rPr/>
        <w:t>bleeding images</w:t>
      </w:r>
      <w:r>
        <w:rPr>
          <w:spacing w:val="40"/>
        </w:rPr>
        <w:t> </w:t>
      </w:r>
      <w:r>
        <w:rPr/>
        <w:t>compared</w:t>
      </w:r>
      <w:r>
        <w:rPr>
          <w:spacing w:val="40"/>
        </w:rPr>
        <w:t> </w:t>
      </w:r>
      <w:r>
        <w:rPr/>
        <w:t>to</w:t>
      </w:r>
      <w:r>
        <w:rPr>
          <w:spacing w:val="40"/>
        </w:rPr>
        <w:t> </w:t>
      </w:r>
      <w:r>
        <w:rPr/>
        <w:t>normal</w:t>
      </w:r>
      <w:r>
        <w:rPr>
          <w:spacing w:val="40"/>
        </w:rPr>
        <w:t> </w:t>
      </w:r>
      <w:r>
        <w:rPr/>
        <w:t>images.</w:t>
      </w:r>
      <w:r>
        <w:rPr>
          <w:spacing w:val="40"/>
        </w:rPr>
        <w:t> </w:t>
      </w:r>
      <w:r>
        <w:rPr/>
        <w:t>This</w:t>
      </w:r>
      <w:r>
        <w:rPr>
          <w:spacing w:val="40"/>
        </w:rPr>
        <w:t> </w:t>
      </w:r>
      <w:r>
        <w:rPr/>
        <w:t>imbalance</w:t>
      </w:r>
      <w:r>
        <w:rPr>
          <w:spacing w:val="40"/>
        </w:rPr>
        <w:t> </w:t>
      </w:r>
      <w:r>
        <w:rPr/>
        <w:t>made it difficult for the model to achieve strong recall, as it was exposed to fewer positive examples.</w:t>
      </w:r>
    </w:p>
    <w:p>
      <w:pPr>
        <w:pStyle w:val="BodyText"/>
        <w:spacing w:line="249" w:lineRule="auto"/>
        <w:ind w:left="199" w:right="257"/>
      </w:pPr>
      <w:r>
        <w:rPr/>
        <w:t>Data</w:t>
      </w:r>
      <w:r>
        <w:rPr>
          <w:spacing w:val="-13"/>
        </w:rPr>
        <w:t> </w:t>
      </w:r>
      <w:r>
        <w:rPr/>
        <w:t>Noise</w:t>
      </w:r>
      <w:r>
        <w:rPr>
          <w:spacing w:val="-12"/>
        </w:rPr>
        <w:t> </w:t>
      </w:r>
      <w:r>
        <w:rPr/>
        <w:t>and</w:t>
      </w:r>
      <w:r>
        <w:rPr>
          <w:spacing w:val="-12"/>
        </w:rPr>
        <w:t> </w:t>
      </w:r>
      <w:r>
        <w:rPr/>
        <w:t>Variability</w:t>
      </w:r>
      <w:r>
        <w:rPr>
          <w:spacing w:val="-13"/>
        </w:rPr>
        <w:t> </w:t>
      </w:r>
      <w:r>
        <w:rPr/>
        <w:t>–</w:t>
      </w:r>
      <w:r>
        <w:rPr>
          <w:spacing w:val="-12"/>
        </w:rPr>
        <w:t> </w:t>
      </w:r>
      <w:r>
        <w:rPr/>
        <w:t>WCE</w:t>
      </w:r>
      <w:r>
        <w:rPr>
          <w:spacing w:val="-12"/>
        </w:rPr>
        <w:t> </w:t>
      </w:r>
      <w:r>
        <w:rPr/>
        <w:t>images</w:t>
      </w:r>
      <w:r>
        <w:rPr>
          <w:spacing w:val="-13"/>
        </w:rPr>
        <w:t> </w:t>
      </w:r>
      <w:r>
        <w:rPr/>
        <w:t>suffer</w:t>
      </w:r>
      <w:r>
        <w:rPr>
          <w:spacing w:val="-12"/>
        </w:rPr>
        <w:t> </w:t>
      </w:r>
      <w:r>
        <w:rPr/>
        <w:t>from</w:t>
      </w:r>
      <w:r>
        <w:rPr>
          <w:spacing w:val="-12"/>
        </w:rPr>
        <w:t> </w:t>
      </w:r>
      <w:r>
        <w:rPr/>
        <w:t>issues such</w:t>
      </w:r>
      <w:r>
        <w:rPr>
          <w:spacing w:val="-3"/>
        </w:rPr>
        <w:t> </w:t>
      </w:r>
      <w:r>
        <w:rPr/>
        <w:t>as</w:t>
      </w:r>
      <w:r>
        <w:rPr>
          <w:spacing w:val="-3"/>
        </w:rPr>
        <w:t> </w:t>
      </w:r>
      <w:r>
        <w:rPr/>
        <w:t>motion</w:t>
      </w:r>
      <w:r>
        <w:rPr>
          <w:spacing w:val="-3"/>
        </w:rPr>
        <w:t> </w:t>
      </w:r>
      <w:r>
        <w:rPr/>
        <w:t>blur,</w:t>
      </w:r>
      <w:r>
        <w:rPr>
          <w:spacing w:val="-3"/>
        </w:rPr>
        <w:t> </w:t>
      </w:r>
      <w:r>
        <w:rPr/>
        <w:t>partial</w:t>
      </w:r>
      <w:r>
        <w:rPr>
          <w:spacing w:val="-3"/>
        </w:rPr>
        <w:t> </w:t>
      </w:r>
      <w:r>
        <w:rPr/>
        <w:t>obstructions,</w:t>
      </w:r>
      <w:r>
        <w:rPr>
          <w:spacing w:val="-3"/>
        </w:rPr>
        <w:t> </w:t>
      </w:r>
      <w:r>
        <w:rPr/>
        <w:t>varying</w:t>
      </w:r>
      <w:r>
        <w:rPr>
          <w:spacing w:val="-3"/>
        </w:rPr>
        <w:t> </w:t>
      </w:r>
      <w:r>
        <w:rPr/>
        <w:t>illumination, and</w:t>
      </w:r>
      <w:r>
        <w:rPr>
          <w:spacing w:val="-4"/>
        </w:rPr>
        <w:t> </w:t>
      </w:r>
      <w:r>
        <w:rPr/>
        <w:t>intestinal</w:t>
      </w:r>
      <w:r>
        <w:rPr>
          <w:spacing w:val="-4"/>
        </w:rPr>
        <w:t> </w:t>
      </w:r>
      <w:r>
        <w:rPr/>
        <w:t>contents,</w:t>
      </w:r>
      <w:r>
        <w:rPr>
          <w:spacing w:val="-4"/>
        </w:rPr>
        <w:t> </w:t>
      </w:r>
      <w:r>
        <w:rPr/>
        <w:t>all</w:t>
      </w:r>
      <w:r>
        <w:rPr>
          <w:spacing w:val="-4"/>
        </w:rPr>
        <w:t> </w:t>
      </w:r>
      <w:r>
        <w:rPr/>
        <w:t>of</w:t>
      </w:r>
      <w:r>
        <w:rPr>
          <w:spacing w:val="-4"/>
        </w:rPr>
        <w:t> </w:t>
      </w:r>
      <w:r>
        <w:rPr/>
        <w:t>which</w:t>
      </w:r>
      <w:r>
        <w:rPr>
          <w:spacing w:val="-4"/>
        </w:rPr>
        <w:t> </w:t>
      </w:r>
      <w:r>
        <w:rPr/>
        <w:t>added</w:t>
      </w:r>
      <w:r>
        <w:rPr>
          <w:spacing w:val="-4"/>
        </w:rPr>
        <w:t> </w:t>
      </w:r>
      <w:r>
        <w:rPr/>
        <w:t>noise</w:t>
      </w:r>
      <w:r>
        <w:rPr>
          <w:spacing w:val="-4"/>
        </w:rPr>
        <w:t> </w:t>
      </w:r>
      <w:r>
        <w:rPr/>
        <w:t>to</w:t>
      </w:r>
      <w:r>
        <w:rPr>
          <w:spacing w:val="-4"/>
        </w:rPr>
        <w:t> </w:t>
      </w:r>
      <w:r>
        <w:rPr/>
        <w:t>the</w:t>
      </w:r>
      <w:r>
        <w:rPr>
          <w:spacing w:val="-4"/>
        </w:rPr>
        <w:t> </w:t>
      </w:r>
      <w:r>
        <w:rPr/>
        <w:t>training </w:t>
      </w:r>
      <w:r>
        <w:rPr>
          <w:spacing w:val="-2"/>
        </w:rPr>
        <w:t>data.</w:t>
      </w:r>
    </w:p>
    <w:p>
      <w:pPr>
        <w:pStyle w:val="BodyText"/>
        <w:spacing w:line="249" w:lineRule="auto"/>
        <w:ind w:left="199" w:right="257"/>
      </w:pPr>
      <w:r>
        <w:rPr/>
        <w:t>Overfitting</w:t>
      </w:r>
      <w:r>
        <w:rPr>
          <w:spacing w:val="-10"/>
        </w:rPr>
        <w:t> </w:t>
      </w:r>
      <w:r>
        <w:rPr/>
        <w:t>Risk</w:t>
      </w:r>
      <w:r>
        <w:rPr>
          <w:spacing w:val="-10"/>
        </w:rPr>
        <w:t> </w:t>
      </w:r>
      <w:r>
        <w:rPr/>
        <w:t>–</w:t>
      </w:r>
      <w:r>
        <w:rPr>
          <w:spacing w:val="-10"/>
        </w:rPr>
        <w:t> </w:t>
      </w:r>
      <w:r>
        <w:rPr/>
        <w:t>While</w:t>
      </w:r>
      <w:r>
        <w:rPr>
          <w:spacing w:val="-10"/>
        </w:rPr>
        <w:t> </w:t>
      </w:r>
      <w:r>
        <w:rPr/>
        <w:t>the</w:t>
      </w:r>
      <w:r>
        <w:rPr>
          <w:spacing w:val="-10"/>
        </w:rPr>
        <w:t> </w:t>
      </w:r>
      <w:r>
        <w:rPr/>
        <w:t>validation</w:t>
      </w:r>
      <w:r>
        <w:rPr>
          <w:spacing w:val="-10"/>
        </w:rPr>
        <w:t> </w:t>
      </w:r>
      <w:r>
        <w:rPr/>
        <w:t>loss</w:t>
      </w:r>
      <w:r>
        <w:rPr>
          <w:spacing w:val="-10"/>
        </w:rPr>
        <w:t> </w:t>
      </w:r>
      <w:r>
        <w:rPr/>
        <w:t>remained</w:t>
      </w:r>
      <w:r>
        <w:rPr>
          <w:spacing w:val="-10"/>
        </w:rPr>
        <w:t> </w:t>
      </w:r>
      <w:r>
        <w:rPr/>
        <w:t>stable, the fluctuations in training loss suggested that the model was trying</w:t>
      </w:r>
      <w:r>
        <w:rPr>
          <w:spacing w:val="-4"/>
        </w:rPr>
        <w:t> </w:t>
      </w:r>
      <w:r>
        <w:rPr/>
        <w:t>to</w:t>
      </w:r>
      <w:r>
        <w:rPr>
          <w:spacing w:val="-4"/>
        </w:rPr>
        <w:t> </w:t>
      </w:r>
      <w:r>
        <w:rPr/>
        <w:t>adapt</w:t>
      </w:r>
      <w:r>
        <w:rPr>
          <w:spacing w:val="-4"/>
        </w:rPr>
        <w:t> </w:t>
      </w:r>
      <w:r>
        <w:rPr/>
        <w:t>to</w:t>
      </w:r>
      <w:r>
        <w:rPr>
          <w:spacing w:val="-4"/>
        </w:rPr>
        <w:t> </w:t>
      </w:r>
      <w:r>
        <w:rPr/>
        <w:t>small</w:t>
      </w:r>
      <w:r>
        <w:rPr>
          <w:spacing w:val="-4"/>
        </w:rPr>
        <w:t> </w:t>
      </w:r>
      <w:r>
        <w:rPr/>
        <w:t>nuances</w:t>
      </w:r>
      <w:r>
        <w:rPr>
          <w:spacing w:val="-4"/>
        </w:rPr>
        <w:t> </w:t>
      </w:r>
      <w:r>
        <w:rPr/>
        <w:t>in</w:t>
      </w:r>
      <w:r>
        <w:rPr>
          <w:spacing w:val="-4"/>
        </w:rPr>
        <w:t> </w:t>
      </w:r>
      <w:r>
        <w:rPr/>
        <w:t>the</w:t>
      </w:r>
      <w:r>
        <w:rPr>
          <w:spacing w:val="-4"/>
        </w:rPr>
        <w:t> </w:t>
      </w:r>
      <w:r>
        <w:rPr/>
        <w:t>dataset.</w:t>
      </w:r>
      <w:r>
        <w:rPr>
          <w:spacing w:val="-4"/>
        </w:rPr>
        <w:t> </w:t>
      </w:r>
      <w:r>
        <w:rPr/>
        <w:t>Without</w:t>
      </w:r>
      <w:r>
        <w:rPr>
          <w:spacing w:val="-4"/>
        </w:rPr>
        <w:t> </w:t>
      </w:r>
      <w:r>
        <w:rPr/>
        <w:t>careful regularization, such behavior could easily have resulted in </w:t>
      </w:r>
      <w:r>
        <w:rPr>
          <w:spacing w:val="-2"/>
        </w:rPr>
        <w:t>overfitting.</w:t>
      </w:r>
    </w:p>
    <w:p>
      <w:pPr>
        <w:pStyle w:val="BodyText"/>
        <w:spacing w:line="249" w:lineRule="auto"/>
        <w:ind w:left="199" w:right="257"/>
      </w:pPr>
      <w:r>
        <w:rPr/>
        <w:t>Rare Disease Nature – Since bleeding is a relatively </w:t>
      </w:r>
      <w:r>
        <w:rPr/>
        <w:t>rare finding in capsule endoscopy datasets, achieving higher sen- sitivity is inherently more difficult. The limited diversity of bleeding</w:t>
      </w:r>
      <w:r>
        <w:rPr>
          <w:spacing w:val="-6"/>
        </w:rPr>
        <w:t> </w:t>
      </w:r>
      <w:r>
        <w:rPr/>
        <w:t>samples</w:t>
      </w:r>
      <w:r>
        <w:rPr>
          <w:spacing w:val="-5"/>
        </w:rPr>
        <w:t> </w:t>
      </w:r>
      <w:r>
        <w:rPr/>
        <w:t>constrained</w:t>
      </w:r>
      <w:r>
        <w:rPr>
          <w:spacing w:val="-5"/>
        </w:rPr>
        <w:t> </w:t>
      </w:r>
      <w:r>
        <w:rPr/>
        <w:t>the</w:t>
      </w:r>
      <w:r>
        <w:rPr>
          <w:spacing w:val="-5"/>
        </w:rPr>
        <w:t> </w:t>
      </w:r>
      <w:r>
        <w:rPr/>
        <w:t>model’s</w:t>
      </w:r>
      <w:r>
        <w:rPr>
          <w:spacing w:val="-5"/>
        </w:rPr>
        <w:t> </w:t>
      </w:r>
      <w:r>
        <w:rPr/>
        <w:t>ability</w:t>
      </w:r>
      <w:r>
        <w:rPr>
          <w:spacing w:val="-5"/>
        </w:rPr>
        <w:t> </w:t>
      </w:r>
      <w:r>
        <w:rPr/>
        <w:t>to</w:t>
      </w:r>
      <w:r>
        <w:rPr>
          <w:spacing w:val="-5"/>
        </w:rPr>
        <w:t> </w:t>
      </w:r>
      <w:r>
        <w:rPr>
          <w:spacing w:val="-2"/>
        </w:rPr>
        <w:t>generalize.</w:t>
      </w:r>
    </w:p>
    <w:p>
      <w:pPr>
        <w:pStyle w:val="Heading1"/>
        <w:numPr>
          <w:ilvl w:val="0"/>
          <w:numId w:val="3"/>
        </w:numPr>
        <w:tabs>
          <w:tab w:pos="621" w:val="left" w:leader="none"/>
        </w:tabs>
        <w:spacing w:line="230" w:lineRule="exact" w:before="0" w:after="0"/>
        <w:ind w:left="621" w:right="0" w:hanging="223"/>
        <w:jc w:val="both"/>
      </w:pPr>
      <w:r>
        <w:rPr/>
        <w:t>Interpretation</w:t>
      </w:r>
      <w:r>
        <w:rPr>
          <w:spacing w:val="9"/>
        </w:rPr>
        <w:t> </w:t>
      </w:r>
      <w:r>
        <w:rPr/>
        <w:t>of</w:t>
      </w:r>
      <w:r>
        <w:rPr>
          <w:spacing w:val="10"/>
        </w:rPr>
        <w:t> </w:t>
      </w:r>
      <w:r>
        <w:rPr/>
        <w:t>Training</w:t>
      </w:r>
      <w:r>
        <w:rPr>
          <w:spacing w:val="10"/>
        </w:rPr>
        <w:t> </w:t>
      </w:r>
      <w:r>
        <w:rPr>
          <w:spacing w:val="-2"/>
        </w:rPr>
        <w:t>Epochs</w:t>
      </w:r>
    </w:p>
    <w:p>
      <w:pPr>
        <w:pStyle w:val="BodyText"/>
        <w:spacing w:line="249" w:lineRule="auto" w:before="8"/>
        <w:ind w:left="199" w:right="257"/>
      </w:pPr>
      <w:r>
        <w:rPr/>
        <w:t>Across the 25 epochs, the model exhibited a learning </w:t>
      </w:r>
      <w:r>
        <w:rPr/>
        <w:t>trend characterized by fluctuations rather than smooth convergence. This suggests that the learning rate and optimization strat-</w:t>
      </w:r>
      <w:r>
        <w:rPr>
          <w:spacing w:val="80"/>
          <w:w w:val="150"/>
        </w:rPr>
        <w:t> </w:t>
      </w:r>
      <w:r>
        <w:rPr/>
        <w:t>egy may need refinement in future iterations. Despite this instability,</w:t>
      </w:r>
      <w:r>
        <w:rPr>
          <w:spacing w:val="63"/>
        </w:rPr>
        <w:t> </w:t>
      </w:r>
      <w:r>
        <w:rPr/>
        <w:t>the</w:t>
      </w:r>
      <w:r>
        <w:rPr>
          <w:spacing w:val="63"/>
        </w:rPr>
        <w:t> </w:t>
      </w:r>
      <w:r>
        <w:rPr/>
        <w:t>validation</w:t>
      </w:r>
      <w:r>
        <w:rPr>
          <w:spacing w:val="63"/>
        </w:rPr>
        <w:t> </w:t>
      </w:r>
      <w:r>
        <w:rPr/>
        <w:t>performance</w:t>
      </w:r>
      <w:r>
        <w:rPr>
          <w:spacing w:val="64"/>
        </w:rPr>
        <w:t> </w:t>
      </w:r>
      <w:r>
        <w:rPr/>
        <w:t>did</w:t>
      </w:r>
      <w:r>
        <w:rPr>
          <w:spacing w:val="63"/>
        </w:rPr>
        <w:t> </w:t>
      </w:r>
      <w:r>
        <w:rPr/>
        <w:t>not</w:t>
      </w:r>
      <w:r>
        <w:rPr>
          <w:spacing w:val="63"/>
        </w:rPr>
        <w:t> </w:t>
      </w:r>
      <w:r>
        <w:rPr>
          <w:spacing w:val="-2"/>
        </w:rPr>
        <w:t>deteriorate,</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firstLine="0"/>
      </w:pPr>
      <w:r>
        <w:rPr/>
        <w:t>which</w:t>
      </w:r>
      <w:r>
        <w:rPr>
          <w:spacing w:val="-9"/>
        </w:rPr>
        <w:t> </w:t>
      </w:r>
      <w:r>
        <w:rPr/>
        <w:t>implies</w:t>
      </w:r>
      <w:r>
        <w:rPr>
          <w:spacing w:val="-9"/>
        </w:rPr>
        <w:t> </w:t>
      </w:r>
      <w:r>
        <w:rPr/>
        <w:t>that</w:t>
      </w:r>
      <w:r>
        <w:rPr>
          <w:spacing w:val="-9"/>
        </w:rPr>
        <w:t> </w:t>
      </w:r>
      <w:r>
        <w:rPr/>
        <w:t>the</w:t>
      </w:r>
      <w:r>
        <w:rPr>
          <w:spacing w:val="-9"/>
        </w:rPr>
        <w:t> </w:t>
      </w:r>
      <w:r>
        <w:rPr/>
        <w:t>network</w:t>
      </w:r>
      <w:r>
        <w:rPr>
          <w:spacing w:val="-9"/>
        </w:rPr>
        <w:t> </w:t>
      </w:r>
      <w:r>
        <w:rPr/>
        <w:t>avoided</w:t>
      </w:r>
      <w:r>
        <w:rPr>
          <w:spacing w:val="-9"/>
        </w:rPr>
        <w:t> </w:t>
      </w:r>
      <w:r>
        <w:rPr/>
        <w:t>major</w:t>
      </w:r>
      <w:r>
        <w:rPr>
          <w:spacing w:val="-9"/>
        </w:rPr>
        <w:t> </w:t>
      </w:r>
      <w:r>
        <w:rPr/>
        <w:t>overfitting,</w:t>
      </w:r>
      <w:r>
        <w:rPr>
          <w:spacing w:val="-9"/>
        </w:rPr>
        <w:t> </w:t>
      </w:r>
      <w:r>
        <w:rPr/>
        <w:t>even though training performance varied.</w:t>
      </w:r>
    </w:p>
    <w:p>
      <w:pPr>
        <w:pStyle w:val="BodyText"/>
        <w:spacing w:line="249" w:lineRule="auto" w:before="1"/>
      </w:pPr>
      <w:r>
        <w:rPr/>
        <w:t>The use of additional epochs beyond 25 might have </w:t>
      </w:r>
      <w:r>
        <w:rPr/>
        <w:t>yielded incremental improvements, but given the limited dataset, ex- tended training could also risk overfitting. Thus, the chosen epoch count provided a reasonable trade-off between learning capacity and overfitting avoidance.</w:t>
      </w:r>
    </w:p>
    <w:p>
      <w:pPr>
        <w:pStyle w:val="Heading1"/>
        <w:numPr>
          <w:ilvl w:val="0"/>
          <w:numId w:val="3"/>
        </w:numPr>
        <w:tabs>
          <w:tab w:pos="781" w:val="left" w:leader="none"/>
        </w:tabs>
        <w:spacing w:line="240" w:lineRule="auto" w:before="1" w:after="0"/>
        <w:ind w:left="781" w:right="0" w:hanging="323"/>
        <w:jc w:val="both"/>
      </w:pPr>
      <w:r>
        <w:rPr/>
        <w:t>Implications</w:t>
      </w:r>
      <w:r>
        <w:rPr>
          <w:spacing w:val="17"/>
        </w:rPr>
        <w:t> </w:t>
      </w:r>
      <w:r>
        <w:rPr/>
        <w:t>of</w:t>
      </w:r>
      <w:r>
        <w:rPr>
          <w:spacing w:val="18"/>
        </w:rPr>
        <w:t> </w:t>
      </w:r>
      <w:r>
        <w:rPr>
          <w:spacing w:val="-2"/>
        </w:rPr>
        <w:t>Results</w:t>
      </w:r>
    </w:p>
    <w:p>
      <w:pPr>
        <w:pStyle w:val="BodyText"/>
        <w:spacing w:before="11"/>
        <w:ind w:left="458" w:firstLine="0"/>
      </w:pPr>
      <w:r>
        <w:rPr/>
        <w:t>The</w:t>
      </w:r>
      <w:r>
        <w:rPr>
          <w:spacing w:val="13"/>
        </w:rPr>
        <w:t> </w:t>
      </w:r>
      <w:r>
        <w:rPr/>
        <w:t>obtained</w:t>
      </w:r>
      <w:r>
        <w:rPr>
          <w:spacing w:val="14"/>
        </w:rPr>
        <w:t> </w:t>
      </w:r>
      <w:r>
        <w:rPr/>
        <w:t>results</w:t>
      </w:r>
      <w:r>
        <w:rPr>
          <w:spacing w:val="13"/>
        </w:rPr>
        <w:t> </w:t>
      </w:r>
      <w:r>
        <w:rPr/>
        <w:t>carry</w:t>
      </w:r>
      <w:r>
        <w:rPr>
          <w:spacing w:val="14"/>
        </w:rPr>
        <w:t> </w:t>
      </w:r>
      <w:r>
        <w:rPr/>
        <w:t>important</w:t>
      </w:r>
      <w:r>
        <w:rPr>
          <w:spacing w:val="13"/>
        </w:rPr>
        <w:t> </w:t>
      </w:r>
      <w:r>
        <w:rPr>
          <w:spacing w:val="-2"/>
        </w:rPr>
        <w:t>implications:</w:t>
      </w:r>
    </w:p>
    <w:p>
      <w:pPr>
        <w:pStyle w:val="BodyText"/>
        <w:spacing w:line="249" w:lineRule="auto" w:before="10"/>
      </w:pPr>
      <w:r>
        <w:rPr/>
        <w:t>The high precision is a strong indicator that </w:t>
      </w:r>
      <w:r>
        <w:rPr/>
        <w:t>WCEBleed- Gen can be trusted in clinical practice to accurately identify bleeding cases, minimizing false alarms.</w:t>
      </w:r>
    </w:p>
    <w:p>
      <w:pPr>
        <w:pStyle w:val="BodyText"/>
        <w:spacing w:line="249" w:lineRule="auto" w:before="1"/>
      </w:pPr>
      <w:r>
        <w:rPr/>
        <w:t>The moderate recall highlights the need for further </w:t>
      </w:r>
      <w:r>
        <w:rPr/>
        <w:t>devel- opment, as missing bleeding cases could reduce the system’s sensitivity in real-world deployment.</w:t>
      </w:r>
    </w:p>
    <w:p>
      <w:pPr>
        <w:pStyle w:val="BodyText"/>
        <w:spacing w:line="249" w:lineRule="auto" w:before="1"/>
      </w:pPr>
      <w:r>
        <w:rPr/>
        <w:t>The accuracy of 81% positions the model as a </w:t>
      </w:r>
      <w:r>
        <w:rPr/>
        <w:t>supportive tool rather than a standalone diagnostic solution. It can signif- icantly aid gastroenterologists by narrowing down the number of frames requiring manual review.</w:t>
      </w:r>
    </w:p>
    <w:p>
      <w:pPr>
        <w:pStyle w:val="BodyText"/>
        <w:spacing w:line="249" w:lineRule="auto" w:before="1"/>
      </w:pPr>
      <w:r>
        <w:rPr/>
        <w:t>The</w:t>
      </w:r>
      <w:r>
        <w:rPr>
          <w:spacing w:val="-4"/>
        </w:rPr>
        <w:t> </w:t>
      </w:r>
      <w:r>
        <w:rPr/>
        <w:t>training</w:t>
      </w:r>
      <w:r>
        <w:rPr>
          <w:spacing w:val="-4"/>
        </w:rPr>
        <w:t> </w:t>
      </w:r>
      <w:r>
        <w:rPr/>
        <w:t>dynamics</w:t>
      </w:r>
      <w:r>
        <w:rPr>
          <w:spacing w:val="-4"/>
        </w:rPr>
        <w:t> </w:t>
      </w:r>
      <w:r>
        <w:rPr/>
        <w:t>underscore</w:t>
      </w:r>
      <w:r>
        <w:rPr>
          <w:spacing w:val="-4"/>
        </w:rPr>
        <w:t> </w:t>
      </w:r>
      <w:r>
        <w:rPr/>
        <w:t>the</w:t>
      </w:r>
      <w:r>
        <w:rPr>
          <w:spacing w:val="-4"/>
        </w:rPr>
        <w:t> </w:t>
      </w:r>
      <w:r>
        <w:rPr/>
        <w:t>critical</w:t>
      </w:r>
      <w:r>
        <w:rPr>
          <w:spacing w:val="-4"/>
        </w:rPr>
        <w:t> </w:t>
      </w:r>
      <w:r>
        <w:rPr/>
        <w:t>role</w:t>
      </w:r>
      <w:r>
        <w:rPr>
          <w:spacing w:val="-4"/>
        </w:rPr>
        <w:t> </w:t>
      </w:r>
      <w:r>
        <w:rPr/>
        <w:t>of</w:t>
      </w:r>
      <w:r>
        <w:rPr>
          <w:spacing w:val="-4"/>
        </w:rPr>
        <w:t> </w:t>
      </w:r>
      <w:r>
        <w:rPr/>
        <w:t>dataset quality, balance, and diversity. Improvements in dataset size and augmentation are likely to bring significant performance </w:t>
      </w:r>
      <w:r>
        <w:rPr>
          <w:spacing w:val="-2"/>
        </w:rPr>
        <w:t>gains.</w:t>
      </w:r>
    </w:p>
    <w:p>
      <w:pPr>
        <w:pStyle w:val="Heading1"/>
        <w:numPr>
          <w:ilvl w:val="0"/>
          <w:numId w:val="3"/>
        </w:numPr>
        <w:tabs>
          <w:tab w:pos="781" w:val="left" w:leader="none"/>
        </w:tabs>
        <w:spacing w:line="240" w:lineRule="auto" w:before="1" w:after="0"/>
        <w:ind w:left="781" w:right="0" w:hanging="323"/>
        <w:jc w:val="both"/>
      </w:pPr>
      <w:r>
        <w:rPr/>
        <w:t>Summary</w:t>
      </w:r>
      <w:r>
        <w:rPr>
          <w:spacing w:val="16"/>
        </w:rPr>
        <w:t> </w:t>
      </w:r>
      <w:r>
        <w:rPr/>
        <w:t>of</w:t>
      </w:r>
      <w:r>
        <w:rPr>
          <w:spacing w:val="17"/>
        </w:rPr>
        <w:t> </w:t>
      </w:r>
      <w:r>
        <w:rPr/>
        <w:t>Observed</w:t>
      </w:r>
      <w:r>
        <w:rPr>
          <w:spacing w:val="16"/>
        </w:rPr>
        <w:t> </w:t>
      </w:r>
      <w:r>
        <w:rPr>
          <w:spacing w:val="-2"/>
        </w:rPr>
        <w:t>Results</w:t>
      </w:r>
    </w:p>
    <w:p>
      <w:pPr>
        <w:pStyle w:val="BodyText"/>
        <w:spacing w:before="11"/>
        <w:ind w:left="458" w:firstLine="0"/>
        <w:jc w:val="left"/>
      </w:pPr>
      <w:r>
        <w:rPr/>
        <w:t>The</w:t>
      </w:r>
      <w:r>
        <w:rPr>
          <w:spacing w:val="12"/>
        </w:rPr>
        <w:t> </w:t>
      </w:r>
      <w:r>
        <w:rPr/>
        <w:t>model</w:t>
      </w:r>
      <w:r>
        <w:rPr>
          <w:spacing w:val="12"/>
        </w:rPr>
        <w:t> </w:t>
      </w:r>
      <w:r>
        <w:rPr/>
        <w:t>achieved</w:t>
      </w:r>
      <w:r>
        <w:rPr>
          <w:spacing w:val="12"/>
        </w:rPr>
        <w:t> </w:t>
      </w:r>
      <w:r>
        <w:rPr/>
        <w:t>81%</w:t>
      </w:r>
      <w:r>
        <w:rPr>
          <w:spacing w:val="12"/>
        </w:rPr>
        <w:t> </w:t>
      </w:r>
      <w:r>
        <w:rPr/>
        <w:t>accuracy</w:t>
      </w:r>
      <w:r>
        <w:rPr>
          <w:spacing w:val="12"/>
        </w:rPr>
        <w:t> </w:t>
      </w:r>
      <w:r>
        <w:rPr/>
        <w:t>over</w:t>
      </w:r>
      <w:r>
        <w:rPr>
          <w:spacing w:val="12"/>
        </w:rPr>
        <w:t> </w:t>
      </w:r>
      <w:r>
        <w:rPr/>
        <w:t>25</w:t>
      </w:r>
      <w:r>
        <w:rPr>
          <w:spacing w:val="12"/>
        </w:rPr>
        <w:t> </w:t>
      </w:r>
      <w:r>
        <w:rPr>
          <w:spacing w:val="-2"/>
        </w:rPr>
        <w:t>epochs.</w:t>
      </w:r>
    </w:p>
    <w:p>
      <w:pPr>
        <w:pStyle w:val="BodyText"/>
        <w:spacing w:line="249" w:lineRule="auto" w:before="10"/>
        <w:jc w:val="left"/>
      </w:pPr>
      <w:r>
        <w:rPr/>
        <w:t>Training</w:t>
      </w:r>
      <w:r>
        <w:rPr>
          <w:spacing w:val="40"/>
        </w:rPr>
        <w:t> </w:t>
      </w:r>
      <w:r>
        <w:rPr/>
        <w:t>loss</w:t>
      </w:r>
      <w:r>
        <w:rPr>
          <w:spacing w:val="40"/>
        </w:rPr>
        <w:t> </w:t>
      </w:r>
      <w:r>
        <w:rPr/>
        <w:t>fluctuated,</w:t>
      </w:r>
      <w:r>
        <w:rPr>
          <w:spacing w:val="40"/>
        </w:rPr>
        <w:t> </w:t>
      </w:r>
      <w:r>
        <w:rPr/>
        <w:t>while</w:t>
      </w:r>
      <w:r>
        <w:rPr>
          <w:spacing w:val="40"/>
        </w:rPr>
        <w:t> </w:t>
      </w:r>
      <w:r>
        <w:rPr/>
        <w:t>validation</w:t>
      </w:r>
      <w:r>
        <w:rPr>
          <w:spacing w:val="40"/>
        </w:rPr>
        <w:t> </w:t>
      </w:r>
      <w:r>
        <w:rPr/>
        <w:t>loss</w:t>
      </w:r>
      <w:r>
        <w:rPr>
          <w:spacing w:val="40"/>
        </w:rPr>
        <w:t> </w:t>
      </w:r>
      <w:r>
        <w:rPr/>
        <w:t>remained </w:t>
      </w:r>
      <w:r>
        <w:rPr>
          <w:spacing w:val="-2"/>
        </w:rPr>
        <w:t>stable.</w:t>
      </w:r>
    </w:p>
    <w:p>
      <w:pPr>
        <w:pStyle w:val="BodyText"/>
        <w:spacing w:line="249" w:lineRule="auto" w:before="2"/>
        <w:jc w:val="left"/>
      </w:pPr>
      <w:r>
        <w:rPr/>
        <w:t>The PR curve indicated strong precision, making the </w:t>
      </w:r>
      <w:r>
        <w:rPr/>
        <w:t>model highly reliable in positive detections.</w:t>
      </w:r>
    </w:p>
    <w:p>
      <w:pPr>
        <w:pStyle w:val="BodyText"/>
        <w:spacing w:line="249" w:lineRule="auto" w:before="1"/>
        <w:jc w:val="left"/>
      </w:pPr>
      <w:r>
        <w:rPr/>
        <w:t>The ROC curve was limited by dataset imbalance, </w:t>
      </w:r>
      <w:r>
        <w:rPr/>
        <w:t>showing a near-random pattern.</w:t>
      </w:r>
    </w:p>
    <w:p>
      <w:pPr>
        <w:pStyle w:val="BodyText"/>
        <w:spacing w:line="249" w:lineRule="auto" w:before="1"/>
        <w:jc w:val="left"/>
      </w:pPr>
      <w:r>
        <w:rPr/>
        <w:t>Clinical</w:t>
      </w:r>
      <w:r>
        <w:rPr>
          <w:spacing w:val="40"/>
        </w:rPr>
        <w:t> </w:t>
      </w:r>
      <w:r>
        <w:rPr/>
        <w:t>utility</w:t>
      </w:r>
      <w:r>
        <w:rPr>
          <w:spacing w:val="40"/>
        </w:rPr>
        <w:t> </w:t>
      </w:r>
      <w:r>
        <w:rPr/>
        <w:t>is</w:t>
      </w:r>
      <w:r>
        <w:rPr>
          <w:spacing w:val="40"/>
        </w:rPr>
        <w:t> </w:t>
      </w:r>
      <w:r>
        <w:rPr/>
        <w:t>high,</w:t>
      </w:r>
      <w:r>
        <w:rPr>
          <w:spacing w:val="40"/>
        </w:rPr>
        <w:t> </w:t>
      </w:r>
      <w:r>
        <w:rPr/>
        <w:t>given</w:t>
      </w:r>
      <w:r>
        <w:rPr>
          <w:spacing w:val="40"/>
        </w:rPr>
        <w:t> </w:t>
      </w:r>
      <w:r>
        <w:rPr/>
        <w:t>the</w:t>
      </w:r>
      <w:r>
        <w:rPr>
          <w:spacing w:val="40"/>
        </w:rPr>
        <w:t> </w:t>
      </w:r>
      <w:r>
        <w:rPr/>
        <w:t>rarity</w:t>
      </w:r>
      <w:r>
        <w:rPr>
          <w:spacing w:val="40"/>
        </w:rPr>
        <w:t> </w:t>
      </w:r>
      <w:r>
        <w:rPr/>
        <w:t>and</w:t>
      </w:r>
      <w:r>
        <w:rPr>
          <w:spacing w:val="40"/>
        </w:rPr>
        <w:t> </w:t>
      </w:r>
      <w:r>
        <w:rPr/>
        <w:t>difficulty</w:t>
      </w:r>
      <w:r>
        <w:rPr>
          <w:spacing w:val="40"/>
        </w:rPr>
        <w:t> </w:t>
      </w:r>
      <w:r>
        <w:rPr/>
        <w:t>of manual bleeding detection.</w:t>
      </w:r>
    </w:p>
    <w:p>
      <w:pPr>
        <w:pStyle w:val="BodyText"/>
        <w:spacing w:line="249" w:lineRule="auto" w:before="1"/>
        <w:jc w:val="left"/>
      </w:pPr>
      <w:r>
        <w:rPr/>
        <w:t>Dataset</w:t>
      </w:r>
      <w:r>
        <w:rPr>
          <w:spacing w:val="-5"/>
        </w:rPr>
        <w:t> </w:t>
      </w:r>
      <w:r>
        <w:rPr/>
        <w:t>limitations</w:t>
      </w:r>
      <w:r>
        <w:rPr>
          <w:spacing w:val="-6"/>
        </w:rPr>
        <w:t> </w:t>
      </w:r>
      <w:r>
        <w:rPr/>
        <w:t>remain</w:t>
      </w:r>
      <w:r>
        <w:rPr>
          <w:spacing w:val="-5"/>
        </w:rPr>
        <w:t> </w:t>
      </w:r>
      <w:r>
        <w:rPr/>
        <w:t>the</w:t>
      </w:r>
      <w:r>
        <w:rPr>
          <w:spacing w:val="-5"/>
        </w:rPr>
        <w:t> </w:t>
      </w:r>
      <w:r>
        <w:rPr/>
        <w:t>primary</w:t>
      </w:r>
      <w:r>
        <w:rPr>
          <w:spacing w:val="-5"/>
        </w:rPr>
        <w:t> </w:t>
      </w:r>
      <w:r>
        <w:rPr/>
        <w:t>bottleneck</w:t>
      </w:r>
      <w:r>
        <w:rPr>
          <w:spacing w:val="-6"/>
        </w:rPr>
        <w:t> </w:t>
      </w:r>
      <w:r>
        <w:rPr/>
        <w:t>to</w:t>
      </w:r>
      <w:r>
        <w:rPr>
          <w:spacing w:val="-5"/>
        </w:rPr>
        <w:t> </w:t>
      </w:r>
      <w:r>
        <w:rPr/>
        <w:t>achiev- ing higher sensitivity.</w:t>
      </w:r>
    </w:p>
    <w:p>
      <w:pPr>
        <w:pStyle w:val="Heading1"/>
        <w:numPr>
          <w:ilvl w:val="0"/>
          <w:numId w:val="3"/>
        </w:numPr>
        <w:tabs>
          <w:tab w:pos="781" w:val="left" w:leader="none"/>
        </w:tabs>
        <w:spacing w:line="240" w:lineRule="auto" w:before="1" w:after="0"/>
        <w:ind w:left="781" w:right="0" w:hanging="323"/>
        <w:jc w:val="left"/>
      </w:pPr>
      <w:r>
        <w:rPr/>
        <w:t>Concluding</w:t>
      </w:r>
      <w:r>
        <w:rPr>
          <w:spacing w:val="17"/>
        </w:rPr>
        <w:t> </w:t>
      </w:r>
      <w:r>
        <w:rPr/>
        <w:t>Remarks</w:t>
      </w:r>
      <w:r>
        <w:rPr>
          <w:spacing w:val="17"/>
        </w:rPr>
        <w:t> </w:t>
      </w:r>
      <w:r>
        <w:rPr/>
        <w:t>on</w:t>
      </w:r>
      <w:r>
        <w:rPr>
          <w:spacing w:val="18"/>
        </w:rPr>
        <w:t> </w:t>
      </w:r>
      <w:r>
        <w:rPr>
          <w:spacing w:val="-2"/>
        </w:rPr>
        <w:t>Results</w:t>
      </w:r>
    </w:p>
    <w:p>
      <w:pPr>
        <w:pStyle w:val="BodyText"/>
        <w:spacing w:line="249" w:lineRule="auto" w:before="11"/>
      </w:pPr>
      <w:r>
        <w:rPr/>
        <w:t>The results of this study underscore the potential of </w:t>
      </w:r>
      <w:r>
        <w:rPr/>
        <w:t>deep learning models like WCEBleedGen in tackling one of the most pressing challenges in gastroenterology: timely and ac- curate detection of gastrointestinal bleeding. While the model is not without limitations, its ability to achieve 81% accuracy and</w:t>
      </w:r>
      <w:r>
        <w:rPr>
          <w:spacing w:val="-2"/>
        </w:rPr>
        <w:t> </w:t>
      </w:r>
      <w:r>
        <w:rPr/>
        <w:t>maintain</w:t>
      </w:r>
      <w:r>
        <w:rPr>
          <w:spacing w:val="-2"/>
        </w:rPr>
        <w:t> </w:t>
      </w:r>
      <w:r>
        <w:rPr/>
        <w:t>high</w:t>
      </w:r>
      <w:r>
        <w:rPr>
          <w:spacing w:val="-2"/>
        </w:rPr>
        <w:t> </w:t>
      </w:r>
      <w:r>
        <w:rPr/>
        <w:t>precision</w:t>
      </w:r>
      <w:r>
        <w:rPr>
          <w:spacing w:val="-2"/>
        </w:rPr>
        <w:t> </w:t>
      </w:r>
      <w:r>
        <w:rPr/>
        <w:t>in</w:t>
      </w:r>
      <w:r>
        <w:rPr>
          <w:spacing w:val="-2"/>
        </w:rPr>
        <w:t> </w:t>
      </w:r>
      <w:r>
        <w:rPr/>
        <w:t>the</w:t>
      </w:r>
      <w:r>
        <w:rPr>
          <w:spacing w:val="-2"/>
        </w:rPr>
        <w:t> </w:t>
      </w:r>
      <w:r>
        <w:rPr/>
        <w:t>face</w:t>
      </w:r>
      <w:r>
        <w:rPr>
          <w:spacing w:val="-2"/>
        </w:rPr>
        <w:t> </w:t>
      </w:r>
      <w:r>
        <w:rPr/>
        <w:t>of</w:t>
      </w:r>
      <w:r>
        <w:rPr>
          <w:spacing w:val="-2"/>
        </w:rPr>
        <w:t> </w:t>
      </w:r>
      <w:r>
        <w:rPr/>
        <w:t>rare</w:t>
      </w:r>
      <w:r>
        <w:rPr>
          <w:spacing w:val="-2"/>
        </w:rPr>
        <w:t> </w:t>
      </w:r>
      <w:r>
        <w:rPr/>
        <w:t>and</w:t>
      </w:r>
      <w:r>
        <w:rPr>
          <w:spacing w:val="-2"/>
        </w:rPr>
        <w:t> </w:t>
      </w:r>
      <w:r>
        <w:rPr/>
        <w:t>imbalanced data is noteworthy.</w:t>
      </w:r>
    </w:p>
    <w:p>
      <w:pPr>
        <w:pStyle w:val="BodyText"/>
        <w:spacing w:line="249" w:lineRule="auto"/>
      </w:pPr>
      <w:r>
        <w:rPr/>
        <w:t>The findings suggest that the model is well-suited as </w:t>
      </w:r>
      <w:r>
        <w:rPr/>
        <w:t>a decision-support system that highlights suspicious frames for clinicians, reducing diagnostic fatigue and improving work- flow</w:t>
      </w:r>
      <w:r>
        <w:rPr>
          <w:spacing w:val="-8"/>
        </w:rPr>
        <w:t> </w:t>
      </w:r>
      <w:r>
        <w:rPr/>
        <w:t>efficiency.</w:t>
      </w:r>
      <w:r>
        <w:rPr>
          <w:spacing w:val="-9"/>
        </w:rPr>
        <w:t> </w:t>
      </w:r>
      <w:r>
        <w:rPr/>
        <w:t>With</w:t>
      </w:r>
      <w:r>
        <w:rPr>
          <w:spacing w:val="-8"/>
        </w:rPr>
        <w:t> </w:t>
      </w:r>
      <w:r>
        <w:rPr/>
        <w:t>future</w:t>
      </w:r>
      <w:r>
        <w:rPr>
          <w:spacing w:val="-8"/>
        </w:rPr>
        <w:t> </w:t>
      </w:r>
      <w:r>
        <w:rPr/>
        <w:t>improvements</w:t>
      </w:r>
      <w:r>
        <w:rPr>
          <w:spacing w:val="-9"/>
        </w:rPr>
        <w:t> </w:t>
      </w:r>
      <w:r>
        <w:rPr/>
        <w:t>in</w:t>
      </w:r>
      <w:r>
        <w:rPr>
          <w:spacing w:val="-8"/>
        </w:rPr>
        <w:t> </w:t>
      </w:r>
      <w:r>
        <w:rPr/>
        <w:t>dataset</w:t>
      </w:r>
      <w:r>
        <w:rPr>
          <w:spacing w:val="-9"/>
        </w:rPr>
        <w:t> </w:t>
      </w:r>
      <w:r>
        <w:rPr/>
        <w:t>size,</w:t>
      </w:r>
      <w:r>
        <w:rPr>
          <w:spacing w:val="-8"/>
        </w:rPr>
        <w:t> </w:t>
      </w:r>
      <w:r>
        <w:rPr/>
        <w:t>data augmentation strategies, and fine-tuning of hyperparameters, WCEBleedGen could evolve into a robust clinical assistant, significantly improving early detection rates of GI bleeding in </w:t>
      </w:r>
      <w:r>
        <w:rPr>
          <w:spacing w:val="-2"/>
        </w:rPr>
        <w:t>patients.</w:t>
      </w:r>
    </w:p>
    <w:p>
      <w:pPr>
        <w:pStyle w:val="BodyText"/>
        <w:spacing w:line="249" w:lineRule="auto" w:before="71"/>
        <w:ind w:left="199" w:right="257" w:firstLine="0"/>
      </w:pPr>
      <w:r>
        <w:rPr/>
        <w:br w:type="column"/>
      </w:r>
      <w:r>
        <w:rPr/>
        <w:t>Our work shows how powerful it can be to combine </w:t>
      </w:r>
      <w:r>
        <w:rPr/>
        <w:t>advanced AI with non-invasive imaging to get more accurate and effi- cient</w:t>
      </w:r>
      <w:r>
        <w:rPr>
          <w:spacing w:val="-7"/>
        </w:rPr>
        <w:t> </w:t>
      </w:r>
      <w:r>
        <w:rPr/>
        <w:t>diagnoses.</w:t>
      </w:r>
      <w:r>
        <w:rPr>
          <w:spacing w:val="-7"/>
        </w:rPr>
        <w:t> </w:t>
      </w:r>
      <w:r>
        <w:rPr/>
        <w:t>After</w:t>
      </w:r>
      <w:r>
        <w:rPr>
          <w:spacing w:val="-7"/>
        </w:rPr>
        <w:t> </w:t>
      </w:r>
      <w:r>
        <w:rPr/>
        <w:t>training</w:t>
      </w:r>
      <w:r>
        <w:rPr>
          <w:spacing w:val="-7"/>
        </w:rPr>
        <w:t> </w:t>
      </w:r>
      <w:r>
        <w:rPr/>
        <w:t>WCEBleedGen</w:t>
      </w:r>
      <w:r>
        <w:rPr>
          <w:spacing w:val="-6"/>
        </w:rPr>
        <w:t> </w:t>
      </w:r>
      <w:r>
        <w:rPr/>
        <w:t>on</w:t>
      </w:r>
      <w:r>
        <w:rPr>
          <w:spacing w:val="-7"/>
        </w:rPr>
        <w:t> </w:t>
      </w:r>
      <w:r>
        <w:rPr/>
        <w:t>a</w:t>
      </w:r>
      <w:r>
        <w:rPr>
          <w:spacing w:val="-7"/>
        </w:rPr>
        <w:t> </w:t>
      </w:r>
      <w:r>
        <w:rPr/>
        <w:t>large</w:t>
      </w:r>
      <w:r>
        <w:rPr>
          <w:spacing w:val="-7"/>
        </w:rPr>
        <w:t> </w:t>
      </w:r>
      <w:r>
        <w:rPr/>
        <w:t>set</w:t>
      </w:r>
      <w:r>
        <w:rPr>
          <w:spacing w:val="-7"/>
        </w:rPr>
        <w:t> </w:t>
      </w:r>
      <w:r>
        <w:rPr/>
        <w:t>of WCE</w:t>
      </w:r>
      <w:r>
        <w:rPr>
          <w:spacing w:val="-9"/>
        </w:rPr>
        <w:t> </w:t>
      </w:r>
      <w:r>
        <w:rPr/>
        <w:t>images,</w:t>
      </w:r>
      <w:r>
        <w:rPr>
          <w:spacing w:val="-9"/>
        </w:rPr>
        <w:t> </w:t>
      </w:r>
      <w:r>
        <w:rPr/>
        <w:t>the</w:t>
      </w:r>
      <w:r>
        <w:rPr>
          <w:spacing w:val="-9"/>
        </w:rPr>
        <w:t> </w:t>
      </w:r>
      <w:r>
        <w:rPr/>
        <w:t>tool</w:t>
      </w:r>
      <w:r>
        <w:rPr>
          <w:spacing w:val="-9"/>
        </w:rPr>
        <w:t> </w:t>
      </w:r>
      <w:r>
        <w:rPr/>
        <w:t>performed</w:t>
      </w:r>
      <w:r>
        <w:rPr>
          <w:spacing w:val="-9"/>
        </w:rPr>
        <w:t> </w:t>
      </w:r>
      <w:r>
        <w:rPr/>
        <w:t>very</w:t>
      </w:r>
      <w:r>
        <w:rPr>
          <w:spacing w:val="-9"/>
        </w:rPr>
        <w:t> </w:t>
      </w:r>
      <w:r>
        <w:rPr/>
        <w:t>well</w:t>
      </w:r>
      <w:r>
        <w:rPr>
          <w:spacing w:val="-9"/>
        </w:rPr>
        <w:t> </w:t>
      </w:r>
      <w:r>
        <w:rPr/>
        <w:t>at</w:t>
      </w:r>
      <w:r>
        <w:rPr>
          <w:spacing w:val="-9"/>
        </w:rPr>
        <w:t> </w:t>
      </w:r>
      <w:r>
        <w:rPr/>
        <w:t>finding</w:t>
      </w:r>
      <w:r>
        <w:rPr>
          <w:spacing w:val="-9"/>
        </w:rPr>
        <w:t> </w:t>
      </w:r>
      <w:r>
        <w:rPr/>
        <w:t>bleeding, even</w:t>
      </w:r>
      <w:r>
        <w:rPr>
          <w:spacing w:val="-8"/>
        </w:rPr>
        <w:t> </w:t>
      </w:r>
      <w:r>
        <w:rPr/>
        <w:t>in</w:t>
      </w:r>
      <w:r>
        <w:rPr>
          <w:spacing w:val="-8"/>
        </w:rPr>
        <w:t> </w:t>
      </w:r>
      <w:r>
        <w:rPr/>
        <w:t>difficult</w:t>
      </w:r>
      <w:r>
        <w:rPr>
          <w:spacing w:val="-8"/>
        </w:rPr>
        <w:t> </w:t>
      </w:r>
      <w:r>
        <w:rPr/>
        <w:t>cases</w:t>
      </w:r>
      <w:r>
        <w:rPr>
          <w:spacing w:val="-8"/>
        </w:rPr>
        <w:t> </w:t>
      </w:r>
      <w:r>
        <w:rPr/>
        <w:t>with</w:t>
      </w:r>
      <w:r>
        <w:rPr>
          <w:spacing w:val="-8"/>
        </w:rPr>
        <w:t> </w:t>
      </w:r>
      <w:r>
        <w:rPr/>
        <w:t>subtle</w:t>
      </w:r>
      <w:r>
        <w:rPr>
          <w:spacing w:val="-8"/>
        </w:rPr>
        <w:t> </w:t>
      </w:r>
      <w:r>
        <w:rPr/>
        <w:t>signs.</w:t>
      </w:r>
      <w:r>
        <w:rPr>
          <w:spacing w:val="-8"/>
        </w:rPr>
        <w:t> </w:t>
      </w:r>
      <w:r>
        <w:rPr/>
        <w:t>It</w:t>
      </w:r>
      <w:r>
        <w:rPr>
          <w:spacing w:val="-8"/>
        </w:rPr>
        <w:t> </w:t>
      </w:r>
      <w:r>
        <w:rPr/>
        <w:t>proved</w:t>
      </w:r>
      <w:r>
        <w:rPr>
          <w:spacing w:val="-8"/>
        </w:rPr>
        <w:t> </w:t>
      </w:r>
      <w:r>
        <w:rPr/>
        <w:t>to</w:t>
      </w:r>
      <w:r>
        <w:rPr>
          <w:spacing w:val="-8"/>
        </w:rPr>
        <w:t> </w:t>
      </w:r>
      <w:r>
        <w:rPr/>
        <w:t>be</w:t>
      </w:r>
      <w:r>
        <w:rPr>
          <w:spacing w:val="-8"/>
        </w:rPr>
        <w:t> </w:t>
      </w:r>
      <w:r>
        <w:rPr/>
        <w:t>reliable and robust for real-world use, with high accuracy and strong scores across the board. Our study shows that WCEBleedGen can quickly and accurately detect affected areas, helping doctors make faster, better decisions while reducing manual work and missed diagnoses. Though challenges like image quality and dataset size remain, improving these areas and adding features like explainable AI and real-time analysis could</w:t>
      </w:r>
      <w:r>
        <w:rPr>
          <w:spacing w:val="-1"/>
        </w:rPr>
        <w:t> </w:t>
      </w:r>
      <w:r>
        <w:rPr/>
        <w:t>make</w:t>
      </w:r>
      <w:r>
        <w:rPr>
          <w:spacing w:val="-2"/>
        </w:rPr>
        <w:t> </w:t>
      </w:r>
      <w:r>
        <w:rPr/>
        <w:t>the</w:t>
      </w:r>
      <w:r>
        <w:rPr>
          <w:spacing w:val="-1"/>
        </w:rPr>
        <w:t> </w:t>
      </w:r>
      <w:r>
        <w:rPr/>
        <w:t>tool</w:t>
      </w:r>
      <w:r>
        <w:rPr>
          <w:spacing w:val="-2"/>
        </w:rPr>
        <w:t> </w:t>
      </w:r>
      <w:r>
        <w:rPr/>
        <w:t>even</w:t>
      </w:r>
      <w:r>
        <w:rPr>
          <w:spacing w:val="-1"/>
        </w:rPr>
        <w:t> </w:t>
      </w:r>
      <w:r>
        <w:rPr/>
        <w:t>more</w:t>
      </w:r>
      <w:r>
        <w:rPr>
          <w:spacing w:val="-2"/>
        </w:rPr>
        <w:t> </w:t>
      </w:r>
      <w:r>
        <w:rPr/>
        <w:t>powerful.</w:t>
      </w:r>
      <w:r>
        <w:rPr>
          <w:spacing w:val="-1"/>
        </w:rPr>
        <w:t> </w:t>
      </w:r>
      <w:r>
        <w:rPr/>
        <w:t>Overall,</w:t>
      </w:r>
      <w:r>
        <w:rPr>
          <w:spacing w:val="-2"/>
        </w:rPr>
        <w:t> </w:t>
      </w:r>
      <w:r>
        <w:rPr/>
        <w:t>this</w:t>
      </w:r>
      <w:r>
        <w:rPr>
          <w:spacing w:val="-1"/>
        </w:rPr>
        <w:t> </w:t>
      </w:r>
      <w:r>
        <w:rPr/>
        <w:t>is</w:t>
      </w:r>
      <w:r>
        <w:rPr>
          <w:spacing w:val="-1"/>
        </w:rPr>
        <w:t> </w:t>
      </w:r>
      <w:r>
        <w:rPr/>
        <w:t>a</w:t>
      </w:r>
      <w:r>
        <w:rPr>
          <w:spacing w:val="-2"/>
        </w:rPr>
        <w:t> </w:t>
      </w:r>
      <w:r>
        <w:rPr/>
        <w:t>key step toward using AI to enhance gastrointestinal diagnostics and improve patient care.</w:t>
      </w:r>
    </w:p>
    <w:p>
      <w:pPr>
        <w:pStyle w:val="BodyText"/>
        <w:spacing w:before="134"/>
        <w:ind w:left="0" w:right="58" w:firstLine="0"/>
        <w:jc w:val="center"/>
      </w:pPr>
      <w:bookmarkStart w:name="References" w:id="1"/>
      <w:bookmarkEnd w:id="1"/>
      <w:r>
        <w:rPr/>
      </w:r>
      <w:r>
        <w:rPr>
          <w:smallCaps/>
          <w:spacing w:val="-2"/>
        </w:rPr>
        <w:t>References</w:t>
      </w:r>
    </w:p>
    <w:p>
      <w:pPr>
        <w:pStyle w:val="ListParagraph"/>
        <w:numPr>
          <w:ilvl w:val="0"/>
          <w:numId w:val="4"/>
        </w:numPr>
        <w:tabs>
          <w:tab w:pos="562" w:val="left" w:leader="none"/>
          <w:tab w:pos="564" w:val="left" w:leader="none"/>
        </w:tabs>
        <w:spacing w:line="232" w:lineRule="auto" w:before="107" w:after="0"/>
        <w:ind w:left="564" w:right="257" w:hanging="286"/>
        <w:jc w:val="both"/>
        <w:rPr>
          <w:sz w:val="16"/>
        </w:rPr>
      </w:pPr>
      <w:bookmarkStart w:name="_bookmark0" w:id="2"/>
      <w:bookmarkEnd w:id="2"/>
      <w:r>
        <w:rPr/>
      </w:r>
      <w:r>
        <w:rPr>
          <w:sz w:val="16"/>
        </w:rPr>
        <w:t>O. Bchir, G.A. Alkhudhair, and L.S.A. Alotaibi.</w:t>
      </w:r>
      <w:r>
        <w:rPr>
          <w:spacing w:val="40"/>
          <w:sz w:val="16"/>
        </w:rPr>
        <w:t> </w:t>
      </w:r>
      <w:r>
        <w:rPr>
          <w:sz w:val="16"/>
        </w:rPr>
        <w:t>Deep learning-based</w:t>
      </w:r>
      <w:r>
        <w:rPr>
          <w:spacing w:val="40"/>
          <w:sz w:val="16"/>
        </w:rPr>
        <w:t> </w:t>
      </w:r>
      <w:r>
        <w:rPr>
          <w:sz w:val="16"/>
        </w:rPr>
        <w:t>multiple</w:t>
      </w:r>
      <w:r>
        <w:rPr>
          <w:spacing w:val="-6"/>
          <w:sz w:val="16"/>
        </w:rPr>
        <w:t> </w:t>
      </w:r>
      <w:r>
        <w:rPr>
          <w:sz w:val="16"/>
        </w:rPr>
        <w:t>bleeding</w:t>
      </w:r>
      <w:r>
        <w:rPr>
          <w:spacing w:val="-6"/>
          <w:sz w:val="16"/>
        </w:rPr>
        <w:t> </w:t>
      </w:r>
      <w:r>
        <w:rPr>
          <w:sz w:val="16"/>
        </w:rPr>
        <w:t>detection</w:t>
      </w:r>
      <w:r>
        <w:rPr>
          <w:spacing w:val="-6"/>
          <w:sz w:val="16"/>
        </w:rPr>
        <w:t> </w:t>
      </w:r>
      <w:r>
        <w:rPr>
          <w:sz w:val="16"/>
        </w:rPr>
        <w:t>in</w:t>
      </w:r>
      <w:r>
        <w:rPr>
          <w:spacing w:val="-6"/>
          <w:sz w:val="16"/>
        </w:rPr>
        <w:t> </w:t>
      </w:r>
      <w:r>
        <w:rPr>
          <w:sz w:val="16"/>
        </w:rPr>
        <w:t>wireless</w:t>
      </w:r>
      <w:r>
        <w:rPr>
          <w:spacing w:val="-6"/>
          <w:sz w:val="16"/>
        </w:rPr>
        <w:t> </w:t>
      </w:r>
      <w:r>
        <w:rPr>
          <w:sz w:val="16"/>
        </w:rPr>
        <w:t>capsule</w:t>
      </w:r>
      <w:r>
        <w:rPr>
          <w:spacing w:val="-6"/>
          <w:sz w:val="16"/>
        </w:rPr>
        <w:t> </w:t>
      </w:r>
      <w:r>
        <w:rPr>
          <w:sz w:val="16"/>
        </w:rPr>
        <w:t>endoscopy. </w:t>
      </w:r>
      <w:r>
        <w:rPr>
          <w:i/>
          <w:sz w:val="16"/>
        </w:rPr>
        <w:t>International</w:t>
      </w:r>
      <w:r>
        <w:rPr>
          <w:i/>
          <w:spacing w:val="40"/>
          <w:sz w:val="16"/>
        </w:rPr>
        <w:t> </w:t>
      </w:r>
      <w:r>
        <w:rPr>
          <w:i/>
          <w:sz w:val="16"/>
        </w:rPr>
        <w:t>Journal of Advanced Computer Science and Applications</w:t>
      </w:r>
      <w:r>
        <w:rPr>
          <w:sz w:val="16"/>
        </w:rPr>
        <w:t>, 14(9):681–</w:t>
      </w:r>
      <w:r>
        <w:rPr>
          <w:spacing w:val="40"/>
          <w:sz w:val="16"/>
        </w:rPr>
        <w:t> </w:t>
      </w:r>
      <w:bookmarkStart w:name="_bookmark1" w:id="3"/>
      <w:bookmarkEnd w:id="3"/>
      <w:r>
        <w:rPr>
          <w:sz w:val="16"/>
        </w:rPr>
        <w:t>688,</w:t>
      </w:r>
      <w:r>
        <w:rPr>
          <w:sz w:val="16"/>
        </w:rPr>
        <w:t> 2023.</w:t>
      </w:r>
    </w:p>
    <w:p>
      <w:pPr>
        <w:pStyle w:val="ListParagraph"/>
        <w:numPr>
          <w:ilvl w:val="0"/>
          <w:numId w:val="4"/>
        </w:numPr>
        <w:tabs>
          <w:tab w:pos="562" w:val="left" w:leader="none"/>
          <w:tab w:pos="564" w:val="left" w:leader="none"/>
        </w:tabs>
        <w:spacing w:line="232" w:lineRule="auto" w:before="4" w:after="0"/>
        <w:ind w:left="564" w:right="257" w:hanging="286"/>
        <w:jc w:val="both"/>
        <w:rPr>
          <w:sz w:val="16"/>
        </w:rPr>
      </w:pPr>
      <w:r>
        <w:rPr>
          <w:sz w:val="16"/>
        </w:rPr>
        <w:t>O. Bchir, G.A. Alkhudhair, and L.S.A. Alotaibi.</w:t>
      </w:r>
      <w:r>
        <w:rPr>
          <w:spacing w:val="40"/>
          <w:sz w:val="16"/>
        </w:rPr>
        <w:t> </w:t>
      </w:r>
      <w:r>
        <w:rPr>
          <w:sz w:val="16"/>
        </w:rPr>
        <w:t>Deep learning-based</w:t>
      </w:r>
      <w:r>
        <w:rPr>
          <w:spacing w:val="40"/>
          <w:sz w:val="16"/>
        </w:rPr>
        <w:t> </w:t>
      </w:r>
      <w:r>
        <w:rPr>
          <w:sz w:val="16"/>
        </w:rPr>
        <w:t>multiple</w:t>
      </w:r>
      <w:r>
        <w:rPr>
          <w:spacing w:val="-6"/>
          <w:sz w:val="16"/>
        </w:rPr>
        <w:t> </w:t>
      </w:r>
      <w:r>
        <w:rPr>
          <w:sz w:val="16"/>
        </w:rPr>
        <w:t>bleeding</w:t>
      </w:r>
      <w:r>
        <w:rPr>
          <w:spacing w:val="-6"/>
          <w:sz w:val="16"/>
        </w:rPr>
        <w:t> </w:t>
      </w:r>
      <w:r>
        <w:rPr>
          <w:sz w:val="16"/>
        </w:rPr>
        <w:t>detection</w:t>
      </w:r>
      <w:r>
        <w:rPr>
          <w:spacing w:val="-6"/>
          <w:sz w:val="16"/>
        </w:rPr>
        <w:t> </w:t>
      </w:r>
      <w:r>
        <w:rPr>
          <w:sz w:val="16"/>
        </w:rPr>
        <w:t>in</w:t>
      </w:r>
      <w:r>
        <w:rPr>
          <w:spacing w:val="-6"/>
          <w:sz w:val="16"/>
        </w:rPr>
        <w:t> </w:t>
      </w:r>
      <w:r>
        <w:rPr>
          <w:sz w:val="16"/>
        </w:rPr>
        <w:t>wireless</w:t>
      </w:r>
      <w:r>
        <w:rPr>
          <w:spacing w:val="-6"/>
          <w:sz w:val="16"/>
        </w:rPr>
        <w:t> </w:t>
      </w:r>
      <w:r>
        <w:rPr>
          <w:sz w:val="16"/>
        </w:rPr>
        <w:t>capsule</w:t>
      </w:r>
      <w:r>
        <w:rPr>
          <w:spacing w:val="-6"/>
          <w:sz w:val="16"/>
        </w:rPr>
        <w:t> </w:t>
      </w:r>
      <w:r>
        <w:rPr>
          <w:sz w:val="16"/>
        </w:rPr>
        <w:t>endoscopy. </w:t>
      </w:r>
      <w:r>
        <w:rPr>
          <w:i/>
          <w:sz w:val="16"/>
        </w:rPr>
        <w:t>International</w:t>
      </w:r>
      <w:r>
        <w:rPr>
          <w:i/>
          <w:spacing w:val="40"/>
          <w:sz w:val="16"/>
        </w:rPr>
        <w:t> </w:t>
      </w:r>
      <w:r>
        <w:rPr>
          <w:i/>
          <w:sz w:val="16"/>
        </w:rPr>
        <w:t>Journal of Advanced Computer Science and Applications</w:t>
      </w:r>
      <w:r>
        <w:rPr>
          <w:sz w:val="16"/>
        </w:rPr>
        <w:t>, 14(9):681–</w:t>
      </w:r>
      <w:r>
        <w:rPr>
          <w:spacing w:val="40"/>
          <w:sz w:val="16"/>
        </w:rPr>
        <w:t> </w:t>
      </w:r>
      <w:bookmarkStart w:name="_bookmark2" w:id="4"/>
      <w:bookmarkEnd w:id="4"/>
      <w:r>
        <w:rPr>
          <w:sz w:val="16"/>
        </w:rPr>
        <w:t>688,</w:t>
      </w:r>
      <w:r>
        <w:rPr>
          <w:sz w:val="16"/>
        </w:rPr>
        <w:t> 2023.</w:t>
      </w:r>
    </w:p>
    <w:p>
      <w:pPr>
        <w:pStyle w:val="ListParagraph"/>
        <w:numPr>
          <w:ilvl w:val="0"/>
          <w:numId w:val="4"/>
        </w:numPr>
        <w:tabs>
          <w:tab w:pos="562" w:val="left" w:leader="none"/>
          <w:tab w:pos="564" w:val="left" w:leader="none"/>
        </w:tabs>
        <w:spacing w:line="232" w:lineRule="auto" w:before="3" w:after="0"/>
        <w:ind w:left="564" w:right="257" w:hanging="286"/>
        <w:jc w:val="both"/>
        <w:rPr>
          <w:sz w:val="16"/>
        </w:rPr>
      </w:pPr>
      <w:r>
        <w:rPr>
          <w:sz w:val="16"/>
        </w:rPr>
        <w:t>S. Fan et al.</w:t>
      </w:r>
      <w:r>
        <w:rPr>
          <w:spacing w:val="40"/>
          <w:sz w:val="16"/>
        </w:rPr>
        <w:t> </w:t>
      </w:r>
      <w:r>
        <w:rPr>
          <w:sz w:val="16"/>
        </w:rPr>
        <w:t>Computer-aided detection of small intestinal ulcer and</w:t>
      </w:r>
      <w:r>
        <w:rPr>
          <w:spacing w:val="40"/>
          <w:sz w:val="16"/>
        </w:rPr>
        <w:t> </w:t>
      </w:r>
      <w:r>
        <w:rPr>
          <w:sz w:val="16"/>
        </w:rPr>
        <w:t>erosion in capsule endoscopy images.</w:t>
      </w:r>
      <w:r>
        <w:rPr>
          <w:spacing w:val="40"/>
          <w:sz w:val="16"/>
        </w:rPr>
        <w:t> </w:t>
      </w:r>
      <w:r>
        <w:rPr>
          <w:i/>
          <w:sz w:val="16"/>
        </w:rPr>
        <w:t>Computers in Biology </w:t>
      </w:r>
      <w:r>
        <w:rPr>
          <w:i/>
          <w:sz w:val="16"/>
        </w:rPr>
        <w:t>and</w:t>
      </w:r>
      <w:r>
        <w:rPr>
          <w:i/>
          <w:spacing w:val="40"/>
          <w:sz w:val="16"/>
        </w:rPr>
        <w:t> </w:t>
      </w:r>
      <w:bookmarkStart w:name="_bookmark3" w:id="5"/>
      <w:bookmarkEnd w:id="5"/>
      <w:r>
        <w:rPr>
          <w:i/>
          <w:sz w:val="16"/>
        </w:rPr>
        <w:t>Medicine</w:t>
      </w:r>
      <w:r>
        <w:rPr>
          <w:sz w:val="16"/>
        </w:rPr>
        <w:t>, 100:124–133, 2018.</w:t>
      </w:r>
    </w:p>
    <w:p>
      <w:pPr>
        <w:pStyle w:val="ListParagraph"/>
        <w:numPr>
          <w:ilvl w:val="0"/>
          <w:numId w:val="4"/>
        </w:numPr>
        <w:tabs>
          <w:tab w:pos="562" w:val="left" w:leader="none"/>
          <w:tab w:pos="564" w:val="left" w:leader="none"/>
        </w:tabs>
        <w:spacing w:line="232" w:lineRule="auto" w:before="3" w:after="0"/>
        <w:ind w:left="564" w:right="257" w:hanging="286"/>
        <w:jc w:val="both"/>
        <w:rPr>
          <w:sz w:val="16"/>
        </w:rPr>
      </w:pPr>
      <w:r>
        <w:rPr>
          <w:sz w:val="16"/>
        </w:rPr>
        <w:t>A. Garbaz et al.</w:t>
      </w:r>
      <w:r>
        <w:rPr>
          <w:spacing w:val="35"/>
          <w:sz w:val="16"/>
        </w:rPr>
        <w:t> </w:t>
      </w:r>
      <w:r>
        <w:rPr>
          <w:sz w:val="16"/>
        </w:rPr>
        <w:t>Bleeding classification in wireless capsule </w:t>
      </w:r>
      <w:r>
        <w:rPr>
          <w:sz w:val="16"/>
        </w:rPr>
        <w:t>endoscopy</w:t>
      </w:r>
      <w:r>
        <w:rPr>
          <w:spacing w:val="40"/>
          <w:sz w:val="16"/>
        </w:rPr>
        <w:t> </w:t>
      </w:r>
      <w:r>
        <w:rPr>
          <w:sz w:val="16"/>
        </w:rPr>
        <w:t>images based on inception-resnet-v2 and cnns. </w:t>
      </w:r>
      <w:r>
        <w:rPr>
          <w:i/>
          <w:sz w:val="16"/>
        </w:rPr>
        <w:t>Proceedings of the 2022</w:t>
      </w:r>
      <w:r>
        <w:rPr>
          <w:i/>
          <w:spacing w:val="40"/>
          <w:sz w:val="16"/>
        </w:rPr>
        <w:t> </w:t>
      </w:r>
      <w:r>
        <w:rPr>
          <w:i/>
          <w:sz w:val="16"/>
        </w:rPr>
        <w:t>IEEE Conference on Computational Intelligence in Bioinformatics and</w:t>
      </w:r>
      <w:r>
        <w:rPr>
          <w:i/>
          <w:spacing w:val="40"/>
          <w:sz w:val="16"/>
        </w:rPr>
        <w:t> </w:t>
      </w:r>
      <w:bookmarkStart w:name="_bookmark4" w:id="6"/>
      <w:bookmarkEnd w:id="6"/>
      <w:r>
        <w:rPr>
          <w:i/>
          <w:sz w:val="16"/>
        </w:rPr>
        <w:t>Computational</w:t>
      </w:r>
      <w:r>
        <w:rPr>
          <w:i/>
          <w:sz w:val="16"/>
        </w:rPr>
        <w:t> Biology</w:t>
      </w:r>
      <w:r>
        <w:rPr>
          <w:sz w:val="16"/>
        </w:rPr>
        <w:t>, pages 1–6, 2022.</w:t>
      </w:r>
    </w:p>
    <w:p>
      <w:pPr>
        <w:pStyle w:val="ListParagraph"/>
        <w:numPr>
          <w:ilvl w:val="0"/>
          <w:numId w:val="4"/>
        </w:numPr>
        <w:tabs>
          <w:tab w:pos="562" w:val="left" w:leader="none"/>
          <w:tab w:pos="564" w:val="left" w:leader="none"/>
        </w:tabs>
        <w:spacing w:line="232" w:lineRule="auto" w:before="3" w:after="0"/>
        <w:ind w:left="564" w:right="257" w:hanging="286"/>
        <w:jc w:val="both"/>
        <w:rPr>
          <w:sz w:val="16"/>
        </w:rPr>
      </w:pPr>
      <w:r>
        <w:rPr>
          <w:sz w:val="16"/>
        </w:rPr>
        <w:t>A. Garbaz et al.</w:t>
      </w:r>
      <w:r>
        <w:rPr>
          <w:spacing w:val="35"/>
          <w:sz w:val="16"/>
        </w:rPr>
        <w:t> </w:t>
      </w:r>
      <w:r>
        <w:rPr>
          <w:sz w:val="16"/>
        </w:rPr>
        <w:t>Bleeding classification in wireless capsule </w:t>
      </w:r>
      <w:r>
        <w:rPr>
          <w:sz w:val="16"/>
        </w:rPr>
        <w:t>endoscopy</w:t>
      </w:r>
      <w:r>
        <w:rPr>
          <w:spacing w:val="40"/>
          <w:sz w:val="16"/>
        </w:rPr>
        <w:t> </w:t>
      </w:r>
      <w:r>
        <w:rPr>
          <w:sz w:val="16"/>
        </w:rPr>
        <w:t>images based on inception-resnet-v2 and cnns. </w:t>
      </w:r>
      <w:r>
        <w:rPr>
          <w:i/>
          <w:sz w:val="16"/>
        </w:rPr>
        <w:t>Proceedings of the 2022</w:t>
      </w:r>
      <w:r>
        <w:rPr>
          <w:i/>
          <w:spacing w:val="40"/>
          <w:sz w:val="16"/>
        </w:rPr>
        <w:t> </w:t>
      </w:r>
      <w:r>
        <w:rPr>
          <w:i/>
          <w:sz w:val="16"/>
        </w:rPr>
        <w:t>IEEE Conference on Computational Intelligence in Bioinformatics and</w:t>
      </w:r>
      <w:r>
        <w:rPr>
          <w:i/>
          <w:spacing w:val="40"/>
          <w:sz w:val="16"/>
        </w:rPr>
        <w:t> </w:t>
      </w:r>
      <w:bookmarkStart w:name="_bookmark5" w:id="7"/>
      <w:bookmarkEnd w:id="7"/>
      <w:r>
        <w:rPr>
          <w:i/>
          <w:sz w:val="16"/>
        </w:rPr>
        <w:t>Computational</w:t>
      </w:r>
      <w:r>
        <w:rPr>
          <w:i/>
          <w:sz w:val="16"/>
        </w:rPr>
        <w:t> Biology</w:t>
      </w:r>
      <w:r>
        <w:rPr>
          <w:sz w:val="16"/>
        </w:rPr>
        <w:t>, pages 1–6, 2022.</w:t>
      </w:r>
    </w:p>
    <w:p>
      <w:pPr>
        <w:pStyle w:val="ListParagraph"/>
        <w:numPr>
          <w:ilvl w:val="0"/>
          <w:numId w:val="4"/>
        </w:numPr>
        <w:tabs>
          <w:tab w:pos="562" w:val="left" w:leader="none"/>
          <w:tab w:pos="564" w:val="left" w:leader="none"/>
        </w:tabs>
        <w:spacing w:line="232" w:lineRule="auto" w:before="4" w:after="0"/>
        <w:ind w:left="564" w:right="257" w:hanging="286"/>
        <w:jc w:val="both"/>
        <w:rPr>
          <w:sz w:val="16"/>
        </w:rPr>
      </w:pPr>
      <w:r>
        <w:rPr>
          <w:sz w:val="16"/>
        </w:rPr>
        <w:t>X. Jia and M.Q.H. Meng.</w:t>
      </w:r>
      <w:r>
        <w:rPr>
          <w:spacing w:val="40"/>
          <w:sz w:val="16"/>
        </w:rPr>
        <w:t> </w:t>
      </w:r>
      <w:r>
        <w:rPr>
          <w:sz w:val="16"/>
        </w:rPr>
        <w:t>A deep convolutional neural network </w:t>
      </w:r>
      <w:r>
        <w:rPr>
          <w:sz w:val="16"/>
        </w:rPr>
        <w:t>for</w:t>
      </w:r>
      <w:r>
        <w:rPr>
          <w:spacing w:val="40"/>
          <w:sz w:val="16"/>
        </w:rPr>
        <w:t> </w:t>
      </w:r>
      <w:r>
        <w:rPr>
          <w:sz w:val="16"/>
        </w:rPr>
        <w:t>bleeding detection in wireless capsule endoscopy images.</w:t>
      </w:r>
      <w:r>
        <w:rPr>
          <w:spacing w:val="40"/>
          <w:sz w:val="16"/>
        </w:rPr>
        <w:t> </w:t>
      </w:r>
      <w:r>
        <w:rPr>
          <w:i/>
          <w:sz w:val="16"/>
        </w:rPr>
        <w:t>Annual</w:t>
      </w:r>
      <w:r>
        <w:rPr>
          <w:i/>
          <w:spacing w:val="40"/>
          <w:sz w:val="16"/>
        </w:rPr>
        <w:t> </w:t>
      </w:r>
      <w:r>
        <w:rPr>
          <w:i/>
          <w:sz w:val="16"/>
        </w:rPr>
        <w:t>International Conference of the IEEE Engineering in Medicine and</w:t>
      </w:r>
      <w:r>
        <w:rPr>
          <w:i/>
          <w:spacing w:val="40"/>
          <w:sz w:val="16"/>
        </w:rPr>
        <w:t> </w:t>
      </w:r>
      <w:bookmarkStart w:name="_bookmark6" w:id="8"/>
      <w:bookmarkEnd w:id="8"/>
      <w:r>
        <w:rPr>
          <w:i/>
          <w:sz w:val="16"/>
        </w:rPr>
        <w:t>Biol</w:t>
      </w:r>
      <w:r>
        <w:rPr>
          <w:i/>
          <w:sz w:val="16"/>
        </w:rPr>
        <w:t>ogy Society</w:t>
      </w:r>
      <w:r>
        <w:rPr>
          <w:sz w:val="16"/>
        </w:rPr>
        <w:t>, pages 639–642, 2016.</w:t>
      </w:r>
    </w:p>
    <w:p>
      <w:pPr>
        <w:pStyle w:val="ListParagraph"/>
        <w:numPr>
          <w:ilvl w:val="0"/>
          <w:numId w:val="4"/>
        </w:numPr>
        <w:tabs>
          <w:tab w:pos="562" w:val="left" w:leader="none"/>
          <w:tab w:pos="564" w:val="left" w:leader="none"/>
        </w:tabs>
        <w:spacing w:line="232" w:lineRule="auto" w:before="3" w:after="0"/>
        <w:ind w:left="564" w:right="257" w:hanging="286"/>
        <w:jc w:val="both"/>
        <w:rPr>
          <w:sz w:val="16"/>
        </w:rPr>
      </w:pPr>
      <w:r>
        <w:rPr>
          <w:sz w:val="16"/>
        </w:rPr>
        <w:t>B. Li et al.</w:t>
      </w:r>
      <w:r>
        <w:rPr>
          <w:spacing w:val="40"/>
          <w:sz w:val="16"/>
        </w:rPr>
        <w:t> </w:t>
      </w:r>
      <w:r>
        <w:rPr>
          <w:sz w:val="16"/>
        </w:rPr>
        <w:t>Computer-aided gastrointestinal hemorrhage detection </w:t>
      </w:r>
      <w:r>
        <w:rPr>
          <w:sz w:val="16"/>
        </w:rPr>
        <w:t>in</w:t>
      </w:r>
      <w:r>
        <w:rPr>
          <w:spacing w:val="40"/>
          <w:sz w:val="16"/>
        </w:rPr>
        <w:t> </w:t>
      </w:r>
      <w:r>
        <w:rPr>
          <w:sz w:val="16"/>
        </w:rPr>
        <w:t>wireless</w:t>
      </w:r>
      <w:r>
        <w:rPr>
          <w:spacing w:val="-7"/>
          <w:sz w:val="16"/>
        </w:rPr>
        <w:t> </w:t>
      </w:r>
      <w:r>
        <w:rPr>
          <w:sz w:val="16"/>
        </w:rPr>
        <w:t>capsule</w:t>
      </w:r>
      <w:r>
        <w:rPr>
          <w:spacing w:val="-7"/>
          <w:sz w:val="16"/>
        </w:rPr>
        <w:t> </w:t>
      </w:r>
      <w:r>
        <w:rPr>
          <w:sz w:val="16"/>
        </w:rPr>
        <w:t>endoscopy</w:t>
      </w:r>
      <w:r>
        <w:rPr>
          <w:spacing w:val="-7"/>
          <w:sz w:val="16"/>
        </w:rPr>
        <w:t> </w:t>
      </w:r>
      <w:r>
        <w:rPr>
          <w:sz w:val="16"/>
        </w:rPr>
        <w:t>videos.</w:t>
      </w:r>
      <w:r>
        <w:rPr>
          <w:spacing w:val="-1"/>
          <w:sz w:val="16"/>
        </w:rPr>
        <w:t> </w:t>
      </w:r>
      <w:r>
        <w:rPr>
          <w:i/>
          <w:sz w:val="16"/>
        </w:rPr>
        <w:t>Computers</w:t>
      </w:r>
      <w:r>
        <w:rPr>
          <w:i/>
          <w:spacing w:val="-7"/>
          <w:sz w:val="16"/>
        </w:rPr>
        <w:t> </w:t>
      </w:r>
      <w:r>
        <w:rPr>
          <w:i/>
          <w:sz w:val="16"/>
        </w:rPr>
        <w:t>in</w:t>
      </w:r>
      <w:r>
        <w:rPr>
          <w:i/>
          <w:spacing w:val="-7"/>
          <w:sz w:val="16"/>
        </w:rPr>
        <w:t> </w:t>
      </w:r>
      <w:r>
        <w:rPr>
          <w:i/>
          <w:sz w:val="16"/>
        </w:rPr>
        <w:t>Biology</w:t>
      </w:r>
      <w:r>
        <w:rPr>
          <w:i/>
          <w:spacing w:val="-7"/>
          <w:sz w:val="16"/>
        </w:rPr>
        <w:t> </w:t>
      </w:r>
      <w:r>
        <w:rPr>
          <w:i/>
          <w:sz w:val="16"/>
        </w:rPr>
        <w:t>and</w:t>
      </w:r>
      <w:r>
        <w:rPr>
          <w:i/>
          <w:spacing w:val="-7"/>
          <w:sz w:val="16"/>
        </w:rPr>
        <w:t> </w:t>
      </w:r>
      <w:r>
        <w:rPr>
          <w:i/>
          <w:sz w:val="16"/>
        </w:rPr>
        <w:t>Medicine</w:t>
      </w:r>
      <w:r>
        <w:rPr>
          <w:sz w:val="16"/>
        </w:rPr>
        <w:t>,</w:t>
      </w:r>
      <w:r>
        <w:rPr>
          <w:spacing w:val="40"/>
          <w:sz w:val="16"/>
        </w:rPr>
        <w:t> </w:t>
      </w:r>
      <w:bookmarkStart w:name="_bookmark7" w:id="9"/>
      <w:bookmarkEnd w:id="9"/>
      <w:r>
        <w:rPr>
          <w:sz w:val="16"/>
        </w:rPr>
        <w:t>64:1–9,</w:t>
      </w:r>
      <w:r>
        <w:rPr>
          <w:sz w:val="16"/>
        </w:rPr>
        <w:t> 2015.</w:t>
      </w:r>
    </w:p>
    <w:p>
      <w:pPr>
        <w:pStyle w:val="ListParagraph"/>
        <w:numPr>
          <w:ilvl w:val="0"/>
          <w:numId w:val="4"/>
        </w:numPr>
        <w:tabs>
          <w:tab w:pos="562" w:val="left" w:leader="none"/>
          <w:tab w:pos="564" w:val="left" w:leader="none"/>
        </w:tabs>
        <w:spacing w:line="232" w:lineRule="auto" w:before="3" w:after="0"/>
        <w:ind w:left="564" w:right="257" w:hanging="286"/>
        <w:jc w:val="both"/>
        <w:rPr>
          <w:sz w:val="16"/>
        </w:rPr>
      </w:pPr>
      <w:r>
        <w:rPr>
          <w:sz w:val="16"/>
        </w:rPr>
        <w:t>X. Li et al.</w:t>
      </w:r>
      <w:r>
        <w:rPr>
          <w:spacing w:val="40"/>
          <w:sz w:val="16"/>
        </w:rPr>
        <w:t> </w:t>
      </w:r>
      <w:r>
        <w:rPr>
          <w:sz w:val="16"/>
        </w:rPr>
        <w:t>Deep learning-based localization and lesion detection </w:t>
      </w:r>
      <w:r>
        <w:rPr>
          <w:sz w:val="16"/>
        </w:rPr>
        <w:t>in</w:t>
      </w:r>
      <w:r>
        <w:rPr>
          <w:spacing w:val="40"/>
          <w:sz w:val="16"/>
        </w:rPr>
        <w:t> </w:t>
      </w:r>
      <w:bookmarkStart w:name="_bookmark8" w:id="10"/>
      <w:bookmarkEnd w:id="10"/>
      <w:r>
        <w:rPr>
          <w:sz w:val="16"/>
        </w:rPr>
        <w:t>capsule</w:t>
      </w:r>
      <w:r>
        <w:rPr>
          <w:sz w:val="16"/>
        </w:rPr>
        <w:t> endoscopy images.</w:t>
      </w:r>
      <w:r>
        <w:rPr>
          <w:spacing w:val="40"/>
          <w:sz w:val="16"/>
        </w:rPr>
        <w:t> </w:t>
      </w:r>
      <w:r>
        <w:rPr>
          <w:i/>
          <w:sz w:val="16"/>
        </w:rPr>
        <w:t>Scientific Reports</w:t>
      </w:r>
      <w:r>
        <w:rPr>
          <w:sz w:val="16"/>
        </w:rPr>
        <w:t>, 9(1):1–9, 2019.</w:t>
      </w:r>
    </w:p>
    <w:p>
      <w:pPr>
        <w:pStyle w:val="ListParagraph"/>
        <w:numPr>
          <w:ilvl w:val="0"/>
          <w:numId w:val="4"/>
        </w:numPr>
        <w:tabs>
          <w:tab w:pos="562" w:val="left" w:leader="none"/>
          <w:tab w:pos="564" w:val="left" w:leader="none"/>
        </w:tabs>
        <w:spacing w:line="232" w:lineRule="auto" w:before="1" w:after="0"/>
        <w:ind w:left="564" w:right="257" w:hanging="286"/>
        <w:jc w:val="both"/>
        <w:rPr>
          <w:sz w:val="16"/>
        </w:rPr>
      </w:pPr>
      <w:r>
        <w:rPr>
          <w:sz w:val="16"/>
        </w:rPr>
        <w:t>X. Li et al.</w:t>
      </w:r>
      <w:r>
        <w:rPr>
          <w:spacing w:val="40"/>
          <w:sz w:val="16"/>
        </w:rPr>
        <w:t> </w:t>
      </w:r>
      <w:r>
        <w:rPr>
          <w:sz w:val="16"/>
        </w:rPr>
        <w:t>Deep learning-based localization and lesion detection </w:t>
      </w:r>
      <w:r>
        <w:rPr>
          <w:sz w:val="16"/>
        </w:rPr>
        <w:t>in</w:t>
      </w:r>
      <w:r>
        <w:rPr>
          <w:spacing w:val="40"/>
          <w:sz w:val="16"/>
        </w:rPr>
        <w:t> </w:t>
      </w:r>
      <w:bookmarkStart w:name="_bookmark9" w:id="11"/>
      <w:bookmarkEnd w:id="11"/>
      <w:r>
        <w:rPr>
          <w:sz w:val="16"/>
        </w:rPr>
        <w:t>capsule</w:t>
      </w:r>
      <w:r>
        <w:rPr>
          <w:sz w:val="16"/>
        </w:rPr>
        <w:t> endoscopy images.</w:t>
      </w:r>
      <w:r>
        <w:rPr>
          <w:spacing w:val="40"/>
          <w:sz w:val="16"/>
        </w:rPr>
        <w:t> </w:t>
      </w:r>
      <w:r>
        <w:rPr>
          <w:i/>
          <w:sz w:val="16"/>
        </w:rPr>
        <w:t>Scientific Reports</w:t>
      </w:r>
      <w:r>
        <w:rPr>
          <w:sz w:val="16"/>
        </w:rPr>
        <w:t>, 9(1):1–9, 2019.</w:t>
      </w:r>
    </w:p>
    <w:p>
      <w:pPr>
        <w:pStyle w:val="ListParagraph"/>
        <w:numPr>
          <w:ilvl w:val="0"/>
          <w:numId w:val="4"/>
        </w:numPr>
        <w:tabs>
          <w:tab w:pos="563" w:val="left" w:leader="none"/>
        </w:tabs>
        <w:spacing w:line="179" w:lineRule="exact" w:before="0" w:after="0"/>
        <w:ind w:left="563" w:right="0" w:hanging="364"/>
        <w:jc w:val="both"/>
        <w:rPr>
          <w:sz w:val="16"/>
        </w:rPr>
      </w:pPr>
      <w:r>
        <w:rPr>
          <w:sz w:val="16"/>
        </w:rPr>
        <w:t>G.</w:t>
      </w:r>
      <w:r>
        <w:rPr>
          <w:spacing w:val="13"/>
          <w:sz w:val="16"/>
        </w:rPr>
        <w:t> </w:t>
      </w:r>
      <w:r>
        <w:rPr>
          <w:sz w:val="16"/>
        </w:rPr>
        <w:t>Lv</w:t>
      </w:r>
      <w:r>
        <w:rPr>
          <w:spacing w:val="13"/>
          <w:sz w:val="16"/>
        </w:rPr>
        <w:t> </w:t>
      </w:r>
      <w:r>
        <w:rPr>
          <w:sz w:val="16"/>
        </w:rPr>
        <w:t>et</w:t>
      </w:r>
      <w:r>
        <w:rPr>
          <w:spacing w:val="14"/>
          <w:sz w:val="16"/>
        </w:rPr>
        <w:t> </w:t>
      </w:r>
      <w:r>
        <w:rPr>
          <w:sz w:val="16"/>
        </w:rPr>
        <w:t>al.</w:t>
      </w:r>
      <w:r>
        <w:rPr>
          <w:spacing w:val="34"/>
          <w:sz w:val="16"/>
        </w:rPr>
        <w:t> </w:t>
      </w:r>
      <w:r>
        <w:rPr>
          <w:sz w:val="16"/>
        </w:rPr>
        <w:t>Bleeding</w:t>
      </w:r>
      <w:r>
        <w:rPr>
          <w:spacing w:val="13"/>
          <w:sz w:val="16"/>
        </w:rPr>
        <w:t> </w:t>
      </w:r>
      <w:r>
        <w:rPr>
          <w:sz w:val="16"/>
        </w:rPr>
        <w:t>detection</w:t>
      </w:r>
      <w:r>
        <w:rPr>
          <w:spacing w:val="13"/>
          <w:sz w:val="16"/>
        </w:rPr>
        <w:t> </w:t>
      </w:r>
      <w:r>
        <w:rPr>
          <w:sz w:val="16"/>
        </w:rPr>
        <w:t>in</w:t>
      </w:r>
      <w:r>
        <w:rPr>
          <w:spacing w:val="14"/>
          <w:sz w:val="16"/>
        </w:rPr>
        <w:t> </w:t>
      </w:r>
      <w:r>
        <w:rPr>
          <w:sz w:val="16"/>
        </w:rPr>
        <w:t>wireless</w:t>
      </w:r>
      <w:r>
        <w:rPr>
          <w:spacing w:val="13"/>
          <w:sz w:val="16"/>
        </w:rPr>
        <w:t> </w:t>
      </w:r>
      <w:r>
        <w:rPr>
          <w:sz w:val="16"/>
        </w:rPr>
        <w:t>capsule</w:t>
      </w:r>
      <w:r>
        <w:rPr>
          <w:spacing w:val="13"/>
          <w:sz w:val="16"/>
        </w:rPr>
        <w:t> </w:t>
      </w:r>
      <w:r>
        <w:rPr>
          <w:sz w:val="16"/>
        </w:rPr>
        <w:t>endoscopy</w:t>
      </w:r>
      <w:r>
        <w:rPr>
          <w:spacing w:val="14"/>
          <w:sz w:val="16"/>
        </w:rPr>
        <w:t> </w:t>
      </w:r>
      <w:r>
        <w:rPr>
          <w:spacing w:val="-2"/>
          <w:sz w:val="16"/>
        </w:rPr>
        <w:t>images.</w:t>
      </w:r>
    </w:p>
    <w:p>
      <w:pPr>
        <w:spacing w:line="179" w:lineRule="exact" w:before="0"/>
        <w:ind w:left="564" w:right="0" w:firstLine="0"/>
        <w:jc w:val="both"/>
        <w:rPr>
          <w:sz w:val="16"/>
        </w:rPr>
      </w:pPr>
      <w:bookmarkStart w:name="_bookmark10" w:id="12"/>
      <w:bookmarkEnd w:id="12"/>
      <w:r>
        <w:rPr/>
      </w:r>
      <w:r>
        <w:rPr>
          <w:i/>
          <w:sz w:val="16"/>
        </w:rPr>
        <w:t>Computers</w:t>
      </w:r>
      <w:r>
        <w:rPr>
          <w:i/>
          <w:spacing w:val="8"/>
          <w:sz w:val="16"/>
        </w:rPr>
        <w:t> </w:t>
      </w:r>
      <w:r>
        <w:rPr>
          <w:i/>
          <w:sz w:val="16"/>
        </w:rPr>
        <w:t>in</w:t>
      </w:r>
      <w:r>
        <w:rPr>
          <w:i/>
          <w:spacing w:val="9"/>
          <w:sz w:val="16"/>
        </w:rPr>
        <w:t> </w:t>
      </w:r>
      <w:r>
        <w:rPr>
          <w:i/>
          <w:sz w:val="16"/>
        </w:rPr>
        <w:t>Biology</w:t>
      </w:r>
      <w:r>
        <w:rPr>
          <w:i/>
          <w:spacing w:val="9"/>
          <w:sz w:val="16"/>
        </w:rPr>
        <w:t> </w:t>
      </w:r>
      <w:r>
        <w:rPr>
          <w:i/>
          <w:sz w:val="16"/>
        </w:rPr>
        <w:t>and</w:t>
      </w:r>
      <w:r>
        <w:rPr>
          <w:i/>
          <w:spacing w:val="9"/>
          <w:sz w:val="16"/>
        </w:rPr>
        <w:t> </w:t>
      </w:r>
      <w:r>
        <w:rPr>
          <w:i/>
          <w:sz w:val="16"/>
        </w:rPr>
        <w:t>Medicine</w:t>
      </w:r>
      <w:r>
        <w:rPr>
          <w:sz w:val="16"/>
        </w:rPr>
        <w:t>,</w:t>
      </w:r>
      <w:r>
        <w:rPr>
          <w:spacing w:val="9"/>
          <w:sz w:val="16"/>
        </w:rPr>
        <w:t> </w:t>
      </w:r>
      <w:r>
        <w:rPr>
          <w:sz w:val="16"/>
        </w:rPr>
        <w:t>41(10):987–996,</w:t>
      </w:r>
      <w:r>
        <w:rPr>
          <w:spacing w:val="9"/>
          <w:sz w:val="16"/>
        </w:rPr>
        <w:t> </w:t>
      </w:r>
      <w:r>
        <w:rPr>
          <w:spacing w:val="-2"/>
          <w:sz w:val="16"/>
        </w:rPr>
        <w:t>2011.</w:t>
      </w:r>
    </w:p>
    <w:p>
      <w:pPr>
        <w:pStyle w:val="ListParagraph"/>
        <w:numPr>
          <w:ilvl w:val="0"/>
          <w:numId w:val="4"/>
        </w:numPr>
        <w:tabs>
          <w:tab w:pos="562" w:val="left" w:leader="none"/>
          <w:tab w:pos="564" w:val="left" w:leader="none"/>
        </w:tabs>
        <w:spacing w:line="232" w:lineRule="auto" w:before="3" w:after="0"/>
        <w:ind w:left="564" w:right="257" w:hanging="366"/>
        <w:jc w:val="both"/>
        <w:rPr>
          <w:sz w:val="16"/>
        </w:rPr>
      </w:pPr>
      <w:r>
        <w:rPr>
          <w:sz w:val="16"/>
        </w:rPr>
        <w:t>K. Pogorelov et al.</w:t>
      </w:r>
      <w:r>
        <w:rPr>
          <w:spacing w:val="40"/>
          <w:sz w:val="16"/>
        </w:rPr>
        <w:t> </w:t>
      </w:r>
      <w:r>
        <w:rPr>
          <w:sz w:val="16"/>
        </w:rPr>
        <w:t>Bleeding detection in wireless capsule </w:t>
      </w:r>
      <w:r>
        <w:rPr>
          <w:sz w:val="16"/>
        </w:rPr>
        <w:t>endoscopy</w:t>
      </w:r>
      <w:r>
        <w:rPr>
          <w:spacing w:val="40"/>
          <w:sz w:val="16"/>
        </w:rPr>
        <w:t> </w:t>
      </w:r>
      <w:bookmarkStart w:name="_bookmark11" w:id="13"/>
      <w:bookmarkEnd w:id="13"/>
      <w:r>
        <w:rPr>
          <w:sz w:val="16"/>
        </w:rPr>
        <w:t>videos.</w:t>
      </w:r>
      <w:r>
        <w:rPr>
          <w:spacing w:val="40"/>
          <w:sz w:val="16"/>
        </w:rPr>
        <w:t> </w:t>
      </w:r>
      <w:r>
        <w:rPr>
          <w:i/>
          <w:sz w:val="16"/>
        </w:rPr>
        <w:t>Computers in Biology and Medicine</w:t>
      </w:r>
      <w:r>
        <w:rPr>
          <w:sz w:val="16"/>
        </w:rPr>
        <w:t>, 113:103396, 2019.</w:t>
      </w:r>
    </w:p>
    <w:p>
      <w:pPr>
        <w:pStyle w:val="ListParagraph"/>
        <w:numPr>
          <w:ilvl w:val="0"/>
          <w:numId w:val="4"/>
        </w:numPr>
        <w:tabs>
          <w:tab w:pos="562" w:val="left" w:leader="none"/>
          <w:tab w:pos="564" w:val="left" w:leader="none"/>
        </w:tabs>
        <w:spacing w:line="232" w:lineRule="auto" w:before="1" w:after="0"/>
        <w:ind w:left="564" w:right="257" w:hanging="366"/>
        <w:jc w:val="both"/>
        <w:rPr>
          <w:sz w:val="16"/>
        </w:rPr>
      </w:pPr>
      <w:r>
        <w:rPr>
          <w:sz w:val="16"/>
        </w:rPr>
        <w:t>K. Pogorelov et al.</w:t>
      </w:r>
      <w:r>
        <w:rPr>
          <w:spacing w:val="40"/>
          <w:sz w:val="16"/>
        </w:rPr>
        <w:t> </w:t>
      </w:r>
      <w:r>
        <w:rPr>
          <w:sz w:val="16"/>
        </w:rPr>
        <w:t>Bleeding detection in wireless capsule </w:t>
      </w:r>
      <w:r>
        <w:rPr>
          <w:sz w:val="16"/>
        </w:rPr>
        <w:t>endoscopy</w:t>
      </w:r>
      <w:r>
        <w:rPr>
          <w:spacing w:val="40"/>
          <w:sz w:val="16"/>
        </w:rPr>
        <w:t> </w:t>
      </w:r>
      <w:bookmarkStart w:name="_bookmark12" w:id="14"/>
      <w:bookmarkEnd w:id="14"/>
      <w:r>
        <w:rPr>
          <w:sz w:val="16"/>
        </w:rPr>
        <w:t>videos.</w:t>
      </w:r>
      <w:r>
        <w:rPr>
          <w:spacing w:val="40"/>
          <w:sz w:val="16"/>
        </w:rPr>
        <w:t> </w:t>
      </w:r>
      <w:r>
        <w:rPr>
          <w:i/>
          <w:sz w:val="16"/>
        </w:rPr>
        <w:t>Computers in Biology and Medicine</w:t>
      </w:r>
      <w:r>
        <w:rPr>
          <w:sz w:val="16"/>
        </w:rPr>
        <w:t>, 113:103396, 2019.</w:t>
      </w:r>
    </w:p>
    <w:p>
      <w:pPr>
        <w:pStyle w:val="ListParagraph"/>
        <w:numPr>
          <w:ilvl w:val="0"/>
          <w:numId w:val="4"/>
        </w:numPr>
        <w:tabs>
          <w:tab w:pos="562" w:val="left" w:leader="none"/>
          <w:tab w:pos="564" w:val="left" w:leader="none"/>
        </w:tabs>
        <w:spacing w:line="232" w:lineRule="auto" w:before="2" w:after="0"/>
        <w:ind w:left="564" w:right="257" w:hanging="366"/>
        <w:jc w:val="both"/>
        <w:rPr>
          <w:sz w:val="16"/>
        </w:rPr>
      </w:pPr>
      <w:r>
        <w:rPr>
          <w:sz w:val="16"/>
        </w:rPr>
        <w:t>S. Soffer et al. Deep learning for wireless capsule endoscopy. </w:t>
      </w:r>
      <w:r>
        <w:rPr>
          <w:i/>
          <w:sz w:val="16"/>
        </w:rPr>
        <w:t>Gastroin-</w:t>
      </w:r>
      <w:r>
        <w:rPr>
          <w:i/>
          <w:spacing w:val="40"/>
          <w:sz w:val="16"/>
        </w:rPr>
        <w:t> </w:t>
      </w:r>
      <w:bookmarkStart w:name="_bookmark13" w:id="15"/>
      <w:bookmarkEnd w:id="15"/>
      <w:r>
        <w:rPr>
          <w:i/>
          <w:sz w:val="16"/>
        </w:rPr>
        <w:t>testinal</w:t>
      </w:r>
      <w:r>
        <w:rPr>
          <w:i/>
          <w:sz w:val="16"/>
        </w:rPr>
        <w:t> Endoscopy</w:t>
      </w:r>
      <w:r>
        <w:rPr>
          <w:sz w:val="16"/>
        </w:rPr>
        <w:t>, 92(3):497–505, 2020.</w:t>
      </w:r>
    </w:p>
    <w:p>
      <w:pPr>
        <w:pStyle w:val="ListParagraph"/>
        <w:numPr>
          <w:ilvl w:val="0"/>
          <w:numId w:val="4"/>
        </w:numPr>
        <w:tabs>
          <w:tab w:pos="562" w:val="left" w:leader="none"/>
          <w:tab w:pos="564" w:val="left" w:leader="none"/>
        </w:tabs>
        <w:spacing w:line="232" w:lineRule="auto" w:before="2" w:after="0"/>
        <w:ind w:left="564" w:right="257" w:hanging="366"/>
        <w:jc w:val="both"/>
        <w:rPr>
          <w:sz w:val="16"/>
        </w:rPr>
      </w:pPr>
      <w:r>
        <w:rPr>
          <w:sz w:val="16"/>
        </w:rPr>
        <w:t>S. Soffer et al. Deep learning for wireless capsule endoscopy. </w:t>
      </w:r>
      <w:r>
        <w:rPr>
          <w:i/>
          <w:sz w:val="16"/>
        </w:rPr>
        <w:t>Gastroin-</w:t>
      </w:r>
      <w:r>
        <w:rPr>
          <w:i/>
          <w:spacing w:val="40"/>
          <w:sz w:val="16"/>
        </w:rPr>
        <w:t> </w:t>
      </w:r>
      <w:bookmarkStart w:name="_bookmark14" w:id="16"/>
      <w:bookmarkEnd w:id="16"/>
      <w:r>
        <w:rPr>
          <w:i/>
          <w:sz w:val="16"/>
        </w:rPr>
        <w:t>testinal</w:t>
      </w:r>
      <w:r>
        <w:rPr>
          <w:i/>
          <w:sz w:val="16"/>
        </w:rPr>
        <w:t> Endoscopy</w:t>
      </w:r>
      <w:r>
        <w:rPr>
          <w:sz w:val="16"/>
        </w:rPr>
        <w:t>, 92(3):497–505, 2020.</w:t>
      </w:r>
    </w:p>
    <w:p>
      <w:pPr>
        <w:pStyle w:val="ListParagraph"/>
        <w:numPr>
          <w:ilvl w:val="0"/>
          <w:numId w:val="4"/>
        </w:numPr>
        <w:tabs>
          <w:tab w:pos="562" w:val="left" w:leader="none"/>
          <w:tab w:pos="564" w:val="left" w:leader="none"/>
        </w:tabs>
        <w:spacing w:line="232" w:lineRule="auto" w:before="1" w:after="0"/>
        <w:ind w:left="564" w:right="257" w:hanging="366"/>
        <w:jc w:val="both"/>
        <w:rPr>
          <w:sz w:val="16"/>
        </w:rPr>
      </w:pPr>
      <w:r>
        <w:rPr>
          <w:sz w:val="16"/>
        </w:rPr>
        <w:t>Y.</w:t>
      </w:r>
      <w:r>
        <w:rPr>
          <w:spacing w:val="37"/>
          <w:sz w:val="16"/>
        </w:rPr>
        <w:t> </w:t>
      </w:r>
      <w:r>
        <w:rPr>
          <w:sz w:val="16"/>
        </w:rPr>
        <w:t>Zhang</w:t>
      </w:r>
      <w:r>
        <w:rPr>
          <w:spacing w:val="37"/>
          <w:sz w:val="16"/>
        </w:rPr>
        <w:t> </w:t>
      </w:r>
      <w:r>
        <w:rPr>
          <w:sz w:val="16"/>
        </w:rPr>
        <w:t>et</w:t>
      </w:r>
      <w:r>
        <w:rPr>
          <w:spacing w:val="37"/>
          <w:sz w:val="16"/>
        </w:rPr>
        <w:t> </w:t>
      </w:r>
      <w:r>
        <w:rPr>
          <w:sz w:val="16"/>
        </w:rPr>
        <w:t>al.</w:t>
      </w:r>
      <w:r>
        <w:rPr>
          <w:spacing w:val="80"/>
          <w:sz w:val="16"/>
        </w:rPr>
        <w:t> </w:t>
      </w:r>
      <w:r>
        <w:rPr>
          <w:sz w:val="16"/>
        </w:rPr>
        <w:t>Computer-aided</w:t>
      </w:r>
      <w:r>
        <w:rPr>
          <w:spacing w:val="37"/>
          <w:sz w:val="16"/>
        </w:rPr>
        <w:t> </w:t>
      </w:r>
      <w:r>
        <w:rPr>
          <w:sz w:val="16"/>
        </w:rPr>
        <w:t>detection</w:t>
      </w:r>
      <w:r>
        <w:rPr>
          <w:spacing w:val="37"/>
          <w:sz w:val="16"/>
        </w:rPr>
        <w:t> </w:t>
      </w:r>
      <w:r>
        <w:rPr>
          <w:sz w:val="16"/>
        </w:rPr>
        <w:t>of</w:t>
      </w:r>
      <w:r>
        <w:rPr>
          <w:spacing w:val="37"/>
          <w:sz w:val="16"/>
        </w:rPr>
        <w:t> </w:t>
      </w:r>
      <w:r>
        <w:rPr>
          <w:sz w:val="16"/>
        </w:rPr>
        <w:t>small</w:t>
      </w:r>
      <w:r>
        <w:rPr>
          <w:spacing w:val="37"/>
          <w:sz w:val="16"/>
        </w:rPr>
        <w:t> </w:t>
      </w:r>
      <w:r>
        <w:rPr>
          <w:sz w:val="16"/>
        </w:rPr>
        <w:t>intestinal</w:t>
      </w:r>
      <w:r>
        <w:rPr>
          <w:spacing w:val="37"/>
          <w:sz w:val="16"/>
        </w:rPr>
        <w:t> </w:t>
      </w:r>
      <w:r>
        <w:rPr>
          <w:sz w:val="16"/>
        </w:rPr>
        <w:t>ulcer</w:t>
      </w:r>
      <w:r>
        <w:rPr>
          <w:spacing w:val="40"/>
          <w:sz w:val="16"/>
        </w:rPr>
        <w:t> </w:t>
      </w:r>
      <w:r>
        <w:rPr>
          <w:sz w:val="16"/>
        </w:rPr>
        <w:t>and erosion in capsule endoscopy images.</w:t>
      </w:r>
      <w:r>
        <w:rPr>
          <w:spacing w:val="40"/>
          <w:sz w:val="16"/>
        </w:rPr>
        <w:t> </w:t>
      </w:r>
      <w:r>
        <w:rPr>
          <w:i/>
          <w:sz w:val="16"/>
        </w:rPr>
        <w:t>Computers in Biology </w:t>
      </w:r>
      <w:r>
        <w:rPr>
          <w:i/>
          <w:sz w:val="16"/>
        </w:rPr>
        <w:t>and</w:t>
      </w:r>
      <w:r>
        <w:rPr>
          <w:i/>
          <w:spacing w:val="40"/>
          <w:sz w:val="16"/>
        </w:rPr>
        <w:t> </w:t>
      </w:r>
      <w:r>
        <w:rPr>
          <w:i/>
          <w:sz w:val="16"/>
        </w:rPr>
        <w:t>Medicine</w:t>
      </w:r>
      <w:r>
        <w:rPr>
          <w:sz w:val="16"/>
        </w:rPr>
        <w:t>, 100:124–133, 2019.</w:t>
      </w:r>
    </w:p>
    <w:p>
      <w:pPr>
        <w:pStyle w:val="ListParagraph"/>
        <w:spacing w:after="0" w:line="232" w:lineRule="auto"/>
        <w:jc w:val="both"/>
        <w:rPr>
          <w:sz w:val="16"/>
        </w:rPr>
        <w:sectPr>
          <w:pgSz w:w="12240" w:h="15840"/>
          <w:pgMar w:top="920" w:bottom="280" w:left="720" w:right="720"/>
          <w:cols w:num="2" w:equalWidth="0">
            <w:col w:w="5281" w:space="40"/>
            <w:col w:w="5479"/>
          </w:cols>
        </w:sectPr>
      </w:pPr>
    </w:p>
    <w:p>
      <w:pPr>
        <w:pStyle w:val="Heading1"/>
        <w:spacing w:before="146"/>
        <w:ind w:left="2170" w:firstLine="0"/>
        <w:jc w:val="left"/>
      </w:pPr>
      <w:r>
        <w:rPr>
          <w:smallCaps/>
          <w:spacing w:val="-2"/>
        </w:rPr>
        <w:t>Conclusion</w:t>
      </w:r>
    </w:p>
    <w:p>
      <w:pPr>
        <w:pStyle w:val="BodyText"/>
        <w:spacing w:line="249" w:lineRule="auto" w:before="80"/>
        <w:ind w:right="5517"/>
      </w:pPr>
      <w:r>
        <w:rPr/>
        <w:t>In this study, we created a tool called WCEBleedGen </w:t>
      </w:r>
      <w:r>
        <w:rPr/>
        <w:t>that uses AI to automatically find and pinpoint gastrointestinal bleeding</w:t>
      </w:r>
      <w:r>
        <w:rPr>
          <w:spacing w:val="-2"/>
        </w:rPr>
        <w:t> </w:t>
      </w:r>
      <w:r>
        <w:rPr/>
        <w:t>in</w:t>
      </w:r>
      <w:r>
        <w:rPr>
          <w:spacing w:val="-2"/>
        </w:rPr>
        <w:t> </w:t>
      </w:r>
      <w:r>
        <w:rPr/>
        <w:t>images</w:t>
      </w:r>
      <w:r>
        <w:rPr>
          <w:spacing w:val="-2"/>
        </w:rPr>
        <w:t> </w:t>
      </w:r>
      <w:r>
        <w:rPr/>
        <w:t>from</w:t>
      </w:r>
      <w:r>
        <w:rPr>
          <w:spacing w:val="-2"/>
        </w:rPr>
        <w:t> </w:t>
      </w:r>
      <w:r>
        <w:rPr/>
        <w:t>wireless</w:t>
      </w:r>
      <w:r>
        <w:rPr>
          <w:spacing w:val="-2"/>
        </w:rPr>
        <w:t> </w:t>
      </w:r>
      <w:r>
        <w:rPr/>
        <w:t>capsule</w:t>
      </w:r>
      <w:r>
        <w:rPr>
          <w:spacing w:val="-2"/>
        </w:rPr>
        <w:t> </w:t>
      </w:r>
      <w:r>
        <w:rPr/>
        <w:t>endoscopies</w:t>
      </w:r>
      <w:r>
        <w:rPr>
          <w:spacing w:val="-2"/>
        </w:rPr>
        <w:t> (WCE).</w:t>
      </w:r>
    </w:p>
    <w:sectPr>
      <w:type w:val="continuous"/>
      <w:pgSz w:w="12240" w:h="15840"/>
      <w:pgMar w:top="9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2">
    <w:multiLevelType w:val="hybridMultilevel"/>
    <w:lvl w:ilvl="0">
      <w:start w:val="5"/>
      <w:numFmt w:val="decimal"/>
      <w:lvlText w:val="%1."/>
      <w:lvlJc w:val="left"/>
      <w:pPr>
        <w:ind w:left="622" w:hanging="225"/>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105" w:hanging="225"/>
      </w:pPr>
      <w:rPr>
        <w:rFonts w:hint="default"/>
        <w:lang w:val="en-US" w:eastAsia="en-US" w:bidi="ar-SA"/>
      </w:rPr>
    </w:lvl>
    <w:lvl w:ilvl="2">
      <w:start w:val="0"/>
      <w:numFmt w:val="bullet"/>
      <w:lvlText w:val="•"/>
      <w:lvlJc w:val="left"/>
      <w:pPr>
        <w:ind w:left="1591" w:hanging="225"/>
      </w:pPr>
      <w:rPr>
        <w:rFonts w:hint="default"/>
        <w:lang w:val="en-US" w:eastAsia="en-US" w:bidi="ar-SA"/>
      </w:rPr>
    </w:lvl>
    <w:lvl w:ilvl="3">
      <w:start w:val="0"/>
      <w:numFmt w:val="bullet"/>
      <w:lvlText w:val="•"/>
      <w:lvlJc w:val="left"/>
      <w:pPr>
        <w:ind w:left="2077" w:hanging="225"/>
      </w:pPr>
      <w:rPr>
        <w:rFonts w:hint="default"/>
        <w:lang w:val="en-US" w:eastAsia="en-US" w:bidi="ar-SA"/>
      </w:rPr>
    </w:lvl>
    <w:lvl w:ilvl="4">
      <w:start w:val="0"/>
      <w:numFmt w:val="bullet"/>
      <w:lvlText w:val="•"/>
      <w:lvlJc w:val="left"/>
      <w:pPr>
        <w:ind w:left="2563" w:hanging="225"/>
      </w:pPr>
      <w:rPr>
        <w:rFonts w:hint="default"/>
        <w:lang w:val="en-US" w:eastAsia="en-US" w:bidi="ar-SA"/>
      </w:rPr>
    </w:lvl>
    <w:lvl w:ilvl="5">
      <w:start w:val="0"/>
      <w:numFmt w:val="bullet"/>
      <w:lvlText w:val="•"/>
      <w:lvlJc w:val="left"/>
      <w:pPr>
        <w:ind w:left="3049" w:hanging="225"/>
      </w:pPr>
      <w:rPr>
        <w:rFonts w:hint="default"/>
        <w:lang w:val="en-US" w:eastAsia="en-US" w:bidi="ar-SA"/>
      </w:rPr>
    </w:lvl>
    <w:lvl w:ilvl="6">
      <w:start w:val="0"/>
      <w:numFmt w:val="bullet"/>
      <w:lvlText w:val="•"/>
      <w:lvlJc w:val="left"/>
      <w:pPr>
        <w:ind w:left="3535" w:hanging="225"/>
      </w:pPr>
      <w:rPr>
        <w:rFonts w:hint="default"/>
        <w:lang w:val="en-US" w:eastAsia="en-US" w:bidi="ar-SA"/>
      </w:rPr>
    </w:lvl>
    <w:lvl w:ilvl="7">
      <w:start w:val="0"/>
      <w:numFmt w:val="bullet"/>
      <w:lvlText w:val="•"/>
      <w:lvlJc w:val="left"/>
      <w:pPr>
        <w:ind w:left="4021" w:hanging="225"/>
      </w:pPr>
      <w:rPr>
        <w:rFonts w:hint="default"/>
        <w:lang w:val="en-US" w:eastAsia="en-US" w:bidi="ar-SA"/>
      </w:rPr>
    </w:lvl>
    <w:lvl w:ilvl="8">
      <w:start w:val="0"/>
      <w:numFmt w:val="bullet"/>
      <w:lvlText w:val="•"/>
      <w:lvlJc w:val="left"/>
      <w:pPr>
        <w:ind w:left="4507" w:hanging="225"/>
      </w:pPr>
      <w:rPr>
        <w:rFonts w:hint="default"/>
        <w:lang w:val="en-US" w:eastAsia="en-US" w:bidi="ar-SA"/>
      </w:rPr>
    </w:lvl>
  </w:abstractNum>
  <w:abstractNum w:abstractNumId="1">
    <w:multiLevelType w:val="hybridMultilevel"/>
    <w:lvl w:ilvl="0">
      <w:start w:val="1"/>
      <w:numFmt w:val="decimal"/>
      <w:lvlText w:val="%1."/>
      <w:lvlJc w:val="left"/>
      <w:pPr>
        <w:ind w:left="622" w:hanging="225"/>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105" w:hanging="225"/>
      </w:pPr>
      <w:rPr>
        <w:rFonts w:hint="default"/>
        <w:lang w:val="en-US" w:eastAsia="en-US" w:bidi="ar-SA"/>
      </w:rPr>
    </w:lvl>
    <w:lvl w:ilvl="2">
      <w:start w:val="0"/>
      <w:numFmt w:val="bullet"/>
      <w:lvlText w:val="•"/>
      <w:lvlJc w:val="left"/>
      <w:pPr>
        <w:ind w:left="1591" w:hanging="225"/>
      </w:pPr>
      <w:rPr>
        <w:rFonts w:hint="default"/>
        <w:lang w:val="en-US" w:eastAsia="en-US" w:bidi="ar-SA"/>
      </w:rPr>
    </w:lvl>
    <w:lvl w:ilvl="3">
      <w:start w:val="0"/>
      <w:numFmt w:val="bullet"/>
      <w:lvlText w:val="•"/>
      <w:lvlJc w:val="left"/>
      <w:pPr>
        <w:ind w:left="2077" w:hanging="225"/>
      </w:pPr>
      <w:rPr>
        <w:rFonts w:hint="default"/>
        <w:lang w:val="en-US" w:eastAsia="en-US" w:bidi="ar-SA"/>
      </w:rPr>
    </w:lvl>
    <w:lvl w:ilvl="4">
      <w:start w:val="0"/>
      <w:numFmt w:val="bullet"/>
      <w:lvlText w:val="•"/>
      <w:lvlJc w:val="left"/>
      <w:pPr>
        <w:ind w:left="2563" w:hanging="225"/>
      </w:pPr>
      <w:rPr>
        <w:rFonts w:hint="default"/>
        <w:lang w:val="en-US" w:eastAsia="en-US" w:bidi="ar-SA"/>
      </w:rPr>
    </w:lvl>
    <w:lvl w:ilvl="5">
      <w:start w:val="0"/>
      <w:numFmt w:val="bullet"/>
      <w:lvlText w:val="•"/>
      <w:lvlJc w:val="left"/>
      <w:pPr>
        <w:ind w:left="3049" w:hanging="225"/>
      </w:pPr>
      <w:rPr>
        <w:rFonts w:hint="default"/>
        <w:lang w:val="en-US" w:eastAsia="en-US" w:bidi="ar-SA"/>
      </w:rPr>
    </w:lvl>
    <w:lvl w:ilvl="6">
      <w:start w:val="0"/>
      <w:numFmt w:val="bullet"/>
      <w:lvlText w:val="•"/>
      <w:lvlJc w:val="left"/>
      <w:pPr>
        <w:ind w:left="3535" w:hanging="225"/>
      </w:pPr>
      <w:rPr>
        <w:rFonts w:hint="default"/>
        <w:lang w:val="en-US" w:eastAsia="en-US" w:bidi="ar-SA"/>
      </w:rPr>
    </w:lvl>
    <w:lvl w:ilvl="7">
      <w:start w:val="0"/>
      <w:numFmt w:val="bullet"/>
      <w:lvlText w:val="•"/>
      <w:lvlJc w:val="left"/>
      <w:pPr>
        <w:ind w:left="4021" w:hanging="225"/>
      </w:pPr>
      <w:rPr>
        <w:rFonts w:hint="default"/>
        <w:lang w:val="en-US" w:eastAsia="en-US" w:bidi="ar-SA"/>
      </w:rPr>
    </w:lvl>
    <w:lvl w:ilvl="8">
      <w:start w:val="0"/>
      <w:numFmt w:val="bullet"/>
      <w:lvlText w:val="•"/>
      <w:lvlJc w:val="left"/>
      <w:pPr>
        <w:ind w:left="4507" w:hanging="225"/>
      </w:pPr>
      <w:rPr>
        <w:rFonts w:hint="default"/>
        <w:lang w:val="en-US" w:eastAsia="en-US" w:bidi="ar-SA"/>
      </w:rPr>
    </w:lvl>
  </w:abstractNum>
  <w:abstractNum w:abstractNumId="0">
    <w:multiLevelType w:val="hybridMultilevel"/>
    <w:lvl w:ilvl="0">
      <w:start w:val="1"/>
      <w:numFmt w:val="decimal"/>
      <w:lvlText w:val="%1."/>
      <w:lvlJc w:val="left"/>
      <w:pPr>
        <w:ind w:left="622" w:hanging="225"/>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105" w:hanging="225"/>
      </w:pPr>
      <w:rPr>
        <w:rFonts w:hint="default"/>
        <w:lang w:val="en-US" w:eastAsia="en-US" w:bidi="ar-SA"/>
      </w:rPr>
    </w:lvl>
    <w:lvl w:ilvl="2">
      <w:start w:val="0"/>
      <w:numFmt w:val="bullet"/>
      <w:lvlText w:val="•"/>
      <w:lvlJc w:val="left"/>
      <w:pPr>
        <w:ind w:left="1591" w:hanging="225"/>
      </w:pPr>
      <w:rPr>
        <w:rFonts w:hint="default"/>
        <w:lang w:val="en-US" w:eastAsia="en-US" w:bidi="ar-SA"/>
      </w:rPr>
    </w:lvl>
    <w:lvl w:ilvl="3">
      <w:start w:val="0"/>
      <w:numFmt w:val="bullet"/>
      <w:lvlText w:val="•"/>
      <w:lvlJc w:val="left"/>
      <w:pPr>
        <w:ind w:left="2077" w:hanging="225"/>
      </w:pPr>
      <w:rPr>
        <w:rFonts w:hint="default"/>
        <w:lang w:val="en-US" w:eastAsia="en-US" w:bidi="ar-SA"/>
      </w:rPr>
    </w:lvl>
    <w:lvl w:ilvl="4">
      <w:start w:val="0"/>
      <w:numFmt w:val="bullet"/>
      <w:lvlText w:val="•"/>
      <w:lvlJc w:val="left"/>
      <w:pPr>
        <w:ind w:left="2563" w:hanging="225"/>
      </w:pPr>
      <w:rPr>
        <w:rFonts w:hint="default"/>
        <w:lang w:val="en-US" w:eastAsia="en-US" w:bidi="ar-SA"/>
      </w:rPr>
    </w:lvl>
    <w:lvl w:ilvl="5">
      <w:start w:val="0"/>
      <w:numFmt w:val="bullet"/>
      <w:lvlText w:val="•"/>
      <w:lvlJc w:val="left"/>
      <w:pPr>
        <w:ind w:left="3049" w:hanging="225"/>
      </w:pPr>
      <w:rPr>
        <w:rFonts w:hint="default"/>
        <w:lang w:val="en-US" w:eastAsia="en-US" w:bidi="ar-SA"/>
      </w:rPr>
    </w:lvl>
    <w:lvl w:ilvl="6">
      <w:start w:val="0"/>
      <w:numFmt w:val="bullet"/>
      <w:lvlText w:val="•"/>
      <w:lvlJc w:val="left"/>
      <w:pPr>
        <w:ind w:left="3535" w:hanging="225"/>
      </w:pPr>
      <w:rPr>
        <w:rFonts w:hint="default"/>
        <w:lang w:val="en-US" w:eastAsia="en-US" w:bidi="ar-SA"/>
      </w:rPr>
    </w:lvl>
    <w:lvl w:ilvl="7">
      <w:start w:val="0"/>
      <w:numFmt w:val="bullet"/>
      <w:lvlText w:val="•"/>
      <w:lvlJc w:val="left"/>
      <w:pPr>
        <w:ind w:left="4021" w:hanging="225"/>
      </w:pPr>
      <w:rPr>
        <w:rFonts w:hint="default"/>
        <w:lang w:val="en-US" w:eastAsia="en-US" w:bidi="ar-SA"/>
      </w:rPr>
    </w:lvl>
    <w:lvl w:ilvl="8">
      <w:start w:val="0"/>
      <w:numFmt w:val="bullet"/>
      <w:lvlText w:val="•"/>
      <w:lvlJc w:val="left"/>
      <w:pPr>
        <w:ind w:left="4507" w:hanging="225"/>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firstLine="199"/>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621" w:hanging="223"/>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1669" w:hanging="1240"/>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2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ral.23bhi10123@vitbhopal.ac.in" TargetMode="External"/><Relationship Id="rId6" Type="http://schemas.openxmlformats.org/officeDocument/2006/relationships/hyperlink" Target="mailto:shindadkar.23bhi10119@vitbhopal.ac.in" TargetMode="External"/><Relationship Id="rId7" Type="http://schemas.openxmlformats.org/officeDocument/2006/relationships/hyperlink" Target="mailto:manikandan.j@vitbhopal.ac.in" TargetMode="Externa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2025-09-29T09:02:02Z</dcterms:created>
  <dcterms:modified xsi:type="dcterms:W3CDTF">2025-09-29T09:02:02Z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LaTeX with hyperref</vt:lpwstr>
  </property>
  <property fmtid="{D5CDD505-2E9C-101B-9397-08002B2CF9AE}" pid="4" name="LastSaved">
    <vt:filetime>2025-09-29T00:00:00Z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