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commands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a docker container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Stop the container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stop &lt;container 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sarala@sarala-pc:~$ docker stop ed347ec8cbedf3f41008be290266f673f03aec4dfdcf22568cc011d037e0e06b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ed347ec8cbedf3f41008be290266f673f03aec4dfdcf22568cc011d037e0e06b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Remove the container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rm &lt;container id&gt;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sarala@sarala-pc:~$ docker rm ed347ec8cbedf3f41008be290266f673f03aec4dfdcf22568cc011d037e0e06b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ed347ec8cbedf3f41008be290266f673f03aec4dfdcf22568cc011d037e0e06b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changes to the image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https://www.learnopencv.com/install-opencv-docker-image-ubuntu-macos-windows/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arnopencv.com/install-opencv-docker-image-ubuntu-macos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