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commands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Remove a docker container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Stop the container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stop &lt;container id&gt;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sarala@sarala-pc:~$ docker stop ed347ec8cbedf3f41008be290266f673f03aec4dfdcf22568cc011d037e0e06b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ed347ec8cbedf3f41008be290266f673f03aec4dfdcf22568cc011d037e0e06b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Remove the container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rm &lt;container id&gt;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sarala@sarala-pc:~$ docker rm ed347ec8cbedf3f41008be290266f673f03aec4dfdcf22568cc011d037e0e06b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ed347ec8cbedf3f41008be290266f673f03aec4dfdcf22568cc011d037e0e06b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changes to the image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https://www.learnopencv.com/install-opencv-docker-image-ubuntu-macos-windows/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arnopencv.com/install-opencv-docker-image-ubuntu-macos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