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DB10B" w14:textId="50516D73" w:rsidR="00543BD8" w:rsidRDefault="0076182E">
      <w:pPr>
        <w:rPr>
          <w:b/>
          <w:bCs/>
          <w:lang w:val="en-US"/>
        </w:rPr>
      </w:pPr>
      <w:r>
        <w:rPr>
          <w:b/>
          <w:bCs/>
          <w:lang w:val="en-US"/>
        </w:rPr>
        <w:t>Titl</w:t>
      </w:r>
      <w:r w:rsidR="00B13ED5">
        <w:rPr>
          <w:b/>
          <w:bCs/>
          <w:lang w:val="en-US"/>
        </w:rPr>
        <w:t>e</w:t>
      </w:r>
      <w:r>
        <w:rPr>
          <w:b/>
          <w:bCs/>
          <w:lang w:val="en-US"/>
        </w:rPr>
        <w:t xml:space="preserve">: </w:t>
      </w:r>
      <w:r w:rsidR="005E7D14">
        <w:rPr>
          <w:b/>
          <w:bCs/>
          <w:lang w:val="en-US"/>
        </w:rPr>
        <w:t>The Single Not Taken</w:t>
      </w:r>
    </w:p>
    <w:p w14:paraId="36C5BA82" w14:textId="77777777" w:rsidR="006F297E" w:rsidRDefault="0076182E">
      <w:r>
        <w:rPr>
          <w:lang w:val="en-US"/>
        </w:rPr>
        <w:t xml:space="preserve">Sub-title: </w:t>
      </w:r>
      <w:r w:rsidR="006F297E">
        <w:t>A Nepal vs South Africa analysis</w:t>
      </w:r>
    </w:p>
    <w:p w14:paraId="44581975" w14:textId="568E93B7" w:rsidR="00B121B4" w:rsidRPr="004C32DE" w:rsidRDefault="00B121B4">
      <w:pPr>
        <w:rPr>
          <w:lang w:val="en-US"/>
        </w:rPr>
      </w:pPr>
      <w:r w:rsidRPr="00B121B4">
        <w:rPr>
          <w:i/>
          <w:iCs/>
          <w:lang w:val="en-US"/>
        </w:rPr>
        <w:t xml:space="preserve">With Nepal having qualified for another T20 World Cup, my mind went back to this epic encounter. </w:t>
      </w:r>
    </w:p>
    <w:p w14:paraId="05B7678C" w14:textId="77777777" w:rsidR="00B83DB0" w:rsidRDefault="00B83DB0" w:rsidP="00B83DB0">
      <w:r>
        <w:t>Gulshan Jha can’t get his bat on the short ball, but the batters scamper for a quick single. Quinton de Kock fires a throw at the striker’s end and misses. The ball trickles to Heinrich Klaasen, who gathers and underarms it at the non-striker’s end — and hits. Gulshan Jha is short by inches. South Africa win; Nepal lose by one run. Heartbreak for Nepal, who came within touching distance of pulling off a famous upset at the ICC Men's T20 World Cup 2024.</w:t>
      </w:r>
    </w:p>
    <w:p w14:paraId="322C55D0" w14:textId="72C7C32C" w:rsidR="00B83DB0" w:rsidRDefault="00B83DB0" w:rsidP="00B83DB0">
      <w:r>
        <w:t xml:space="preserve">For Nepali cricket fans all over, the what-ifs were all that remained — “What if the ball hadn’t fallen so kindly for Klaasen so close to the stumps? What if Jha had put in the dive? Then we would be heading to a </w:t>
      </w:r>
      <w:r w:rsidR="00AF2743">
        <w:t xml:space="preserve">Super Over. </w:t>
      </w:r>
      <w:r>
        <w:t>What if we had managed to score one more boundary with only 8 to get in the final over?”</w:t>
      </w:r>
    </w:p>
    <w:p w14:paraId="054647EF" w14:textId="37C88161" w:rsidR="00B83DB0" w:rsidRDefault="00B83DB0" w:rsidP="00B83DB0">
      <w:r>
        <w:t xml:space="preserve">I, being a cricket fan and a Nepali, was gutted </w:t>
      </w:r>
      <w:r w:rsidR="00AF2743">
        <w:t xml:space="preserve">and </w:t>
      </w:r>
      <w:r>
        <w:t xml:space="preserve">upset that we let it slip. </w:t>
      </w:r>
      <w:r w:rsidR="00AF2743">
        <w:t>We were s</w:t>
      </w:r>
      <w:r>
        <w:t xml:space="preserve">o close to an enormous scalp, but </w:t>
      </w:r>
      <w:r w:rsidR="00AF2743">
        <w:t xml:space="preserve">were </w:t>
      </w:r>
      <w:r>
        <w:t>undone at the last hurdle. When the dust settled though, I asked myself: where did Nepal actually lose the game? Was it on the last ball, or — as I’d noticed during the match — was it the far too many dots that ultimately became the major differentiator between the two sides?</w:t>
      </w:r>
    </w:p>
    <w:p w14:paraId="3A7FA821" w14:textId="13535DEA" w:rsidR="00B83DB0" w:rsidRDefault="00B83DB0">
      <w:r w:rsidRPr="00B83DB0">
        <w:t xml:space="preserve">The straight answer — yes. Nepal </w:t>
      </w:r>
      <w:r w:rsidR="00AF2743">
        <w:t>had</w:t>
      </w:r>
      <w:r w:rsidRPr="00B83DB0">
        <w:t xml:space="preserve"> 68 dot </w:t>
      </w:r>
      <w:r w:rsidR="00AF2743">
        <w:t xml:space="preserve">deliveries </w:t>
      </w:r>
      <w:r w:rsidRPr="00B83DB0">
        <w:t xml:space="preserve">out of the 120 available, which means 57% of their innings comprised dot </w:t>
      </w:r>
      <w:r w:rsidR="00AF2743">
        <w:t xml:space="preserve">deliveries. </w:t>
      </w:r>
      <w:r w:rsidRPr="00B83DB0">
        <w:t xml:space="preserve">South Africa had 59 dot </w:t>
      </w:r>
      <w:r w:rsidR="00AF2743">
        <w:t>deliveries</w:t>
      </w:r>
      <w:r w:rsidRPr="00B83DB0">
        <w:t xml:space="preserve">, about 49% of their innings. And as the adage goes in T20 cricket: “Dot </w:t>
      </w:r>
      <w:r w:rsidR="00AF2743">
        <w:t>deliveries</w:t>
      </w:r>
      <w:r w:rsidRPr="00B83DB0">
        <w:t xml:space="preserve"> are worth gold.”</w:t>
      </w:r>
      <w:r w:rsidRPr="00B83DB0">
        <w:t xml:space="preserve"> </w:t>
      </w:r>
    </w:p>
    <w:p w14:paraId="0536464C" w14:textId="47D4AB0F" w:rsidR="007701E1" w:rsidRDefault="007701E1" w:rsidP="007701E1">
      <w:pPr>
        <w:jc w:val="center"/>
        <w:rPr>
          <w:lang w:val="en-US"/>
        </w:rPr>
      </w:pPr>
      <w:r>
        <w:rPr>
          <w:noProof/>
          <w:lang w:val="en-US"/>
        </w:rPr>
        <w:lastRenderedPageBreak/>
        <w:drawing>
          <wp:inline distT="0" distB="0" distL="0" distR="0" wp14:anchorId="44B32854" wp14:editId="41738B9C">
            <wp:extent cx="4394200" cy="3295650"/>
            <wp:effectExtent l="0" t="0" r="0" b="0"/>
            <wp:docPr id="147980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806878" name="Picture 1479806878"/>
                    <pic:cNvPicPr/>
                  </pic:nvPicPr>
                  <pic:blipFill>
                    <a:blip r:embed="rId4" cstate="print">
                      <a:extLst>
                        <a:ext uri="{28A0092B-C50C-407E-A947-70E740481C1C}">
                          <a14:useLocalDpi xmlns:a14="http://schemas.microsoft.com/office/drawing/2010/main" val="0"/>
                        </a:ext>
                      </a:extLst>
                    </a:blip>
                    <a:stretch>
                      <a:fillRect/>
                    </a:stretch>
                  </pic:blipFill>
                  <pic:spPr>
                    <a:xfrm>
                      <a:off x="0" y="0"/>
                      <a:ext cx="4395047" cy="3296285"/>
                    </a:xfrm>
                    <a:prstGeom prst="rect">
                      <a:avLst/>
                    </a:prstGeom>
                  </pic:spPr>
                </pic:pic>
              </a:graphicData>
            </a:graphic>
          </wp:inline>
        </w:drawing>
      </w:r>
    </w:p>
    <w:p w14:paraId="0618CA2A" w14:textId="77777777" w:rsidR="007701E1" w:rsidRDefault="007701E1">
      <w:pPr>
        <w:rPr>
          <w:lang w:val="en-US"/>
        </w:rPr>
      </w:pPr>
    </w:p>
    <w:p w14:paraId="681B3EF5" w14:textId="1BBD5BEC" w:rsidR="007701E1" w:rsidRDefault="007701E1" w:rsidP="00932CAF">
      <w:pPr>
        <w:jc w:val="both"/>
        <w:rPr>
          <w:lang w:val="en-US"/>
        </w:rPr>
      </w:pPr>
      <w:r>
        <w:rPr>
          <w:lang w:val="en-US"/>
        </w:rPr>
        <w:t>The Kingsto</w:t>
      </w:r>
      <w:r w:rsidR="001008E3">
        <w:rPr>
          <w:lang w:val="en-US"/>
        </w:rPr>
        <w:t>w</w:t>
      </w:r>
      <w:r>
        <w:rPr>
          <w:lang w:val="en-US"/>
        </w:rPr>
        <w:t>n pitch that day aided the slow bowlers, and the Nepali spinners put the South African batter</w:t>
      </w:r>
      <w:r w:rsidR="001008E3">
        <w:rPr>
          <w:lang w:val="en-US"/>
        </w:rPr>
        <w:t xml:space="preserve">s </w:t>
      </w:r>
      <w:r>
        <w:rPr>
          <w:lang w:val="en-US"/>
        </w:rPr>
        <w:t xml:space="preserve">under pressure. Airee with his </w:t>
      </w:r>
      <w:proofErr w:type="spellStart"/>
      <w:r>
        <w:rPr>
          <w:lang w:val="en-US"/>
        </w:rPr>
        <w:t>offbreaks</w:t>
      </w:r>
      <w:proofErr w:type="spellEnd"/>
      <w:r>
        <w:rPr>
          <w:lang w:val="en-US"/>
        </w:rPr>
        <w:t xml:space="preserve">, and </w:t>
      </w:r>
      <w:proofErr w:type="spellStart"/>
      <w:r>
        <w:rPr>
          <w:lang w:val="en-US"/>
        </w:rPr>
        <w:t>Bhurtel</w:t>
      </w:r>
      <w:proofErr w:type="spellEnd"/>
      <w:r>
        <w:rPr>
          <w:lang w:val="en-US"/>
        </w:rPr>
        <w:t xml:space="preserve"> with his leg spin bagged 3 and 4 wickets respectively. Having bundled out the </w:t>
      </w:r>
      <w:r w:rsidR="004E0103">
        <w:rPr>
          <w:lang w:val="en-US"/>
        </w:rPr>
        <w:t>Proteas</w:t>
      </w:r>
      <w:r>
        <w:rPr>
          <w:lang w:val="en-US"/>
        </w:rPr>
        <w:t xml:space="preserve"> for a paltry 115, </w:t>
      </w:r>
      <w:r w:rsidR="004E0103">
        <w:rPr>
          <w:lang w:val="en-US"/>
        </w:rPr>
        <w:t>Nepal began brightly with the bat, 32 for none in the powerplay, built the innings with 62 for 3 in the mid-overs, until it all fell apart in the last five, where Nepal lost four wickets for 19 runs, and ultimately cost them the match.</w:t>
      </w:r>
    </w:p>
    <w:p w14:paraId="1223CE2F" w14:textId="7030438C" w:rsidR="004E0103" w:rsidRDefault="004E0103" w:rsidP="00932CAF">
      <w:pPr>
        <w:jc w:val="both"/>
        <w:rPr>
          <w:lang w:val="en-US"/>
        </w:rPr>
      </w:pPr>
      <w:r>
        <w:rPr>
          <w:lang w:val="en-US"/>
        </w:rPr>
        <w:t>But underneath, the good powerplay, the stable middle overs, and the collapse, there was a deeper issue that l</w:t>
      </w:r>
      <w:r w:rsidR="00932CAF">
        <w:rPr>
          <w:lang w:val="en-US"/>
        </w:rPr>
        <w:t>ay dormant</w:t>
      </w:r>
      <w:r>
        <w:rPr>
          <w:lang w:val="en-US"/>
        </w:rPr>
        <w:t xml:space="preserve">. </w:t>
      </w:r>
    </w:p>
    <w:p w14:paraId="1E8D5A12" w14:textId="23DE25BB" w:rsidR="004E0103" w:rsidRDefault="004E0103" w:rsidP="00932CAF">
      <w:pPr>
        <w:jc w:val="both"/>
        <w:rPr>
          <w:lang w:val="en-US"/>
        </w:rPr>
      </w:pPr>
      <w:r>
        <w:rPr>
          <w:lang w:val="en-US"/>
        </w:rPr>
        <w:t xml:space="preserve">Below, a table of dot </w:t>
      </w:r>
      <w:r w:rsidR="001008E3">
        <w:rPr>
          <w:lang w:val="en-US"/>
        </w:rPr>
        <w:t xml:space="preserve">deliveries </w:t>
      </w:r>
      <w:r>
        <w:rPr>
          <w:lang w:val="en-US"/>
        </w:rPr>
        <w:t>comparison between the two sides</w:t>
      </w:r>
      <w:r w:rsidR="001008E3">
        <w:rPr>
          <w:lang w:val="en-US"/>
        </w:rPr>
        <w:t>:</w:t>
      </w:r>
    </w:p>
    <w:tbl>
      <w:tblPr>
        <w:tblStyle w:val="TableGrid"/>
        <w:tblW w:w="0" w:type="auto"/>
        <w:tblLook w:val="04A0" w:firstRow="1" w:lastRow="0" w:firstColumn="1" w:lastColumn="0" w:noHBand="0" w:noVBand="1"/>
      </w:tblPr>
      <w:tblGrid>
        <w:gridCol w:w="1504"/>
        <w:gridCol w:w="978"/>
        <w:gridCol w:w="1663"/>
        <w:gridCol w:w="817"/>
        <w:gridCol w:w="1751"/>
        <w:gridCol w:w="817"/>
        <w:gridCol w:w="1820"/>
      </w:tblGrid>
      <w:tr w:rsidR="00E97B91" w14:paraId="47E62A3C" w14:textId="77777777" w:rsidTr="00121700">
        <w:trPr>
          <w:trHeight w:val="556"/>
        </w:trPr>
        <w:tc>
          <w:tcPr>
            <w:tcW w:w="1506" w:type="dxa"/>
            <w:vMerge w:val="restart"/>
          </w:tcPr>
          <w:p w14:paraId="7EE7B2F2" w14:textId="77777777" w:rsidR="004E0103" w:rsidRDefault="004E0103" w:rsidP="004B1AC0">
            <w:pPr>
              <w:rPr>
                <w:lang w:val="en-US"/>
              </w:rPr>
            </w:pPr>
            <w:r>
              <w:rPr>
                <w:lang w:val="en-US"/>
              </w:rPr>
              <w:t>Teams</w:t>
            </w:r>
          </w:p>
        </w:tc>
        <w:tc>
          <w:tcPr>
            <w:tcW w:w="2644" w:type="dxa"/>
            <w:gridSpan w:val="2"/>
          </w:tcPr>
          <w:p w14:paraId="19C8E786" w14:textId="77777777" w:rsidR="004E0103" w:rsidRDefault="004E0103" w:rsidP="004B1AC0">
            <w:pPr>
              <w:rPr>
                <w:lang w:val="en-US"/>
              </w:rPr>
            </w:pPr>
            <w:r>
              <w:rPr>
                <w:lang w:val="en-US"/>
              </w:rPr>
              <w:t>Powerplay (1 - 6)</w:t>
            </w:r>
          </w:p>
        </w:tc>
        <w:tc>
          <w:tcPr>
            <w:tcW w:w="2560" w:type="dxa"/>
            <w:gridSpan w:val="2"/>
          </w:tcPr>
          <w:p w14:paraId="4B66D207" w14:textId="77777777" w:rsidR="004E0103" w:rsidRDefault="004E0103" w:rsidP="004B1AC0">
            <w:pPr>
              <w:rPr>
                <w:lang w:val="en-US"/>
              </w:rPr>
            </w:pPr>
            <w:r>
              <w:rPr>
                <w:lang w:val="en-US"/>
              </w:rPr>
              <w:t xml:space="preserve">Mid-overs (7 – 15) </w:t>
            </w:r>
          </w:p>
        </w:tc>
        <w:tc>
          <w:tcPr>
            <w:tcW w:w="2640" w:type="dxa"/>
            <w:gridSpan w:val="2"/>
          </w:tcPr>
          <w:p w14:paraId="429421EC" w14:textId="77777777" w:rsidR="004E0103" w:rsidRDefault="004E0103" w:rsidP="004B1AC0">
            <w:pPr>
              <w:rPr>
                <w:lang w:val="en-US"/>
              </w:rPr>
            </w:pPr>
            <w:r>
              <w:rPr>
                <w:lang w:val="en-US"/>
              </w:rPr>
              <w:t>Death overs (16-20)</w:t>
            </w:r>
          </w:p>
        </w:tc>
      </w:tr>
      <w:tr w:rsidR="00E97B91" w14:paraId="5434FCC6" w14:textId="77777777" w:rsidTr="00121700">
        <w:trPr>
          <w:trHeight w:val="556"/>
        </w:trPr>
        <w:tc>
          <w:tcPr>
            <w:tcW w:w="1506" w:type="dxa"/>
            <w:vMerge/>
          </w:tcPr>
          <w:p w14:paraId="63EF0EEB" w14:textId="77777777" w:rsidR="00E97B91" w:rsidRDefault="00E97B91" w:rsidP="00E97B91">
            <w:pPr>
              <w:rPr>
                <w:lang w:val="en-US"/>
              </w:rPr>
            </w:pPr>
          </w:p>
        </w:tc>
        <w:tc>
          <w:tcPr>
            <w:tcW w:w="979" w:type="dxa"/>
          </w:tcPr>
          <w:p w14:paraId="651C4661" w14:textId="77777777" w:rsidR="00E97B91" w:rsidRDefault="00E97B91" w:rsidP="00E97B91">
            <w:pPr>
              <w:rPr>
                <w:lang w:val="en-US"/>
              </w:rPr>
            </w:pPr>
            <w:r>
              <w:rPr>
                <w:lang w:val="en-US"/>
              </w:rPr>
              <w:t>Score</w:t>
            </w:r>
          </w:p>
        </w:tc>
        <w:tc>
          <w:tcPr>
            <w:tcW w:w="1665" w:type="dxa"/>
          </w:tcPr>
          <w:p w14:paraId="08C4DE7E" w14:textId="0F31B419" w:rsidR="00E97B91" w:rsidRDefault="00E97B91" w:rsidP="00E97B91">
            <w:pPr>
              <w:rPr>
                <w:lang w:val="en-US"/>
              </w:rPr>
            </w:pPr>
            <w:r>
              <w:rPr>
                <w:lang w:val="en-US"/>
              </w:rPr>
              <w:t>Dot</w:t>
            </w:r>
            <w:r>
              <w:rPr>
                <w:lang w:val="en-US"/>
              </w:rPr>
              <w:t xml:space="preserve"> deliveries </w:t>
            </w:r>
          </w:p>
        </w:tc>
        <w:tc>
          <w:tcPr>
            <w:tcW w:w="807" w:type="dxa"/>
          </w:tcPr>
          <w:p w14:paraId="039846CB" w14:textId="77777777" w:rsidR="00E97B91" w:rsidRDefault="00E97B91" w:rsidP="00E97B91">
            <w:pPr>
              <w:rPr>
                <w:lang w:val="en-US"/>
              </w:rPr>
            </w:pPr>
            <w:r>
              <w:rPr>
                <w:lang w:val="en-US"/>
              </w:rPr>
              <w:t>Score</w:t>
            </w:r>
          </w:p>
        </w:tc>
        <w:tc>
          <w:tcPr>
            <w:tcW w:w="1753" w:type="dxa"/>
          </w:tcPr>
          <w:p w14:paraId="03E08402" w14:textId="229C205A" w:rsidR="00E97B91" w:rsidRDefault="00E97B91" w:rsidP="00E97B91">
            <w:pPr>
              <w:rPr>
                <w:lang w:val="en-US"/>
              </w:rPr>
            </w:pPr>
            <w:r>
              <w:rPr>
                <w:lang w:val="en-US"/>
              </w:rPr>
              <w:t xml:space="preserve">Dot deliveries </w:t>
            </w:r>
          </w:p>
        </w:tc>
        <w:tc>
          <w:tcPr>
            <w:tcW w:w="817" w:type="dxa"/>
          </w:tcPr>
          <w:p w14:paraId="57350549" w14:textId="77777777" w:rsidR="00E97B91" w:rsidRDefault="00E97B91" w:rsidP="00E97B91">
            <w:pPr>
              <w:rPr>
                <w:lang w:val="en-US"/>
              </w:rPr>
            </w:pPr>
            <w:r>
              <w:rPr>
                <w:lang w:val="en-US"/>
              </w:rPr>
              <w:t>Score</w:t>
            </w:r>
          </w:p>
        </w:tc>
        <w:tc>
          <w:tcPr>
            <w:tcW w:w="1823" w:type="dxa"/>
          </w:tcPr>
          <w:p w14:paraId="2818A314" w14:textId="6F314CE6" w:rsidR="00E97B91" w:rsidRDefault="00E97B91" w:rsidP="00E97B91">
            <w:pPr>
              <w:rPr>
                <w:lang w:val="en-US"/>
              </w:rPr>
            </w:pPr>
            <w:r>
              <w:rPr>
                <w:lang w:val="en-US"/>
              </w:rPr>
              <w:t xml:space="preserve">Dot deliveries </w:t>
            </w:r>
          </w:p>
        </w:tc>
      </w:tr>
      <w:tr w:rsidR="00E97B91" w14:paraId="79C41590" w14:textId="77777777" w:rsidTr="00121700">
        <w:tc>
          <w:tcPr>
            <w:tcW w:w="1506" w:type="dxa"/>
          </w:tcPr>
          <w:p w14:paraId="0FD20EDA" w14:textId="77777777" w:rsidR="004E0103" w:rsidRDefault="004E0103" w:rsidP="004B1AC0">
            <w:pPr>
              <w:rPr>
                <w:lang w:val="en-US"/>
              </w:rPr>
            </w:pPr>
            <w:r>
              <w:rPr>
                <w:lang w:val="en-US"/>
              </w:rPr>
              <w:t>South Africa</w:t>
            </w:r>
          </w:p>
        </w:tc>
        <w:tc>
          <w:tcPr>
            <w:tcW w:w="979" w:type="dxa"/>
          </w:tcPr>
          <w:p w14:paraId="08906949" w14:textId="77777777" w:rsidR="004E0103" w:rsidRDefault="004E0103" w:rsidP="004B1AC0">
            <w:pPr>
              <w:rPr>
                <w:lang w:val="en-US"/>
              </w:rPr>
            </w:pPr>
            <w:r>
              <w:rPr>
                <w:lang w:val="en-US"/>
              </w:rPr>
              <w:t>38/1</w:t>
            </w:r>
          </w:p>
        </w:tc>
        <w:tc>
          <w:tcPr>
            <w:tcW w:w="1665" w:type="dxa"/>
          </w:tcPr>
          <w:p w14:paraId="2723CFD1" w14:textId="00D6D211" w:rsidR="004E0103" w:rsidRDefault="004E0103" w:rsidP="004B1AC0">
            <w:pPr>
              <w:rPr>
                <w:lang w:val="en-US"/>
              </w:rPr>
            </w:pPr>
            <w:r>
              <w:rPr>
                <w:lang w:val="en-US"/>
              </w:rPr>
              <w:t xml:space="preserve">21 </w:t>
            </w:r>
          </w:p>
        </w:tc>
        <w:tc>
          <w:tcPr>
            <w:tcW w:w="807" w:type="dxa"/>
          </w:tcPr>
          <w:p w14:paraId="23E8448B" w14:textId="77777777" w:rsidR="004E0103" w:rsidRDefault="004E0103" w:rsidP="004B1AC0">
            <w:pPr>
              <w:rPr>
                <w:lang w:val="en-US"/>
              </w:rPr>
            </w:pPr>
            <w:r>
              <w:rPr>
                <w:lang w:val="en-US"/>
              </w:rPr>
              <w:t>47/3</w:t>
            </w:r>
          </w:p>
        </w:tc>
        <w:tc>
          <w:tcPr>
            <w:tcW w:w="1753" w:type="dxa"/>
          </w:tcPr>
          <w:p w14:paraId="209A4424" w14:textId="56BC5008" w:rsidR="004E0103" w:rsidRDefault="004E0103" w:rsidP="004B1AC0">
            <w:pPr>
              <w:rPr>
                <w:lang w:val="en-US"/>
              </w:rPr>
            </w:pPr>
            <w:r w:rsidRPr="002F1134">
              <w:rPr>
                <w:color w:val="EE0000"/>
                <w:lang w:val="en-US"/>
              </w:rPr>
              <w:t>29</w:t>
            </w:r>
            <w:r>
              <w:rPr>
                <w:color w:val="EE0000"/>
                <w:lang w:val="en-US"/>
              </w:rPr>
              <w:t xml:space="preserve"> </w:t>
            </w:r>
          </w:p>
        </w:tc>
        <w:tc>
          <w:tcPr>
            <w:tcW w:w="817" w:type="dxa"/>
          </w:tcPr>
          <w:p w14:paraId="5934E308" w14:textId="77777777" w:rsidR="004E0103" w:rsidRDefault="004E0103" w:rsidP="004B1AC0">
            <w:pPr>
              <w:rPr>
                <w:lang w:val="en-US"/>
              </w:rPr>
            </w:pPr>
            <w:r>
              <w:rPr>
                <w:lang w:val="en-US"/>
              </w:rPr>
              <w:t>30/3</w:t>
            </w:r>
          </w:p>
        </w:tc>
        <w:tc>
          <w:tcPr>
            <w:tcW w:w="1823" w:type="dxa"/>
          </w:tcPr>
          <w:p w14:paraId="5CF68E75" w14:textId="50D5348F" w:rsidR="004E0103" w:rsidRDefault="004E0103" w:rsidP="004B1AC0">
            <w:pPr>
              <w:rPr>
                <w:lang w:val="en-US"/>
              </w:rPr>
            </w:pPr>
            <w:r>
              <w:rPr>
                <w:lang w:val="en-US"/>
              </w:rPr>
              <w:t xml:space="preserve">9 </w:t>
            </w:r>
          </w:p>
        </w:tc>
      </w:tr>
      <w:tr w:rsidR="00E97B91" w14:paraId="2E9EF5B8" w14:textId="77777777" w:rsidTr="00121700">
        <w:tc>
          <w:tcPr>
            <w:tcW w:w="1506" w:type="dxa"/>
          </w:tcPr>
          <w:p w14:paraId="727C2733" w14:textId="77777777" w:rsidR="004E0103" w:rsidRDefault="004E0103" w:rsidP="004B1AC0">
            <w:pPr>
              <w:rPr>
                <w:lang w:val="en-US"/>
              </w:rPr>
            </w:pPr>
            <w:r>
              <w:rPr>
                <w:lang w:val="en-US"/>
              </w:rPr>
              <w:t>Nepal</w:t>
            </w:r>
          </w:p>
        </w:tc>
        <w:tc>
          <w:tcPr>
            <w:tcW w:w="979" w:type="dxa"/>
          </w:tcPr>
          <w:p w14:paraId="1FF8D354" w14:textId="77777777" w:rsidR="004E0103" w:rsidRDefault="004E0103" w:rsidP="004B1AC0">
            <w:pPr>
              <w:rPr>
                <w:lang w:val="en-US"/>
              </w:rPr>
            </w:pPr>
            <w:r>
              <w:rPr>
                <w:lang w:val="en-US"/>
              </w:rPr>
              <w:t>32/0</w:t>
            </w:r>
          </w:p>
        </w:tc>
        <w:tc>
          <w:tcPr>
            <w:tcW w:w="1665" w:type="dxa"/>
          </w:tcPr>
          <w:p w14:paraId="27D00479" w14:textId="4C458561" w:rsidR="004E0103" w:rsidRDefault="004E0103" w:rsidP="004B1AC0">
            <w:pPr>
              <w:rPr>
                <w:lang w:val="en-US"/>
              </w:rPr>
            </w:pPr>
            <w:r w:rsidRPr="002F1134">
              <w:rPr>
                <w:color w:val="EE0000"/>
                <w:lang w:val="en-US"/>
              </w:rPr>
              <w:t>27</w:t>
            </w:r>
            <w:r>
              <w:rPr>
                <w:color w:val="EE0000"/>
                <w:lang w:val="en-US"/>
              </w:rPr>
              <w:t xml:space="preserve"> </w:t>
            </w:r>
          </w:p>
        </w:tc>
        <w:tc>
          <w:tcPr>
            <w:tcW w:w="807" w:type="dxa"/>
          </w:tcPr>
          <w:p w14:paraId="72487051" w14:textId="77777777" w:rsidR="004E0103" w:rsidRDefault="004E0103" w:rsidP="004B1AC0">
            <w:pPr>
              <w:rPr>
                <w:lang w:val="en-US"/>
              </w:rPr>
            </w:pPr>
            <w:r>
              <w:rPr>
                <w:lang w:val="en-US"/>
              </w:rPr>
              <w:t>62/3</w:t>
            </w:r>
          </w:p>
        </w:tc>
        <w:tc>
          <w:tcPr>
            <w:tcW w:w="1753" w:type="dxa"/>
          </w:tcPr>
          <w:p w14:paraId="6009D5E0" w14:textId="3DBC00EB" w:rsidR="004E0103" w:rsidRDefault="004E0103" w:rsidP="004B1AC0">
            <w:pPr>
              <w:rPr>
                <w:lang w:val="en-US"/>
              </w:rPr>
            </w:pPr>
            <w:r>
              <w:rPr>
                <w:lang w:val="en-US"/>
              </w:rPr>
              <w:t xml:space="preserve">26 </w:t>
            </w:r>
          </w:p>
        </w:tc>
        <w:tc>
          <w:tcPr>
            <w:tcW w:w="817" w:type="dxa"/>
          </w:tcPr>
          <w:p w14:paraId="745ED55A" w14:textId="77777777" w:rsidR="004E0103" w:rsidRDefault="004E0103" w:rsidP="004B1AC0">
            <w:pPr>
              <w:rPr>
                <w:lang w:val="en-US"/>
              </w:rPr>
            </w:pPr>
            <w:r w:rsidRPr="002F1134">
              <w:rPr>
                <w:color w:val="EE0000"/>
                <w:lang w:val="en-US"/>
              </w:rPr>
              <w:t>19/4</w:t>
            </w:r>
          </w:p>
        </w:tc>
        <w:tc>
          <w:tcPr>
            <w:tcW w:w="1823" w:type="dxa"/>
          </w:tcPr>
          <w:p w14:paraId="752BDBDF" w14:textId="4E86D9A4" w:rsidR="004E0103" w:rsidRDefault="004E0103" w:rsidP="004B1AC0">
            <w:pPr>
              <w:rPr>
                <w:lang w:val="en-US"/>
              </w:rPr>
            </w:pPr>
            <w:r w:rsidRPr="002F1134">
              <w:rPr>
                <w:color w:val="EE0000"/>
                <w:lang w:val="en-US"/>
              </w:rPr>
              <w:t>15</w:t>
            </w:r>
            <w:r>
              <w:rPr>
                <w:color w:val="EE0000"/>
                <w:lang w:val="en-US"/>
              </w:rPr>
              <w:t xml:space="preserve"> </w:t>
            </w:r>
          </w:p>
        </w:tc>
      </w:tr>
    </w:tbl>
    <w:p w14:paraId="45EBB767" w14:textId="77777777" w:rsidR="004E0103" w:rsidRDefault="004E0103" w:rsidP="00932CAF">
      <w:pPr>
        <w:jc w:val="both"/>
        <w:rPr>
          <w:lang w:val="en-US"/>
        </w:rPr>
      </w:pPr>
    </w:p>
    <w:p w14:paraId="78F75A2B" w14:textId="77777777" w:rsidR="00C445FC" w:rsidRDefault="00C445FC" w:rsidP="00932CAF">
      <w:pPr>
        <w:jc w:val="both"/>
        <w:rPr>
          <w:b/>
          <w:bCs/>
          <w:lang w:val="en-US"/>
        </w:rPr>
      </w:pPr>
    </w:p>
    <w:p w14:paraId="11486BCD" w14:textId="77777777" w:rsidR="00C445FC" w:rsidRDefault="00C445FC" w:rsidP="00932CAF">
      <w:pPr>
        <w:jc w:val="both"/>
        <w:rPr>
          <w:b/>
          <w:bCs/>
          <w:lang w:val="en-US"/>
        </w:rPr>
      </w:pPr>
    </w:p>
    <w:p w14:paraId="66B8DAA3" w14:textId="444B2147" w:rsidR="00932CAF" w:rsidRPr="00932CAF" w:rsidRDefault="00932CAF" w:rsidP="00932CAF">
      <w:pPr>
        <w:jc w:val="both"/>
        <w:rPr>
          <w:b/>
          <w:bCs/>
          <w:lang w:val="en-US"/>
        </w:rPr>
      </w:pPr>
      <w:r w:rsidRPr="00932CAF">
        <w:rPr>
          <w:b/>
          <w:bCs/>
          <w:lang w:val="en-US"/>
        </w:rPr>
        <w:lastRenderedPageBreak/>
        <w:t xml:space="preserve">The Powerplays </w:t>
      </w:r>
    </w:p>
    <w:p w14:paraId="26C26142" w14:textId="2EE3D075" w:rsidR="004E0103" w:rsidRDefault="004E0103" w:rsidP="00932CAF">
      <w:pPr>
        <w:jc w:val="both"/>
        <w:rPr>
          <w:lang w:val="en-US"/>
        </w:rPr>
      </w:pPr>
      <w:r>
        <w:rPr>
          <w:lang w:val="en-US"/>
        </w:rPr>
        <w:t>On the outside, when looking at the powerplay score, Nepal scored 32 runs in the first 6 overs chasing 115. However, upon closer observation, we see 27 dot deliveries out of 36 available deliveries – that is</w:t>
      </w:r>
      <w:r w:rsidR="00F140EC">
        <w:rPr>
          <w:lang w:val="en-US"/>
        </w:rPr>
        <w:t>,</w:t>
      </w:r>
      <w:r>
        <w:rPr>
          <w:lang w:val="en-US"/>
        </w:rPr>
        <w:t xml:space="preserve"> 75% </w:t>
      </w:r>
      <w:r w:rsidR="00F140EC">
        <w:rPr>
          <w:lang w:val="en-US"/>
        </w:rPr>
        <w:t>were</w:t>
      </w:r>
      <w:r>
        <w:rPr>
          <w:lang w:val="en-US"/>
        </w:rPr>
        <w:t xml:space="preserve"> either dot </w:t>
      </w:r>
      <w:r w:rsidR="00516423">
        <w:rPr>
          <w:lang w:val="en-US"/>
        </w:rPr>
        <w:t>deliveries</w:t>
      </w:r>
      <w:r>
        <w:rPr>
          <w:lang w:val="en-US"/>
        </w:rPr>
        <w:t xml:space="preserve"> or extras.  What is even more staggering is, Nepali batters </w:t>
      </w:r>
      <w:r w:rsidR="00932CAF">
        <w:rPr>
          <w:lang w:val="en-US"/>
        </w:rPr>
        <w:t xml:space="preserve">scored 26 runs, but </w:t>
      </w:r>
      <w:r>
        <w:rPr>
          <w:lang w:val="en-US"/>
        </w:rPr>
        <w:t>of</w:t>
      </w:r>
      <w:r w:rsidR="00932CAF">
        <w:rPr>
          <w:lang w:val="en-US"/>
        </w:rPr>
        <w:t xml:space="preserve">f only the 6 deliveries with their bats, the other runs came as extras in the remaining 3 deliveries. </w:t>
      </w:r>
    </w:p>
    <w:p w14:paraId="566B1C58" w14:textId="4BF7AA11" w:rsidR="00932CAF" w:rsidRDefault="00932CAF" w:rsidP="00932CAF">
      <w:pPr>
        <w:jc w:val="both"/>
        <w:rPr>
          <w:lang w:val="en-US"/>
        </w:rPr>
      </w:pPr>
      <w:r>
        <w:rPr>
          <w:lang w:val="en-US"/>
        </w:rPr>
        <w:t>Contrast that to South Africa, who lost De Kock early, still found ways to score and scored off of 6 more deliveries than Nepal.</w:t>
      </w:r>
    </w:p>
    <w:p w14:paraId="2A58E05C" w14:textId="3470CC07" w:rsidR="00932CAF" w:rsidRDefault="00932CAF" w:rsidP="00932CAF">
      <w:pPr>
        <w:jc w:val="both"/>
        <w:rPr>
          <w:lang w:val="en-US"/>
        </w:rPr>
      </w:pPr>
      <w:r>
        <w:rPr>
          <w:lang w:val="en-US"/>
        </w:rPr>
        <w:t xml:space="preserve">Upon closer inspection of the runs scored during the </w:t>
      </w:r>
      <w:r w:rsidR="00F140EC">
        <w:rPr>
          <w:lang w:val="en-US"/>
        </w:rPr>
        <w:t>P</w:t>
      </w:r>
      <w:r>
        <w:rPr>
          <w:lang w:val="en-US"/>
        </w:rPr>
        <w:t xml:space="preserve">owerplay, </w:t>
      </w:r>
    </w:p>
    <w:tbl>
      <w:tblPr>
        <w:tblStyle w:val="TableGrid"/>
        <w:tblW w:w="0" w:type="auto"/>
        <w:jc w:val="center"/>
        <w:tblLook w:val="04A0" w:firstRow="1" w:lastRow="0" w:firstColumn="1" w:lastColumn="0" w:noHBand="0" w:noVBand="1"/>
      </w:tblPr>
      <w:tblGrid>
        <w:gridCol w:w="2972"/>
        <w:gridCol w:w="2552"/>
        <w:gridCol w:w="2386"/>
      </w:tblGrid>
      <w:tr w:rsidR="00932CAF" w14:paraId="2640A242" w14:textId="77777777" w:rsidTr="00E866FE">
        <w:trPr>
          <w:trHeight w:val="298"/>
          <w:jc w:val="center"/>
        </w:trPr>
        <w:tc>
          <w:tcPr>
            <w:tcW w:w="2972" w:type="dxa"/>
          </w:tcPr>
          <w:p w14:paraId="3CEC9ED2" w14:textId="33069C61" w:rsidR="00932CAF" w:rsidRDefault="003A7BBD" w:rsidP="00932CAF">
            <w:pPr>
              <w:jc w:val="both"/>
              <w:rPr>
                <w:lang w:val="en-US"/>
              </w:rPr>
            </w:pPr>
            <w:r>
              <w:rPr>
                <w:lang w:val="en-US"/>
              </w:rPr>
              <w:t xml:space="preserve">Dot and Runs  </w:t>
            </w:r>
          </w:p>
        </w:tc>
        <w:tc>
          <w:tcPr>
            <w:tcW w:w="2552" w:type="dxa"/>
          </w:tcPr>
          <w:p w14:paraId="5C95A1DF" w14:textId="3A64CB1A" w:rsidR="00932CAF" w:rsidRDefault="00932CAF" w:rsidP="00932CAF">
            <w:pPr>
              <w:jc w:val="both"/>
              <w:rPr>
                <w:lang w:val="en-US"/>
              </w:rPr>
            </w:pPr>
            <w:r>
              <w:rPr>
                <w:lang w:val="en-US"/>
              </w:rPr>
              <w:t>Sout</w:t>
            </w:r>
            <w:r w:rsidR="00121700">
              <w:rPr>
                <w:lang w:val="en-US"/>
              </w:rPr>
              <w:t xml:space="preserve">h </w:t>
            </w:r>
            <w:r>
              <w:rPr>
                <w:lang w:val="en-US"/>
              </w:rPr>
              <w:t>Africa</w:t>
            </w:r>
            <w:r w:rsidR="003A7BBD">
              <w:rPr>
                <w:lang w:val="en-US"/>
              </w:rPr>
              <w:t xml:space="preserve"> - counts</w:t>
            </w:r>
          </w:p>
        </w:tc>
        <w:tc>
          <w:tcPr>
            <w:tcW w:w="2386" w:type="dxa"/>
          </w:tcPr>
          <w:p w14:paraId="736FE211" w14:textId="40FBA941" w:rsidR="00932CAF" w:rsidRDefault="00932CAF" w:rsidP="00932CAF">
            <w:pPr>
              <w:jc w:val="both"/>
              <w:rPr>
                <w:lang w:val="en-US"/>
              </w:rPr>
            </w:pPr>
            <w:r>
              <w:rPr>
                <w:lang w:val="en-US"/>
              </w:rPr>
              <w:t>Nepal</w:t>
            </w:r>
            <w:r w:rsidR="003A7BBD">
              <w:rPr>
                <w:lang w:val="en-US"/>
              </w:rPr>
              <w:t xml:space="preserve"> - counts</w:t>
            </w:r>
          </w:p>
        </w:tc>
      </w:tr>
      <w:tr w:rsidR="00932CAF" w14:paraId="061EE5AC" w14:textId="77777777" w:rsidTr="00E866FE">
        <w:trPr>
          <w:trHeight w:val="195"/>
          <w:jc w:val="center"/>
        </w:trPr>
        <w:tc>
          <w:tcPr>
            <w:tcW w:w="2972" w:type="dxa"/>
          </w:tcPr>
          <w:p w14:paraId="189D9007" w14:textId="6203CB10" w:rsidR="00932CAF" w:rsidRDefault="00932CAF" w:rsidP="00932CAF">
            <w:pPr>
              <w:jc w:val="both"/>
              <w:rPr>
                <w:lang w:val="en-US"/>
              </w:rPr>
            </w:pPr>
            <w:r>
              <w:rPr>
                <w:lang w:val="en-US"/>
              </w:rPr>
              <w:t>0</w:t>
            </w:r>
          </w:p>
        </w:tc>
        <w:tc>
          <w:tcPr>
            <w:tcW w:w="2552" w:type="dxa"/>
          </w:tcPr>
          <w:p w14:paraId="6FAB0C0C" w14:textId="6B2E341D" w:rsidR="00932CAF" w:rsidRDefault="00932CAF" w:rsidP="00932CAF">
            <w:pPr>
              <w:jc w:val="both"/>
              <w:rPr>
                <w:lang w:val="en-US"/>
              </w:rPr>
            </w:pPr>
            <w:r>
              <w:rPr>
                <w:lang w:val="en-US"/>
              </w:rPr>
              <w:t>21</w:t>
            </w:r>
          </w:p>
        </w:tc>
        <w:tc>
          <w:tcPr>
            <w:tcW w:w="2386" w:type="dxa"/>
          </w:tcPr>
          <w:p w14:paraId="0FFA0859" w14:textId="4F927CBC" w:rsidR="00932CAF" w:rsidRDefault="00932CAF" w:rsidP="00932CAF">
            <w:pPr>
              <w:jc w:val="both"/>
              <w:rPr>
                <w:lang w:val="en-US"/>
              </w:rPr>
            </w:pPr>
            <w:r>
              <w:rPr>
                <w:lang w:val="en-US"/>
              </w:rPr>
              <w:t>27</w:t>
            </w:r>
          </w:p>
        </w:tc>
      </w:tr>
      <w:tr w:rsidR="00932CAF" w14:paraId="6A79B7EA" w14:textId="77777777" w:rsidTr="00E866FE">
        <w:trPr>
          <w:trHeight w:val="298"/>
          <w:jc w:val="center"/>
        </w:trPr>
        <w:tc>
          <w:tcPr>
            <w:tcW w:w="2972" w:type="dxa"/>
          </w:tcPr>
          <w:p w14:paraId="6A5DB8D2" w14:textId="469215E1" w:rsidR="00932CAF" w:rsidRDefault="00932CAF" w:rsidP="00932CAF">
            <w:pPr>
              <w:jc w:val="both"/>
              <w:rPr>
                <w:lang w:val="en-US"/>
              </w:rPr>
            </w:pPr>
            <w:r>
              <w:rPr>
                <w:lang w:val="en-US"/>
              </w:rPr>
              <w:t>1</w:t>
            </w:r>
          </w:p>
        </w:tc>
        <w:tc>
          <w:tcPr>
            <w:tcW w:w="2552" w:type="dxa"/>
          </w:tcPr>
          <w:p w14:paraId="2888391E" w14:textId="66922A01" w:rsidR="00932CAF" w:rsidRDefault="00932CAF" w:rsidP="00932CAF">
            <w:pPr>
              <w:jc w:val="both"/>
              <w:rPr>
                <w:lang w:val="en-US"/>
              </w:rPr>
            </w:pPr>
            <w:r>
              <w:rPr>
                <w:lang w:val="en-US"/>
              </w:rPr>
              <w:t>9</w:t>
            </w:r>
          </w:p>
        </w:tc>
        <w:tc>
          <w:tcPr>
            <w:tcW w:w="2386" w:type="dxa"/>
          </w:tcPr>
          <w:p w14:paraId="0D03EBCC" w14:textId="41C82312" w:rsidR="00932CAF" w:rsidRDefault="00932CAF" w:rsidP="00932CAF">
            <w:pPr>
              <w:jc w:val="both"/>
              <w:rPr>
                <w:lang w:val="en-US"/>
              </w:rPr>
            </w:pPr>
            <w:r>
              <w:rPr>
                <w:lang w:val="en-US"/>
              </w:rPr>
              <w:t>4</w:t>
            </w:r>
          </w:p>
        </w:tc>
      </w:tr>
      <w:tr w:rsidR="00932CAF" w14:paraId="1AB5145D" w14:textId="77777777" w:rsidTr="00E866FE">
        <w:trPr>
          <w:trHeight w:val="319"/>
          <w:jc w:val="center"/>
        </w:trPr>
        <w:tc>
          <w:tcPr>
            <w:tcW w:w="2972" w:type="dxa"/>
          </w:tcPr>
          <w:p w14:paraId="5A917ECC" w14:textId="6D5E363F" w:rsidR="00932CAF" w:rsidRDefault="00932CAF" w:rsidP="00932CAF">
            <w:pPr>
              <w:jc w:val="both"/>
              <w:rPr>
                <w:lang w:val="en-US"/>
              </w:rPr>
            </w:pPr>
            <w:r>
              <w:rPr>
                <w:lang w:val="en-US"/>
              </w:rPr>
              <w:t>2</w:t>
            </w:r>
          </w:p>
        </w:tc>
        <w:tc>
          <w:tcPr>
            <w:tcW w:w="2552" w:type="dxa"/>
          </w:tcPr>
          <w:p w14:paraId="1ABA3C71" w14:textId="106250BE" w:rsidR="00932CAF" w:rsidRDefault="00932CAF" w:rsidP="00932CAF">
            <w:pPr>
              <w:jc w:val="both"/>
              <w:rPr>
                <w:lang w:val="en-US"/>
              </w:rPr>
            </w:pPr>
            <w:r>
              <w:rPr>
                <w:lang w:val="en-US"/>
              </w:rPr>
              <w:t>1</w:t>
            </w:r>
          </w:p>
        </w:tc>
        <w:tc>
          <w:tcPr>
            <w:tcW w:w="2386" w:type="dxa"/>
          </w:tcPr>
          <w:p w14:paraId="75AD76D7" w14:textId="35F63D29" w:rsidR="00932CAF" w:rsidRDefault="00932CAF" w:rsidP="00932CAF">
            <w:pPr>
              <w:jc w:val="both"/>
              <w:rPr>
                <w:lang w:val="en-US"/>
              </w:rPr>
            </w:pPr>
            <w:r>
              <w:rPr>
                <w:lang w:val="en-US"/>
              </w:rPr>
              <w:t>0</w:t>
            </w:r>
          </w:p>
        </w:tc>
      </w:tr>
      <w:tr w:rsidR="00932CAF" w14:paraId="7A7BBEE0" w14:textId="77777777" w:rsidTr="00E866FE">
        <w:trPr>
          <w:trHeight w:val="298"/>
          <w:jc w:val="center"/>
        </w:trPr>
        <w:tc>
          <w:tcPr>
            <w:tcW w:w="2972" w:type="dxa"/>
          </w:tcPr>
          <w:p w14:paraId="2FDAE9CF" w14:textId="5254031A" w:rsidR="00932CAF" w:rsidRDefault="00932CAF" w:rsidP="00932CAF">
            <w:pPr>
              <w:jc w:val="both"/>
              <w:rPr>
                <w:lang w:val="en-US"/>
              </w:rPr>
            </w:pPr>
            <w:r>
              <w:rPr>
                <w:lang w:val="en-US"/>
              </w:rPr>
              <w:t>4</w:t>
            </w:r>
          </w:p>
        </w:tc>
        <w:tc>
          <w:tcPr>
            <w:tcW w:w="2552" w:type="dxa"/>
          </w:tcPr>
          <w:p w14:paraId="7C48829C" w14:textId="26C03D7A" w:rsidR="00932CAF" w:rsidRDefault="00932CAF" w:rsidP="00932CAF">
            <w:pPr>
              <w:jc w:val="both"/>
              <w:rPr>
                <w:lang w:val="en-US"/>
              </w:rPr>
            </w:pPr>
            <w:r>
              <w:rPr>
                <w:lang w:val="en-US"/>
              </w:rPr>
              <w:t>5</w:t>
            </w:r>
          </w:p>
        </w:tc>
        <w:tc>
          <w:tcPr>
            <w:tcW w:w="2386" w:type="dxa"/>
          </w:tcPr>
          <w:p w14:paraId="04C7A7C4" w14:textId="42951CA5" w:rsidR="00932CAF" w:rsidRDefault="00932CAF" w:rsidP="00932CAF">
            <w:pPr>
              <w:jc w:val="both"/>
              <w:rPr>
                <w:lang w:val="en-US"/>
              </w:rPr>
            </w:pPr>
            <w:r>
              <w:rPr>
                <w:lang w:val="en-US"/>
              </w:rPr>
              <w:t>4</w:t>
            </w:r>
          </w:p>
        </w:tc>
      </w:tr>
      <w:tr w:rsidR="00932CAF" w14:paraId="2F7B8187" w14:textId="77777777" w:rsidTr="00E866FE">
        <w:trPr>
          <w:trHeight w:val="277"/>
          <w:jc w:val="center"/>
        </w:trPr>
        <w:tc>
          <w:tcPr>
            <w:tcW w:w="2972" w:type="dxa"/>
          </w:tcPr>
          <w:p w14:paraId="78568BCF" w14:textId="7C07CBCB" w:rsidR="00932CAF" w:rsidRDefault="00932CAF" w:rsidP="00932CAF">
            <w:pPr>
              <w:jc w:val="both"/>
              <w:rPr>
                <w:lang w:val="en-US"/>
              </w:rPr>
            </w:pPr>
            <w:r>
              <w:rPr>
                <w:lang w:val="en-US"/>
              </w:rPr>
              <w:t>6</w:t>
            </w:r>
          </w:p>
        </w:tc>
        <w:tc>
          <w:tcPr>
            <w:tcW w:w="2552" w:type="dxa"/>
          </w:tcPr>
          <w:p w14:paraId="2B3E8EBE" w14:textId="38032A7E" w:rsidR="00932CAF" w:rsidRDefault="00932CAF" w:rsidP="00932CAF">
            <w:pPr>
              <w:jc w:val="both"/>
              <w:rPr>
                <w:lang w:val="en-US"/>
              </w:rPr>
            </w:pPr>
            <w:r>
              <w:rPr>
                <w:lang w:val="en-US"/>
              </w:rPr>
              <w:t>0</w:t>
            </w:r>
          </w:p>
        </w:tc>
        <w:tc>
          <w:tcPr>
            <w:tcW w:w="2386" w:type="dxa"/>
          </w:tcPr>
          <w:p w14:paraId="19F6E352" w14:textId="6D78BC1B" w:rsidR="00932CAF" w:rsidRDefault="00932CAF" w:rsidP="00932CAF">
            <w:pPr>
              <w:jc w:val="both"/>
              <w:rPr>
                <w:lang w:val="en-US"/>
              </w:rPr>
            </w:pPr>
            <w:r>
              <w:rPr>
                <w:lang w:val="en-US"/>
              </w:rPr>
              <w:t>1</w:t>
            </w:r>
          </w:p>
        </w:tc>
      </w:tr>
    </w:tbl>
    <w:p w14:paraId="0242C663" w14:textId="77777777" w:rsidR="00932CAF" w:rsidRDefault="00932CAF" w:rsidP="00932CAF">
      <w:pPr>
        <w:jc w:val="both"/>
        <w:rPr>
          <w:lang w:val="en-US"/>
        </w:rPr>
      </w:pPr>
    </w:p>
    <w:p w14:paraId="7864FD7F" w14:textId="3898396B" w:rsidR="00932CAF" w:rsidRDefault="00932CAF" w:rsidP="00932CAF">
      <w:pPr>
        <w:jc w:val="both"/>
        <w:rPr>
          <w:lang w:val="en-US"/>
        </w:rPr>
      </w:pPr>
      <w:r>
        <w:rPr>
          <w:lang w:val="en-US"/>
        </w:rPr>
        <w:t xml:space="preserve">South Africa made sure they got singles and doubles, and even though they did not hit a maximum during the </w:t>
      </w:r>
      <w:r w:rsidR="00F140EC">
        <w:rPr>
          <w:lang w:val="en-US"/>
        </w:rPr>
        <w:t>P</w:t>
      </w:r>
      <w:r>
        <w:rPr>
          <w:lang w:val="en-US"/>
        </w:rPr>
        <w:t>owerplay</w:t>
      </w:r>
      <w:r w:rsidR="00385E31">
        <w:rPr>
          <w:lang w:val="en-US"/>
        </w:rPr>
        <w:t>,</w:t>
      </w:r>
      <w:r>
        <w:rPr>
          <w:lang w:val="en-US"/>
        </w:rPr>
        <w:t xml:space="preserve"> they still outscored Nepal. </w:t>
      </w:r>
      <w:r w:rsidR="00E97B91">
        <w:rPr>
          <w:lang w:val="en-US"/>
        </w:rPr>
        <w:t xml:space="preserve">Nepal could not </w:t>
      </w:r>
      <w:r w:rsidR="00F140EC">
        <w:rPr>
          <w:lang w:val="en-US"/>
        </w:rPr>
        <w:t xml:space="preserve">consistently </w:t>
      </w:r>
      <w:r w:rsidR="00E97B91">
        <w:rPr>
          <w:lang w:val="en-US"/>
        </w:rPr>
        <w:t>find the singles, and it was really the extras that kept them closer to South Africa at this point.</w:t>
      </w:r>
    </w:p>
    <w:p w14:paraId="1D567D46" w14:textId="01A3FBEB" w:rsidR="00E97B91" w:rsidRDefault="00E97B91" w:rsidP="00932CAF">
      <w:pPr>
        <w:jc w:val="both"/>
        <w:rPr>
          <w:b/>
          <w:bCs/>
          <w:lang w:val="en-US"/>
        </w:rPr>
      </w:pPr>
      <w:r w:rsidRPr="00E97B91">
        <w:rPr>
          <w:b/>
          <w:bCs/>
          <w:lang w:val="en-US"/>
        </w:rPr>
        <w:t>The Middle-Overs</w:t>
      </w:r>
    </w:p>
    <w:p w14:paraId="6F206BF9" w14:textId="02BEF92F" w:rsidR="00E97B91" w:rsidRDefault="00E97B91" w:rsidP="00932CAF">
      <w:pPr>
        <w:jc w:val="both"/>
        <w:rPr>
          <w:lang w:val="en-US"/>
        </w:rPr>
      </w:pPr>
      <w:r>
        <w:rPr>
          <w:lang w:val="en-US"/>
        </w:rPr>
        <w:t xml:space="preserve">Nepal got some </w:t>
      </w:r>
      <w:r w:rsidR="00121700">
        <w:rPr>
          <w:lang w:val="en-US"/>
        </w:rPr>
        <w:t>much-needed</w:t>
      </w:r>
      <w:r>
        <w:rPr>
          <w:lang w:val="en-US"/>
        </w:rPr>
        <w:t xml:space="preserve"> control in the middle of the innings and outscored South Africa</w:t>
      </w:r>
      <w:r w:rsidR="00121700">
        <w:rPr>
          <w:lang w:val="en-US"/>
        </w:rPr>
        <w:t xml:space="preserve"> by 16 runs. Nepal also had 3 fewer dot deliveries than South Africa in this stage.  But the takeaway here comes when we look at the Delivery outcomes in the runs table:</w:t>
      </w:r>
    </w:p>
    <w:tbl>
      <w:tblPr>
        <w:tblStyle w:val="TableGrid"/>
        <w:tblW w:w="0" w:type="auto"/>
        <w:jc w:val="center"/>
        <w:tblLook w:val="04A0" w:firstRow="1" w:lastRow="0" w:firstColumn="1" w:lastColumn="0" w:noHBand="0" w:noVBand="1"/>
      </w:tblPr>
      <w:tblGrid>
        <w:gridCol w:w="2972"/>
        <w:gridCol w:w="2268"/>
        <w:gridCol w:w="2670"/>
      </w:tblGrid>
      <w:tr w:rsidR="003A7BBD" w14:paraId="5A2198B4" w14:textId="77777777" w:rsidTr="00E866FE">
        <w:trPr>
          <w:trHeight w:val="298"/>
          <w:jc w:val="center"/>
        </w:trPr>
        <w:tc>
          <w:tcPr>
            <w:tcW w:w="2972" w:type="dxa"/>
          </w:tcPr>
          <w:p w14:paraId="5516C688" w14:textId="55CFD4F3" w:rsidR="003A7BBD" w:rsidRDefault="003A7BBD" w:rsidP="003A7BBD">
            <w:pPr>
              <w:jc w:val="both"/>
              <w:rPr>
                <w:lang w:val="en-US"/>
              </w:rPr>
            </w:pPr>
            <w:r>
              <w:rPr>
                <w:lang w:val="en-US"/>
              </w:rPr>
              <w:t xml:space="preserve">Dot and Runs </w:t>
            </w:r>
          </w:p>
        </w:tc>
        <w:tc>
          <w:tcPr>
            <w:tcW w:w="2268" w:type="dxa"/>
          </w:tcPr>
          <w:p w14:paraId="65CB33F5" w14:textId="57360B67" w:rsidR="003A7BBD" w:rsidRDefault="003A7BBD" w:rsidP="003A7BBD">
            <w:pPr>
              <w:jc w:val="both"/>
              <w:rPr>
                <w:lang w:val="en-US"/>
              </w:rPr>
            </w:pPr>
            <w:r>
              <w:rPr>
                <w:lang w:val="en-US"/>
              </w:rPr>
              <w:t>Sout</w:t>
            </w:r>
            <w:r>
              <w:rPr>
                <w:lang w:val="en-US"/>
              </w:rPr>
              <w:t xml:space="preserve">h </w:t>
            </w:r>
            <w:r>
              <w:rPr>
                <w:lang w:val="en-US"/>
              </w:rPr>
              <w:t>Africa</w:t>
            </w:r>
            <w:r>
              <w:rPr>
                <w:lang w:val="en-US"/>
              </w:rPr>
              <w:t xml:space="preserve"> count</w:t>
            </w:r>
          </w:p>
        </w:tc>
        <w:tc>
          <w:tcPr>
            <w:tcW w:w="2670" w:type="dxa"/>
          </w:tcPr>
          <w:p w14:paraId="3F953511" w14:textId="62D69CDB" w:rsidR="003A7BBD" w:rsidRDefault="003A7BBD" w:rsidP="003A7BBD">
            <w:pPr>
              <w:jc w:val="both"/>
              <w:rPr>
                <w:lang w:val="en-US"/>
              </w:rPr>
            </w:pPr>
            <w:r>
              <w:rPr>
                <w:lang w:val="en-US"/>
              </w:rPr>
              <w:t>Nepal</w:t>
            </w:r>
            <w:r>
              <w:rPr>
                <w:lang w:val="en-US"/>
              </w:rPr>
              <w:t xml:space="preserve"> count</w:t>
            </w:r>
          </w:p>
        </w:tc>
      </w:tr>
      <w:tr w:rsidR="00121700" w14:paraId="107F957D" w14:textId="77777777" w:rsidTr="00E866FE">
        <w:trPr>
          <w:trHeight w:val="195"/>
          <w:jc w:val="center"/>
        </w:trPr>
        <w:tc>
          <w:tcPr>
            <w:tcW w:w="2972" w:type="dxa"/>
          </w:tcPr>
          <w:p w14:paraId="55EC0ED3" w14:textId="77777777" w:rsidR="00121700" w:rsidRDefault="00121700" w:rsidP="004B1AC0">
            <w:pPr>
              <w:jc w:val="both"/>
              <w:rPr>
                <w:lang w:val="en-US"/>
              </w:rPr>
            </w:pPr>
            <w:r>
              <w:rPr>
                <w:lang w:val="en-US"/>
              </w:rPr>
              <w:t>0</w:t>
            </w:r>
          </w:p>
        </w:tc>
        <w:tc>
          <w:tcPr>
            <w:tcW w:w="2268" w:type="dxa"/>
          </w:tcPr>
          <w:p w14:paraId="5C01A1E5" w14:textId="1CD44569" w:rsidR="00121700" w:rsidRDefault="00121700" w:rsidP="004B1AC0">
            <w:pPr>
              <w:jc w:val="both"/>
              <w:rPr>
                <w:lang w:val="en-US"/>
              </w:rPr>
            </w:pPr>
            <w:r>
              <w:rPr>
                <w:lang w:val="en-US"/>
              </w:rPr>
              <w:t>2</w:t>
            </w:r>
            <w:r>
              <w:rPr>
                <w:lang w:val="en-US"/>
              </w:rPr>
              <w:t>9</w:t>
            </w:r>
          </w:p>
        </w:tc>
        <w:tc>
          <w:tcPr>
            <w:tcW w:w="2670" w:type="dxa"/>
          </w:tcPr>
          <w:p w14:paraId="45ACC7F3" w14:textId="02D016F4" w:rsidR="00121700" w:rsidRDefault="00121700" w:rsidP="004B1AC0">
            <w:pPr>
              <w:jc w:val="both"/>
              <w:rPr>
                <w:lang w:val="en-US"/>
              </w:rPr>
            </w:pPr>
            <w:r>
              <w:rPr>
                <w:lang w:val="en-US"/>
              </w:rPr>
              <w:t>2</w:t>
            </w:r>
            <w:r>
              <w:rPr>
                <w:lang w:val="en-US"/>
              </w:rPr>
              <w:t>6</w:t>
            </w:r>
          </w:p>
        </w:tc>
      </w:tr>
      <w:tr w:rsidR="00121700" w14:paraId="6134BAA1" w14:textId="77777777" w:rsidTr="00E866FE">
        <w:trPr>
          <w:trHeight w:val="298"/>
          <w:jc w:val="center"/>
        </w:trPr>
        <w:tc>
          <w:tcPr>
            <w:tcW w:w="2972" w:type="dxa"/>
          </w:tcPr>
          <w:p w14:paraId="09969895" w14:textId="77777777" w:rsidR="00121700" w:rsidRDefault="00121700" w:rsidP="004B1AC0">
            <w:pPr>
              <w:jc w:val="both"/>
              <w:rPr>
                <w:lang w:val="en-US"/>
              </w:rPr>
            </w:pPr>
            <w:r>
              <w:rPr>
                <w:lang w:val="en-US"/>
              </w:rPr>
              <w:t>1</w:t>
            </w:r>
          </w:p>
        </w:tc>
        <w:tc>
          <w:tcPr>
            <w:tcW w:w="2268" w:type="dxa"/>
          </w:tcPr>
          <w:p w14:paraId="71683A22" w14:textId="3E6299D5" w:rsidR="00121700" w:rsidRDefault="00121700" w:rsidP="004B1AC0">
            <w:pPr>
              <w:jc w:val="both"/>
              <w:rPr>
                <w:lang w:val="en-US"/>
              </w:rPr>
            </w:pPr>
            <w:r>
              <w:rPr>
                <w:lang w:val="en-US"/>
              </w:rPr>
              <w:t>26</w:t>
            </w:r>
          </w:p>
        </w:tc>
        <w:tc>
          <w:tcPr>
            <w:tcW w:w="2670" w:type="dxa"/>
          </w:tcPr>
          <w:p w14:paraId="468B186C" w14:textId="14179B03" w:rsidR="00121700" w:rsidRDefault="00121700" w:rsidP="004B1AC0">
            <w:pPr>
              <w:jc w:val="both"/>
              <w:rPr>
                <w:lang w:val="en-US"/>
              </w:rPr>
            </w:pPr>
            <w:r>
              <w:rPr>
                <w:lang w:val="en-US"/>
              </w:rPr>
              <w:t>26</w:t>
            </w:r>
          </w:p>
        </w:tc>
      </w:tr>
      <w:tr w:rsidR="00121700" w14:paraId="6FEC3A79" w14:textId="77777777" w:rsidTr="00E866FE">
        <w:trPr>
          <w:trHeight w:val="319"/>
          <w:jc w:val="center"/>
        </w:trPr>
        <w:tc>
          <w:tcPr>
            <w:tcW w:w="2972" w:type="dxa"/>
          </w:tcPr>
          <w:p w14:paraId="3EE892B2" w14:textId="77777777" w:rsidR="00121700" w:rsidRDefault="00121700" w:rsidP="004B1AC0">
            <w:pPr>
              <w:jc w:val="both"/>
              <w:rPr>
                <w:lang w:val="en-US"/>
              </w:rPr>
            </w:pPr>
            <w:r>
              <w:rPr>
                <w:lang w:val="en-US"/>
              </w:rPr>
              <w:t>2</w:t>
            </w:r>
          </w:p>
        </w:tc>
        <w:tc>
          <w:tcPr>
            <w:tcW w:w="2268" w:type="dxa"/>
          </w:tcPr>
          <w:p w14:paraId="7B509931" w14:textId="0D3B9CDD" w:rsidR="00121700" w:rsidRDefault="00121700" w:rsidP="004B1AC0">
            <w:pPr>
              <w:jc w:val="both"/>
              <w:rPr>
                <w:lang w:val="en-US"/>
              </w:rPr>
            </w:pPr>
            <w:r>
              <w:rPr>
                <w:lang w:val="en-US"/>
              </w:rPr>
              <w:t>1</w:t>
            </w:r>
          </w:p>
        </w:tc>
        <w:tc>
          <w:tcPr>
            <w:tcW w:w="2670" w:type="dxa"/>
          </w:tcPr>
          <w:p w14:paraId="5E11E788" w14:textId="3E25AF16" w:rsidR="00121700" w:rsidRDefault="00121700" w:rsidP="004B1AC0">
            <w:pPr>
              <w:jc w:val="both"/>
              <w:rPr>
                <w:lang w:val="en-US"/>
              </w:rPr>
            </w:pPr>
            <w:r>
              <w:rPr>
                <w:lang w:val="en-US"/>
              </w:rPr>
              <w:t>2</w:t>
            </w:r>
          </w:p>
        </w:tc>
      </w:tr>
      <w:tr w:rsidR="00121700" w14:paraId="508606C2" w14:textId="77777777" w:rsidTr="00E866FE">
        <w:trPr>
          <w:trHeight w:val="298"/>
          <w:jc w:val="center"/>
        </w:trPr>
        <w:tc>
          <w:tcPr>
            <w:tcW w:w="2972" w:type="dxa"/>
          </w:tcPr>
          <w:p w14:paraId="548C2DA4" w14:textId="77777777" w:rsidR="00121700" w:rsidRDefault="00121700" w:rsidP="004B1AC0">
            <w:pPr>
              <w:jc w:val="both"/>
              <w:rPr>
                <w:lang w:val="en-US"/>
              </w:rPr>
            </w:pPr>
            <w:r>
              <w:rPr>
                <w:lang w:val="en-US"/>
              </w:rPr>
              <w:t>4</w:t>
            </w:r>
          </w:p>
        </w:tc>
        <w:tc>
          <w:tcPr>
            <w:tcW w:w="2268" w:type="dxa"/>
          </w:tcPr>
          <w:p w14:paraId="20BFC5D2" w14:textId="13BFBD24" w:rsidR="00121700" w:rsidRDefault="00121700" w:rsidP="004B1AC0">
            <w:pPr>
              <w:jc w:val="both"/>
              <w:rPr>
                <w:lang w:val="en-US"/>
              </w:rPr>
            </w:pPr>
            <w:r>
              <w:rPr>
                <w:lang w:val="en-US"/>
              </w:rPr>
              <w:t>3</w:t>
            </w:r>
          </w:p>
        </w:tc>
        <w:tc>
          <w:tcPr>
            <w:tcW w:w="2670" w:type="dxa"/>
          </w:tcPr>
          <w:p w14:paraId="7814C993" w14:textId="77777777" w:rsidR="00121700" w:rsidRDefault="00121700" w:rsidP="004B1AC0">
            <w:pPr>
              <w:jc w:val="both"/>
              <w:rPr>
                <w:lang w:val="en-US"/>
              </w:rPr>
            </w:pPr>
            <w:r>
              <w:rPr>
                <w:lang w:val="en-US"/>
              </w:rPr>
              <w:t>4</w:t>
            </w:r>
          </w:p>
        </w:tc>
      </w:tr>
      <w:tr w:rsidR="00121700" w14:paraId="3401A7AA" w14:textId="77777777" w:rsidTr="00E866FE">
        <w:trPr>
          <w:trHeight w:val="277"/>
          <w:jc w:val="center"/>
        </w:trPr>
        <w:tc>
          <w:tcPr>
            <w:tcW w:w="2972" w:type="dxa"/>
          </w:tcPr>
          <w:p w14:paraId="40BE3225" w14:textId="77777777" w:rsidR="00121700" w:rsidRDefault="00121700" w:rsidP="004B1AC0">
            <w:pPr>
              <w:jc w:val="both"/>
              <w:rPr>
                <w:lang w:val="en-US"/>
              </w:rPr>
            </w:pPr>
            <w:r>
              <w:rPr>
                <w:lang w:val="en-US"/>
              </w:rPr>
              <w:t>6</w:t>
            </w:r>
          </w:p>
        </w:tc>
        <w:tc>
          <w:tcPr>
            <w:tcW w:w="2268" w:type="dxa"/>
          </w:tcPr>
          <w:p w14:paraId="5B967DF8" w14:textId="35AC3B7D" w:rsidR="00121700" w:rsidRDefault="00121700" w:rsidP="004B1AC0">
            <w:pPr>
              <w:jc w:val="both"/>
              <w:rPr>
                <w:lang w:val="en-US"/>
              </w:rPr>
            </w:pPr>
            <w:r>
              <w:rPr>
                <w:lang w:val="en-US"/>
              </w:rPr>
              <w:t>1</w:t>
            </w:r>
          </w:p>
        </w:tc>
        <w:tc>
          <w:tcPr>
            <w:tcW w:w="2670" w:type="dxa"/>
          </w:tcPr>
          <w:p w14:paraId="376B8CB4" w14:textId="03771EE2" w:rsidR="00121700" w:rsidRDefault="00121700" w:rsidP="004B1AC0">
            <w:pPr>
              <w:jc w:val="both"/>
              <w:rPr>
                <w:lang w:val="en-US"/>
              </w:rPr>
            </w:pPr>
            <w:r>
              <w:rPr>
                <w:lang w:val="en-US"/>
              </w:rPr>
              <w:t>2</w:t>
            </w:r>
          </w:p>
        </w:tc>
      </w:tr>
    </w:tbl>
    <w:p w14:paraId="24AE7DA4" w14:textId="77777777" w:rsidR="00121700" w:rsidRDefault="00121700" w:rsidP="00932CAF">
      <w:pPr>
        <w:jc w:val="both"/>
        <w:rPr>
          <w:lang w:val="en-US"/>
        </w:rPr>
      </w:pPr>
    </w:p>
    <w:p w14:paraId="73EE0395" w14:textId="1050E2B6" w:rsidR="00121700" w:rsidRDefault="00121700" w:rsidP="00932CAF">
      <w:pPr>
        <w:jc w:val="both"/>
        <w:rPr>
          <w:lang w:val="en-US"/>
        </w:rPr>
      </w:pPr>
      <w:r>
        <w:rPr>
          <w:lang w:val="en-US"/>
        </w:rPr>
        <w:t>We can observe how South Africa ha</w:t>
      </w:r>
      <w:r w:rsidR="00B55A6F">
        <w:rPr>
          <w:lang w:val="en-US"/>
        </w:rPr>
        <w:t>s</w:t>
      </w:r>
      <w:r>
        <w:rPr>
          <w:lang w:val="en-US"/>
        </w:rPr>
        <w:t xml:space="preserve"> scored the same amount of runs in singles</w:t>
      </w:r>
      <w:r w:rsidR="00B55A6F">
        <w:rPr>
          <w:lang w:val="en-US"/>
        </w:rPr>
        <w:t xml:space="preserve"> as Nepal, despite having more dot deliveries than Nepal</w:t>
      </w:r>
      <w:r>
        <w:rPr>
          <w:lang w:val="en-US"/>
        </w:rPr>
        <w:t xml:space="preserve">. </w:t>
      </w:r>
      <w:r w:rsidR="00E1576E">
        <w:rPr>
          <w:lang w:val="en-US"/>
        </w:rPr>
        <w:t>However, take nothing away from Nepali batters</w:t>
      </w:r>
      <w:r w:rsidR="00B121B4">
        <w:rPr>
          <w:lang w:val="en-US"/>
        </w:rPr>
        <w:t>;</w:t>
      </w:r>
      <w:r w:rsidR="00E1576E">
        <w:rPr>
          <w:lang w:val="en-US"/>
        </w:rPr>
        <w:t xml:space="preserve"> </w:t>
      </w:r>
      <w:r w:rsidR="00B121B4">
        <w:rPr>
          <w:lang w:val="en-US"/>
        </w:rPr>
        <w:t>the middle overs belong</w:t>
      </w:r>
      <w:r w:rsidR="00C445FC">
        <w:rPr>
          <w:lang w:val="en-US"/>
        </w:rPr>
        <w:t>ed</w:t>
      </w:r>
      <w:r w:rsidR="00B121B4">
        <w:rPr>
          <w:lang w:val="en-US"/>
        </w:rPr>
        <w:t xml:space="preserve"> to Nepal, and it looked like they were the favorites from here. </w:t>
      </w:r>
    </w:p>
    <w:p w14:paraId="6AE6289D" w14:textId="77777777" w:rsidR="00C445FC" w:rsidRPr="00B121B4" w:rsidRDefault="00C445FC" w:rsidP="00C445FC">
      <w:pPr>
        <w:jc w:val="both"/>
        <w:rPr>
          <w:b/>
          <w:bCs/>
          <w:lang w:val="en-US"/>
        </w:rPr>
      </w:pPr>
      <w:r w:rsidRPr="00B121B4">
        <w:rPr>
          <w:b/>
          <w:bCs/>
          <w:lang w:val="en-US"/>
        </w:rPr>
        <w:lastRenderedPageBreak/>
        <w:t>The Death-Overs</w:t>
      </w:r>
    </w:p>
    <w:p w14:paraId="1AB107E6" w14:textId="77777777" w:rsidR="00C445FC" w:rsidRDefault="00C445FC" w:rsidP="00C445FC">
      <w:pPr>
        <w:jc w:val="both"/>
        <w:rPr>
          <w:lang w:val="en-US"/>
        </w:rPr>
      </w:pPr>
      <w:r>
        <w:rPr>
          <w:lang w:val="en-US"/>
        </w:rPr>
        <w:t xml:space="preserve">This is where all the experience and the ability to handle pressure come into play, and it showed. Nepal was the inexperienced side, and the Proteas came roaring back into the game. </w:t>
      </w:r>
    </w:p>
    <w:p w14:paraId="1488B595" w14:textId="71879586" w:rsidR="00C445FC" w:rsidRDefault="00C11DB5" w:rsidP="00C445FC">
      <w:pPr>
        <w:jc w:val="both"/>
        <w:rPr>
          <w:lang w:val="en-US"/>
        </w:rPr>
      </w:pPr>
      <w:r w:rsidRPr="00C11DB5">
        <w:rPr>
          <w:lang w:val="en-US"/>
        </w:rPr>
        <w:t xml:space="preserve">Nepal </w:t>
      </w:r>
      <w:proofErr w:type="gramStart"/>
      <w:r w:rsidRPr="00C11DB5">
        <w:rPr>
          <w:lang w:val="en-US"/>
        </w:rPr>
        <w:t>were</w:t>
      </w:r>
      <w:proofErr w:type="gramEnd"/>
      <w:r w:rsidRPr="00C11DB5">
        <w:rPr>
          <w:lang w:val="en-US"/>
        </w:rPr>
        <w:t xml:space="preserve"> abysmal again and consumed another 15 dot deliveries in the death overs — criminal, as they say. Fifty percent of the deliveries were dots at the tail end of a tight chase.</w:t>
      </w:r>
    </w:p>
    <w:tbl>
      <w:tblPr>
        <w:tblStyle w:val="TableGrid"/>
        <w:tblW w:w="0" w:type="auto"/>
        <w:jc w:val="center"/>
        <w:tblLook w:val="04A0" w:firstRow="1" w:lastRow="0" w:firstColumn="1" w:lastColumn="0" w:noHBand="0" w:noVBand="1"/>
      </w:tblPr>
      <w:tblGrid>
        <w:gridCol w:w="2972"/>
        <w:gridCol w:w="2268"/>
        <w:gridCol w:w="2670"/>
      </w:tblGrid>
      <w:tr w:rsidR="003A7BBD" w14:paraId="42691704" w14:textId="77777777" w:rsidTr="004B1AC0">
        <w:trPr>
          <w:trHeight w:val="298"/>
          <w:jc w:val="center"/>
        </w:trPr>
        <w:tc>
          <w:tcPr>
            <w:tcW w:w="2972" w:type="dxa"/>
          </w:tcPr>
          <w:p w14:paraId="5BAAE35A" w14:textId="6F92B921" w:rsidR="003A7BBD" w:rsidRDefault="003A7BBD" w:rsidP="003A7BBD">
            <w:pPr>
              <w:jc w:val="both"/>
              <w:rPr>
                <w:lang w:val="en-US"/>
              </w:rPr>
            </w:pPr>
            <w:r>
              <w:rPr>
                <w:lang w:val="en-US"/>
              </w:rPr>
              <w:t xml:space="preserve">Dot and Runs </w:t>
            </w:r>
          </w:p>
        </w:tc>
        <w:tc>
          <w:tcPr>
            <w:tcW w:w="2268" w:type="dxa"/>
          </w:tcPr>
          <w:p w14:paraId="45E0E5D0" w14:textId="4C35A2DB" w:rsidR="003A7BBD" w:rsidRDefault="003A7BBD" w:rsidP="003A7BBD">
            <w:pPr>
              <w:jc w:val="both"/>
              <w:rPr>
                <w:lang w:val="en-US"/>
              </w:rPr>
            </w:pPr>
            <w:r>
              <w:rPr>
                <w:lang w:val="en-US"/>
              </w:rPr>
              <w:t>South Africa</w:t>
            </w:r>
            <w:r>
              <w:rPr>
                <w:lang w:val="en-US"/>
              </w:rPr>
              <w:t xml:space="preserve"> count</w:t>
            </w:r>
          </w:p>
        </w:tc>
        <w:tc>
          <w:tcPr>
            <w:tcW w:w="2670" w:type="dxa"/>
          </w:tcPr>
          <w:p w14:paraId="5FDD288A" w14:textId="5890B30B" w:rsidR="003A7BBD" w:rsidRDefault="003A7BBD" w:rsidP="003A7BBD">
            <w:pPr>
              <w:jc w:val="both"/>
              <w:rPr>
                <w:lang w:val="en-US"/>
              </w:rPr>
            </w:pPr>
            <w:r>
              <w:rPr>
                <w:lang w:val="en-US"/>
              </w:rPr>
              <w:t>Nepal</w:t>
            </w:r>
            <w:r>
              <w:rPr>
                <w:lang w:val="en-US"/>
              </w:rPr>
              <w:t xml:space="preserve"> count</w:t>
            </w:r>
          </w:p>
        </w:tc>
      </w:tr>
      <w:tr w:rsidR="00C445FC" w14:paraId="60369CAB" w14:textId="77777777" w:rsidTr="004B1AC0">
        <w:trPr>
          <w:trHeight w:val="195"/>
          <w:jc w:val="center"/>
        </w:trPr>
        <w:tc>
          <w:tcPr>
            <w:tcW w:w="2972" w:type="dxa"/>
          </w:tcPr>
          <w:p w14:paraId="54A4C8F9" w14:textId="77777777" w:rsidR="00C445FC" w:rsidRDefault="00C445FC" w:rsidP="004B1AC0">
            <w:pPr>
              <w:jc w:val="both"/>
              <w:rPr>
                <w:lang w:val="en-US"/>
              </w:rPr>
            </w:pPr>
            <w:r>
              <w:rPr>
                <w:lang w:val="en-US"/>
              </w:rPr>
              <w:t>0</w:t>
            </w:r>
          </w:p>
        </w:tc>
        <w:tc>
          <w:tcPr>
            <w:tcW w:w="2268" w:type="dxa"/>
          </w:tcPr>
          <w:p w14:paraId="50BECE19" w14:textId="77777777" w:rsidR="00C445FC" w:rsidRDefault="00C445FC" w:rsidP="004B1AC0">
            <w:pPr>
              <w:jc w:val="both"/>
              <w:rPr>
                <w:lang w:val="en-US"/>
              </w:rPr>
            </w:pPr>
            <w:r>
              <w:rPr>
                <w:lang w:val="en-US"/>
              </w:rPr>
              <w:t>9</w:t>
            </w:r>
          </w:p>
        </w:tc>
        <w:tc>
          <w:tcPr>
            <w:tcW w:w="2670" w:type="dxa"/>
          </w:tcPr>
          <w:p w14:paraId="42F58686" w14:textId="77777777" w:rsidR="00C445FC" w:rsidRDefault="00C445FC" w:rsidP="004B1AC0">
            <w:pPr>
              <w:jc w:val="both"/>
              <w:rPr>
                <w:lang w:val="en-US"/>
              </w:rPr>
            </w:pPr>
            <w:r>
              <w:rPr>
                <w:lang w:val="en-US"/>
              </w:rPr>
              <w:t>15</w:t>
            </w:r>
          </w:p>
        </w:tc>
      </w:tr>
      <w:tr w:rsidR="00C445FC" w14:paraId="7E454904" w14:textId="77777777" w:rsidTr="004B1AC0">
        <w:trPr>
          <w:trHeight w:val="298"/>
          <w:jc w:val="center"/>
        </w:trPr>
        <w:tc>
          <w:tcPr>
            <w:tcW w:w="2972" w:type="dxa"/>
          </w:tcPr>
          <w:p w14:paraId="2A252BBB" w14:textId="77777777" w:rsidR="00C445FC" w:rsidRDefault="00C445FC" w:rsidP="004B1AC0">
            <w:pPr>
              <w:jc w:val="both"/>
              <w:rPr>
                <w:lang w:val="en-US"/>
              </w:rPr>
            </w:pPr>
            <w:r>
              <w:rPr>
                <w:lang w:val="en-US"/>
              </w:rPr>
              <w:t>1</w:t>
            </w:r>
          </w:p>
        </w:tc>
        <w:tc>
          <w:tcPr>
            <w:tcW w:w="2268" w:type="dxa"/>
          </w:tcPr>
          <w:p w14:paraId="6F0B7614" w14:textId="77777777" w:rsidR="00C445FC" w:rsidRDefault="00C445FC" w:rsidP="004B1AC0">
            <w:pPr>
              <w:jc w:val="both"/>
              <w:rPr>
                <w:lang w:val="en-US"/>
              </w:rPr>
            </w:pPr>
            <w:r>
              <w:rPr>
                <w:lang w:val="en-US"/>
              </w:rPr>
              <w:t>9</w:t>
            </w:r>
          </w:p>
        </w:tc>
        <w:tc>
          <w:tcPr>
            <w:tcW w:w="2670" w:type="dxa"/>
          </w:tcPr>
          <w:p w14:paraId="25BDD29B" w14:textId="77777777" w:rsidR="00C445FC" w:rsidRDefault="00C445FC" w:rsidP="004B1AC0">
            <w:pPr>
              <w:jc w:val="both"/>
              <w:rPr>
                <w:lang w:val="en-US"/>
              </w:rPr>
            </w:pPr>
            <w:r>
              <w:rPr>
                <w:lang w:val="en-US"/>
              </w:rPr>
              <w:t>5</w:t>
            </w:r>
          </w:p>
        </w:tc>
      </w:tr>
      <w:tr w:rsidR="00C445FC" w14:paraId="3A6A37AA" w14:textId="77777777" w:rsidTr="004B1AC0">
        <w:trPr>
          <w:trHeight w:val="319"/>
          <w:jc w:val="center"/>
        </w:trPr>
        <w:tc>
          <w:tcPr>
            <w:tcW w:w="2972" w:type="dxa"/>
          </w:tcPr>
          <w:p w14:paraId="430F0DF2" w14:textId="77777777" w:rsidR="00C445FC" w:rsidRDefault="00C445FC" w:rsidP="004B1AC0">
            <w:pPr>
              <w:jc w:val="both"/>
              <w:rPr>
                <w:lang w:val="en-US"/>
              </w:rPr>
            </w:pPr>
            <w:r>
              <w:rPr>
                <w:lang w:val="en-US"/>
              </w:rPr>
              <w:t>2</w:t>
            </w:r>
          </w:p>
        </w:tc>
        <w:tc>
          <w:tcPr>
            <w:tcW w:w="2268" w:type="dxa"/>
          </w:tcPr>
          <w:p w14:paraId="3396E18B" w14:textId="77777777" w:rsidR="00C445FC" w:rsidRDefault="00C445FC" w:rsidP="004B1AC0">
            <w:pPr>
              <w:jc w:val="both"/>
              <w:rPr>
                <w:lang w:val="en-US"/>
              </w:rPr>
            </w:pPr>
            <w:r>
              <w:rPr>
                <w:lang w:val="en-US"/>
              </w:rPr>
              <w:t>3</w:t>
            </w:r>
          </w:p>
        </w:tc>
        <w:tc>
          <w:tcPr>
            <w:tcW w:w="2670" w:type="dxa"/>
          </w:tcPr>
          <w:p w14:paraId="3E57692A" w14:textId="77777777" w:rsidR="00C445FC" w:rsidRDefault="00C445FC" w:rsidP="004B1AC0">
            <w:pPr>
              <w:jc w:val="both"/>
              <w:rPr>
                <w:lang w:val="en-US"/>
              </w:rPr>
            </w:pPr>
            <w:r>
              <w:rPr>
                <w:lang w:val="en-US"/>
              </w:rPr>
              <w:t>2</w:t>
            </w:r>
          </w:p>
        </w:tc>
      </w:tr>
      <w:tr w:rsidR="00C445FC" w14:paraId="5DFBE755" w14:textId="77777777" w:rsidTr="004B1AC0">
        <w:trPr>
          <w:trHeight w:val="298"/>
          <w:jc w:val="center"/>
        </w:trPr>
        <w:tc>
          <w:tcPr>
            <w:tcW w:w="2972" w:type="dxa"/>
          </w:tcPr>
          <w:p w14:paraId="17E65292" w14:textId="77777777" w:rsidR="00C445FC" w:rsidRDefault="00C445FC" w:rsidP="004B1AC0">
            <w:pPr>
              <w:jc w:val="both"/>
              <w:rPr>
                <w:lang w:val="en-US"/>
              </w:rPr>
            </w:pPr>
            <w:r>
              <w:rPr>
                <w:lang w:val="en-US"/>
              </w:rPr>
              <w:t>4</w:t>
            </w:r>
          </w:p>
        </w:tc>
        <w:tc>
          <w:tcPr>
            <w:tcW w:w="2268" w:type="dxa"/>
          </w:tcPr>
          <w:p w14:paraId="79FA6E65" w14:textId="77777777" w:rsidR="00C445FC" w:rsidRDefault="00C445FC" w:rsidP="004B1AC0">
            <w:pPr>
              <w:jc w:val="both"/>
              <w:rPr>
                <w:lang w:val="en-US"/>
              </w:rPr>
            </w:pPr>
            <w:r>
              <w:rPr>
                <w:lang w:val="en-US"/>
              </w:rPr>
              <w:t>2</w:t>
            </w:r>
          </w:p>
        </w:tc>
        <w:tc>
          <w:tcPr>
            <w:tcW w:w="2670" w:type="dxa"/>
          </w:tcPr>
          <w:p w14:paraId="176A2436" w14:textId="77777777" w:rsidR="00C445FC" w:rsidRDefault="00C445FC" w:rsidP="004B1AC0">
            <w:pPr>
              <w:jc w:val="both"/>
              <w:rPr>
                <w:lang w:val="en-US"/>
              </w:rPr>
            </w:pPr>
            <w:r>
              <w:rPr>
                <w:lang w:val="en-US"/>
              </w:rPr>
              <w:t>1</w:t>
            </w:r>
          </w:p>
        </w:tc>
      </w:tr>
      <w:tr w:rsidR="00C445FC" w14:paraId="39D4A3E2" w14:textId="77777777" w:rsidTr="004B1AC0">
        <w:trPr>
          <w:trHeight w:val="277"/>
          <w:jc w:val="center"/>
        </w:trPr>
        <w:tc>
          <w:tcPr>
            <w:tcW w:w="2972" w:type="dxa"/>
          </w:tcPr>
          <w:p w14:paraId="23E69F2B" w14:textId="77777777" w:rsidR="00C445FC" w:rsidRDefault="00C445FC" w:rsidP="004B1AC0">
            <w:pPr>
              <w:jc w:val="both"/>
              <w:rPr>
                <w:lang w:val="en-US"/>
              </w:rPr>
            </w:pPr>
            <w:r>
              <w:rPr>
                <w:lang w:val="en-US"/>
              </w:rPr>
              <w:t>6</w:t>
            </w:r>
          </w:p>
        </w:tc>
        <w:tc>
          <w:tcPr>
            <w:tcW w:w="2268" w:type="dxa"/>
          </w:tcPr>
          <w:p w14:paraId="6174EEB0" w14:textId="77777777" w:rsidR="00C445FC" w:rsidRDefault="00C445FC" w:rsidP="004B1AC0">
            <w:pPr>
              <w:jc w:val="both"/>
              <w:rPr>
                <w:lang w:val="en-US"/>
              </w:rPr>
            </w:pPr>
            <w:r>
              <w:rPr>
                <w:lang w:val="en-US"/>
              </w:rPr>
              <w:t>1</w:t>
            </w:r>
          </w:p>
        </w:tc>
        <w:tc>
          <w:tcPr>
            <w:tcW w:w="2670" w:type="dxa"/>
          </w:tcPr>
          <w:p w14:paraId="5DF5CD5F" w14:textId="77777777" w:rsidR="00C445FC" w:rsidRDefault="00C445FC" w:rsidP="004B1AC0">
            <w:pPr>
              <w:jc w:val="both"/>
              <w:rPr>
                <w:lang w:val="en-US"/>
              </w:rPr>
            </w:pPr>
            <w:r>
              <w:rPr>
                <w:lang w:val="en-US"/>
              </w:rPr>
              <w:t>1</w:t>
            </w:r>
          </w:p>
        </w:tc>
      </w:tr>
    </w:tbl>
    <w:p w14:paraId="2D9FDDEF" w14:textId="77777777" w:rsidR="00C445FC" w:rsidRDefault="00C445FC" w:rsidP="00C445FC">
      <w:pPr>
        <w:jc w:val="both"/>
        <w:rPr>
          <w:lang w:val="en-US"/>
        </w:rPr>
      </w:pPr>
    </w:p>
    <w:p w14:paraId="6911E294" w14:textId="77777777" w:rsidR="00C445FC" w:rsidRDefault="00C445FC" w:rsidP="00C445FC">
      <w:pPr>
        <w:jc w:val="both"/>
        <w:rPr>
          <w:lang w:val="en-US"/>
        </w:rPr>
      </w:pPr>
      <w:r>
        <w:rPr>
          <w:lang w:val="en-US"/>
        </w:rPr>
        <w:t xml:space="preserve">South Africa, clearly with their vast experience, built their innings towards the back end in the death overs. The consolidation in the middle overs meant they could push on in the final five. And even though it was not a big push towards the end, the singles mattered in the end. </w:t>
      </w:r>
    </w:p>
    <w:p w14:paraId="7CF11047" w14:textId="04EAC66E" w:rsidR="00C445FC" w:rsidRDefault="00E866FE" w:rsidP="00C445FC">
      <w:pPr>
        <w:jc w:val="both"/>
        <w:rPr>
          <w:lang w:val="en-US"/>
        </w:rPr>
      </w:pPr>
      <w:r>
        <w:rPr>
          <w:lang w:val="en-US"/>
        </w:rPr>
        <w:t xml:space="preserve">Nepal did not lose that fateful day in the last over, nor because Jha did not dive to make his ground. </w:t>
      </w:r>
      <w:r w:rsidR="00C445FC">
        <w:rPr>
          <w:lang w:val="en-US"/>
        </w:rPr>
        <w:t xml:space="preserve">Nepal outscored South Africa in boundaries by 8 runs, having scored 9 fours and 4 sixes (60), to South Africa’s 10 fours and 2 sixes (52 runs). But South Africa had 44 singles to Nepal’s 35, and outscored Nepal by 9 runs in singles. </w:t>
      </w:r>
      <w:r w:rsidR="00C11DB5">
        <w:t>It is that margin of one run between the boundaries and the singles that separates the two sides — the margin between victory and defeat.</w:t>
      </w:r>
    </w:p>
    <w:p w14:paraId="1292AF1E" w14:textId="5C029E30" w:rsidR="00774F65" w:rsidRDefault="00774F65" w:rsidP="00774F65">
      <w:pPr>
        <w:rPr>
          <w:lang w:val="en-US"/>
        </w:rPr>
      </w:pPr>
    </w:p>
    <w:sectPr w:rsidR="00774F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BD8"/>
    <w:rsid w:val="00046812"/>
    <w:rsid w:val="001008E3"/>
    <w:rsid w:val="00121700"/>
    <w:rsid w:val="001D139E"/>
    <w:rsid w:val="001E29BF"/>
    <w:rsid w:val="002F1134"/>
    <w:rsid w:val="00385E31"/>
    <w:rsid w:val="003A7BBD"/>
    <w:rsid w:val="003B6B03"/>
    <w:rsid w:val="003E2C06"/>
    <w:rsid w:val="004C32DE"/>
    <w:rsid w:val="004E0103"/>
    <w:rsid w:val="0050736B"/>
    <w:rsid w:val="00516423"/>
    <w:rsid w:val="00543BD8"/>
    <w:rsid w:val="005E7D14"/>
    <w:rsid w:val="006B1305"/>
    <w:rsid w:val="006D66DB"/>
    <w:rsid w:val="006F297E"/>
    <w:rsid w:val="0076182E"/>
    <w:rsid w:val="007701E1"/>
    <w:rsid w:val="00774F65"/>
    <w:rsid w:val="0082235C"/>
    <w:rsid w:val="00860812"/>
    <w:rsid w:val="0089749D"/>
    <w:rsid w:val="008D5C5F"/>
    <w:rsid w:val="00932CAF"/>
    <w:rsid w:val="00932FC3"/>
    <w:rsid w:val="00981AD6"/>
    <w:rsid w:val="00A95B67"/>
    <w:rsid w:val="00AF2743"/>
    <w:rsid w:val="00B121B4"/>
    <w:rsid w:val="00B13ED5"/>
    <w:rsid w:val="00B55A6F"/>
    <w:rsid w:val="00B83DB0"/>
    <w:rsid w:val="00C11DB5"/>
    <w:rsid w:val="00C445FC"/>
    <w:rsid w:val="00CF42D1"/>
    <w:rsid w:val="00D65EE5"/>
    <w:rsid w:val="00E1576E"/>
    <w:rsid w:val="00E22AC1"/>
    <w:rsid w:val="00E866FE"/>
    <w:rsid w:val="00E97B91"/>
    <w:rsid w:val="00F140EC"/>
  </w:rsids>
  <m:mathPr>
    <m:mathFont m:val="Cambria Math"/>
    <m:brkBin m:val="before"/>
    <m:brkBinSub m:val="--"/>
    <m:smallFrac m:val="0"/>
    <m:dispDef/>
    <m:lMargin m:val="0"/>
    <m:rMargin m:val="0"/>
    <m:defJc m:val="centerGroup"/>
    <m:wrapIndent m:val="1440"/>
    <m:intLim m:val="subSup"/>
    <m:naryLim m:val="undOvr"/>
  </m:mathPr>
  <w:themeFontLang w:val="en-NP"/>
  <w:clrSchemeMapping w:bg1="light1" w:t1="dark1" w:bg2="light2" w:t2="dark2" w:accent1="accent1" w:accent2="accent2" w:accent3="accent3" w:accent4="accent4" w:accent5="accent5" w:accent6="accent6" w:hyperlink="hyperlink" w:followedHyperlink="followedHyperlink"/>
  <w:decimalSymbol w:val="."/>
  <w:listSeparator w:val=","/>
  <w14:docId w14:val="72280A99"/>
  <w15:chartTrackingRefBased/>
  <w15:docId w15:val="{A4796B95-2516-884B-A9CA-8188FCCE52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P"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5FC"/>
  </w:style>
  <w:style w:type="paragraph" w:styleId="Heading1">
    <w:name w:val="heading 1"/>
    <w:basedOn w:val="Normal"/>
    <w:next w:val="Normal"/>
    <w:link w:val="Heading1Char"/>
    <w:uiPriority w:val="9"/>
    <w:qFormat/>
    <w:rsid w:val="00543B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B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B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B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B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B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B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B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B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B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B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B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B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B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B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B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B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BD8"/>
    <w:rPr>
      <w:rFonts w:eastAsiaTheme="majorEastAsia" w:cstheme="majorBidi"/>
      <w:color w:val="272727" w:themeColor="text1" w:themeTint="D8"/>
    </w:rPr>
  </w:style>
  <w:style w:type="paragraph" w:styleId="Title">
    <w:name w:val="Title"/>
    <w:basedOn w:val="Normal"/>
    <w:next w:val="Normal"/>
    <w:link w:val="TitleChar"/>
    <w:uiPriority w:val="10"/>
    <w:qFormat/>
    <w:rsid w:val="00543B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B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B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B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BD8"/>
    <w:pPr>
      <w:spacing w:before="160"/>
      <w:jc w:val="center"/>
    </w:pPr>
    <w:rPr>
      <w:i/>
      <w:iCs/>
      <w:color w:val="404040" w:themeColor="text1" w:themeTint="BF"/>
    </w:rPr>
  </w:style>
  <w:style w:type="character" w:customStyle="1" w:styleId="QuoteChar">
    <w:name w:val="Quote Char"/>
    <w:basedOn w:val="DefaultParagraphFont"/>
    <w:link w:val="Quote"/>
    <w:uiPriority w:val="29"/>
    <w:rsid w:val="00543BD8"/>
    <w:rPr>
      <w:i/>
      <w:iCs/>
      <w:color w:val="404040" w:themeColor="text1" w:themeTint="BF"/>
    </w:rPr>
  </w:style>
  <w:style w:type="paragraph" w:styleId="ListParagraph">
    <w:name w:val="List Paragraph"/>
    <w:basedOn w:val="Normal"/>
    <w:uiPriority w:val="34"/>
    <w:qFormat/>
    <w:rsid w:val="00543BD8"/>
    <w:pPr>
      <w:ind w:left="720"/>
      <w:contextualSpacing/>
    </w:pPr>
  </w:style>
  <w:style w:type="character" w:styleId="IntenseEmphasis">
    <w:name w:val="Intense Emphasis"/>
    <w:basedOn w:val="DefaultParagraphFont"/>
    <w:uiPriority w:val="21"/>
    <w:qFormat/>
    <w:rsid w:val="00543BD8"/>
    <w:rPr>
      <w:i/>
      <w:iCs/>
      <w:color w:val="0F4761" w:themeColor="accent1" w:themeShade="BF"/>
    </w:rPr>
  </w:style>
  <w:style w:type="paragraph" w:styleId="IntenseQuote">
    <w:name w:val="Intense Quote"/>
    <w:basedOn w:val="Normal"/>
    <w:next w:val="Normal"/>
    <w:link w:val="IntenseQuoteChar"/>
    <w:uiPriority w:val="30"/>
    <w:qFormat/>
    <w:rsid w:val="00543B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BD8"/>
    <w:rPr>
      <w:i/>
      <w:iCs/>
      <w:color w:val="0F4761" w:themeColor="accent1" w:themeShade="BF"/>
    </w:rPr>
  </w:style>
  <w:style w:type="character" w:styleId="IntenseReference">
    <w:name w:val="Intense Reference"/>
    <w:basedOn w:val="DefaultParagraphFont"/>
    <w:uiPriority w:val="32"/>
    <w:qFormat/>
    <w:rsid w:val="00543BD8"/>
    <w:rPr>
      <w:b/>
      <w:bCs/>
      <w:smallCaps/>
      <w:color w:val="0F4761" w:themeColor="accent1" w:themeShade="BF"/>
      <w:spacing w:val="5"/>
    </w:rPr>
  </w:style>
  <w:style w:type="table" w:styleId="TableGrid">
    <w:name w:val="Table Grid"/>
    <w:basedOn w:val="TableNormal"/>
    <w:uiPriority w:val="39"/>
    <w:rsid w:val="008D5C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56743">
      <w:bodyDiv w:val="1"/>
      <w:marLeft w:val="0"/>
      <w:marRight w:val="0"/>
      <w:marTop w:val="0"/>
      <w:marBottom w:val="0"/>
      <w:divBdr>
        <w:top w:val="none" w:sz="0" w:space="0" w:color="auto"/>
        <w:left w:val="none" w:sz="0" w:space="0" w:color="auto"/>
        <w:bottom w:val="none" w:sz="0" w:space="0" w:color="auto"/>
        <w:right w:val="none" w:sz="0" w:space="0" w:color="auto"/>
      </w:divBdr>
    </w:div>
    <w:div w:id="173616352">
      <w:bodyDiv w:val="1"/>
      <w:marLeft w:val="0"/>
      <w:marRight w:val="0"/>
      <w:marTop w:val="0"/>
      <w:marBottom w:val="0"/>
      <w:divBdr>
        <w:top w:val="none" w:sz="0" w:space="0" w:color="auto"/>
        <w:left w:val="none" w:sz="0" w:space="0" w:color="auto"/>
        <w:bottom w:val="none" w:sz="0" w:space="0" w:color="auto"/>
        <w:right w:val="none" w:sz="0" w:space="0" w:color="auto"/>
      </w:divBdr>
    </w:div>
    <w:div w:id="263154904">
      <w:bodyDiv w:val="1"/>
      <w:marLeft w:val="0"/>
      <w:marRight w:val="0"/>
      <w:marTop w:val="0"/>
      <w:marBottom w:val="0"/>
      <w:divBdr>
        <w:top w:val="none" w:sz="0" w:space="0" w:color="auto"/>
        <w:left w:val="none" w:sz="0" w:space="0" w:color="auto"/>
        <w:bottom w:val="none" w:sz="0" w:space="0" w:color="auto"/>
        <w:right w:val="none" w:sz="0" w:space="0" w:color="auto"/>
      </w:divBdr>
    </w:div>
    <w:div w:id="315846264">
      <w:bodyDiv w:val="1"/>
      <w:marLeft w:val="0"/>
      <w:marRight w:val="0"/>
      <w:marTop w:val="0"/>
      <w:marBottom w:val="0"/>
      <w:divBdr>
        <w:top w:val="none" w:sz="0" w:space="0" w:color="auto"/>
        <w:left w:val="none" w:sz="0" w:space="0" w:color="auto"/>
        <w:bottom w:val="none" w:sz="0" w:space="0" w:color="auto"/>
        <w:right w:val="none" w:sz="0" w:space="0" w:color="auto"/>
      </w:divBdr>
    </w:div>
    <w:div w:id="376471420">
      <w:bodyDiv w:val="1"/>
      <w:marLeft w:val="0"/>
      <w:marRight w:val="0"/>
      <w:marTop w:val="0"/>
      <w:marBottom w:val="0"/>
      <w:divBdr>
        <w:top w:val="none" w:sz="0" w:space="0" w:color="auto"/>
        <w:left w:val="none" w:sz="0" w:space="0" w:color="auto"/>
        <w:bottom w:val="none" w:sz="0" w:space="0" w:color="auto"/>
        <w:right w:val="none" w:sz="0" w:space="0" w:color="auto"/>
      </w:divBdr>
    </w:div>
    <w:div w:id="565531940">
      <w:bodyDiv w:val="1"/>
      <w:marLeft w:val="0"/>
      <w:marRight w:val="0"/>
      <w:marTop w:val="0"/>
      <w:marBottom w:val="0"/>
      <w:divBdr>
        <w:top w:val="none" w:sz="0" w:space="0" w:color="auto"/>
        <w:left w:val="none" w:sz="0" w:space="0" w:color="auto"/>
        <w:bottom w:val="none" w:sz="0" w:space="0" w:color="auto"/>
        <w:right w:val="none" w:sz="0" w:space="0" w:color="auto"/>
      </w:divBdr>
    </w:div>
    <w:div w:id="661393117">
      <w:bodyDiv w:val="1"/>
      <w:marLeft w:val="0"/>
      <w:marRight w:val="0"/>
      <w:marTop w:val="0"/>
      <w:marBottom w:val="0"/>
      <w:divBdr>
        <w:top w:val="none" w:sz="0" w:space="0" w:color="auto"/>
        <w:left w:val="none" w:sz="0" w:space="0" w:color="auto"/>
        <w:bottom w:val="none" w:sz="0" w:space="0" w:color="auto"/>
        <w:right w:val="none" w:sz="0" w:space="0" w:color="auto"/>
      </w:divBdr>
    </w:div>
    <w:div w:id="722755813">
      <w:bodyDiv w:val="1"/>
      <w:marLeft w:val="0"/>
      <w:marRight w:val="0"/>
      <w:marTop w:val="0"/>
      <w:marBottom w:val="0"/>
      <w:divBdr>
        <w:top w:val="none" w:sz="0" w:space="0" w:color="auto"/>
        <w:left w:val="none" w:sz="0" w:space="0" w:color="auto"/>
        <w:bottom w:val="none" w:sz="0" w:space="0" w:color="auto"/>
        <w:right w:val="none" w:sz="0" w:space="0" w:color="auto"/>
      </w:divBdr>
    </w:div>
    <w:div w:id="856044337">
      <w:bodyDiv w:val="1"/>
      <w:marLeft w:val="0"/>
      <w:marRight w:val="0"/>
      <w:marTop w:val="0"/>
      <w:marBottom w:val="0"/>
      <w:divBdr>
        <w:top w:val="none" w:sz="0" w:space="0" w:color="auto"/>
        <w:left w:val="none" w:sz="0" w:space="0" w:color="auto"/>
        <w:bottom w:val="none" w:sz="0" w:space="0" w:color="auto"/>
        <w:right w:val="none" w:sz="0" w:space="0" w:color="auto"/>
      </w:divBdr>
    </w:div>
    <w:div w:id="1183782784">
      <w:bodyDiv w:val="1"/>
      <w:marLeft w:val="0"/>
      <w:marRight w:val="0"/>
      <w:marTop w:val="0"/>
      <w:marBottom w:val="0"/>
      <w:divBdr>
        <w:top w:val="none" w:sz="0" w:space="0" w:color="auto"/>
        <w:left w:val="none" w:sz="0" w:space="0" w:color="auto"/>
        <w:bottom w:val="none" w:sz="0" w:space="0" w:color="auto"/>
        <w:right w:val="none" w:sz="0" w:space="0" w:color="auto"/>
      </w:divBdr>
    </w:div>
    <w:div w:id="1218973166">
      <w:bodyDiv w:val="1"/>
      <w:marLeft w:val="0"/>
      <w:marRight w:val="0"/>
      <w:marTop w:val="0"/>
      <w:marBottom w:val="0"/>
      <w:divBdr>
        <w:top w:val="none" w:sz="0" w:space="0" w:color="auto"/>
        <w:left w:val="none" w:sz="0" w:space="0" w:color="auto"/>
        <w:bottom w:val="none" w:sz="0" w:space="0" w:color="auto"/>
        <w:right w:val="none" w:sz="0" w:space="0" w:color="auto"/>
      </w:divBdr>
    </w:div>
    <w:div w:id="1474446627">
      <w:bodyDiv w:val="1"/>
      <w:marLeft w:val="0"/>
      <w:marRight w:val="0"/>
      <w:marTop w:val="0"/>
      <w:marBottom w:val="0"/>
      <w:divBdr>
        <w:top w:val="none" w:sz="0" w:space="0" w:color="auto"/>
        <w:left w:val="none" w:sz="0" w:space="0" w:color="auto"/>
        <w:bottom w:val="none" w:sz="0" w:space="0" w:color="auto"/>
        <w:right w:val="none" w:sz="0" w:space="0" w:color="auto"/>
      </w:divBdr>
    </w:div>
    <w:div w:id="1671833522">
      <w:bodyDiv w:val="1"/>
      <w:marLeft w:val="0"/>
      <w:marRight w:val="0"/>
      <w:marTop w:val="0"/>
      <w:marBottom w:val="0"/>
      <w:divBdr>
        <w:top w:val="none" w:sz="0" w:space="0" w:color="auto"/>
        <w:left w:val="none" w:sz="0" w:space="0" w:color="auto"/>
        <w:bottom w:val="none" w:sz="0" w:space="0" w:color="auto"/>
        <w:right w:val="none" w:sz="0" w:space="0" w:color="auto"/>
      </w:divBdr>
    </w:div>
    <w:div w:id="1692609379">
      <w:bodyDiv w:val="1"/>
      <w:marLeft w:val="0"/>
      <w:marRight w:val="0"/>
      <w:marTop w:val="0"/>
      <w:marBottom w:val="0"/>
      <w:divBdr>
        <w:top w:val="none" w:sz="0" w:space="0" w:color="auto"/>
        <w:left w:val="none" w:sz="0" w:space="0" w:color="auto"/>
        <w:bottom w:val="none" w:sz="0" w:space="0" w:color="auto"/>
        <w:right w:val="none" w:sz="0" w:space="0" w:color="auto"/>
      </w:divBdr>
    </w:div>
    <w:div w:id="1768572376">
      <w:bodyDiv w:val="1"/>
      <w:marLeft w:val="0"/>
      <w:marRight w:val="0"/>
      <w:marTop w:val="0"/>
      <w:marBottom w:val="0"/>
      <w:divBdr>
        <w:top w:val="none" w:sz="0" w:space="0" w:color="auto"/>
        <w:left w:val="none" w:sz="0" w:space="0" w:color="auto"/>
        <w:bottom w:val="none" w:sz="0" w:space="0" w:color="auto"/>
        <w:right w:val="none" w:sz="0" w:space="0" w:color="auto"/>
      </w:divBdr>
    </w:div>
    <w:div w:id="1818767063">
      <w:bodyDiv w:val="1"/>
      <w:marLeft w:val="0"/>
      <w:marRight w:val="0"/>
      <w:marTop w:val="0"/>
      <w:marBottom w:val="0"/>
      <w:divBdr>
        <w:top w:val="none" w:sz="0" w:space="0" w:color="auto"/>
        <w:left w:val="none" w:sz="0" w:space="0" w:color="auto"/>
        <w:bottom w:val="none" w:sz="0" w:space="0" w:color="auto"/>
        <w:right w:val="none" w:sz="0" w:space="0" w:color="auto"/>
      </w:divBdr>
    </w:div>
    <w:div w:id="1932543872">
      <w:bodyDiv w:val="1"/>
      <w:marLeft w:val="0"/>
      <w:marRight w:val="0"/>
      <w:marTop w:val="0"/>
      <w:marBottom w:val="0"/>
      <w:divBdr>
        <w:top w:val="none" w:sz="0" w:space="0" w:color="auto"/>
        <w:left w:val="none" w:sz="0" w:space="0" w:color="auto"/>
        <w:bottom w:val="none" w:sz="0" w:space="0" w:color="auto"/>
        <w:right w:val="none" w:sz="0" w:space="0" w:color="auto"/>
      </w:divBdr>
    </w:div>
    <w:div w:id="1983803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4</Pages>
  <Words>803</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KARKI, Saral (CIMMYT-Nepal)</dc:creator>
  <cp:keywords/>
  <dc:description/>
  <cp:lastModifiedBy>KARKI, Saral (CIMMYT-Nepal)</cp:lastModifiedBy>
  <cp:revision>23</cp:revision>
  <dcterms:created xsi:type="dcterms:W3CDTF">2025-11-14T10:57:00Z</dcterms:created>
  <dcterms:modified xsi:type="dcterms:W3CDTF">2025-11-15T04:08:00Z</dcterms:modified>
</cp:coreProperties>
</file>