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7C90F" w14:textId="4C1B1328" w:rsidR="003F77D8" w:rsidRPr="00A40EBE" w:rsidRDefault="003F77D8" w:rsidP="00324CB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H SarabunPSK" w:hAnsi="TH SarabunPSK" w:cs="TH SarabunPSK" w:hint="cs"/>
          <w:b/>
          <w:bCs/>
          <w:sz w:val="40"/>
          <w:szCs w:val="40"/>
          <w:cs/>
        </w:rPr>
      </w:pPr>
      <w:r w:rsidRPr="00145BB7">
        <w:rPr>
          <w:rStyle w:val="normaltextrun"/>
          <w:rFonts w:ascii="TH SarabunPSK" w:hAnsi="TH SarabunPSK" w:cs="TH SarabunPSK"/>
          <w:b/>
          <w:bCs/>
          <w:sz w:val="40"/>
          <w:szCs w:val="40"/>
        </w:rPr>
        <w:t>INTRODUCTION</w:t>
      </w:r>
    </w:p>
    <w:p w14:paraId="20F7D7A8" w14:textId="795F5269" w:rsidR="00DA5EE8" w:rsidRDefault="006256E7" w:rsidP="00DA5EE8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rFonts w:ascii="TH SarabunPSK" w:hAnsi="TH SarabunPSK" w:cs="TH SarabunPSK" w:hint="cs"/>
          <w:sz w:val="32"/>
          <w:szCs w:val="32"/>
          <w:cs/>
        </w:rPr>
      </w:pPr>
      <w:r w:rsidRPr="006256E7">
        <w:rPr>
          <w:rStyle w:val="normaltextrun"/>
          <w:rFonts w:ascii="TH SarabunPSK" w:hAnsi="TH SarabunPSK" w:cs="TH SarabunPSK" w:hint="cs"/>
          <w:sz w:val="32"/>
          <w:szCs w:val="32"/>
          <w:cs/>
        </w:rPr>
        <w:t>ขนาดเศรษฐกิจ</w:t>
      </w:r>
      <w:r w:rsidR="00DA5EE8">
        <w:rPr>
          <w:rStyle w:val="normaltextrun"/>
          <w:rFonts w:ascii="TH SarabunPSK" w:hAnsi="TH SarabunPSK" w:cs="TH SarabunPSK" w:hint="cs"/>
          <w:sz w:val="32"/>
          <w:szCs w:val="32"/>
          <w:cs/>
        </w:rPr>
        <w:t>หรือรายได้</w:t>
      </w:r>
      <w:r w:rsidRPr="006256E7">
        <w:rPr>
          <w:rStyle w:val="normaltextrun"/>
          <w:rFonts w:ascii="TH SarabunPSK" w:hAnsi="TH SarabunPSK" w:cs="TH SarabunPSK" w:hint="cs"/>
          <w:sz w:val="32"/>
          <w:szCs w:val="32"/>
          <w:cs/>
        </w:rPr>
        <w:t>ของทุก</w:t>
      </w:r>
      <w:r w:rsidR="008B7BF4">
        <w:rPr>
          <w:rStyle w:val="normaltextrun"/>
          <w:rFonts w:ascii="TH SarabunPSK" w:hAnsi="TH SarabunPSK" w:cs="TH SarabunPSK"/>
          <w:sz w:val="32"/>
          <w:szCs w:val="32"/>
        </w:rPr>
        <w:t xml:space="preserve"> </w:t>
      </w:r>
      <w:r w:rsidR="008B7BF4">
        <w:rPr>
          <w:rStyle w:val="normaltextrun"/>
          <w:rFonts w:ascii="TH SarabunPSK" w:hAnsi="TH SarabunPSK" w:cs="TH SarabunPSK" w:hint="cs"/>
          <w:sz w:val="32"/>
          <w:szCs w:val="32"/>
          <w:cs/>
        </w:rPr>
        <w:t xml:space="preserve">ๆ </w:t>
      </w:r>
      <w:r w:rsidRPr="006256E7">
        <w:rPr>
          <w:rStyle w:val="normaltextrun"/>
          <w:rFonts w:ascii="TH SarabunPSK" w:hAnsi="TH SarabunPSK" w:cs="TH SarabunPSK" w:hint="cs"/>
          <w:sz w:val="32"/>
          <w:szCs w:val="32"/>
          <w:cs/>
        </w:rPr>
        <w:t>ประเทศในโลก</w:t>
      </w:r>
      <w:r w:rsidR="008B7BF4">
        <w:rPr>
          <w:rStyle w:val="normaltextrun"/>
          <w:rFonts w:ascii="TH SarabunPSK" w:hAnsi="TH SarabunPSK" w:cs="TH SarabunPSK"/>
          <w:sz w:val="32"/>
          <w:szCs w:val="32"/>
        </w:rPr>
        <w:t xml:space="preserve"> </w:t>
      </w:r>
      <w:r w:rsidR="008B7BF4" w:rsidRPr="006256E7">
        <w:rPr>
          <w:rStyle w:val="normaltextrun"/>
          <w:rFonts w:ascii="TH SarabunPSK" w:hAnsi="TH SarabunPSK" w:cs="TH SarabunPSK" w:hint="cs"/>
          <w:sz w:val="32"/>
          <w:szCs w:val="32"/>
          <w:cs/>
        </w:rPr>
        <w:t>(</w:t>
      </w:r>
      <w:r w:rsidR="008B7BF4" w:rsidRPr="006256E7">
        <w:rPr>
          <w:rStyle w:val="normaltextrun"/>
          <w:rFonts w:ascii="TH SarabunPSK" w:hAnsi="TH SarabunPSK" w:cs="TH SarabunPSK" w:hint="cs"/>
          <w:sz w:val="32"/>
          <w:szCs w:val="32"/>
          <w:lang w:val="en-GB"/>
        </w:rPr>
        <w:t>GDP)</w:t>
      </w:r>
      <w:r w:rsidRPr="006256E7">
        <w:rPr>
          <w:rStyle w:val="normaltextrun"/>
          <w:rFonts w:ascii="TH SarabunPSK" w:hAnsi="TH SarabunPSK" w:cs="TH SarabunPSK" w:hint="cs"/>
          <w:sz w:val="32"/>
          <w:szCs w:val="32"/>
          <w:cs/>
        </w:rPr>
        <w:t xml:space="preserve"> คือ มูลค่าของสินค้าขั้นสุดท้ายที่ผลิตในประเทศนั้น ๆ ซึ่งประกอบด้วย</w:t>
      </w:r>
      <w:r w:rsidRPr="006256E7">
        <w:rPr>
          <w:rStyle w:val="normaltextrun"/>
          <w:rFonts w:ascii="TH SarabunPSK" w:hAnsi="TH SarabunPSK" w:cs="TH SarabunPSK" w:hint="cs"/>
          <w:sz w:val="32"/>
          <w:szCs w:val="32"/>
        </w:rPr>
        <w:t xml:space="preserve">  </w:t>
      </w:r>
      <w:r w:rsidRPr="006256E7">
        <w:rPr>
          <w:rStyle w:val="normaltextrun"/>
          <w:rFonts w:ascii="TH SarabunPSK" w:hAnsi="TH SarabunPSK" w:cs="TH SarabunPSK" w:hint="cs"/>
          <w:sz w:val="32"/>
          <w:szCs w:val="32"/>
          <w:cs/>
        </w:rPr>
        <w:t>การบริโภคภายในประเทศ (</w:t>
      </w:r>
      <w:r w:rsidRPr="006256E7">
        <w:rPr>
          <w:rStyle w:val="normaltextrun"/>
          <w:rFonts w:ascii="TH SarabunPSK" w:hAnsi="TH SarabunPSK" w:cs="TH SarabunPSK" w:hint="cs"/>
          <w:sz w:val="32"/>
          <w:szCs w:val="32"/>
        </w:rPr>
        <w:t> </w:t>
      </w:r>
      <w:r w:rsidRPr="006256E7">
        <w:rPr>
          <w:rStyle w:val="normaltextrun"/>
          <w:rFonts w:ascii="TH SarabunPSK" w:hAnsi="TH SarabunPSK" w:cs="TH SarabunPSK" w:hint="cs"/>
          <w:sz w:val="32"/>
          <w:szCs w:val="32"/>
          <w:lang w:val="en-GB"/>
        </w:rPr>
        <w:t>C ) </w:t>
      </w:r>
      <w:r w:rsidRPr="006256E7">
        <w:rPr>
          <w:rStyle w:val="normaltextrun"/>
          <w:rFonts w:ascii="TH SarabunPSK" w:hAnsi="TH SarabunPSK" w:cs="TH SarabunPSK" w:hint="cs"/>
          <w:sz w:val="32"/>
          <w:szCs w:val="32"/>
          <w:cs/>
        </w:rPr>
        <w:t>การลงทุนของภาคเอกชน (</w:t>
      </w:r>
      <w:r w:rsidRPr="006256E7">
        <w:rPr>
          <w:rStyle w:val="normaltextrun"/>
          <w:rFonts w:ascii="TH SarabunPSK" w:hAnsi="TH SarabunPSK" w:cs="TH SarabunPSK" w:hint="cs"/>
          <w:sz w:val="32"/>
          <w:szCs w:val="32"/>
        </w:rPr>
        <w:t> </w:t>
      </w:r>
      <w:r w:rsidRPr="006256E7">
        <w:rPr>
          <w:rStyle w:val="normaltextrun"/>
          <w:rFonts w:ascii="TH SarabunPSK" w:hAnsi="TH SarabunPSK" w:cs="TH SarabunPSK" w:hint="cs"/>
          <w:sz w:val="32"/>
          <w:szCs w:val="32"/>
          <w:lang w:val="en-GB"/>
        </w:rPr>
        <w:t>I ) </w:t>
      </w:r>
      <w:r w:rsidRPr="006256E7">
        <w:rPr>
          <w:rStyle w:val="normaltextrun"/>
          <w:rFonts w:ascii="TH SarabunPSK" w:hAnsi="TH SarabunPSK" w:cs="TH SarabunPSK" w:hint="cs"/>
          <w:sz w:val="32"/>
          <w:szCs w:val="32"/>
          <w:cs/>
        </w:rPr>
        <w:t>การลงทุนของภาครัฐ (</w:t>
      </w:r>
      <w:r w:rsidRPr="006256E7">
        <w:rPr>
          <w:rStyle w:val="normaltextrun"/>
          <w:rFonts w:ascii="TH SarabunPSK" w:hAnsi="TH SarabunPSK" w:cs="TH SarabunPSK" w:hint="cs"/>
          <w:sz w:val="32"/>
          <w:szCs w:val="32"/>
        </w:rPr>
        <w:t> </w:t>
      </w:r>
      <w:r w:rsidRPr="006256E7">
        <w:rPr>
          <w:rStyle w:val="normaltextrun"/>
          <w:rFonts w:ascii="TH SarabunPSK" w:hAnsi="TH SarabunPSK" w:cs="TH SarabunPSK" w:hint="cs"/>
          <w:sz w:val="32"/>
          <w:szCs w:val="32"/>
          <w:lang w:val="en-GB"/>
        </w:rPr>
        <w:t>G</w:t>
      </w:r>
      <w:r>
        <w:rPr>
          <w:rStyle w:val="normaltextrun"/>
          <w:rFonts w:ascii="TH SarabunPSK" w:hAnsi="TH SarabunPSK" w:cs="TH SarabunPSK"/>
          <w:sz w:val="32"/>
          <w:szCs w:val="32"/>
          <w:lang w:val="en-GB"/>
        </w:rPr>
        <w:t xml:space="preserve"> </w:t>
      </w:r>
      <w:r w:rsidRPr="006256E7">
        <w:rPr>
          <w:rStyle w:val="normaltextrun"/>
          <w:rFonts w:ascii="TH SarabunPSK" w:hAnsi="TH SarabunPSK" w:cs="TH SarabunPSK" w:hint="cs"/>
          <w:sz w:val="32"/>
          <w:szCs w:val="32"/>
          <w:lang w:val="en-GB"/>
        </w:rPr>
        <w:t>) </w:t>
      </w:r>
      <w:r w:rsidRPr="006256E7">
        <w:rPr>
          <w:rStyle w:val="normaltextrun"/>
          <w:rFonts w:ascii="TH SarabunPSK" w:hAnsi="TH SarabunPSK" w:cs="TH SarabunPSK" w:hint="cs"/>
          <w:sz w:val="32"/>
          <w:szCs w:val="32"/>
          <w:cs/>
        </w:rPr>
        <w:t>และการค้าระหว่างประเทศ ซึ่งประกอบด้วยการส่งออกและการนำเข้าสินค้าและบริการ ทั้งนี้ดุลการค้า คือ มูลค่าการส่งออกสินค้า หักด้วย มูลค่าการนำเข้าสินค้า ดังนั้นเมื่อดุลการค้าเป็นบวก หมายถึงมูลค่าการส่งออกมากกว่ามูลค่าการนำเข้า และหากดุลการค้าเป็นลบ หมายถึงมูลค่าการส่งออกน้อยกว่ามูลค่าการนำเข้า</w:t>
      </w:r>
      <w:r w:rsidRPr="006256E7">
        <w:rPr>
          <w:rStyle w:val="normaltextrun"/>
          <w:rFonts w:ascii="TH SarabunPSK" w:hAnsi="TH SarabunPSK" w:cs="TH SarabunPSK" w:hint="cs"/>
          <w:sz w:val="32"/>
          <w:szCs w:val="32"/>
        </w:rPr>
        <w:t>  </w:t>
      </w:r>
      <w:r w:rsidR="00DA5EE8">
        <w:rPr>
          <w:rStyle w:val="normaltextrun"/>
          <w:rFonts w:ascii="TH SarabunPSK" w:hAnsi="TH SarabunPSK" w:cs="TH SarabunPSK" w:hint="cs"/>
          <w:sz w:val="32"/>
          <w:szCs w:val="32"/>
          <w:cs/>
        </w:rPr>
        <w:t>จะเห็นได้ว่า</w:t>
      </w:r>
      <w:r w:rsidR="00DA5EE8" w:rsidRPr="006256E7">
        <w:rPr>
          <w:rStyle w:val="normaltextrun"/>
          <w:rFonts w:ascii="TH SarabunPSK" w:hAnsi="TH SarabunPSK" w:cs="TH SarabunPSK" w:hint="cs"/>
          <w:sz w:val="32"/>
          <w:szCs w:val="32"/>
          <w:cs/>
        </w:rPr>
        <w:t>มูลค่าการนำเข้าสินค้า</w:t>
      </w:r>
      <w:r w:rsidR="00DA5EE8">
        <w:rPr>
          <w:rStyle w:val="normaltextrun"/>
          <w:rFonts w:ascii="TH SarabunPSK" w:hAnsi="TH SarabunPSK" w:cs="TH SarabunPSK" w:hint="cs"/>
          <w:sz w:val="32"/>
          <w:szCs w:val="32"/>
          <w:cs/>
        </w:rPr>
        <w:t xml:space="preserve">เป็นสิ่งที่ทำให้รายได้ของประเทศนั้น ๆ ลดลง หากมีอุตสาหกรรมใดที่สามารถนำเข้าสินค้าลดลงโดยผลิตใช้เองในประเทศแทน ย่อมเป็นผลดีกับเศรษฐกิจของประเทศในระยะยาว </w:t>
      </w:r>
      <w:r w:rsidR="00DD1FF4">
        <w:rPr>
          <w:rStyle w:val="normaltextrun"/>
          <w:rFonts w:ascii="TH SarabunPSK" w:hAnsi="TH SarabunPSK" w:cs="TH SarabunPSK" w:hint="cs"/>
          <w:sz w:val="32"/>
          <w:szCs w:val="32"/>
          <w:cs/>
        </w:rPr>
        <w:t xml:space="preserve">ดังนั้นงานชิ้นนี้จะศึกษาเกี่ยวกับสถานการณ์ดุลการค้าและมูลค่าการนำเข้าของประเทศไทยระหว่างปี 2563 ถึงปี 2567 </w:t>
      </w:r>
    </w:p>
    <w:p w14:paraId="6C04B867" w14:textId="77777777" w:rsidR="00DA5EE8" w:rsidRDefault="00DA5EE8" w:rsidP="00DA5EE8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rFonts w:ascii="TH SarabunPSK" w:hAnsi="TH SarabunPSK" w:cs="TH SarabunPSK" w:hint="cs"/>
          <w:sz w:val="32"/>
          <w:szCs w:val="32"/>
        </w:rPr>
      </w:pPr>
    </w:p>
    <w:p w14:paraId="60885067" w14:textId="1C87CE08" w:rsidR="003F77D8" w:rsidRPr="00DA5EE8" w:rsidRDefault="003F77D8" w:rsidP="00DA5EE8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sz w:val="32"/>
          <w:szCs w:val="32"/>
          <w:cs/>
        </w:rPr>
      </w:pPr>
      <w:r w:rsidRPr="00145BB7">
        <w:rPr>
          <w:rFonts w:ascii="TH SarabunPSK" w:hAnsi="TH SarabunPSK" w:cs="TH SarabunPSK" w:hint="cs"/>
          <w:b/>
          <w:bCs/>
          <w:sz w:val="40"/>
          <w:szCs w:val="40"/>
          <w:cs/>
        </w:rPr>
        <w:t>ภาพรวมเศรษฐกิจไทยใน 5 ปีที่</w:t>
      </w:r>
      <w:r w:rsidR="00145BB7">
        <w:rPr>
          <w:rFonts w:ascii="TH SarabunPSK" w:hAnsi="TH SarabunPSK" w:cs="TH SarabunPSK" w:hint="cs"/>
          <w:b/>
          <w:bCs/>
          <w:sz w:val="40"/>
          <w:szCs w:val="40"/>
          <w:cs/>
        </w:rPr>
        <w:t>ผ่</w:t>
      </w:r>
      <w:r w:rsidRPr="00145BB7">
        <w:rPr>
          <w:rFonts w:ascii="TH SarabunPSK" w:hAnsi="TH SarabunPSK" w:cs="TH SarabunPSK" w:hint="cs"/>
          <w:b/>
          <w:bCs/>
          <w:sz w:val="40"/>
          <w:szCs w:val="40"/>
          <w:cs/>
        </w:rPr>
        <w:t>านมา</w:t>
      </w:r>
    </w:p>
    <w:p w14:paraId="494C575E" w14:textId="11D0D0D6" w:rsidR="006256E7" w:rsidRDefault="006256E7" w:rsidP="00324CBC">
      <w:pPr>
        <w:pStyle w:val="paragraph"/>
        <w:spacing w:before="0" w:beforeAutospacing="0" w:after="240" w:afterAutospacing="0"/>
        <w:ind w:firstLine="720"/>
        <w:jc w:val="both"/>
        <w:textAlignment w:val="baseline"/>
        <w:rPr>
          <w:rStyle w:val="eop"/>
          <w:rFonts w:ascii="TH SarabunPSK" w:hAnsi="TH SarabunPSK" w:cs="TH SarabunPSK"/>
          <w:sz w:val="32"/>
          <w:szCs w:val="32"/>
        </w:rPr>
      </w:pPr>
      <w:r w:rsidRPr="006256E7">
        <w:rPr>
          <w:rStyle w:val="normaltextrun"/>
          <w:rFonts w:ascii="TH SarabunPSK" w:hAnsi="TH SarabunPSK" w:cs="TH SarabunPSK" w:hint="cs"/>
          <w:sz w:val="32"/>
          <w:szCs w:val="32"/>
          <w:cs/>
        </w:rPr>
        <w:t>โดยสถานการณ์เศรฐกิจของประเทศไทย ตั้งแต่ปี</w:t>
      </w:r>
      <w:r w:rsidRPr="006256E7">
        <w:rPr>
          <w:rStyle w:val="normaltextrun"/>
          <w:rFonts w:ascii="TH SarabunPSK" w:hAnsi="TH SarabunPSK" w:cs="TH SarabunPSK" w:hint="cs"/>
          <w:sz w:val="32"/>
          <w:szCs w:val="32"/>
        </w:rPr>
        <w:t> </w:t>
      </w:r>
      <w:r w:rsidRPr="006256E7">
        <w:rPr>
          <w:rStyle w:val="normaltextrun"/>
          <w:rFonts w:ascii="TH SarabunPSK" w:hAnsi="TH SarabunPSK" w:cs="TH SarabunPSK" w:hint="cs"/>
          <w:sz w:val="32"/>
          <w:szCs w:val="32"/>
          <w:lang w:val="en-GB"/>
        </w:rPr>
        <w:t>2563 – 2567 </w:t>
      </w:r>
      <w:r w:rsidRPr="006256E7">
        <w:rPr>
          <w:rStyle w:val="normaltextrun"/>
          <w:rFonts w:ascii="TH SarabunPSK" w:hAnsi="TH SarabunPSK" w:cs="TH SarabunPSK" w:hint="cs"/>
          <w:sz w:val="32"/>
          <w:szCs w:val="32"/>
          <w:cs/>
        </w:rPr>
        <w:t>พบว่า</w:t>
      </w:r>
      <w:r w:rsidRPr="006256E7">
        <w:rPr>
          <w:rStyle w:val="normaltextrun"/>
          <w:rFonts w:ascii="TH SarabunPSK" w:hAnsi="TH SarabunPSK" w:cs="TH SarabunPSK" w:hint="cs"/>
          <w:sz w:val="32"/>
          <w:szCs w:val="32"/>
        </w:rPr>
        <w:t> </w:t>
      </w:r>
      <w:r w:rsidRPr="006256E7">
        <w:rPr>
          <w:rStyle w:val="normaltextrun"/>
          <w:rFonts w:ascii="TH SarabunPSK" w:hAnsi="TH SarabunPSK" w:cs="TH SarabunPSK" w:hint="cs"/>
          <w:sz w:val="32"/>
          <w:szCs w:val="32"/>
          <w:lang w:val="en-GB"/>
        </w:rPr>
        <w:t>GDP </w:t>
      </w:r>
      <w:r w:rsidRPr="006256E7">
        <w:rPr>
          <w:rStyle w:val="normaltextrun"/>
          <w:rFonts w:ascii="TH SarabunPSK" w:hAnsi="TH SarabunPSK" w:cs="TH SarabunPSK" w:hint="cs"/>
          <w:sz w:val="32"/>
          <w:szCs w:val="32"/>
          <w:cs/>
        </w:rPr>
        <w:t>ของประเทศไทยเริ่มฟื้นตัวจากสถานการณ์โควิด -</w:t>
      </w:r>
      <w:r w:rsidRPr="006256E7">
        <w:rPr>
          <w:rStyle w:val="normaltextrun"/>
          <w:rFonts w:ascii="TH SarabunPSK" w:hAnsi="TH SarabunPSK" w:cs="TH SarabunPSK" w:hint="cs"/>
          <w:sz w:val="32"/>
          <w:szCs w:val="32"/>
        </w:rPr>
        <w:t> </w:t>
      </w:r>
      <w:r w:rsidRPr="006256E7">
        <w:rPr>
          <w:rStyle w:val="normaltextrun"/>
          <w:rFonts w:ascii="TH SarabunPSK" w:hAnsi="TH SarabunPSK" w:cs="TH SarabunPSK" w:hint="cs"/>
          <w:sz w:val="32"/>
          <w:szCs w:val="32"/>
          <w:lang w:val="en-GB"/>
        </w:rPr>
        <w:t>19 </w:t>
      </w:r>
      <w:r w:rsidRPr="006256E7">
        <w:rPr>
          <w:rStyle w:val="normaltextrun"/>
          <w:rFonts w:ascii="TH SarabunPSK" w:hAnsi="TH SarabunPSK" w:cs="TH SarabunPSK" w:hint="cs"/>
          <w:sz w:val="32"/>
          <w:szCs w:val="32"/>
          <w:cs/>
        </w:rPr>
        <w:t>ในลักษณะชะลอตัวอย่างต่อเนื่อง</w:t>
      </w:r>
      <w:r w:rsidRPr="006256E7">
        <w:rPr>
          <w:rStyle w:val="normaltextrun"/>
          <w:rFonts w:ascii="TH SarabunPSK" w:hAnsi="TH SarabunPSK" w:cs="TH SarabunPSK" w:hint="cs"/>
          <w:sz w:val="32"/>
          <w:szCs w:val="32"/>
        </w:rPr>
        <w:t> </w:t>
      </w:r>
      <w:r w:rsidRPr="006256E7">
        <w:rPr>
          <w:rStyle w:val="normaltextrun"/>
          <w:rFonts w:ascii="TH SarabunPSK" w:hAnsi="TH SarabunPSK" w:cs="TH SarabunPSK" w:hint="cs"/>
          <w:sz w:val="32"/>
          <w:szCs w:val="32"/>
          <w:cs/>
        </w:rPr>
        <w:t>ตลอดระยะเวลา 5 ปีที่ผ่านมาประเทศไทยมี</w:t>
      </w:r>
      <w:r w:rsidRPr="006256E7">
        <w:rPr>
          <w:rStyle w:val="normaltextrun"/>
          <w:rFonts w:ascii="TH SarabunPSK" w:hAnsi="TH SarabunPSK" w:cs="TH SarabunPSK" w:hint="cs"/>
          <w:sz w:val="32"/>
          <w:szCs w:val="32"/>
        </w:rPr>
        <w:t> </w:t>
      </w:r>
      <w:r w:rsidRPr="006256E7">
        <w:rPr>
          <w:rStyle w:val="normaltextrun"/>
          <w:rFonts w:ascii="TH SarabunPSK" w:hAnsi="TH SarabunPSK" w:cs="TH SarabunPSK" w:hint="cs"/>
          <w:sz w:val="32"/>
          <w:szCs w:val="32"/>
          <w:lang w:val="en-GB"/>
        </w:rPr>
        <w:t xml:space="preserve">GDP </w:t>
      </w:r>
      <w:r>
        <w:rPr>
          <w:rStyle w:val="normaltextrun"/>
          <w:rFonts w:ascii="TH SarabunPSK" w:hAnsi="TH SarabunPSK" w:cs="TH SarabunPSK" w:hint="cs"/>
          <w:sz w:val="32"/>
          <w:szCs w:val="32"/>
          <w:cs/>
          <w:lang w:val="en-GB"/>
        </w:rPr>
        <w:t>โดยเฉลี่ย</w:t>
      </w:r>
      <w:r w:rsidR="00956754">
        <w:rPr>
          <w:rStyle w:val="normaltextrun"/>
          <w:rFonts w:ascii="TH SarabunPSK" w:hAnsi="TH SarabunPSK" w:cs="TH SarabunPSK" w:hint="cs"/>
          <w:sz w:val="32"/>
          <w:szCs w:val="32"/>
          <w:cs/>
          <w:lang w:val="en-GB"/>
        </w:rPr>
        <w:t xml:space="preserve">ประมาณ 17.15 </w:t>
      </w:r>
      <w:r w:rsidR="007C1AFF">
        <w:rPr>
          <w:rStyle w:val="normaltextrun"/>
          <w:rFonts w:ascii="TH SarabunPSK" w:hAnsi="TH SarabunPSK" w:cs="TH SarabunPSK" w:hint="cs"/>
          <w:sz w:val="32"/>
          <w:szCs w:val="32"/>
          <w:cs/>
          <w:lang w:val="en-GB"/>
        </w:rPr>
        <w:t>ล้าน</w:t>
      </w:r>
      <w:r w:rsidR="00956754">
        <w:rPr>
          <w:rStyle w:val="normaltextrun"/>
          <w:rFonts w:ascii="TH SarabunPSK" w:hAnsi="TH SarabunPSK" w:cs="TH SarabunPSK" w:hint="cs"/>
          <w:sz w:val="32"/>
          <w:szCs w:val="32"/>
          <w:cs/>
          <w:lang w:val="en-GB"/>
        </w:rPr>
        <w:t>ล้านบาท และมีอัตราการเติบโตโดยเฉลี่ยประมาณร้อยละ</w:t>
      </w:r>
      <w:r w:rsidR="00113528">
        <w:rPr>
          <w:rStyle w:val="normaltextrun"/>
          <w:rFonts w:ascii="TH SarabunPSK" w:hAnsi="TH SarabunPSK" w:cs="TH SarabunPSK"/>
          <w:sz w:val="32"/>
          <w:szCs w:val="32"/>
          <w:lang w:val="en-GB"/>
        </w:rPr>
        <w:t xml:space="preserve"> 4.38</w:t>
      </w:r>
      <w:r>
        <w:rPr>
          <w:rStyle w:val="normaltextrun"/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="00956754">
        <w:rPr>
          <w:rStyle w:val="normaltextrun"/>
          <w:rFonts w:ascii="TH SarabunPSK" w:hAnsi="TH SarabunPSK" w:cs="TH SarabunPSK" w:hint="cs"/>
          <w:sz w:val="32"/>
          <w:szCs w:val="32"/>
          <w:cs/>
          <w:lang w:val="en-GB"/>
        </w:rPr>
        <w:t xml:space="preserve">ซึ่งในปี </w:t>
      </w:r>
      <w:r w:rsidR="00956754" w:rsidRPr="006256E7">
        <w:rPr>
          <w:rStyle w:val="normaltextrun"/>
          <w:rFonts w:ascii="TH SarabunPSK" w:hAnsi="TH SarabunPSK" w:cs="TH SarabunPSK" w:hint="cs"/>
          <w:sz w:val="32"/>
          <w:szCs w:val="32"/>
          <w:lang w:val="en-GB"/>
        </w:rPr>
        <w:t>256</w:t>
      </w:r>
      <w:r w:rsidR="00956754">
        <w:rPr>
          <w:rStyle w:val="normaltextrun"/>
          <w:rFonts w:ascii="TH SarabunPSK" w:hAnsi="TH SarabunPSK" w:cs="TH SarabunPSK" w:hint="cs"/>
          <w:sz w:val="32"/>
          <w:szCs w:val="32"/>
          <w:cs/>
          <w:lang w:val="en-GB"/>
        </w:rPr>
        <w:t>7</w:t>
      </w:r>
      <w:r w:rsidR="00956754" w:rsidRPr="006256E7">
        <w:rPr>
          <w:rStyle w:val="normaltextrun"/>
          <w:rFonts w:ascii="TH SarabunPSK" w:hAnsi="TH SarabunPSK" w:cs="TH SarabunPSK" w:hint="cs"/>
          <w:sz w:val="32"/>
          <w:szCs w:val="32"/>
          <w:lang w:val="en-GB"/>
        </w:rPr>
        <w:t> GDP </w:t>
      </w:r>
      <w:r w:rsidR="00956754">
        <w:rPr>
          <w:rStyle w:val="normaltextrun"/>
          <w:rFonts w:ascii="TH SarabunPSK" w:hAnsi="TH SarabunPSK" w:cs="TH SarabunPSK" w:hint="cs"/>
          <w:sz w:val="32"/>
          <w:szCs w:val="32"/>
          <w:cs/>
          <w:lang w:val="en-GB"/>
        </w:rPr>
        <w:t xml:space="preserve">ของประเทศมีมูลค่าเท่ากับ </w:t>
      </w:r>
      <w:r w:rsidR="00956754" w:rsidRPr="00956754">
        <w:rPr>
          <w:rStyle w:val="normaltextrun"/>
          <w:rFonts w:ascii="TH SarabunPSK" w:hAnsi="TH SarabunPSK" w:cs="TH SarabunPSK" w:hint="eastAsia"/>
          <w:sz w:val="32"/>
          <w:szCs w:val="32"/>
          <w:cs/>
          <w:lang w:val="en-GB"/>
        </w:rPr>
        <w:t>18</w:t>
      </w:r>
      <w:r w:rsidR="00956754">
        <w:rPr>
          <w:rStyle w:val="normaltextrun"/>
          <w:rFonts w:ascii="TH SarabunPSK" w:hAnsi="TH SarabunPSK" w:cs="TH SarabunPSK" w:hint="cs"/>
          <w:sz w:val="32"/>
          <w:szCs w:val="32"/>
          <w:cs/>
          <w:lang w:val="en-GB"/>
        </w:rPr>
        <w:t>.</w:t>
      </w:r>
      <w:r w:rsidR="00956754" w:rsidRPr="00956754">
        <w:rPr>
          <w:rStyle w:val="normaltextrun"/>
          <w:rFonts w:ascii="TH SarabunPSK" w:hAnsi="TH SarabunPSK" w:cs="TH SarabunPSK" w:hint="eastAsia"/>
          <w:sz w:val="32"/>
          <w:szCs w:val="32"/>
          <w:cs/>
          <w:lang w:val="en-GB"/>
        </w:rPr>
        <w:t>58</w:t>
      </w:r>
      <w:r w:rsidR="00956754">
        <w:rPr>
          <w:rStyle w:val="normaltextrun"/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="007C1AFF">
        <w:rPr>
          <w:rStyle w:val="normaltextrun"/>
          <w:rFonts w:ascii="TH SarabunPSK" w:hAnsi="TH SarabunPSK" w:cs="TH SarabunPSK" w:hint="cs"/>
          <w:sz w:val="32"/>
          <w:szCs w:val="32"/>
          <w:cs/>
          <w:lang w:val="en-GB"/>
        </w:rPr>
        <w:t>ล้าน</w:t>
      </w:r>
      <w:r w:rsidR="00956754">
        <w:rPr>
          <w:rStyle w:val="normaltextrun"/>
          <w:rFonts w:ascii="TH SarabunPSK" w:hAnsi="TH SarabunPSK" w:cs="TH SarabunPSK" w:hint="cs"/>
          <w:sz w:val="32"/>
          <w:szCs w:val="32"/>
          <w:cs/>
          <w:lang w:val="en-GB"/>
        </w:rPr>
        <w:t xml:space="preserve">ล้านบาท </w:t>
      </w:r>
      <w:r w:rsidR="00956754" w:rsidRPr="006256E7">
        <w:rPr>
          <w:rStyle w:val="normaltextrun"/>
          <w:rFonts w:ascii="TH SarabunPSK" w:hAnsi="TH SarabunPSK" w:cs="TH SarabunPSK" w:hint="cs"/>
          <w:sz w:val="32"/>
          <w:szCs w:val="32"/>
          <w:cs/>
          <w:lang w:val="en-GB"/>
        </w:rPr>
        <w:t>และมีอัตราการเติบโตจากปี</w:t>
      </w:r>
      <w:r w:rsidR="00956754" w:rsidRPr="006256E7">
        <w:rPr>
          <w:rStyle w:val="normaltextrun"/>
          <w:rFonts w:ascii="TH SarabunPSK" w:hAnsi="TH SarabunPSK" w:cs="TH SarabunPSK" w:hint="cs"/>
          <w:sz w:val="32"/>
          <w:szCs w:val="32"/>
          <w:lang w:val="en-GB"/>
        </w:rPr>
        <w:t> 2566 </w:t>
      </w:r>
      <w:r w:rsidR="00956754" w:rsidRPr="006256E7">
        <w:rPr>
          <w:rStyle w:val="normaltextrun"/>
          <w:rFonts w:ascii="TH SarabunPSK" w:hAnsi="TH SarabunPSK" w:cs="TH SarabunPSK" w:hint="cs"/>
          <w:sz w:val="32"/>
          <w:szCs w:val="32"/>
          <w:cs/>
          <w:lang w:val="en-GB"/>
        </w:rPr>
        <w:t>ร้อยละ</w:t>
      </w:r>
      <w:r w:rsidR="00956754" w:rsidRPr="006256E7">
        <w:rPr>
          <w:rStyle w:val="normaltextrun"/>
          <w:rFonts w:ascii="TH SarabunPSK" w:hAnsi="TH SarabunPSK" w:cs="TH SarabunPSK" w:hint="cs"/>
          <w:sz w:val="32"/>
          <w:szCs w:val="32"/>
          <w:lang w:val="en-GB"/>
        </w:rPr>
        <w:t> 3.50</w:t>
      </w:r>
      <w:r w:rsidR="00956754" w:rsidRPr="006256E7">
        <w:rPr>
          <w:rStyle w:val="eop"/>
          <w:rFonts w:ascii="TH SarabunPSK" w:hAnsi="TH SarabunPSK" w:cs="TH SarabunPSK" w:hint="cs"/>
          <w:sz w:val="32"/>
          <w:szCs w:val="32"/>
        </w:rPr>
        <w:t> </w:t>
      </w:r>
      <w:r w:rsidR="00866F81">
        <w:rPr>
          <w:rStyle w:val="eop"/>
          <w:rFonts w:ascii="TH SarabunPSK" w:hAnsi="TH SarabunPSK" w:cs="TH SarabunPSK" w:hint="cs"/>
          <w:sz w:val="32"/>
          <w:szCs w:val="32"/>
          <w:cs/>
        </w:rPr>
        <w:t xml:space="preserve"> </w:t>
      </w:r>
      <w:r w:rsidR="00866F81" w:rsidRPr="0001162B">
        <w:rPr>
          <w:rStyle w:val="eop"/>
          <w:rFonts w:ascii="TH SarabunPSK" w:hAnsi="TH SarabunPSK" w:cs="TH SarabunPSK" w:hint="cs"/>
          <w:sz w:val="32"/>
          <w:szCs w:val="32"/>
          <w:highlight w:val="green"/>
          <w:cs/>
        </w:rPr>
        <w:t>ดังตารางที่ 1</w:t>
      </w:r>
      <w:r w:rsidR="00212E1C" w:rsidRPr="0001162B">
        <w:rPr>
          <w:rStyle w:val="eop"/>
          <w:rFonts w:ascii="TH SarabunPSK" w:hAnsi="TH SarabunPSK" w:cs="TH SarabunPSK" w:hint="cs"/>
          <w:sz w:val="32"/>
          <w:szCs w:val="32"/>
          <w:highlight w:val="green"/>
          <w:cs/>
        </w:rPr>
        <w:t xml:space="preserve"> (ตารางที่</w:t>
      </w:r>
      <w:r w:rsidR="00212E1C" w:rsidRPr="0001162B">
        <w:rPr>
          <w:rStyle w:val="eop"/>
          <w:rFonts w:ascii="TH SarabunPSK" w:hAnsi="TH SarabunPSK" w:cs="TH SarabunPSK"/>
          <w:sz w:val="32"/>
          <w:szCs w:val="32"/>
          <w:highlight w:val="green"/>
          <w:cs/>
        </w:rPr>
        <w:t xml:space="preserve"> 1 : </w:t>
      </w:r>
      <w:r w:rsidR="00212E1C" w:rsidRPr="0001162B">
        <w:rPr>
          <w:rStyle w:val="eop"/>
          <w:rFonts w:ascii="TH SarabunPSK" w:hAnsi="TH SarabunPSK" w:cs="TH SarabunPSK" w:hint="cs"/>
          <w:sz w:val="32"/>
          <w:szCs w:val="32"/>
          <w:highlight w:val="green"/>
          <w:cs/>
        </w:rPr>
        <w:t>ตารางแสดง</w:t>
      </w:r>
      <w:r w:rsidR="00212E1C" w:rsidRPr="0001162B">
        <w:rPr>
          <w:rStyle w:val="eop"/>
          <w:rFonts w:ascii="TH SarabunPSK" w:hAnsi="TH SarabunPSK" w:cs="TH SarabunPSK"/>
          <w:sz w:val="32"/>
          <w:szCs w:val="32"/>
          <w:highlight w:val="green"/>
          <w:cs/>
        </w:rPr>
        <w:t xml:space="preserve"> </w:t>
      </w:r>
      <w:r w:rsidR="00212E1C" w:rsidRPr="0001162B">
        <w:rPr>
          <w:rStyle w:val="eop"/>
          <w:rFonts w:ascii="TH SarabunPSK" w:hAnsi="TH SarabunPSK" w:cs="TH SarabunPSK"/>
          <w:sz w:val="32"/>
          <w:szCs w:val="32"/>
          <w:highlight w:val="green"/>
        </w:rPr>
        <w:t xml:space="preserve">GDP </w:t>
      </w:r>
      <w:r w:rsidR="00212E1C" w:rsidRPr="0001162B">
        <w:rPr>
          <w:rStyle w:val="eop"/>
          <w:rFonts w:ascii="TH SarabunPSK" w:hAnsi="TH SarabunPSK" w:cs="TH SarabunPSK" w:hint="cs"/>
          <w:sz w:val="32"/>
          <w:szCs w:val="32"/>
          <w:highlight w:val="green"/>
          <w:cs/>
        </w:rPr>
        <w:t>และ</w:t>
      </w:r>
      <w:r w:rsidR="00212E1C" w:rsidRPr="0001162B">
        <w:rPr>
          <w:rStyle w:val="eop"/>
          <w:rFonts w:ascii="TH SarabunPSK" w:hAnsi="TH SarabunPSK" w:cs="TH SarabunPSK"/>
          <w:sz w:val="32"/>
          <w:szCs w:val="32"/>
          <w:highlight w:val="green"/>
          <w:cs/>
        </w:rPr>
        <w:t xml:space="preserve"> </w:t>
      </w:r>
      <w:r w:rsidR="00212E1C" w:rsidRPr="0001162B">
        <w:rPr>
          <w:rStyle w:val="eop"/>
          <w:rFonts w:ascii="TH SarabunPSK" w:hAnsi="TH SarabunPSK" w:cs="TH SarabunPSK" w:hint="cs"/>
          <w:sz w:val="32"/>
          <w:szCs w:val="32"/>
          <w:highlight w:val="green"/>
          <w:cs/>
        </w:rPr>
        <w:t>อัตราการเปลี่ยนแปลงของ</w:t>
      </w:r>
      <w:r w:rsidR="00212E1C" w:rsidRPr="0001162B">
        <w:rPr>
          <w:rStyle w:val="eop"/>
          <w:rFonts w:ascii="TH SarabunPSK" w:hAnsi="TH SarabunPSK" w:cs="TH SarabunPSK"/>
          <w:sz w:val="32"/>
          <w:szCs w:val="32"/>
          <w:highlight w:val="green"/>
          <w:cs/>
        </w:rPr>
        <w:t xml:space="preserve"> </w:t>
      </w:r>
      <w:r w:rsidR="00212E1C" w:rsidRPr="0001162B">
        <w:rPr>
          <w:rStyle w:val="eop"/>
          <w:rFonts w:ascii="TH SarabunPSK" w:hAnsi="TH SarabunPSK" w:cs="TH SarabunPSK"/>
          <w:sz w:val="32"/>
          <w:szCs w:val="32"/>
          <w:highlight w:val="green"/>
        </w:rPr>
        <w:t xml:space="preserve">GDP </w:t>
      </w:r>
      <w:r w:rsidR="00212E1C" w:rsidRPr="0001162B">
        <w:rPr>
          <w:rStyle w:val="eop"/>
          <w:rFonts w:ascii="TH SarabunPSK" w:hAnsi="TH SarabunPSK" w:cs="TH SarabunPSK" w:hint="cs"/>
          <w:sz w:val="32"/>
          <w:szCs w:val="32"/>
          <w:highlight w:val="green"/>
          <w:cs/>
        </w:rPr>
        <w:t>ระหว่างปี</w:t>
      </w:r>
      <w:r w:rsidR="00212E1C" w:rsidRPr="0001162B">
        <w:rPr>
          <w:rStyle w:val="eop"/>
          <w:rFonts w:ascii="TH SarabunPSK" w:hAnsi="TH SarabunPSK" w:cs="TH SarabunPSK"/>
          <w:sz w:val="32"/>
          <w:szCs w:val="32"/>
          <w:highlight w:val="green"/>
          <w:cs/>
        </w:rPr>
        <w:t xml:space="preserve"> 2563 </w:t>
      </w:r>
      <w:r w:rsidR="00212E1C" w:rsidRPr="0001162B">
        <w:rPr>
          <w:rStyle w:val="eop"/>
          <w:rFonts w:ascii="TH SarabunPSK" w:hAnsi="TH SarabunPSK" w:cs="TH SarabunPSK" w:hint="cs"/>
          <w:sz w:val="32"/>
          <w:szCs w:val="32"/>
          <w:highlight w:val="green"/>
          <w:cs/>
        </w:rPr>
        <w:t>ถึง</w:t>
      </w:r>
      <w:r w:rsidR="00212E1C" w:rsidRPr="0001162B">
        <w:rPr>
          <w:rStyle w:val="eop"/>
          <w:rFonts w:ascii="TH SarabunPSK" w:hAnsi="TH SarabunPSK" w:cs="TH SarabunPSK"/>
          <w:sz w:val="32"/>
          <w:szCs w:val="32"/>
          <w:highlight w:val="green"/>
          <w:cs/>
        </w:rPr>
        <w:t xml:space="preserve"> 2567</w:t>
      </w:r>
      <w:r w:rsidR="00212E1C" w:rsidRPr="0001162B">
        <w:rPr>
          <w:rStyle w:val="eop"/>
          <w:rFonts w:ascii="TH SarabunPSK" w:hAnsi="TH SarabunPSK" w:cs="TH SarabunPSK" w:hint="cs"/>
          <w:sz w:val="32"/>
          <w:szCs w:val="32"/>
          <w:highlight w:val="green"/>
          <w:cs/>
        </w:rPr>
        <w:t>)</w:t>
      </w:r>
    </w:p>
    <w:p w14:paraId="12E85A51" w14:textId="039AE9CE" w:rsidR="001771D7" w:rsidRDefault="001771D7" w:rsidP="00324CBC">
      <w:pPr>
        <w:pStyle w:val="paragraph"/>
        <w:spacing w:before="0" w:beforeAutospacing="0" w:after="240" w:afterAutospacing="0"/>
        <w:ind w:firstLine="720"/>
        <w:jc w:val="both"/>
        <w:textAlignment w:val="baseline"/>
        <w:rPr>
          <w:rStyle w:val="eop"/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69084180" wp14:editId="3423AFC4">
            <wp:extent cx="4563374" cy="3032288"/>
            <wp:effectExtent l="0" t="0" r="889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050" t="39880" r="76308" b="39279"/>
                    <a:stretch/>
                  </pic:blipFill>
                  <pic:spPr bwMode="auto">
                    <a:xfrm>
                      <a:off x="0" y="0"/>
                      <a:ext cx="4579077" cy="3042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C2CF9" w14:textId="1A1768AB" w:rsidR="00655435" w:rsidRDefault="00956754" w:rsidP="00655435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en-GB"/>
        </w:rPr>
        <w:t>หากมองในมุมมองของการค้าระหว่างประเทศพบว่า</w:t>
      </w:r>
      <w:r w:rsidR="00655435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 w:rsidR="00655435">
        <w:rPr>
          <w:rFonts w:ascii="TH SarabunPSK" w:hAnsi="TH SarabunPSK" w:cs="TH SarabunPSK" w:hint="cs"/>
          <w:sz w:val="32"/>
          <w:szCs w:val="32"/>
          <w:cs/>
        </w:rPr>
        <w:t xml:space="preserve">ด้านดุลการค้าพบว่า ในภาพรวมประเทศเกินดุลการค้าจาก 0.70 ล้านล้านบาทในปี 2563 เป็นขาดดุลการค้า 0.29 ล้านล้านบาท ในปี 2567 </w:t>
      </w:r>
      <w:r w:rsidR="00655435">
        <w:rPr>
          <w:rFonts w:ascii="TH SarabunPSK" w:hAnsi="TH SarabunPSK" w:cs="TH SarabunPSK" w:hint="cs"/>
          <w:sz w:val="32"/>
          <w:szCs w:val="32"/>
          <w:highlight w:val="yellow"/>
          <w:cs/>
        </w:rPr>
        <w:t>นอกจากนี้ใน</w:t>
      </w:r>
      <w:r w:rsidR="00655435" w:rsidRPr="00CF06E6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ปี </w:t>
      </w:r>
      <w:r w:rsidR="00655435" w:rsidRPr="00CF06E6">
        <w:rPr>
          <w:rFonts w:ascii="TH SarabunPSK" w:hAnsi="TH SarabunPSK" w:cs="TH SarabunPSK" w:hint="cs"/>
          <w:sz w:val="32"/>
          <w:szCs w:val="32"/>
          <w:highlight w:val="yellow"/>
          <w:cs/>
        </w:rPr>
        <w:lastRenderedPageBreak/>
        <w:t>2565 ประเทศ</w:t>
      </w:r>
      <w:r w:rsidR="00655435">
        <w:rPr>
          <w:rFonts w:ascii="TH SarabunPSK" w:hAnsi="TH SarabunPSK" w:cs="TH SarabunPSK" w:hint="cs"/>
          <w:sz w:val="32"/>
          <w:szCs w:val="32"/>
          <w:cs/>
        </w:rPr>
        <w:t>ขาดดุลการค้าถึง 0.61 ล้านล้านบาท เพิ่มขึ้นจากปี 2564 คิดเป็นมูลค่า 0.</w:t>
      </w:r>
      <w:r w:rsidR="00655435" w:rsidRPr="000654C2">
        <w:rPr>
          <w:rFonts w:ascii="TH SarabunPSK" w:hAnsi="TH SarabunPSK" w:cs="TH SarabunPSK" w:hint="eastAsia"/>
          <w:sz w:val="32"/>
          <w:szCs w:val="32"/>
          <w:cs/>
        </w:rPr>
        <w:t>64</w:t>
      </w:r>
      <w:r w:rsidR="00655435">
        <w:rPr>
          <w:rFonts w:ascii="TH SarabunPSK" w:hAnsi="TH SarabunPSK" w:cs="TH SarabunPSK" w:hint="cs"/>
          <w:sz w:val="32"/>
          <w:szCs w:val="32"/>
          <w:cs/>
        </w:rPr>
        <w:t xml:space="preserve"> ล้านล้านบาทหรือร้อยละ </w:t>
      </w:r>
      <w:r w:rsidR="00655435" w:rsidRPr="00E95057">
        <w:rPr>
          <w:rFonts w:ascii="TH SarabunPSK" w:hAnsi="TH SarabunPSK" w:cs="TH SarabunPSK" w:hint="eastAsia"/>
          <w:sz w:val="32"/>
          <w:szCs w:val="32"/>
          <w:cs/>
        </w:rPr>
        <w:t>2273.98</w:t>
      </w:r>
      <w:r w:rsidR="00655435" w:rsidRPr="00E9505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5435">
        <w:rPr>
          <w:rFonts w:ascii="TH SarabunPSK" w:hAnsi="TH SarabunPSK" w:cs="TH SarabunPSK" w:hint="cs"/>
          <w:sz w:val="32"/>
          <w:szCs w:val="32"/>
          <w:cs/>
        </w:rPr>
        <w:t>ซึ่งการขาดดุลดังกล่าวเป็นผลจากมูลค่าการ</w:t>
      </w:r>
      <w:r w:rsidR="00655435" w:rsidRPr="00CF06E6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นำเข้าสินค้า </w:t>
      </w:r>
      <w:r w:rsidR="00655435" w:rsidRPr="00CF06E6">
        <w:rPr>
          <w:rFonts w:ascii="TH SarabunPSK" w:hAnsi="TH SarabunPSK" w:cs="TH SarabunPSK" w:hint="eastAsia"/>
          <w:sz w:val="32"/>
          <w:szCs w:val="32"/>
          <w:highlight w:val="yellow"/>
          <w:cs/>
        </w:rPr>
        <w:t>10</w:t>
      </w:r>
      <w:r w:rsidR="00655435" w:rsidRPr="00CF06E6">
        <w:rPr>
          <w:rFonts w:ascii="TH SarabunPSK" w:hAnsi="TH SarabunPSK" w:cs="TH SarabunPSK" w:hint="cs"/>
          <w:sz w:val="32"/>
          <w:szCs w:val="32"/>
          <w:highlight w:val="yellow"/>
          <w:cs/>
        </w:rPr>
        <w:t>.</w:t>
      </w:r>
      <w:r w:rsidR="00655435" w:rsidRPr="00CF06E6">
        <w:rPr>
          <w:rFonts w:ascii="TH SarabunPSK" w:hAnsi="TH SarabunPSK" w:cs="TH SarabunPSK" w:hint="eastAsia"/>
          <w:sz w:val="32"/>
          <w:szCs w:val="32"/>
          <w:highlight w:val="yellow"/>
          <w:cs/>
        </w:rPr>
        <w:t>56</w:t>
      </w:r>
      <w:r w:rsidR="00655435" w:rsidRPr="00CF06E6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655435" w:rsidRPr="00CF06E6">
        <w:rPr>
          <w:rStyle w:val="normaltextrun"/>
          <w:rFonts w:ascii="TH SarabunPSK" w:hAnsi="TH SarabunPSK" w:cs="TH SarabunPSK" w:hint="cs"/>
          <w:sz w:val="32"/>
          <w:szCs w:val="32"/>
          <w:highlight w:val="yellow"/>
          <w:cs/>
          <w:lang w:val="en-GB"/>
        </w:rPr>
        <w:t>ล้าน</w:t>
      </w:r>
      <w:r w:rsidR="00655435" w:rsidRPr="00CF06E6">
        <w:rPr>
          <w:rFonts w:ascii="TH SarabunPSK" w:hAnsi="TH SarabunPSK" w:cs="TH SarabunPSK" w:hint="cs"/>
          <w:sz w:val="32"/>
          <w:szCs w:val="32"/>
          <w:highlight w:val="yellow"/>
          <w:cs/>
        </w:rPr>
        <w:t>ล้าน</w:t>
      </w:r>
      <w:r w:rsidR="00655435">
        <w:rPr>
          <w:rFonts w:ascii="TH SarabunPSK" w:hAnsi="TH SarabunPSK" w:cs="TH SarabunPSK" w:hint="cs"/>
          <w:sz w:val="32"/>
          <w:szCs w:val="32"/>
          <w:cs/>
        </w:rPr>
        <w:t xml:space="preserve">บาท แต่ประเทศได้รับรายได้จากการส่งออกเพียง </w:t>
      </w:r>
      <w:r w:rsidR="00655435" w:rsidRPr="00CF06E6">
        <w:rPr>
          <w:rFonts w:ascii="TH SarabunPSK" w:hAnsi="TH SarabunPSK" w:cs="TH SarabunPSK" w:hint="eastAsia"/>
          <w:sz w:val="32"/>
          <w:szCs w:val="32"/>
          <w:cs/>
        </w:rPr>
        <w:t>9</w:t>
      </w:r>
      <w:r w:rsidR="00655435">
        <w:rPr>
          <w:rFonts w:ascii="TH SarabunPSK" w:hAnsi="TH SarabunPSK" w:cs="TH SarabunPSK" w:hint="cs"/>
          <w:sz w:val="32"/>
          <w:szCs w:val="32"/>
          <w:cs/>
        </w:rPr>
        <w:t>.</w:t>
      </w:r>
      <w:r w:rsidR="00655435" w:rsidRPr="00CF06E6">
        <w:rPr>
          <w:rFonts w:ascii="TH SarabunPSK" w:hAnsi="TH SarabunPSK" w:cs="TH SarabunPSK" w:hint="eastAsia"/>
          <w:sz w:val="32"/>
          <w:szCs w:val="32"/>
          <w:cs/>
        </w:rPr>
        <w:t>9</w:t>
      </w:r>
      <w:r w:rsidR="00655435">
        <w:rPr>
          <w:rFonts w:ascii="TH SarabunPSK" w:hAnsi="TH SarabunPSK" w:cs="TH SarabunPSK" w:hint="cs"/>
          <w:sz w:val="32"/>
          <w:szCs w:val="32"/>
          <w:cs/>
        </w:rPr>
        <w:t xml:space="preserve">5 ล้านล้านบาท </w:t>
      </w:r>
      <w:r w:rsidR="00655435" w:rsidRPr="0001162B">
        <w:rPr>
          <w:rFonts w:ascii="TH SarabunPSK" w:hAnsi="TH SarabunPSK" w:cs="TH SarabunPSK" w:hint="cs"/>
          <w:sz w:val="32"/>
          <w:szCs w:val="32"/>
          <w:highlight w:val="green"/>
          <w:cs/>
        </w:rPr>
        <w:t>ดังตารางที่ 2</w:t>
      </w:r>
      <w:r w:rsidR="00655435">
        <w:rPr>
          <w:rFonts w:ascii="TH SarabunPSK" w:hAnsi="TH SarabunPSK" w:cs="TH SarabunPSK"/>
          <w:sz w:val="32"/>
          <w:szCs w:val="32"/>
          <w:highlight w:val="green"/>
        </w:rPr>
        <w:t xml:space="preserve"> </w:t>
      </w:r>
      <w:r w:rsidR="00655435" w:rsidRPr="0001162B">
        <w:rPr>
          <w:rFonts w:ascii="TH SarabunPSK" w:hAnsi="TH SarabunPSK" w:cs="TH SarabunPSK" w:hint="cs"/>
          <w:sz w:val="32"/>
          <w:szCs w:val="32"/>
          <w:highlight w:val="green"/>
          <w:cs/>
        </w:rPr>
        <w:t>(ตารางที่</w:t>
      </w:r>
      <w:r w:rsidR="00655435" w:rsidRPr="0001162B">
        <w:rPr>
          <w:rFonts w:ascii="TH SarabunPSK" w:hAnsi="TH SarabunPSK" w:cs="TH SarabunPSK"/>
          <w:sz w:val="32"/>
          <w:szCs w:val="32"/>
          <w:highlight w:val="green"/>
          <w:cs/>
        </w:rPr>
        <w:t xml:space="preserve"> 2 : </w:t>
      </w:r>
      <w:r w:rsidR="00655435" w:rsidRPr="0001162B">
        <w:rPr>
          <w:rFonts w:ascii="TH SarabunPSK" w:hAnsi="TH SarabunPSK" w:cs="TH SarabunPSK" w:hint="cs"/>
          <w:sz w:val="32"/>
          <w:szCs w:val="32"/>
          <w:highlight w:val="green"/>
          <w:cs/>
        </w:rPr>
        <w:t>ตารางแสดงมูลค่าและอัตราการเติบโตของการส่งออก</w:t>
      </w:r>
      <w:r w:rsidR="00655435" w:rsidRPr="0001162B">
        <w:rPr>
          <w:rFonts w:ascii="TH SarabunPSK" w:hAnsi="TH SarabunPSK" w:cs="TH SarabunPSK"/>
          <w:sz w:val="32"/>
          <w:szCs w:val="32"/>
          <w:highlight w:val="green"/>
          <w:cs/>
        </w:rPr>
        <w:t xml:space="preserve"> </w:t>
      </w:r>
      <w:r w:rsidR="00655435" w:rsidRPr="0001162B">
        <w:rPr>
          <w:rFonts w:ascii="TH SarabunPSK" w:hAnsi="TH SarabunPSK" w:cs="TH SarabunPSK" w:hint="cs"/>
          <w:sz w:val="32"/>
          <w:szCs w:val="32"/>
          <w:highlight w:val="green"/>
          <w:cs/>
        </w:rPr>
        <w:t>การนำเข้า</w:t>
      </w:r>
      <w:r w:rsidR="00655435" w:rsidRPr="0001162B">
        <w:rPr>
          <w:rFonts w:ascii="TH SarabunPSK" w:hAnsi="TH SarabunPSK" w:cs="TH SarabunPSK"/>
          <w:sz w:val="32"/>
          <w:szCs w:val="32"/>
          <w:highlight w:val="green"/>
          <w:cs/>
        </w:rPr>
        <w:t xml:space="preserve"> </w:t>
      </w:r>
      <w:r w:rsidR="00655435" w:rsidRPr="0001162B">
        <w:rPr>
          <w:rFonts w:ascii="TH SarabunPSK" w:hAnsi="TH SarabunPSK" w:cs="TH SarabunPSK" w:hint="cs"/>
          <w:sz w:val="32"/>
          <w:szCs w:val="32"/>
          <w:highlight w:val="green"/>
          <w:cs/>
        </w:rPr>
        <w:t>และดุลการค้าของประเทศ</w:t>
      </w:r>
      <w:r w:rsidR="00655435" w:rsidRPr="0001162B">
        <w:rPr>
          <w:rFonts w:ascii="TH SarabunPSK" w:hAnsi="TH SarabunPSK" w:cs="TH SarabunPSK"/>
          <w:sz w:val="32"/>
          <w:szCs w:val="32"/>
          <w:highlight w:val="green"/>
          <w:cs/>
        </w:rPr>
        <w:t xml:space="preserve"> </w:t>
      </w:r>
      <w:r w:rsidR="00655435" w:rsidRPr="0001162B">
        <w:rPr>
          <w:rFonts w:ascii="TH SarabunPSK" w:hAnsi="TH SarabunPSK" w:cs="TH SarabunPSK" w:hint="cs"/>
          <w:sz w:val="32"/>
          <w:szCs w:val="32"/>
          <w:highlight w:val="green"/>
          <w:cs/>
        </w:rPr>
        <w:t>ระหว่างปี</w:t>
      </w:r>
      <w:r w:rsidR="00655435" w:rsidRPr="0001162B">
        <w:rPr>
          <w:rFonts w:ascii="TH SarabunPSK" w:hAnsi="TH SarabunPSK" w:cs="TH SarabunPSK"/>
          <w:sz w:val="32"/>
          <w:szCs w:val="32"/>
          <w:highlight w:val="green"/>
          <w:cs/>
        </w:rPr>
        <w:t xml:space="preserve"> 2563 </w:t>
      </w:r>
      <w:r w:rsidR="00655435" w:rsidRPr="0001162B">
        <w:rPr>
          <w:rFonts w:ascii="TH SarabunPSK" w:hAnsi="TH SarabunPSK" w:cs="TH SarabunPSK" w:hint="cs"/>
          <w:sz w:val="32"/>
          <w:szCs w:val="32"/>
          <w:highlight w:val="green"/>
          <w:cs/>
        </w:rPr>
        <w:t>ถึง</w:t>
      </w:r>
      <w:r w:rsidR="00655435" w:rsidRPr="0001162B">
        <w:rPr>
          <w:rFonts w:ascii="TH SarabunPSK" w:hAnsi="TH SarabunPSK" w:cs="TH SarabunPSK"/>
          <w:sz w:val="32"/>
          <w:szCs w:val="32"/>
          <w:highlight w:val="green"/>
          <w:cs/>
        </w:rPr>
        <w:t xml:space="preserve"> 2567</w:t>
      </w:r>
      <w:r w:rsidR="00655435" w:rsidRPr="0001162B">
        <w:rPr>
          <w:rFonts w:ascii="TH SarabunPSK" w:hAnsi="TH SarabunPSK" w:cs="TH SarabunPSK" w:hint="cs"/>
          <w:sz w:val="32"/>
          <w:szCs w:val="32"/>
          <w:highlight w:val="green"/>
          <w:cs/>
        </w:rPr>
        <w:t>)</w:t>
      </w:r>
      <w:r w:rsidR="006554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5435" w:rsidRPr="0001162B">
        <w:rPr>
          <w:rFonts w:ascii="TH SarabunPSK" w:hAnsi="TH SarabunPSK" w:cs="TH SarabunPSK" w:hint="cs"/>
          <w:sz w:val="32"/>
          <w:szCs w:val="32"/>
          <w:highlight w:val="green"/>
          <w:cs/>
        </w:rPr>
        <w:t xml:space="preserve"> </w:t>
      </w:r>
      <w:r w:rsidR="00655435">
        <w:rPr>
          <w:rFonts w:ascii="TH SarabunPSK" w:hAnsi="TH SarabunPSK" w:cs="TH SarabunPSK" w:hint="cs"/>
          <w:sz w:val="32"/>
          <w:szCs w:val="32"/>
          <w:cs/>
        </w:rPr>
        <w:t>ทั้งนี้มูลค่า</w:t>
      </w:r>
      <w:r w:rsidR="00655435" w:rsidRPr="00CF06E6">
        <w:rPr>
          <w:rFonts w:ascii="TH SarabunPSK" w:hAnsi="TH SarabunPSK" w:cs="TH SarabunPSK" w:hint="cs"/>
          <w:sz w:val="32"/>
          <w:szCs w:val="32"/>
          <w:highlight w:val="yellow"/>
          <w:cs/>
        </w:rPr>
        <w:t>การนำเข้าสินค้าเพิ่มขึ้นอย่างก้าวกระโดดส่วนหนึ่งเป็นผลจากราคาน้ำมันเพิ่มขึ้นอย่างรวดเร็วจากสงครามระหว่างรัสเซียและยูเครน</w:t>
      </w:r>
      <w:r w:rsidR="00655435" w:rsidRPr="00CF06E6">
        <w:rPr>
          <w:rFonts w:ascii="TH SarabunPSK" w:hAnsi="TH SarabunPSK" w:cs="TH SarabunPSK"/>
          <w:sz w:val="32"/>
          <w:szCs w:val="32"/>
          <w:highlight w:val="yellow"/>
        </w:rPr>
        <w:t xml:space="preserve"> (</w:t>
      </w:r>
      <w:r w:rsidR="00655435" w:rsidRPr="00CF06E6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ที่มา </w:t>
      </w:r>
      <w:r w:rsidR="00655435" w:rsidRPr="00212E1C">
        <w:rPr>
          <w:rFonts w:ascii="TH SarabunPSK" w:hAnsi="TH SarabunPSK" w:cs="TH SarabunPSK"/>
          <w:sz w:val="32"/>
          <w:szCs w:val="32"/>
          <w:highlight w:val="yellow"/>
        </w:rPr>
        <w:t>)&gt;&gt;</w:t>
      </w:r>
      <w:r w:rsidR="00655435" w:rsidRPr="00212E1C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มูลค่าก</w:t>
      </w:r>
      <w:r w:rsidR="00655435">
        <w:rPr>
          <w:rFonts w:ascii="TH SarabunPSK" w:hAnsi="TH SarabunPSK" w:cs="TH SarabunPSK" w:hint="cs"/>
          <w:sz w:val="32"/>
          <w:szCs w:val="32"/>
          <w:highlight w:val="yellow"/>
          <w:cs/>
        </w:rPr>
        <w:t>า</w:t>
      </w:r>
      <w:r w:rsidR="00655435" w:rsidRPr="00212E1C">
        <w:rPr>
          <w:rFonts w:ascii="TH SarabunPSK" w:hAnsi="TH SarabunPSK" w:cs="TH SarabunPSK" w:hint="cs"/>
          <w:sz w:val="32"/>
          <w:szCs w:val="32"/>
          <w:highlight w:val="yellow"/>
          <w:cs/>
        </w:rPr>
        <w:t>รนำเข้าเชื้อเพลิงที่สูงขึ้น</w:t>
      </w:r>
      <w:r w:rsidR="00655435">
        <w:rPr>
          <w:rFonts w:ascii="TH SarabunPSK" w:hAnsi="TH SarabunPSK" w:cs="TH SarabunPSK" w:hint="cs"/>
          <w:sz w:val="32"/>
          <w:szCs w:val="32"/>
          <w:cs/>
        </w:rPr>
        <w:t xml:space="preserve"> อย่างไรก็ดีเมื่อแสดงข้อมูลการนำเข้าและส่งออกทั้งหมดในรูปแบบที่เข้าใจง่ายมากขึ้นจะพบว่า การค้าระหว่างประเทศเกินดุลค่อนข้างมากในปี 2563 เกินดุลเพียงเล็กน้อยในปี 2564 และหลังจากปี 2565 ประเทศขาดดุลการค้าอย่างต่อเนื่อง </w:t>
      </w:r>
      <w:r w:rsidR="009F73E3" w:rsidRPr="009F73E3">
        <w:rPr>
          <w:rFonts w:ascii="TH SarabunPSK" w:hAnsi="TH SarabunPSK" w:cs="TH SarabunPSK" w:hint="cs"/>
          <w:sz w:val="32"/>
          <w:szCs w:val="32"/>
          <w:cs/>
        </w:rPr>
        <w:t>ดัง</w:t>
      </w:r>
      <w:r w:rsidR="00655435" w:rsidRPr="009F73E3"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655435" w:rsidRPr="009F73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F73E3" w:rsidRPr="009F73E3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63B00B1B" w14:textId="77777777" w:rsidR="00655435" w:rsidRDefault="00655435" w:rsidP="00655435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sz w:val="32"/>
          <w:szCs w:val="32"/>
        </w:rPr>
      </w:pPr>
    </w:p>
    <w:p w14:paraId="0BADA921" w14:textId="77729639" w:rsidR="00655435" w:rsidRPr="00753C82" w:rsidRDefault="00655435" w:rsidP="00655435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 w:rsidRPr="00753C82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Pr="00753C8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53C82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="00753C82" w:rsidRPr="00753C82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753C82">
        <w:rPr>
          <w:rFonts w:ascii="TH SarabunPSK" w:hAnsi="TH SarabunPSK" w:cs="TH SarabunPSK" w:hint="cs"/>
          <w:b/>
          <w:bCs/>
          <w:sz w:val="32"/>
          <w:szCs w:val="32"/>
          <w:cs/>
        </w:rPr>
        <w:t>ภาพแสดงดุลการค้าของของประเทศไทยระหว่างปี</w:t>
      </w:r>
      <w:r w:rsidRPr="00753C8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53C82">
        <w:rPr>
          <w:rFonts w:ascii="TH SarabunPSK" w:hAnsi="TH SarabunPSK" w:cs="TH SarabunPSK"/>
          <w:b/>
          <w:bCs/>
          <w:sz w:val="32"/>
          <w:szCs w:val="32"/>
        </w:rPr>
        <w:t xml:space="preserve">2563 </w:t>
      </w:r>
      <w:r w:rsidRPr="00753C82">
        <w:rPr>
          <w:rFonts w:ascii="TH SarabunPSK" w:hAnsi="TH SarabunPSK" w:cs="TH SarabunPSK" w:hint="cs"/>
          <w:b/>
          <w:bCs/>
          <w:sz w:val="32"/>
          <w:szCs w:val="32"/>
          <w:cs/>
        </w:rPr>
        <w:t>ถึง</w:t>
      </w:r>
      <w:r w:rsidRPr="00753C8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53C82">
        <w:rPr>
          <w:rFonts w:ascii="TH SarabunPSK" w:hAnsi="TH SarabunPSK" w:cs="TH SarabunPSK"/>
          <w:b/>
          <w:bCs/>
          <w:sz w:val="32"/>
          <w:szCs w:val="32"/>
        </w:rPr>
        <w:t xml:space="preserve">2567 </w:t>
      </w:r>
    </w:p>
    <w:p w14:paraId="0FA518A0" w14:textId="2A9474F5" w:rsidR="00655435" w:rsidRDefault="00655435" w:rsidP="00655435">
      <w:pPr>
        <w:pStyle w:val="paragraph"/>
        <w:spacing w:before="0" w:beforeAutospacing="0" w:after="240" w:afterAutospacing="0"/>
        <w:jc w:val="both"/>
        <w:textAlignment w:val="baseline"/>
        <w:rPr>
          <w:rFonts w:ascii="TH SarabunPSK" w:hAnsi="TH SarabunPSK" w:cs="TH SarabunPSK"/>
          <w:sz w:val="32"/>
          <w:szCs w:val="32"/>
          <w:lang w:val="en-GB"/>
        </w:rPr>
      </w:pPr>
      <w:r w:rsidRPr="00DE5FE2">
        <w:rPr>
          <w:b/>
          <w:bCs/>
          <w:noProof/>
        </w:rPr>
        <w:drawing>
          <wp:inline distT="0" distB="0" distL="0" distR="0" wp14:anchorId="510A19D3" wp14:editId="159F05BD">
            <wp:extent cx="5731510" cy="3241040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AEB4D" w14:textId="095D70AA" w:rsidR="00753C82" w:rsidRPr="00753C82" w:rsidRDefault="00655435" w:rsidP="00753C82">
      <w:pPr>
        <w:pStyle w:val="paragraph"/>
        <w:spacing w:before="0" w:beforeAutospacing="0" w:after="240" w:afterAutospacing="0"/>
        <w:ind w:firstLine="720"/>
        <w:jc w:val="both"/>
        <w:textAlignment w:val="baseline"/>
        <w:rPr>
          <w:rFonts w:ascii="TH SarabunPSK" w:hAnsi="TH SarabunPSK" w:cs="TH SarabunPSK" w:hint="cs"/>
          <w:noProof/>
          <w:sz w:val="28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7C1AFF">
        <w:rPr>
          <w:rFonts w:ascii="TH SarabunPSK" w:hAnsi="TH SarabunPSK" w:cs="TH SarabunPSK" w:hint="cs"/>
          <w:sz w:val="32"/>
          <w:szCs w:val="32"/>
          <w:cs/>
          <w:lang w:val="en-GB"/>
        </w:rPr>
        <w:t>การส่งออก</w:t>
      </w:r>
      <w:r w:rsidR="00D24536">
        <w:rPr>
          <w:rFonts w:ascii="TH SarabunPSK" w:hAnsi="TH SarabunPSK" w:cs="TH SarabunPSK" w:hint="cs"/>
          <w:sz w:val="32"/>
          <w:szCs w:val="32"/>
          <w:cs/>
          <w:lang w:val="en-GB"/>
        </w:rPr>
        <w:t>ขยายตัว</w:t>
      </w:r>
      <w:r w:rsidR="007C1AFF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ตั้งแต่ปี </w:t>
      </w:r>
      <w:r w:rsidR="007C1AFF">
        <w:rPr>
          <w:rFonts w:ascii="TH SarabunPSK" w:hAnsi="TH SarabunPSK" w:cs="TH SarabunPSK"/>
          <w:sz w:val="32"/>
          <w:szCs w:val="32"/>
        </w:rPr>
        <w:t xml:space="preserve">2563 </w:t>
      </w:r>
      <w:r w:rsidR="007C1AFF">
        <w:rPr>
          <w:rFonts w:ascii="TH SarabunPSK" w:hAnsi="TH SarabunPSK" w:cs="TH SarabunPSK" w:hint="cs"/>
          <w:sz w:val="32"/>
          <w:szCs w:val="32"/>
          <w:cs/>
        </w:rPr>
        <w:t xml:space="preserve">เป็นต้นมา โดยมูลค่าการส่งออกสินค้าในปี 2563 เท่ากับ </w:t>
      </w:r>
      <w:r w:rsidR="007C1AFF" w:rsidRPr="007C1AFF">
        <w:rPr>
          <w:rFonts w:ascii="TH SarabunPSK" w:hAnsi="TH SarabunPSK" w:cs="TH SarabunPSK" w:hint="eastAsia"/>
          <w:sz w:val="32"/>
          <w:szCs w:val="32"/>
          <w:cs/>
        </w:rPr>
        <w:t>7</w:t>
      </w:r>
      <w:r w:rsidR="007C1AFF">
        <w:rPr>
          <w:rFonts w:ascii="TH SarabunPSK" w:hAnsi="TH SarabunPSK" w:cs="TH SarabunPSK" w:hint="cs"/>
          <w:sz w:val="32"/>
          <w:szCs w:val="32"/>
          <w:cs/>
        </w:rPr>
        <w:t>.</w:t>
      </w:r>
      <w:r w:rsidR="007C1AFF" w:rsidRPr="007C1AFF">
        <w:rPr>
          <w:rFonts w:ascii="TH SarabunPSK" w:hAnsi="TH SarabunPSK" w:cs="TH SarabunPSK" w:hint="eastAsia"/>
          <w:sz w:val="32"/>
          <w:szCs w:val="32"/>
          <w:cs/>
        </w:rPr>
        <w:t>18</w:t>
      </w:r>
      <w:r w:rsidR="007C1A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C1AFF">
        <w:rPr>
          <w:rStyle w:val="normaltextrun"/>
          <w:rFonts w:ascii="TH SarabunPSK" w:hAnsi="TH SarabunPSK" w:cs="TH SarabunPSK" w:hint="cs"/>
          <w:sz w:val="32"/>
          <w:szCs w:val="32"/>
          <w:cs/>
          <w:lang w:val="en-GB"/>
        </w:rPr>
        <w:t>ล้าน</w:t>
      </w:r>
      <w:r w:rsidR="007C1AFF">
        <w:rPr>
          <w:rFonts w:ascii="TH SarabunPSK" w:hAnsi="TH SarabunPSK" w:cs="TH SarabunPSK" w:hint="cs"/>
          <w:sz w:val="32"/>
          <w:szCs w:val="32"/>
          <w:cs/>
        </w:rPr>
        <w:t xml:space="preserve">ล้านบาท และในปี 2567 ประเทศมีรายได้จากการส่งออกสินค้า </w:t>
      </w:r>
      <w:r w:rsidR="007C1AFF" w:rsidRPr="007C1AFF">
        <w:rPr>
          <w:rFonts w:ascii="TH SarabunPSK" w:hAnsi="TH SarabunPSK" w:cs="TH SarabunPSK" w:hint="eastAsia"/>
          <w:sz w:val="32"/>
          <w:szCs w:val="32"/>
          <w:cs/>
        </w:rPr>
        <w:t>10</w:t>
      </w:r>
      <w:r w:rsidR="007C1AFF">
        <w:rPr>
          <w:rFonts w:ascii="TH SarabunPSK" w:hAnsi="TH SarabunPSK" w:cs="TH SarabunPSK" w:hint="cs"/>
          <w:sz w:val="32"/>
          <w:szCs w:val="32"/>
          <w:cs/>
        </w:rPr>
        <w:t>.</w:t>
      </w:r>
      <w:r w:rsidR="007C1AFF" w:rsidRPr="007C1AFF">
        <w:rPr>
          <w:rFonts w:ascii="TH SarabunPSK" w:hAnsi="TH SarabunPSK" w:cs="TH SarabunPSK" w:hint="eastAsia"/>
          <w:sz w:val="32"/>
          <w:szCs w:val="32"/>
          <w:cs/>
        </w:rPr>
        <w:t>55</w:t>
      </w:r>
      <w:r w:rsidR="007C1A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C1AFF">
        <w:rPr>
          <w:rStyle w:val="normaltextrun"/>
          <w:rFonts w:ascii="TH SarabunPSK" w:hAnsi="TH SarabunPSK" w:cs="TH SarabunPSK" w:hint="cs"/>
          <w:sz w:val="32"/>
          <w:szCs w:val="32"/>
          <w:cs/>
          <w:lang w:val="en-GB"/>
        </w:rPr>
        <w:t>ล้าน</w:t>
      </w:r>
      <w:r w:rsidR="007C1AFF">
        <w:rPr>
          <w:rFonts w:ascii="TH SarabunPSK" w:hAnsi="TH SarabunPSK" w:cs="TH SarabunPSK" w:hint="cs"/>
          <w:sz w:val="32"/>
          <w:szCs w:val="32"/>
          <w:cs/>
        </w:rPr>
        <w:t xml:space="preserve">ล้านบาท </w:t>
      </w:r>
      <w:r w:rsidR="002238CC">
        <w:rPr>
          <w:rFonts w:ascii="TH SarabunPSK" w:hAnsi="TH SarabunPSK" w:cs="TH SarabunPSK" w:hint="cs"/>
          <w:sz w:val="32"/>
          <w:szCs w:val="32"/>
          <w:cs/>
        </w:rPr>
        <w:t>ขณะที่มูลค่าการนำเข้า</w:t>
      </w:r>
      <w:r w:rsidR="00D24536">
        <w:rPr>
          <w:rFonts w:ascii="TH SarabunPSK" w:hAnsi="TH SarabunPSK" w:cs="TH SarabunPSK" w:hint="cs"/>
          <w:sz w:val="32"/>
          <w:szCs w:val="32"/>
          <w:cs/>
        </w:rPr>
        <w:t xml:space="preserve">ขยายตัวเช่นกัน </w:t>
      </w:r>
      <w:r w:rsidR="00287CCA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D24536">
        <w:rPr>
          <w:rFonts w:ascii="TH SarabunPSK" w:hAnsi="TH SarabunPSK" w:cs="TH SarabunPSK" w:hint="cs"/>
          <w:sz w:val="32"/>
          <w:szCs w:val="32"/>
          <w:cs/>
        </w:rPr>
        <w:t>ในปี 2563 มูลค่าการ</w:t>
      </w:r>
      <w:r w:rsidR="00287CCA">
        <w:rPr>
          <w:rFonts w:ascii="TH SarabunPSK" w:hAnsi="TH SarabunPSK" w:cs="TH SarabunPSK" w:hint="cs"/>
          <w:sz w:val="32"/>
          <w:szCs w:val="32"/>
          <w:cs/>
        </w:rPr>
        <w:t>นำเข้า</w:t>
      </w:r>
      <w:r w:rsidR="00D24536">
        <w:rPr>
          <w:rFonts w:ascii="TH SarabunPSK" w:hAnsi="TH SarabunPSK" w:cs="TH SarabunPSK" w:hint="cs"/>
          <w:sz w:val="32"/>
          <w:szCs w:val="32"/>
          <w:cs/>
        </w:rPr>
        <w:t xml:space="preserve">เท่ากับ </w:t>
      </w:r>
      <w:r w:rsidR="00D24536" w:rsidRPr="00D24536">
        <w:rPr>
          <w:rFonts w:ascii="TH SarabunPSK" w:hAnsi="TH SarabunPSK" w:cs="TH SarabunPSK" w:hint="eastAsia"/>
          <w:sz w:val="32"/>
          <w:szCs w:val="32"/>
          <w:cs/>
        </w:rPr>
        <w:t>6</w:t>
      </w:r>
      <w:r w:rsidR="00D24536">
        <w:rPr>
          <w:rFonts w:ascii="TH SarabunPSK" w:hAnsi="TH SarabunPSK" w:cs="TH SarabunPSK" w:hint="cs"/>
          <w:sz w:val="32"/>
          <w:szCs w:val="32"/>
          <w:cs/>
        </w:rPr>
        <w:t>.</w:t>
      </w:r>
      <w:r w:rsidR="00D24536" w:rsidRPr="00D24536">
        <w:rPr>
          <w:rFonts w:ascii="TH SarabunPSK" w:hAnsi="TH SarabunPSK" w:cs="TH SarabunPSK" w:hint="eastAsia"/>
          <w:sz w:val="32"/>
          <w:szCs w:val="32"/>
          <w:cs/>
        </w:rPr>
        <w:t>47</w:t>
      </w:r>
      <w:r w:rsidR="00D245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4536">
        <w:rPr>
          <w:rStyle w:val="normaltextrun"/>
          <w:rFonts w:ascii="TH SarabunPSK" w:hAnsi="TH SarabunPSK" w:cs="TH SarabunPSK" w:hint="cs"/>
          <w:sz w:val="32"/>
          <w:szCs w:val="32"/>
          <w:cs/>
          <w:lang w:val="en-GB"/>
        </w:rPr>
        <w:t>ล้าน</w:t>
      </w:r>
      <w:r w:rsidR="00D24536">
        <w:rPr>
          <w:rFonts w:ascii="TH SarabunPSK" w:hAnsi="TH SarabunPSK" w:cs="TH SarabunPSK" w:hint="cs"/>
          <w:sz w:val="32"/>
          <w:szCs w:val="32"/>
          <w:cs/>
        </w:rPr>
        <w:t>ล้านบาท และ</w:t>
      </w:r>
      <w:r w:rsidR="00E9505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95057" w:rsidRPr="00287CCA">
        <w:rPr>
          <w:rFonts w:ascii="TH SarabunPSK" w:hAnsi="TH SarabunPSK" w:cs="TH SarabunPSK" w:hint="eastAsia"/>
          <w:sz w:val="32"/>
          <w:szCs w:val="32"/>
          <w:cs/>
        </w:rPr>
        <w:t>10</w:t>
      </w:r>
      <w:r w:rsidR="00E95057">
        <w:rPr>
          <w:rFonts w:ascii="TH SarabunPSK" w:hAnsi="TH SarabunPSK" w:cs="TH SarabunPSK" w:hint="cs"/>
          <w:sz w:val="32"/>
          <w:szCs w:val="32"/>
          <w:cs/>
        </w:rPr>
        <w:t>.</w:t>
      </w:r>
      <w:r w:rsidR="00E95057" w:rsidRPr="00287CCA">
        <w:rPr>
          <w:rFonts w:ascii="TH SarabunPSK" w:hAnsi="TH SarabunPSK" w:cs="TH SarabunPSK" w:hint="eastAsia"/>
          <w:sz w:val="32"/>
          <w:szCs w:val="32"/>
          <w:cs/>
        </w:rPr>
        <w:t>85</w:t>
      </w:r>
      <w:r w:rsidR="00E95057" w:rsidRPr="00287CCA">
        <w:rPr>
          <w:rStyle w:val="normaltextrun"/>
          <w:rFonts w:ascii="TH SarabunPSK" w:hAnsi="TH SarabunPSK" w:cs="TH SarabunPSK" w:hint="cs"/>
          <w:sz w:val="32"/>
          <w:szCs w:val="32"/>
          <w:cs/>
        </w:rPr>
        <w:t xml:space="preserve"> </w:t>
      </w:r>
      <w:r w:rsidR="00E95057">
        <w:rPr>
          <w:rStyle w:val="normaltextrun"/>
          <w:rFonts w:ascii="TH SarabunPSK" w:hAnsi="TH SarabunPSK" w:cs="TH SarabunPSK" w:hint="cs"/>
          <w:sz w:val="32"/>
          <w:szCs w:val="32"/>
          <w:cs/>
          <w:lang w:val="en-GB"/>
        </w:rPr>
        <w:t>ล้าน</w:t>
      </w:r>
      <w:r w:rsidR="00E95057">
        <w:rPr>
          <w:rFonts w:ascii="TH SarabunPSK" w:hAnsi="TH SarabunPSK" w:cs="TH SarabunPSK" w:hint="cs"/>
          <w:sz w:val="32"/>
          <w:szCs w:val="32"/>
          <w:cs/>
        </w:rPr>
        <w:t xml:space="preserve">ล้านบาท </w:t>
      </w:r>
      <w:r w:rsidR="00D24536">
        <w:rPr>
          <w:rFonts w:ascii="TH SarabunPSK" w:hAnsi="TH SarabunPSK" w:cs="TH SarabunPSK" w:hint="cs"/>
          <w:sz w:val="32"/>
          <w:szCs w:val="32"/>
          <w:cs/>
        </w:rPr>
        <w:t xml:space="preserve">ในปี 2567 </w:t>
      </w:r>
      <w:r w:rsidR="000D70C8">
        <w:rPr>
          <w:rFonts w:ascii="TH SarabunPSK" w:hAnsi="TH SarabunPSK" w:cs="TH SarabunPSK" w:hint="cs"/>
          <w:sz w:val="32"/>
          <w:szCs w:val="32"/>
          <w:cs/>
        </w:rPr>
        <w:t xml:space="preserve">นอกจากนี้ในปี 2564 </w:t>
      </w:r>
      <w:r w:rsidR="00927BEA">
        <w:rPr>
          <w:rFonts w:ascii="TH SarabunPSK" w:hAnsi="TH SarabunPSK" w:cs="TH SarabunPSK" w:hint="cs"/>
          <w:sz w:val="32"/>
          <w:szCs w:val="32"/>
          <w:cs/>
        </w:rPr>
        <w:t xml:space="preserve">เป็นปีที่มีการอัตราการนำเข้าขยายตัวมากที่สุดคิดเป็นร้อยยละ </w:t>
      </w:r>
      <w:r w:rsidR="00927BEA" w:rsidRPr="00927BEA">
        <w:rPr>
          <w:rFonts w:ascii="TH SarabunPSK" w:hAnsi="TH SarabunPSK" w:cs="TH SarabunPSK" w:hint="eastAsia"/>
          <w:sz w:val="32"/>
          <w:szCs w:val="32"/>
          <w:cs/>
        </w:rPr>
        <w:t>31.88</w:t>
      </w:r>
      <w:r w:rsidR="00927BEA"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 w:rsidR="00927BEA" w:rsidRPr="00927BEA">
        <w:rPr>
          <w:rFonts w:ascii="TH SarabunPSK" w:hAnsi="TH SarabunPSK" w:cs="TH SarabunPSK" w:hint="eastAsia"/>
          <w:sz w:val="32"/>
          <w:szCs w:val="32"/>
          <w:cs/>
        </w:rPr>
        <w:t>2</w:t>
      </w:r>
      <w:r w:rsidR="00927BEA">
        <w:rPr>
          <w:rFonts w:ascii="TH SarabunPSK" w:hAnsi="TH SarabunPSK" w:cs="TH SarabunPSK" w:hint="cs"/>
          <w:sz w:val="32"/>
          <w:szCs w:val="32"/>
          <w:cs/>
        </w:rPr>
        <w:t>.</w:t>
      </w:r>
      <w:r w:rsidR="00927BEA" w:rsidRPr="00927BEA">
        <w:rPr>
          <w:rFonts w:ascii="TH SarabunPSK" w:hAnsi="TH SarabunPSK" w:cs="TH SarabunPSK" w:hint="eastAsia"/>
          <w:sz w:val="32"/>
          <w:szCs w:val="32"/>
          <w:cs/>
        </w:rPr>
        <w:t>06</w:t>
      </w:r>
      <w:r w:rsidR="00927BEA">
        <w:rPr>
          <w:rFonts w:ascii="TH SarabunPSK" w:hAnsi="TH SarabunPSK" w:cs="TH SarabunPSK" w:hint="cs"/>
          <w:sz w:val="32"/>
          <w:szCs w:val="32"/>
          <w:cs/>
        </w:rPr>
        <w:t xml:space="preserve"> ล้านล้านบาท</w:t>
      </w:r>
      <w:r w:rsidR="00A160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D70AE" w:rsidRPr="0001162B">
        <w:rPr>
          <w:rFonts w:ascii="TH SarabunPSK" w:hAnsi="TH SarabunPSK" w:cs="TH SarabunPSK" w:hint="cs"/>
          <w:sz w:val="32"/>
          <w:szCs w:val="32"/>
          <w:highlight w:val="green"/>
          <w:cs/>
        </w:rPr>
        <w:t>ดังตารางที่ 2</w:t>
      </w:r>
      <w:r w:rsidR="005430C7">
        <w:rPr>
          <w:rFonts w:ascii="TH SarabunPSK" w:hAnsi="TH SarabunPSK" w:cs="TH SarabunPSK" w:hint="cs"/>
          <w:sz w:val="32"/>
          <w:szCs w:val="32"/>
          <w:highlight w:val="green"/>
          <w:cs/>
        </w:rPr>
        <w:t xml:space="preserve"> </w:t>
      </w:r>
      <w:r w:rsidR="009D70AE">
        <w:rPr>
          <w:rFonts w:ascii="TH SarabunPSK" w:hAnsi="TH SarabunPSK" w:cs="TH SarabunPSK" w:hint="cs"/>
          <w:sz w:val="32"/>
          <w:szCs w:val="32"/>
          <w:cs/>
        </w:rPr>
        <w:t>ทั้งนี้</w:t>
      </w:r>
      <w:r w:rsidR="00AB407A">
        <w:rPr>
          <w:rFonts w:ascii="TH SarabunPSK" w:hAnsi="TH SarabunPSK" w:cs="TH SarabunPSK" w:hint="cs"/>
          <w:sz w:val="32"/>
          <w:szCs w:val="32"/>
          <w:cs/>
        </w:rPr>
        <w:t>เมื่อนำข้อมูลมาสร้างกราฟจะพบว่า ในปี 2563 มูลค่าการนำเข้าสินค้าซึ่งแสดงโดยกราฟแท่งสี</w:t>
      </w:r>
      <w:r w:rsidR="00753C82">
        <w:rPr>
          <w:rFonts w:ascii="TH SarabunPSK" w:hAnsi="TH SarabunPSK" w:cs="TH SarabunPSK" w:hint="cs"/>
          <w:sz w:val="32"/>
          <w:szCs w:val="32"/>
          <w:cs/>
        </w:rPr>
        <w:t>น้ำเงิน</w:t>
      </w:r>
      <w:r w:rsidR="00AB407A">
        <w:rPr>
          <w:rFonts w:ascii="TH SarabunPSK" w:hAnsi="TH SarabunPSK" w:cs="TH SarabunPSK" w:hint="cs"/>
          <w:sz w:val="32"/>
          <w:szCs w:val="32"/>
          <w:cs/>
        </w:rPr>
        <w:t>น้อยกว่ามูลค่าการส่งออกสินค้าซึ่งแสดงโดยกราฟแท่งสี</w:t>
      </w:r>
      <w:r w:rsidR="00753C82">
        <w:rPr>
          <w:rFonts w:ascii="TH SarabunPSK" w:hAnsi="TH SarabunPSK" w:cs="TH SarabunPSK" w:hint="cs"/>
          <w:sz w:val="32"/>
          <w:szCs w:val="32"/>
          <w:cs/>
        </w:rPr>
        <w:t>ส้ม</w:t>
      </w:r>
      <w:r w:rsidR="00753C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D0864"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AB407A">
        <w:rPr>
          <w:rFonts w:ascii="TH SarabunPSK" w:hAnsi="TH SarabunPSK" w:cs="TH SarabunPSK" w:hint="cs"/>
          <w:sz w:val="32"/>
          <w:szCs w:val="32"/>
          <w:cs/>
        </w:rPr>
        <w:t>เมื่อถึงปี 2564 พบว่า มูลค่าการนำเข้าสินค้า</w:t>
      </w:r>
      <w:r w:rsidR="004935DC">
        <w:rPr>
          <w:rFonts w:ascii="TH SarabunPSK" w:hAnsi="TH SarabunPSK" w:cs="TH SarabunPSK" w:hint="cs"/>
          <w:sz w:val="32"/>
          <w:szCs w:val="32"/>
          <w:cs/>
        </w:rPr>
        <w:t>ใกล้เคียง</w:t>
      </w:r>
      <w:r w:rsidR="00AB407A">
        <w:rPr>
          <w:rFonts w:ascii="TH SarabunPSK" w:hAnsi="TH SarabunPSK" w:cs="TH SarabunPSK" w:hint="cs"/>
          <w:sz w:val="32"/>
          <w:szCs w:val="32"/>
          <w:cs/>
        </w:rPr>
        <w:t>มูลค่าการส่งออกสินค้า</w:t>
      </w:r>
      <w:r w:rsidR="005C69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407A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935DC">
        <w:rPr>
          <w:rFonts w:ascii="TH SarabunPSK" w:hAnsi="TH SarabunPSK" w:cs="TH SarabunPSK" w:hint="cs"/>
          <w:sz w:val="32"/>
          <w:szCs w:val="32"/>
          <w:cs/>
        </w:rPr>
        <w:t>ตั้งแต่</w:t>
      </w:r>
      <w:r w:rsidR="00AB407A">
        <w:rPr>
          <w:rFonts w:ascii="TH SarabunPSK" w:hAnsi="TH SarabunPSK" w:cs="TH SarabunPSK" w:hint="cs"/>
          <w:sz w:val="32"/>
          <w:szCs w:val="32"/>
          <w:cs/>
        </w:rPr>
        <w:t xml:space="preserve">ปี 2565 </w:t>
      </w:r>
      <w:r w:rsidR="004935DC">
        <w:rPr>
          <w:rFonts w:ascii="TH SarabunPSK" w:hAnsi="TH SarabunPSK" w:cs="TH SarabunPSK" w:hint="cs"/>
          <w:sz w:val="32"/>
          <w:szCs w:val="32"/>
          <w:cs/>
        </w:rPr>
        <w:t>เป็นต้นไป</w:t>
      </w:r>
      <w:r w:rsidR="00AB407A">
        <w:rPr>
          <w:rFonts w:ascii="TH SarabunPSK" w:hAnsi="TH SarabunPSK" w:cs="TH SarabunPSK" w:hint="cs"/>
          <w:sz w:val="32"/>
          <w:szCs w:val="32"/>
          <w:cs/>
        </w:rPr>
        <w:t>มูลค่าการนำเข้าสินค้ามากกว่ามูลค่าการ</w:t>
      </w:r>
      <w:r w:rsidR="00AB407A" w:rsidRPr="009F73E3">
        <w:rPr>
          <w:rFonts w:ascii="TH SarabunPSK" w:hAnsi="TH SarabunPSK" w:cs="TH SarabunPSK" w:hint="cs"/>
          <w:sz w:val="32"/>
          <w:szCs w:val="32"/>
          <w:cs/>
        </w:rPr>
        <w:t>ส่งออกสินค้า</w:t>
      </w:r>
      <w:r w:rsidR="00904CD6" w:rsidRPr="009F73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604B" w:rsidRPr="009F73E3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Pr="009F73E3">
        <w:rPr>
          <w:rFonts w:ascii="TH SarabunPSK" w:hAnsi="TH SarabunPSK" w:cs="TH SarabunPSK"/>
          <w:sz w:val="32"/>
          <w:szCs w:val="32"/>
        </w:rPr>
        <w:t>2</w:t>
      </w:r>
      <w:r w:rsidR="00A1604B" w:rsidRPr="009F73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53C82" w:rsidRPr="009F73E3">
        <w:rPr>
          <w:rFonts w:ascii="TH SarabunPSK" w:hAnsi="TH SarabunPSK" w:cs="TH SarabunPSK" w:hint="cs"/>
          <w:noProof/>
          <w:sz w:val="28"/>
          <w:szCs w:val="32"/>
          <w:cs/>
        </w:rPr>
        <w:t>จากข้อมูลขข้างต้น</w:t>
      </w:r>
      <w:r w:rsidR="004F32BF" w:rsidRPr="009F73E3">
        <w:rPr>
          <w:rFonts w:ascii="TH SarabunPSK" w:hAnsi="TH SarabunPSK" w:cs="TH SarabunPSK" w:hint="cs"/>
          <w:noProof/>
          <w:sz w:val="28"/>
          <w:szCs w:val="32"/>
          <w:cs/>
        </w:rPr>
        <w:t>แสดงให้เห็นว่ามูลค่าการนำเข้าขยายตัวมากกว่าการส่งออกอย่างเห็นได้ชัดประกอบกับการนำเข้า</w:t>
      </w:r>
      <w:r w:rsidR="009F73E3" w:rsidRPr="009F73E3">
        <w:rPr>
          <w:rFonts w:ascii="TH SarabunPSK" w:hAnsi="TH SarabunPSK" w:cs="TH SarabunPSK" w:hint="cs"/>
          <w:noProof/>
          <w:sz w:val="28"/>
          <w:szCs w:val="32"/>
          <w:cs/>
        </w:rPr>
        <w:t>สินค้า</w:t>
      </w:r>
      <w:r w:rsidR="009F73E3">
        <w:rPr>
          <w:rFonts w:ascii="TH SarabunPSK" w:hAnsi="TH SarabunPSK" w:cs="TH SarabunPSK" w:hint="cs"/>
          <w:noProof/>
          <w:sz w:val="28"/>
          <w:szCs w:val="32"/>
          <w:cs/>
        </w:rPr>
        <w:t>ขยายตัว</w:t>
      </w:r>
      <w:r w:rsidR="004F32BF">
        <w:rPr>
          <w:rFonts w:ascii="TH SarabunPSK" w:hAnsi="TH SarabunPSK" w:cs="TH SarabunPSK" w:hint="cs"/>
          <w:noProof/>
          <w:sz w:val="28"/>
          <w:szCs w:val="32"/>
          <w:cs/>
        </w:rPr>
        <w:t>ขึ้น</w:t>
      </w:r>
      <w:r w:rsidR="009F73E3">
        <w:rPr>
          <w:rFonts w:ascii="TH SarabunPSK" w:hAnsi="TH SarabunPSK" w:cs="TH SarabunPSK" w:hint="cs"/>
          <w:noProof/>
          <w:sz w:val="28"/>
          <w:szCs w:val="32"/>
          <w:cs/>
        </w:rPr>
        <w:t>จะ</w:t>
      </w:r>
      <w:r w:rsidR="004F32BF">
        <w:rPr>
          <w:rFonts w:ascii="TH SarabunPSK" w:hAnsi="TH SarabunPSK" w:cs="TH SarabunPSK" w:hint="cs"/>
          <w:noProof/>
          <w:sz w:val="28"/>
          <w:szCs w:val="32"/>
          <w:cs/>
        </w:rPr>
        <w:t>ส่งผลให้รายได้ประชาติหรือ</w:t>
      </w:r>
      <w:r w:rsidR="004F32BF">
        <w:rPr>
          <w:rFonts w:ascii="TH SarabunPSK" w:hAnsi="TH SarabunPSK" w:cs="TH SarabunPSK"/>
          <w:noProof/>
          <w:sz w:val="28"/>
          <w:szCs w:val="32"/>
        </w:rPr>
        <w:t xml:space="preserve"> GDP </w:t>
      </w:r>
      <w:r w:rsidR="004F32BF">
        <w:rPr>
          <w:rFonts w:ascii="TH SarabunPSK" w:hAnsi="TH SarabunPSK" w:cs="TH SarabunPSK" w:hint="cs"/>
          <w:noProof/>
          <w:sz w:val="28"/>
          <w:szCs w:val="32"/>
          <w:cs/>
        </w:rPr>
        <w:t>ลดลง ดังนั้นงานชิ้นนี้จะศึกษาในส่วนมูลค่าการนำเข้าสินค้าเท่านั้น ซึ่งจะกล่าวในลำดับถัดไป</w:t>
      </w:r>
    </w:p>
    <w:p w14:paraId="2C7B9FCB" w14:textId="715CB725" w:rsidR="00655435" w:rsidRDefault="00655435" w:rsidP="00753C82">
      <w:pPr>
        <w:pStyle w:val="paragraph"/>
        <w:spacing w:before="0" w:beforeAutospacing="0" w:after="240" w:afterAutospacing="0"/>
        <w:textAlignment w:val="baseline"/>
        <w:rPr>
          <w:rFonts w:ascii="TH SarabunPSK" w:hAnsi="TH SarabunPSK" w:cs="TH SarabunPSK"/>
          <w:sz w:val="32"/>
          <w:szCs w:val="32"/>
        </w:rPr>
      </w:pPr>
      <w:r w:rsidRPr="00753C8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ภาพที่</w:t>
      </w:r>
      <w:r w:rsidRPr="00753C8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53C82">
        <w:rPr>
          <w:rFonts w:ascii="TH SarabunPSK" w:hAnsi="TH SarabunPSK" w:cs="TH SarabunPSK"/>
          <w:b/>
          <w:bCs/>
          <w:sz w:val="32"/>
          <w:szCs w:val="32"/>
        </w:rPr>
        <w:t xml:space="preserve">2 : </w:t>
      </w:r>
      <w:r w:rsidRPr="00753C82">
        <w:rPr>
          <w:rFonts w:ascii="TH SarabunPSK" w:hAnsi="TH SarabunPSK" w:cs="TH SarabunPSK" w:hint="cs"/>
          <w:b/>
          <w:bCs/>
          <w:sz w:val="32"/>
          <w:szCs w:val="32"/>
          <w:cs/>
        </w:rPr>
        <w:t>ภาพแสดงมูลค่าการนำเข้าของประเทศไทยระหว่างปี</w:t>
      </w:r>
      <w:r w:rsidRPr="00753C8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53C82">
        <w:rPr>
          <w:rFonts w:ascii="TH SarabunPSK" w:hAnsi="TH SarabunPSK" w:cs="TH SarabunPSK"/>
          <w:b/>
          <w:bCs/>
          <w:sz w:val="32"/>
          <w:szCs w:val="32"/>
        </w:rPr>
        <w:t xml:space="preserve">2563 </w:t>
      </w:r>
      <w:r w:rsidRPr="00753C82">
        <w:rPr>
          <w:rFonts w:ascii="TH SarabunPSK" w:hAnsi="TH SarabunPSK" w:cs="TH SarabunPSK" w:hint="cs"/>
          <w:b/>
          <w:bCs/>
          <w:sz w:val="32"/>
          <w:szCs w:val="32"/>
          <w:cs/>
        </w:rPr>
        <w:t>ถึง</w:t>
      </w:r>
      <w:r w:rsidRPr="00753C8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53C82">
        <w:rPr>
          <w:rFonts w:ascii="TH SarabunPSK" w:hAnsi="TH SarabunPSK" w:cs="TH SarabunPSK"/>
          <w:b/>
          <w:bCs/>
          <w:sz w:val="32"/>
          <w:szCs w:val="32"/>
        </w:rPr>
        <w:t>2567</w:t>
      </w:r>
      <w:r w:rsidRPr="00655435">
        <w:rPr>
          <w:rFonts w:ascii="TH SarabunPSK" w:hAnsi="TH SarabunPSK" w:cs="TH SarabunPSK"/>
          <w:sz w:val="32"/>
          <w:szCs w:val="32"/>
        </w:rPr>
        <w:t xml:space="preserve"> </w:t>
      </w:r>
      <w:r w:rsidR="00753C82">
        <w:rPr>
          <w:noProof/>
        </w:rPr>
        <w:drawing>
          <wp:inline distT="0" distB="0" distL="0" distR="0" wp14:anchorId="0077F977" wp14:editId="40A5280F">
            <wp:extent cx="4986670" cy="4318176"/>
            <wp:effectExtent l="0" t="0" r="4445" b="635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324" cy="432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C4BB0" w14:textId="748E0D34" w:rsidR="00143AB4" w:rsidRPr="00DE5FE2" w:rsidRDefault="00753C82" w:rsidP="009F73E3">
      <w:pPr>
        <w:pStyle w:val="ad"/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cstheme="minorBidi"/>
          <w:cs/>
        </w:rPr>
        <w:tab/>
      </w:r>
      <w:r w:rsidR="003F77D8" w:rsidRPr="00DE5FE2">
        <w:rPr>
          <w:rFonts w:ascii="TH SarabunPSK" w:hAnsi="TH SarabunPSK" w:cs="TH SarabunPSK" w:hint="cs"/>
          <w:b/>
          <w:bCs/>
          <w:sz w:val="32"/>
          <w:szCs w:val="32"/>
          <w:cs/>
        </w:rPr>
        <w:t>-----------------------------------------------------------------------------------------------------------</w:t>
      </w:r>
    </w:p>
    <w:p w14:paraId="209B7B29" w14:textId="0F76D2A6" w:rsidR="005430C7" w:rsidRDefault="003F77D8" w:rsidP="00324CBC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b/>
          <w:bCs/>
          <w:sz w:val="40"/>
          <w:szCs w:val="40"/>
        </w:rPr>
      </w:pPr>
      <w:r w:rsidRPr="00145BB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การนำเข้า </w:t>
      </w:r>
    </w:p>
    <w:p w14:paraId="025C942D" w14:textId="1D90E217" w:rsidR="00C34ACC" w:rsidRPr="009F73E3" w:rsidRDefault="00397DC3" w:rsidP="00324CBC">
      <w:pPr>
        <w:pStyle w:val="paragraph"/>
        <w:spacing w:before="0" w:beforeAutospacing="0" w:after="240" w:afterAutospacing="0"/>
        <w:jc w:val="both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ab/>
      </w:r>
      <w:r w:rsidRPr="00397DC3">
        <w:rPr>
          <w:rFonts w:ascii="TH SarabunPSK" w:hAnsi="TH SarabunPSK" w:cs="TH SarabunPSK" w:hint="cs"/>
          <w:sz w:val="32"/>
          <w:szCs w:val="32"/>
          <w:cs/>
        </w:rPr>
        <w:t>สถานการณ์</w:t>
      </w:r>
      <w:r w:rsidR="003D24D5">
        <w:rPr>
          <w:rFonts w:ascii="TH SarabunPSK" w:hAnsi="TH SarabunPSK" w:cs="TH SarabunPSK" w:hint="cs"/>
          <w:sz w:val="32"/>
          <w:szCs w:val="32"/>
          <w:cs/>
        </w:rPr>
        <w:t>ด้านการค้าระหว่างประเทศของไทยขยายตัวอย่างต่อเนื่องตลอดระยะเวลา 5 ปีที่ผ่านมา สาเหตุที่สำคัญส่วนหนึ่งมาจาก</w:t>
      </w:r>
      <w:r w:rsidR="0006606B">
        <w:rPr>
          <w:rFonts w:ascii="TH SarabunPSK" w:hAnsi="TH SarabunPSK" w:cs="TH SarabunPSK" w:hint="cs"/>
          <w:sz w:val="32"/>
          <w:szCs w:val="32"/>
          <w:cs/>
        </w:rPr>
        <w:t>การฟื้นตัวของเศรษฐกิจที่เป็นผลมาจากการระบาดของไวรัสโค</w:t>
      </w:r>
      <w:proofErr w:type="spellStart"/>
      <w:r w:rsidR="0006606B">
        <w:rPr>
          <w:rFonts w:ascii="TH SarabunPSK" w:hAnsi="TH SarabunPSK" w:cs="TH SarabunPSK" w:hint="cs"/>
          <w:sz w:val="32"/>
          <w:szCs w:val="32"/>
          <w:cs/>
        </w:rPr>
        <w:t>โร</w:t>
      </w:r>
      <w:proofErr w:type="spellEnd"/>
      <w:r w:rsidR="0006606B">
        <w:rPr>
          <w:rFonts w:ascii="TH SarabunPSK" w:hAnsi="TH SarabunPSK" w:cs="TH SarabunPSK" w:hint="cs"/>
          <w:sz w:val="32"/>
          <w:szCs w:val="32"/>
          <w:cs/>
        </w:rPr>
        <w:t xml:space="preserve">น่า 2019 โดยเฉพาะมูลค่าการนำเข้าที่ขยายตัวค่อนข้างมาก </w:t>
      </w:r>
      <w:r w:rsidR="0006606B" w:rsidRPr="009F73E3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9F73E3" w:rsidRPr="009F73E3">
        <w:rPr>
          <w:rFonts w:ascii="TH SarabunPSK" w:hAnsi="TH SarabunPSK" w:cs="TH SarabunPSK" w:hint="cs"/>
          <w:sz w:val="32"/>
          <w:szCs w:val="32"/>
          <w:cs/>
        </w:rPr>
        <w:t>2</w:t>
      </w:r>
      <w:r w:rsidR="0006606B" w:rsidRPr="009F73E3">
        <w:rPr>
          <w:rFonts w:ascii="TH SarabunPSK" w:hAnsi="TH SarabunPSK" w:cs="TH SarabunPSK" w:hint="cs"/>
          <w:sz w:val="32"/>
          <w:szCs w:val="32"/>
          <w:cs/>
        </w:rPr>
        <w:t xml:space="preserve"> (ภาพแสดงมูลค่าการนำเข้าและการส่งของของประเทศไทยระหว่างปี</w:t>
      </w:r>
      <w:r w:rsidR="0006606B" w:rsidRPr="009F73E3">
        <w:rPr>
          <w:rFonts w:ascii="TH SarabunPSK" w:hAnsi="TH SarabunPSK" w:cs="TH SarabunPSK"/>
          <w:sz w:val="32"/>
          <w:szCs w:val="32"/>
          <w:cs/>
        </w:rPr>
        <w:t xml:space="preserve"> 2563 </w:t>
      </w:r>
      <w:r w:rsidR="0006606B" w:rsidRPr="009F73E3">
        <w:rPr>
          <w:rFonts w:ascii="TH SarabunPSK" w:hAnsi="TH SarabunPSK" w:cs="TH SarabunPSK" w:hint="cs"/>
          <w:sz w:val="32"/>
          <w:szCs w:val="32"/>
          <w:cs/>
        </w:rPr>
        <w:t>ถึง</w:t>
      </w:r>
      <w:r w:rsidR="0006606B" w:rsidRPr="009F73E3">
        <w:rPr>
          <w:rFonts w:ascii="TH SarabunPSK" w:hAnsi="TH SarabunPSK" w:cs="TH SarabunPSK"/>
          <w:sz w:val="32"/>
          <w:szCs w:val="32"/>
          <w:cs/>
        </w:rPr>
        <w:t xml:space="preserve"> 2567</w:t>
      </w:r>
      <w:r w:rsidR="0006606B" w:rsidRPr="009F73E3">
        <w:rPr>
          <w:rFonts w:ascii="TH SarabunPSK" w:hAnsi="TH SarabunPSK" w:cs="TH SarabunPSK" w:hint="cs"/>
          <w:sz w:val="32"/>
          <w:szCs w:val="32"/>
          <w:cs/>
        </w:rPr>
        <w:t xml:space="preserve">) </w:t>
      </w:r>
    </w:p>
    <w:p w14:paraId="0BB8D11D" w14:textId="43B45E89" w:rsidR="009F73E3" w:rsidRDefault="00C34ACC" w:rsidP="00324CBC">
      <w:pPr>
        <w:pStyle w:val="paragraph"/>
        <w:spacing w:before="0" w:beforeAutospacing="0" w:after="240" w:afterAutospacing="0"/>
        <w:jc w:val="both"/>
        <w:textAlignment w:val="baseline"/>
        <w:rPr>
          <w:rFonts w:ascii="TH SarabunPSK" w:hAnsi="TH SarabunPSK" w:cs="TH SarabunPSK"/>
          <w:sz w:val="32"/>
          <w:szCs w:val="32"/>
          <w:highlight w:val="cyan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เมื่อวิเคราะห์จำแนก</w:t>
      </w:r>
      <w:r w:rsidR="008662F0">
        <w:rPr>
          <w:rFonts w:ascii="TH SarabunPSK" w:hAnsi="TH SarabunPSK" w:cs="TH SarabunPSK" w:hint="cs"/>
          <w:sz w:val="32"/>
          <w:szCs w:val="32"/>
          <w:cs/>
        </w:rPr>
        <w:t>ราย</w:t>
      </w:r>
      <w:r>
        <w:rPr>
          <w:rFonts w:ascii="TH SarabunPSK" w:hAnsi="TH SarabunPSK" w:cs="TH SarabunPSK" w:hint="cs"/>
          <w:sz w:val="32"/>
          <w:szCs w:val="32"/>
          <w:cs/>
        </w:rPr>
        <w:t>ประเภทสินค้าพบว่า</w:t>
      </w:r>
      <w:r w:rsidR="00844FA5">
        <w:rPr>
          <w:rFonts w:ascii="TH SarabunPSK" w:hAnsi="TH SarabunPSK" w:cs="TH SarabunPSK"/>
          <w:sz w:val="32"/>
          <w:szCs w:val="32"/>
        </w:rPr>
        <w:t xml:space="preserve"> </w:t>
      </w:r>
      <w:r w:rsidR="00844FA5">
        <w:rPr>
          <w:rFonts w:ascii="TH SarabunPSK" w:hAnsi="TH SarabunPSK" w:cs="TH SarabunPSK" w:hint="cs"/>
          <w:sz w:val="32"/>
          <w:szCs w:val="32"/>
          <w:cs/>
        </w:rPr>
        <w:t xml:space="preserve">ประเทศไทยจำแนกสินค้านำเข้าออกเป็น 6 </w:t>
      </w:r>
      <w:r w:rsidR="005250BE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="00844FA5">
        <w:rPr>
          <w:rFonts w:ascii="TH SarabunPSK" w:hAnsi="TH SarabunPSK" w:cs="TH SarabunPSK" w:hint="cs"/>
          <w:sz w:val="32"/>
          <w:szCs w:val="32"/>
          <w:cs/>
        </w:rPr>
        <w:t xml:space="preserve">ได้แก่ </w:t>
      </w:r>
      <w:r w:rsidR="00844FA5" w:rsidRPr="00844FA5">
        <w:rPr>
          <w:rFonts w:ascii="TH SarabunPSK" w:hAnsi="TH SarabunPSK" w:cs="TH SarabunPSK" w:hint="eastAsia"/>
          <w:sz w:val="32"/>
          <w:szCs w:val="32"/>
        </w:rPr>
        <w:t>Fuel lubricants</w:t>
      </w:r>
      <w:r w:rsidR="00844FA5">
        <w:rPr>
          <w:rFonts w:ascii="TH SarabunPSK" w:hAnsi="TH SarabunPSK" w:cs="TH SarabunPSK"/>
          <w:sz w:val="32"/>
          <w:szCs w:val="32"/>
        </w:rPr>
        <w:t xml:space="preserve">, </w:t>
      </w:r>
      <w:r w:rsidR="00844FA5" w:rsidRPr="009F73E3">
        <w:rPr>
          <w:rFonts w:ascii="TH SarabunPSK" w:hAnsi="TH SarabunPSK" w:cs="TH SarabunPSK" w:hint="eastAsia"/>
          <w:sz w:val="32"/>
          <w:szCs w:val="32"/>
        </w:rPr>
        <w:t>Capital good</w:t>
      </w:r>
      <w:r w:rsidR="00844FA5" w:rsidRPr="009F73E3">
        <w:rPr>
          <w:rFonts w:ascii="TH SarabunPSK" w:hAnsi="TH SarabunPSK" w:cs="TH SarabunPSK"/>
          <w:sz w:val="32"/>
          <w:szCs w:val="32"/>
        </w:rPr>
        <w:t xml:space="preserve">s, </w:t>
      </w:r>
      <w:r w:rsidR="00844FA5" w:rsidRPr="009F73E3">
        <w:rPr>
          <w:rFonts w:ascii="TH SarabunPSK" w:hAnsi="TH SarabunPSK" w:cs="TH SarabunPSK" w:hint="eastAsia"/>
          <w:sz w:val="32"/>
          <w:szCs w:val="32"/>
        </w:rPr>
        <w:t>Raw materials and intermediate products</w:t>
      </w:r>
      <w:r w:rsidR="00844FA5" w:rsidRPr="009F73E3">
        <w:rPr>
          <w:rFonts w:ascii="TH SarabunPSK" w:hAnsi="TH SarabunPSK" w:cs="TH SarabunPSK"/>
          <w:sz w:val="32"/>
          <w:szCs w:val="32"/>
        </w:rPr>
        <w:t xml:space="preserve">, </w:t>
      </w:r>
      <w:r w:rsidR="00844FA5" w:rsidRPr="009F73E3">
        <w:rPr>
          <w:rFonts w:ascii="TH SarabunPSK" w:hAnsi="TH SarabunPSK" w:cs="TH SarabunPSK" w:hint="eastAsia"/>
          <w:sz w:val="32"/>
          <w:szCs w:val="32"/>
        </w:rPr>
        <w:t>Consumer goods</w:t>
      </w:r>
      <w:r w:rsidR="00844FA5" w:rsidRPr="009F73E3">
        <w:rPr>
          <w:rFonts w:ascii="TH SarabunPSK" w:hAnsi="TH SarabunPSK" w:cs="TH SarabunPSK"/>
          <w:sz w:val="32"/>
          <w:szCs w:val="32"/>
        </w:rPr>
        <w:t xml:space="preserve">, </w:t>
      </w:r>
      <w:r w:rsidR="00844FA5" w:rsidRPr="009F73E3">
        <w:rPr>
          <w:rFonts w:ascii="TH SarabunPSK" w:hAnsi="TH SarabunPSK" w:cs="TH SarabunPSK" w:hint="eastAsia"/>
          <w:sz w:val="32"/>
          <w:szCs w:val="32"/>
        </w:rPr>
        <w:t>Vehicles and transport accessories</w:t>
      </w:r>
      <w:r w:rsidR="00844FA5" w:rsidRPr="009F73E3">
        <w:rPr>
          <w:rFonts w:ascii="TH SarabunPSK" w:hAnsi="TH SarabunPSK" w:cs="TH SarabunPSK"/>
          <w:sz w:val="32"/>
          <w:szCs w:val="32"/>
        </w:rPr>
        <w:t xml:space="preserve"> </w:t>
      </w:r>
      <w:r w:rsidR="00844FA5" w:rsidRPr="009F73E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844FA5" w:rsidRPr="009F73E3">
        <w:rPr>
          <w:rFonts w:ascii="TH SarabunPSK" w:hAnsi="TH SarabunPSK" w:cs="TH SarabunPSK" w:hint="eastAsia"/>
          <w:sz w:val="32"/>
          <w:szCs w:val="32"/>
        </w:rPr>
        <w:t>Arms munitions used in official services and o</w:t>
      </w:r>
      <w:r w:rsidR="00844FA5" w:rsidRPr="009F73E3">
        <w:rPr>
          <w:rFonts w:ascii="TH SarabunPSK" w:hAnsi="TH SarabunPSK" w:cs="TH SarabunPSK"/>
          <w:sz w:val="32"/>
          <w:szCs w:val="32"/>
        </w:rPr>
        <w:t>ther</w:t>
      </w:r>
      <w:r w:rsidR="009F73E3" w:rsidRPr="009F73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F73E3" w:rsidRPr="009F73E3">
        <w:rPr>
          <w:rFonts w:ascii="TH SarabunPSK" w:hAnsi="TH SarabunPSK" w:cs="TH SarabunPSK"/>
          <w:sz w:val="32"/>
          <w:szCs w:val="32"/>
        </w:rPr>
        <w:t>goods</w:t>
      </w:r>
      <w:r w:rsidR="00844FA5" w:rsidRPr="009F73E3">
        <w:rPr>
          <w:rFonts w:ascii="TH SarabunPSK" w:hAnsi="TH SarabunPSK" w:cs="TH SarabunPSK"/>
          <w:sz w:val="32"/>
          <w:szCs w:val="32"/>
        </w:rPr>
        <w:t xml:space="preserve"> </w:t>
      </w:r>
      <w:r w:rsidR="00844FA5" w:rsidRPr="009F73E3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E02E6F" w:rsidRPr="009F73E3">
        <w:rPr>
          <w:rFonts w:ascii="TH SarabunPSK" w:hAnsi="TH SarabunPSK" w:cs="TH SarabunPSK" w:hint="cs"/>
          <w:sz w:val="32"/>
          <w:szCs w:val="32"/>
          <w:cs/>
        </w:rPr>
        <w:t>ตลอดระยะเวลา 5</w:t>
      </w:r>
      <w:r w:rsidR="00E02E6F">
        <w:rPr>
          <w:rFonts w:ascii="TH SarabunPSK" w:hAnsi="TH SarabunPSK" w:cs="TH SarabunPSK" w:hint="cs"/>
          <w:sz w:val="32"/>
          <w:szCs w:val="32"/>
          <w:cs/>
        </w:rPr>
        <w:t xml:space="preserve"> ปีที่ผ่านมา </w:t>
      </w:r>
      <w:r w:rsidR="00844FA5">
        <w:rPr>
          <w:rFonts w:ascii="TH SarabunPSK" w:hAnsi="TH SarabunPSK" w:cs="TH SarabunPSK" w:hint="cs"/>
          <w:sz w:val="32"/>
          <w:szCs w:val="32"/>
          <w:cs/>
        </w:rPr>
        <w:t xml:space="preserve">มูลค่าการนำเข้าสูงสุด 3 อันดับแรก คือ วัตถุดิบและสินค้าขั้นกลาง </w:t>
      </w:r>
      <w:r w:rsidR="00844FA5">
        <w:rPr>
          <w:rFonts w:ascii="TH SarabunPSK" w:hAnsi="TH SarabunPSK" w:cs="TH SarabunPSK"/>
          <w:sz w:val="32"/>
          <w:szCs w:val="32"/>
        </w:rPr>
        <w:t xml:space="preserve">( </w:t>
      </w:r>
      <w:r w:rsidR="00844FA5" w:rsidRPr="00462CE8">
        <w:rPr>
          <w:rFonts w:ascii="TH SarabunPSK" w:hAnsi="TH SarabunPSK" w:cs="TH SarabunPSK" w:hint="eastAsia"/>
          <w:sz w:val="32"/>
          <w:szCs w:val="32"/>
        </w:rPr>
        <w:t>Raw materials and intermediate products</w:t>
      </w:r>
      <w:r w:rsidR="00844FA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44FA5">
        <w:rPr>
          <w:rFonts w:ascii="TH SarabunPSK" w:hAnsi="TH SarabunPSK" w:cs="TH SarabunPSK"/>
          <w:sz w:val="32"/>
          <w:szCs w:val="32"/>
        </w:rPr>
        <w:t>)</w:t>
      </w:r>
      <w:r w:rsidR="00844FA5">
        <w:rPr>
          <w:rFonts w:ascii="TH SarabunPSK" w:hAnsi="TH SarabunPSK" w:cs="TH SarabunPSK" w:hint="cs"/>
          <w:sz w:val="32"/>
          <w:szCs w:val="32"/>
          <w:cs/>
        </w:rPr>
        <w:t xml:space="preserve"> สินค้าทุน </w:t>
      </w:r>
      <w:r w:rsidR="00844FA5">
        <w:rPr>
          <w:rFonts w:ascii="TH SarabunPSK" w:hAnsi="TH SarabunPSK" w:cs="TH SarabunPSK"/>
          <w:sz w:val="32"/>
          <w:szCs w:val="32"/>
        </w:rPr>
        <w:t>(</w:t>
      </w:r>
      <w:r w:rsidR="00844FA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44FA5" w:rsidRPr="00462CE8">
        <w:rPr>
          <w:rFonts w:ascii="TH SarabunPSK" w:hAnsi="TH SarabunPSK" w:cs="TH SarabunPSK" w:hint="eastAsia"/>
          <w:sz w:val="32"/>
          <w:szCs w:val="32"/>
        </w:rPr>
        <w:t>Capital goods</w:t>
      </w:r>
      <w:r w:rsidR="00844FA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44FA5">
        <w:rPr>
          <w:rFonts w:ascii="TH SarabunPSK" w:hAnsi="TH SarabunPSK" w:cs="TH SarabunPSK"/>
          <w:sz w:val="32"/>
          <w:szCs w:val="32"/>
        </w:rPr>
        <w:t>)</w:t>
      </w:r>
      <w:r w:rsidR="00844FA5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844FA5" w:rsidRPr="00462CE8">
        <w:rPr>
          <w:rFonts w:ascii="TH SarabunPSK" w:hAnsi="TH SarabunPSK" w:cs="TH SarabunPSK" w:hint="eastAsia"/>
          <w:sz w:val="32"/>
          <w:szCs w:val="32"/>
        </w:rPr>
        <w:t>Fuel lubricants</w:t>
      </w:r>
      <w:r w:rsidR="00844FA5">
        <w:rPr>
          <w:rFonts w:ascii="TH SarabunPSK" w:hAnsi="TH SarabunPSK" w:cs="TH SarabunPSK" w:hint="cs"/>
          <w:sz w:val="32"/>
          <w:szCs w:val="32"/>
          <w:cs/>
        </w:rPr>
        <w:t xml:space="preserve"> ตามลำดับ </w:t>
      </w:r>
      <w:r w:rsidR="00E02E6F">
        <w:rPr>
          <w:rFonts w:ascii="TH SarabunPSK" w:hAnsi="TH SarabunPSK" w:cs="TH SarabunPSK" w:hint="cs"/>
          <w:sz w:val="32"/>
          <w:szCs w:val="32"/>
          <w:cs/>
        </w:rPr>
        <w:t xml:space="preserve">โดยในปี 2567 มีมูลค่า </w:t>
      </w:r>
      <w:r w:rsidR="00E02E6F" w:rsidRPr="008662F0">
        <w:rPr>
          <w:rFonts w:ascii="TH SarabunPSK" w:hAnsi="TH SarabunPSK" w:cs="TH SarabunPSK" w:hint="eastAsia"/>
          <w:sz w:val="32"/>
          <w:szCs w:val="32"/>
          <w:cs/>
        </w:rPr>
        <w:t>4</w:t>
      </w:r>
      <w:r w:rsidR="00E02E6F">
        <w:rPr>
          <w:rFonts w:ascii="TH SarabunPSK" w:hAnsi="TH SarabunPSK" w:cs="TH SarabunPSK" w:hint="cs"/>
          <w:sz w:val="32"/>
          <w:szCs w:val="32"/>
          <w:cs/>
        </w:rPr>
        <w:t>.</w:t>
      </w:r>
      <w:r w:rsidR="00E02E6F" w:rsidRPr="008662F0">
        <w:rPr>
          <w:rFonts w:ascii="TH SarabunPSK" w:hAnsi="TH SarabunPSK" w:cs="TH SarabunPSK" w:hint="eastAsia"/>
          <w:sz w:val="32"/>
          <w:szCs w:val="32"/>
          <w:cs/>
        </w:rPr>
        <w:t>48</w:t>
      </w:r>
      <w:r w:rsidR="00E02E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02E6F" w:rsidRPr="00622CDF">
        <w:rPr>
          <w:rFonts w:ascii="TH SarabunPSK" w:hAnsi="TH SarabunPSK" w:cs="TH SarabunPSK" w:hint="cs"/>
          <w:sz w:val="32"/>
          <w:szCs w:val="32"/>
          <w:cs/>
        </w:rPr>
        <w:t>ล้านล้านบาท</w:t>
      </w:r>
      <w:r w:rsidR="00E02E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02E6F" w:rsidRPr="00622CDF">
        <w:rPr>
          <w:rFonts w:ascii="TH SarabunPSK" w:hAnsi="TH SarabunPSK" w:cs="TH SarabunPSK" w:hint="eastAsia"/>
          <w:sz w:val="32"/>
          <w:szCs w:val="32"/>
          <w:cs/>
        </w:rPr>
        <w:t>2</w:t>
      </w:r>
      <w:r w:rsidR="00E02E6F">
        <w:rPr>
          <w:rFonts w:ascii="TH SarabunPSK" w:hAnsi="TH SarabunPSK" w:cs="TH SarabunPSK" w:hint="cs"/>
          <w:sz w:val="32"/>
          <w:szCs w:val="32"/>
          <w:cs/>
        </w:rPr>
        <w:t>.</w:t>
      </w:r>
      <w:r w:rsidR="00E02E6F" w:rsidRPr="00622CDF">
        <w:rPr>
          <w:rFonts w:ascii="TH SarabunPSK" w:hAnsi="TH SarabunPSK" w:cs="TH SarabunPSK" w:hint="eastAsia"/>
          <w:sz w:val="32"/>
          <w:szCs w:val="32"/>
          <w:cs/>
        </w:rPr>
        <w:t>75</w:t>
      </w:r>
      <w:r w:rsidR="00E02E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02E6F" w:rsidRPr="00622CDF">
        <w:rPr>
          <w:rFonts w:ascii="TH SarabunPSK" w:hAnsi="TH SarabunPSK" w:cs="TH SarabunPSK" w:hint="cs"/>
          <w:sz w:val="32"/>
          <w:szCs w:val="32"/>
          <w:cs/>
        </w:rPr>
        <w:t>ล้านล้านบาท</w:t>
      </w:r>
      <w:r w:rsidR="00E02E6F">
        <w:rPr>
          <w:rFonts w:ascii="TH SarabunPSK" w:hAnsi="TH SarabunPSK" w:cs="TH SarabunPSK" w:hint="cs"/>
          <w:sz w:val="32"/>
          <w:szCs w:val="32"/>
          <w:cs/>
        </w:rPr>
        <w:t xml:space="preserve">  และ </w:t>
      </w:r>
      <w:r w:rsidR="00E02E6F" w:rsidRPr="00622CDF">
        <w:rPr>
          <w:rFonts w:ascii="TH SarabunPSK" w:hAnsi="TH SarabunPSK" w:cs="TH SarabunPSK" w:hint="eastAsia"/>
          <w:sz w:val="32"/>
          <w:szCs w:val="32"/>
          <w:cs/>
        </w:rPr>
        <w:t>1</w:t>
      </w:r>
      <w:r w:rsidR="00E02E6F">
        <w:rPr>
          <w:rFonts w:ascii="TH SarabunPSK" w:hAnsi="TH SarabunPSK" w:cs="TH SarabunPSK" w:hint="cs"/>
          <w:sz w:val="32"/>
          <w:szCs w:val="32"/>
          <w:cs/>
        </w:rPr>
        <w:t>.</w:t>
      </w:r>
      <w:r w:rsidR="00E02E6F" w:rsidRPr="00622CDF">
        <w:rPr>
          <w:rFonts w:ascii="TH SarabunPSK" w:hAnsi="TH SarabunPSK" w:cs="TH SarabunPSK" w:hint="eastAsia"/>
          <w:sz w:val="32"/>
          <w:szCs w:val="32"/>
          <w:cs/>
        </w:rPr>
        <w:t>74</w:t>
      </w:r>
      <w:r w:rsidR="00E02E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02E6F" w:rsidRPr="00622CDF">
        <w:rPr>
          <w:rFonts w:ascii="TH SarabunPSK" w:hAnsi="TH SarabunPSK" w:cs="TH SarabunPSK" w:hint="cs"/>
          <w:sz w:val="32"/>
          <w:szCs w:val="32"/>
          <w:cs/>
        </w:rPr>
        <w:t>ล้านล้านบาท</w:t>
      </w:r>
      <w:r w:rsidR="00E02E6F">
        <w:rPr>
          <w:rFonts w:ascii="TH SarabunPSK" w:hAnsi="TH SarabunPSK" w:cs="TH SarabunPSK" w:hint="cs"/>
          <w:sz w:val="32"/>
          <w:szCs w:val="32"/>
          <w:cs/>
        </w:rPr>
        <w:t xml:space="preserve">  ตามลำดับ </w:t>
      </w:r>
      <w:r w:rsidR="00E02E6F" w:rsidRPr="00622CDF">
        <w:rPr>
          <w:rFonts w:ascii="TH SarabunPSK" w:hAnsi="TH SarabunPSK" w:cs="TH SarabunPSK" w:hint="cs"/>
          <w:sz w:val="32"/>
          <w:szCs w:val="32"/>
          <w:highlight w:val="green"/>
          <w:cs/>
        </w:rPr>
        <w:t>ดังตารางที่ 3 (ตารางที่</w:t>
      </w:r>
      <w:r w:rsidR="00E02E6F" w:rsidRPr="00622CDF">
        <w:rPr>
          <w:rFonts w:ascii="TH SarabunPSK" w:hAnsi="TH SarabunPSK" w:cs="TH SarabunPSK"/>
          <w:sz w:val="32"/>
          <w:szCs w:val="32"/>
          <w:highlight w:val="green"/>
          <w:cs/>
        </w:rPr>
        <w:t xml:space="preserve"> 3 : </w:t>
      </w:r>
      <w:r w:rsidR="00E02E6F" w:rsidRPr="00622CDF">
        <w:rPr>
          <w:rFonts w:ascii="TH SarabunPSK" w:hAnsi="TH SarabunPSK" w:cs="TH SarabunPSK" w:hint="cs"/>
          <w:sz w:val="32"/>
          <w:szCs w:val="32"/>
          <w:highlight w:val="green"/>
          <w:cs/>
        </w:rPr>
        <w:t>ตารางแสดงมูลค่าการนำเข้าจำแนกตามประเภทสินค้า)</w:t>
      </w:r>
      <w:r w:rsidR="00E02E6F">
        <w:rPr>
          <w:rFonts w:ascii="TH SarabunPSK" w:hAnsi="TH SarabunPSK" w:cs="TH SarabunPSK" w:hint="cs"/>
          <w:sz w:val="32"/>
          <w:szCs w:val="32"/>
          <w:cs/>
        </w:rPr>
        <w:t xml:space="preserve"> และเมื่อ</w:t>
      </w:r>
      <w:r w:rsidR="00171994">
        <w:rPr>
          <w:rFonts w:ascii="TH SarabunPSK" w:hAnsi="TH SarabunPSK" w:cs="TH SarabunPSK" w:hint="cs"/>
          <w:sz w:val="32"/>
          <w:szCs w:val="32"/>
          <w:cs/>
        </w:rPr>
        <w:t>นำข้อมูลมาสร้าง</w:t>
      </w:r>
      <w:r w:rsidR="00171994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กราฟจะพบว่า </w:t>
      </w:r>
      <w:r w:rsidR="00171994" w:rsidRPr="00171994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ในปี 2565 (กราฟแท่งสีเขียว) </w:t>
      </w:r>
      <w:r w:rsidR="00E02E6F" w:rsidRPr="00171994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171994" w:rsidRPr="00171994">
        <w:rPr>
          <w:rFonts w:ascii="TH SarabunPSK" w:hAnsi="TH SarabunPSK" w:cs="TH SarabunPSK" w:hint="eastAsia"/>
          <w:sz w:val="32"/>
          <w:szCs w:val="32"/>
          <w:highlight w:val="yellow"/>
        </w:rPr>
        <w:t>Fuel lubricants</w:t>
      </w:r>
      <w:r w:rsidR="00171994" w:rsidRPr="00171994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และ วัตถุดิบและสินค้าขั้นกลาง เพิ่มขึ้นจากปี 2564 อย่างมีนัยสำคัญ ซึ่งเป็นผลมาจาก..........</w:t>
      </w:r>
      <w:r w:rsidR="00171994">
        <w:rPr>
          <w:rFonts w:ascii="TH SarabunPSK" w:hAnsi="TH SarabunPSK" w:cs="TH SarabunPSK" w:hint="cs"/>
          <w:sz w:val="32"/>
          <w:szCs w:val="32"/>
          <w:cs/>
        </w:rPr>
        <w:t xml:space="preserve">  นอกจากนี้การนำเข้าสินค้าทุนขยายตัวต่อเนื่องอย่างมีนัยสำคัญตลอด 5 ปีที่ผ่าน</w:t>
      </w:r>
      <w:r w:rsidR="00171994" w:rsidRPr="009F73E3">
        <w:rPr>
          <w:rFonts w:ascii="TH SarabunPSK" w:hAnsi="TH SarabunPSK" w:cs="TH SarabunPSK" w:hint="cs"/>
          <w:sz w:val="32"/>
          <w:szCs w:val="32"/>
          <w:cs/>
        </w:rPr>
        <w:t xml:space="preserve">มา  </w:t>
      </w:r>
      <w:r w:rsidR="008662F0" w:rsidRPr="009F73E3">
        <w:rPr>
          <w:rFonts w:ascii="TH SarabunPSK" w:hAnsi="TH SarabunPSK" w:cs="TH SarabunPSK" w:hint="cs"/>
          <w:sz w:val="32"/>
          <w:szCs w:val="32"/>
          <w:cs/>
        </w:rPr>
        <w:t xml:space="preserve">ดังภาพที่ 3 </w:t>
      </w:r>
    </w:p>
    <w:p w14:paraId="4EDF0F44" w14:textId="4C3AEE85" w:rsidR="00DE5FE2" w:rsidRDefault="008662F0" w:rsidP="009F73E3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sz w:val="32"/>
          <w:szCs w:val="32"/>
        </w:rPr>
      </w:pPr>
      <w:r w:rsidRPr="009F73E3"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Pr="009F73E3">
        <w:rPr>
          <w:rFonts w:ascii="TH SarabunPSK" w:hAnsi="TH SarabunPSK" w:cs="TH SarabunPSK"/>
          <w:sz w:val="32"/>
          <w:szCs w:val="32"/>
          <w:cs/>
        </w:rPr>
        <w:t xml:space="preserve"> 3 : </w:t>
      </w:r>
      <w:r w:rsidRPr="009F73E3">
        <w:rPr>
          <w:rFonts w:ascii="TH SarabunPSK" w:hAnsi="TH SarabunPSK" w:cs="TH SarabunPSK" w:hint="cs"/>
          <w:sz w:val="32"/>
          <w:szCs w:val="32"/>
          <w:cs/>
        </w:rPr>
        <w:t>ภาพแสดงมูลค่าการนำเข้าจำแนกตามประเภทสินค้า</w:t>
      </w:r>
      <w:r w:rsidRPr="009F73E3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5BDC2924" w14:textId="5B698890" w:rsidR="00DE5FE2" w:rsidRDefault="00DE5FE2" w:rsidP="009F73E3">
      <w:pPr>
        <w:pStyle w:val="ad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58414AB7" wp14:editId="07DA43D9">
            <wp:extent cx="5731510" cy="3261360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FB6A8" w14:textId="77268E18" w:rsidR="009F73E3" w:rsidRDefault="00DE5FE2" w:rsidP="009F73E3">
      <w:pPr>
        <w:pStyle w:val="paragraph"/>
        <w:spacing w:before="240" w:beforeAutospacing="0" w:after="240" w:afterAutospacing="0"/>
        <w:jc w:val="both"/>
        <w:textAlignment w:val="baseline"/>
        <w:rPr>
          <w:rFonts w:ascii="TH SarabunPSK" w:hAnsi="TH SarabunPSK" w:cs="TH SarabunPSK"/>
          <w:sz w:val="32"/>
          <w:szCs w:val="32"/>
          <w:highlight w:val="cyan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5250BE">
        <w:rPr>
          <w:rFonts w:ascii="TH SarabunPSK" w:hAnsi="TH SarabunPSK" w:cs="TH SarabunPSK" w:hint="cs"/>
          <w:sz w:val="32"/>
          <w:szCs w:val="32"/>
          <w:cs/>
        </w:rPr>
        <w:t>อย่างไรก็ดีหากวิเคราะห์ในลักษณะสัดส่วนของประเภทของสินค้าต่อการส่งออกทั้งหมดในปีนั้น ๆ พบว่า</w:t>
      </w:r>
      <w:r w:rsidR="00FB508F">
        <w:rPr>
          <w:rFonts w:ascii="TH SarabunPSK" w:hAnsi="TH SarabunPSK" w:cs="TH SarabunPSK"/>
          <w:sz w:val="32"/>
          <w:szCs w:val="32"/>
        </w:rPr>
        <w:t xml:space="preserve"> </w:t>
      </w:r>
      <w:r w:rsidR="00FB508F">
        <w:rPr>
          <w:rFonts w:ascii="TH SarabunPSK" w:hAnsi="TH SarabunPSK" w:cs="TH SarabunPSK" w:hint="cs"/>
          <w:sz w:val="32"/>
          <w:szCs w:val="32"/>
          <w:cs/>
        </w:rPr>
        <w:t>ตลอดระยะเวลา 5 ปีที่ผ่านมา</w:t>
      </w:r>
      <w:r w:rsidR="00CB645B">
        <w:rPr>
          <w:rFonts w:ascii="TH SarabunPSK" w:hAnsi="TH SarabunPSK" w:cs="TH SarabunPSK" w:hint="cs"/>
          <w:sz w:val="32"/>
          <w:szCs w:val="32"/>
          <w:cs/>
        </w:rPr>
        <w:t>วัตถุดิบและสินค้าขั้นกลางมีสัดส่วนมากถึงร้อยละ 39.00 ถึง 44.00 ขณะที่สินค้าทุน มีสัดส่วนร้อยละ 22.00 ถึง 27.</w:t>
      </w:r>
      <w:r w:rsidR="00C76164">
        <w:rPr>
          <w:rFonts w:ascii="TH SarabunPSK" w:hAnsi="TH SarabunPSK" w:cs="TH SarabunPSK" w:hint="cs"/>
          <w:sz w:val="32"/>
          <w:szCs w:val="32"/>
          <w:cs/>
        </w:rPr>
        <w:t xml:space="preserve">00 </w:t>
      </w:r>
      <w:r w:rsidR="00CB645B" w:rsidRPr="00CB645B">
        <w:rPr>
          <w:rFonts w:ascii="TH SarabunPSK" w:hAnsi="TH SarabunPSK" w:cs="TH SarabunPSK" w:hint="cs"/>
          <w:sz w:val="32"/>
          <w:szCs w:val="32"/>
          <w:highlight w:val="green"/>
          <w:cs/>
        </w:rPr>
        <w:t>ดังตารางที่ 4</w:t>
      </w:r>
      <w:r w:rsidR="00CB64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B645B" w:rsidRPr="00CB645B">
        <w:rPr>
          <w:rFonts w:ascii="TH SarabunPSK" w:hAnsi="TH SarabunPSK" w:cs="TH SarabunPSK" w:hint="cs"/>
          <w:sz w:val="32"/>
          <w:szCs w:val="32"/>
          <w:highlight w:val="green"/>
          <w:cs/>
        </w:rPr>
        <w:t>(ตารางที่</w:t>
      </w:r>
      <w:r w:rsidR="00CB645B" w:rsidRPr="00CB645B">
        <w:rPr>
          <w:rFonts w:ascii="TH SarabunPSK" w:hAnsi="TH SarabunPSK" w:cs="TH SarabunPSK"/>
          <w:sz w:val="32"/>
          <w:szCs w:val="32"/>
          <w:highlight w:val="green"/>
          <w:cs/>
        </w:rPr>
        <w:t xml:space="preserve"> 4 : </w:t>
      </w:r>
      <w:r w:rsidR="00CB645B" w:rsidRPr="00CB645B">
        <w:rPr>
          <w:rFonts w:ascii="TH SarabunPSK" w:hAnsi="TH SarabunPSK" w:cs="TH SarabunPSK" w:hint="cs"/>
          <w:sz w:val="32"/>
          <w:szCs w:val="32"/>
          <w:highlight w:val="green"/>
          <w:cs/>
        </w:rPr>
        <w:t>ตารางแสดงสัดส่วนมูลค่าสินค้ารายประเภทกับมูลค่าการนำเข้าทั้งหมดระหว่างปี</w:t>
      </w:r>
      <w:r w:rsidR="00CB645B" w:rsidRPr="00CB645B">
        <w:rPr>
          <w:rFonts w:ascii="TH SarabunPSK" w:hAnsi="TH SarabunPSK" w:cs="TH SarabunPSK"/>
          <w:sz w:val="32"/>
          <w:szCs w:val="32"/>
          <w:highlight w:val="green"/>
          <w:cs/>
        </w:rPr>
        <w:t xml:space="preserve"> 2563 </w:t>
      </w:r>
      <w:r w:rsidR="00CB645B" w:rsidRPr="00CB645B">
        <w:rPr>
          <w:rFonts w:ascii="TH SarabunPSK" w:hAnsi="TH SarabunPSK" w:cs="TH SarabunPSK" w:hint="cs"/>
          <w:sz w:val="32"/>
          <w:szCs w:val="32"/>
          <w:highlight w:val="green"/>
          <w:cs/>
        </w:rPr>
        <w:t>ถึง</w:t>
      </w:r>
      <w:r w:rsidR="00CB645B" w:rsidRPr="00CB645B">
        <w:rPr>
          <w:rFonts w:ascii="TH SarabunPSK" w:hAnsi="TH SarabunPSK" w:cs="TH SarabunPSK"/>
          <w:sz w:val="32"/>
          <w:szCs w:val="32"/>
          <w:highlight w:val="green"/>
          <w:cs/>
        </w:rPr>
        <w:t xml:space="preserve"> 2567 </w:t>
      </w:r>
      <w:r w:rsidR="00CB645B" w:rsidRPr="00CB645B">
        <w:rPr>
          <w:rFonts w:ascii="TH SarabunPSK" w:hAnsi="TH SarabunPSK" w:cs="TH SarabunPSK" w:hint="cs"/>
          <w:sz w:val="32"/>
          <w:szCs w:val="32"/>
          <w:highlight w:val="green"/>
          <w:cs/>
        </w:rPr>
        <w:t>)</w:t>
      </w:r>
      <w:r w:rsidR="00C76164">
        <w:rPr>
          <w:rFonts w:ascii="TH SarabunPSK" w:hAnsi="TH SarabunPSK" w:cs="TH SarabunPSK" w:hint="cs"/>
          <w:sz w:val="32"/>
          <w:szCs w:val="32"/>
          <w:cs/>
        </w:rPr>
        <w:t xml:space="preserve"> ซึ่งผลรวมของมูลค่าทั้ง 2 ประเภทข้างต้นมีสัดส่วนมากถึงร้อยละ 6</w:t>
      </w:r>
      <w:r w:rsidR="001915B3">
        <w:rPr>
          <w:rFonts w:ascii="TH SarabunPSK" w:hAnsi="TH SarabunPSK" w:cs="TH SarabunPSK" w:hint="cs"/>
          <w:sz w:val="32"/>
          <w:szCs w:val="32"/>
          <w:cs/>
        </w:rPr>
        <w:t>3</w:t>
      </w:r>
      <w:r w:rsidR="00C76164">
        <w:rPr>
          <w:rFonts w:ascii="TH SarabunPSK" w:hAnsi="TH SarabunPSK" w:cs="TH SarabunPSK" w:hint="cs"/>
          <w:sz w:val="32"/>
          <w:szCs w:val="32"/>
          <w:cs/>
        </w:rPr>
        <w:t xml:space="preserve"> ถึง </w:t>
      </w:r>
      <w:r w:rsidR="001915B3">
        <w:rPr>
          <w:rFonts w:ascii="TH SarabunPSK" w:hAnsi="TH SarabunPSK" w:cs="TH SarabunPSK" w:hint="cs"/>
          <w:sz w:val="32"/>
          <w:szCs w:val="32"/>
          <w:cs/>
        </w:rPr>
        <w:t>67</w:t>
      </w:r>
      <w:r w:rsidR="00C761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153EB">
        <w:rPr>
          <w:rFonts w:ascii="TH SarabunPSK" w:hAnsi="TH SarabunPSK" w:cs="TH SarabunPSK" w:hint="cs"/>
          <w:sz w:val="32"/>
          <w:szCs w:val="32"/>
          <w:cs/>
        </w:rPr>
        <w:t>ทำให้</w:t>
      </w:r>
      <w:r w:rsidR="001915B3">
        <w:rPr>
          <w:rFonts w:ascii="TH SarabunPSK" w:hAnsi="TH SarabunPSK" w:cs="TH SarabunPSK" w:hint="cs"/>
          <w:sz w:val="32"/>
          <w:szCs w:val="32"/>
          <w:cs/>
        </w:rPr>
        <w:t>สามาร</w:t>
      </w:r>
      <w:r w:rsidR="00C153EB">
        <w:rPr>
          <w:rFonts w:ascii="TH SarabunPSK" w:hAnsi="TH SarabunPSK" w:cs="TH SarabunPSK" w:hint="cs"/>
          <w:sz w:val="32"/>
          <w:szCs w:val="32"/>
          <w:cs/>
        </w:rPr>
        <w:t>ถ</w:t>
      </w:r>
      <w:r w:rsidR="001915B3">
        <w:rPr>
          <w:rFonts w:ascii="TH SarabunPSK" w:hAnsi="TH SarabunPSK" w:cs="TH SarabunPSK" w:hint="cs"/>
          <w:sz w:val="32"/>
          <w:szCs w:val="32"/>
          <w:cs/>
        </w:rPr>
        <w:t>อนุมานได้ว่า</w:t>
      </w:r>
      <w:r w:rsidR="00FB508F">
        <w:rPr>
          <w:rFonts w:ascii="TH SarabunPSK" w:hAnsi="TH SarabunPSK" w:cs="TH SarabunPSK" w:hint="cs"/>
          <w:sz w:val="32"/>
          <w:szCs w:val="32"/>
          <w:cs/>
        </w:rPr>
        <w:t>ปัจจัยหลักที่ทำให้</w:t>
      </w:r>
      <w:r w:rsidR="001915B3">
        <w:rPr>
          <w:rFonts w:ascii="TH SarabunPSK" w:hAnsi="TH SarabunPSK" w:cs="TH SarabunPSK" w:hint="cs"/>
          <w:sz w:val="32"/>
          <w:szCs w:val="32"/>
          <w:cs/>
        </w:rPr>
        <w:t>มูลค่าการนำเข้ารวม</w:t>
      </w:r>
      <w:r w:rsidR="00C153EB">
        <w:rPr>
          <w:rFonts w:ascii="TH SarabunPSK" w:hAnsi="TH SarabunPSK" w:cs="TH SarabunPSK" w:hint="cs"/>
          <w:sz w:val="32"/>
          <w:szCs w:val="32"/>
          <w:cs/>
        </w:rPr>
        <w:t>ขยายตัว</w:t>
      </w:r>
      <w:r w:rsidR="001915B3">
        <w:rPr>
          <w:rFonts w:ascii="TH SarabunPSK" w:hAnsi="TH SarabunPSK" w:cs="TH SarabunPSK" w:hint="cs"/>
          <w:sz w:val="32"/>
          <w:szCs w:val="32"/>
          <w:cs/>
        </w:rPr>
        <w:t>เป็นผลมาจากการนำเข้า</w:t>
      </w:r>
      <w:r w:rsidR="00C153EB">
        <w:rPr>
          <w:rFonts w:ascii="TH SarabunPSK" w:hAnsi="TH SarabunPSK" w:cs="TH SarabunPSK" w:hint="cs"/>
          <w:sz w:val="32"/>
          <w:szCs w:val="32"/>
          <w:cs/>
        </w:rPr>
        <w:t>วัตถุดิบและสินค้าขั้นกลาง และ สินค้าทุนที่ขยายตัว ดังนั้น</w:t>
      </w:r>
      <w:r w:rsidR="00FB508F">
        <w:rPr>
          <w:rFonts w:ascii="TH SarabunPSK" w:hAnsi="TH SarabunPSK" w:cs="TH SarabunPSK" w:hint="cs"/>
          <w:sz w:val="32"/>
          <w:szCs w:val="32"/>
          <w:cs/>
        </w:rPr>
        <w:t>งานชิ้นนี้</w:t>
      </w:r>
      <w:r w:rsidR="00C76164">
        <w:rPr>
          <w:rFonts w:ascii="TH SarabunPSK" w:hAnsi="TH SarabunPSK" w:cs="TH SarabunPSK" w:hint="cs"/>
          <w:sz w:val="32"/>
          <w:szCs w:val="32"/>
          <w:cs/>
        </w:rPr>
        <w:t>จะวิเคราะห์</w:t>
      </w:r>
      <w:r w:rsidR="00A506D9">
        <w:rPr>
          <w:rFonts w:ascii="TH SarabunPSK" w:hAnsi="TH SarabunPSK" w:cs="TH SarabunPSK" w:hint="cs"/>
          <w:sz w:val="32"/>
          <w:szCs w:val="32"/>
          <w:cs/>
        </w:rPr>
        <w:t>ในรายละเอียดข</w:t>
      </w:r>
      <w:r w:rsidR="001915B3">
        <w:rPr>
          <w:rFonts w:ascii="TH SarabunPSK" w:hAnsi="TH SarabunPSK" w:cs="TH SarabunPSK" w:hint="cs"/>
          <w:sz w:val="32"/>
          <w:szCs w:val="32"/>
          <w:cs/>
        </w:rPr>
        <w:t>อ</w:t>
      </w:r>
      <w:r w:rsidR="00A506D9">
        <w:rPr>
          <w:rFonts w:ascii="TH SarabunPSK" w:hAnsi="TH SarabunPSK" w:cs="TH SarabunPSK" w:hint="cs"/>
          <w:sz w:val="32"/>
          <w:szCs w:val="32"/>
          <w:cs/>
        </w:rPr>
        <w:t>งประเภทสินค้าเพียง 2 ประเภท</w:t>
      </w:r>
      <w:r w:rsidR="00FB508F">
        <w:rPr>
          <w:rFonts w:ascii="TH SarabunPSK" w:hAnsi="TH SarabunPSK" w:cs="TH SarabunPSK" w:hint="cs"/>
          <w:sz w:val="32"/>
          <w:szCs w:val="32"/>
          <w:cs/>
        </w:rPr>
        <w:t>ข้างต้น</w:t>
      </w:r>
      <w:r w:rsidR="00A506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15B3">
        <w:rPr>
          <w:rFonts w:ascii="TH SarabunPSK" w:hAnsi="TH SarabunPSK" w:cs="TH SarabunPSK" w:hint="cs"/>
          <w:sz w:val="32"/>
          <w:szCs w:val="32"/>
          <w:cs/>
        </w:rPr>
        <w:t xml:space="preserve">ทั้งนี้หากนำข้อมูลจากตารางที่ 4 </w:t>
      </w:r>
      <w:r w:rsidR="00C153EB">
        <w:rPr>
          <w:rFonts w:ascii="TH SarabunPSK" w:hAnsi="TH SarabunPSK" w:cs="TH SarabunPSK" w:hint="cs"/>
          <w:sz w:val="32"/>
          <w:szCs w:val="32"/>
          <w:cs/>
        </w:rPr>
        <w:t xml:space="preserve">สร้างกราฟจะพบว่า </w:t>
      </w:r>
      <w:r w:rsidR="0073229D">
        <w:rPr>
          <w:rFonts w:ascii="TH SarabunPSK" w:hAnsi="TH SarabunPSK" w:cs="TH SarabunPSK" w:hint="cs"/>
          <w:sz w:val="32"/>
          <w:szCs w:val="32"/>
          <w:cs/>
        </w:rPr>
        <w:t>วัตถุดิบและสินค้าขั้นกลาง</w:t>
      </w:r>
      <w:bookmarkStart w:id="0" w:name="_Hlk210052189"/>
      <w:r w:rsidR="0073229D">
        <w:rPr>
          <w:rFonts w:ascii="TH SarabunPSK" w:hAnsi="TH SarabunPSK" w:cs="TH SarabunPSK" w:hint="cs"/>
          <w:sz w:val="32"/>
          <w:szCs w:val="32"/>
          <w:cs/>
        </w:rPr>
        <w:t xml:space="preserve"> (กราฟเส้นส</w:t>
      </w:r>
      <w:r w:rsidR="00FC3170">
        <w:rPr>
          <w:rFonts w:ascii="TH SarabunPSK" w:hAnsi="TH SarabunPSK" w:cs="TH SarabunPSK" w:hint="cs"/>
          <w:sz w:val="32"/>
          <w:szCs w:val="32"/>
          <w:cs/>
        </w:rPr>
        <w:t>ีน้ำเงิน</w:t>
      </w:r>
      <w:r w:rsidR="0073229D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bookmarkEnd w:id="0"/>
      <w:r w:rsidR="0073229D">
        <w:rPr>
          <w:rFonts w:ascii="TH SarabunPSK" w:hAnsi="TH SarabunPSK" w:cs="TH SarabunPSK" w:hint="cs"/>
          <w:sz w:val="32"/>
          <w:szCs w:val="32"/>
          <w:cs/>
        </w:rPr>
        <w:t>และ สินค้าทุน (กราฟเส้นสีส้ม)  มากกว่า ประเภทอื่น ๆ อย่างเห็นได้</w:t>
      </w:r>
      <w:r w:rsidR="0073229D" w:rsidRPr="00FC3170">
        <w:rPr>
          <w:rFonts w:ascii="TH SarabunPSK" w:hAnsi="TH SarabunPSK" w:cs="TH SarabunPSK" w:hint="cs"/>
          <w:sz w:val="32"/>
          <w:szCs w:val="32"/>
          <w:cs/>
        </w:rPr>
        <w:t xml:space="preserve">ชัด ดังภาพที่ </w:t>
      </w:r>
      <w:r w:rsidR="00F71C14" w:rsidRPr="00FC3170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3A6EAFFB" w14:textId="77777777" w:rsidR="009F73E3" w:rsidRDefault="009F73E3" w:rsidP="00324CBC">
      <w:pPr>
        <w:pStyle w:val="paragraph"/>
        <w:spacing w:before="0" w:beforeAutospacing="0" w:after="240" w:afterAutospacing="0"/>
        <w:jc w:val="both"/>
        <w:textAlignment w:val="baseline"/>
        <w:rPr>
          <w:rFonts w:ascii="TH SarabunPSK" w:hAnsi="TH SarabunPSK" w:cs="TH SarabunPSK"/>
          <w:sz w:val="32"/>
          <w:szCs w:val="32"/>
          <w:highlight w:val="cyan"/>
        </w:rPr>
      </w:pPr>
    </w:p>
    <w:p w14:paraId="23105AE3" w14:textId="77777777" w:rsidR="009F73E3" w:rsidRDefault="009F73E3" w:rsidP="00324CBC">
      <w:pPr>
        <w:pStyle w:val="paragraph"/>
        <w:spacing w:before="0" w:beforeAutospacing="0" w:after="240" w:afterAutospacing="0"/>
        <w:jc w:val="both"/>
        <w:textAlignment w:val="baseline"/>
        <w:rPr>
          <w:rFonts w:ascii="TH SarabunPSK" w:hAnsi="TH SarabunPSK" w:cs="TH SarabunPSK"/>
          <w:sz w:val="32"/>
          <w:szCs w:val="32"/>
          <w:highlight w:val="cyan"/>
        </w:rPr>
      </w:pPr>
    </w:p>
    <w:p w14:paraId="2F7B9C19" w14:textId="77777777" w:rsidR="009F73E3" w:rsidRDefault="009F73E3" w:rsidP="00324CBC">
      <w:pPr>
        <w:pStyle w:val="paragraph"/>
        <w:spacing w:before="0" w:beforeAutospacing="0" w:after="240" w:afterAutospacing="0"/>
        <w:jc w:val="both"/>
        <w:textAlignment w:val="baseline"/>
        <w:rPr>
          <w:rFonts w:ascii="TH SarabunPSK" w:hAnsi="TH SarabunPSK" w:cs="TH SarabunPSK"/>
          <w:sz w:val="32"/>
          <w:szCs w:val="32"/>
          <w:highlight w:val="cyan"/>
        </w:rPr>
      </w:pPr>
    </w:p>
    <w:p w14:paraId="515D8D4F" w14:textId="77777777" w:rsidR="009F73E3" w:rsidRDefault="009F73E3" w:rsidP="00324CBC">
      <w:pPr>
        <w:pStyle w:val="paragraph"/>
        <w:spacing w:before="0" w:beforeAutospacing="0" w:after="240" w:afterAutospacing="0"/>
        <w:jc w:val="both"/>
        <w:textAlignment w:val="baseline"/>
        <w:rPr>
          <w:rFonts w:ascii="TH SarabunPSK" w:hAnsi="TH SarabunPSK" w:cs="TH SarabunPSK"/>
          <w:sz w:val="32"/>
          <w:szCs w:val="32"/>
          <w:highlight w:val="cyan"/>
        </w:rPr>
      </w:pPr>
    </w:p>
    <w:p w14:paraId="52E5D17C" w14:textId="4B793743" w:rsidR="00655435" w:rsidRPr="00655435" w:rsidRDefault="009F73E3" w:rsidP="009F73E3">
      <w:pPr>
        <w:pStyle w:val="paragraph"/>
        <w:spacing w:before="0" w:beforeAutospacing="0" w:after="0" w:afterAutospacing="0"/>
        <w:textAlignment w:val="baseline"/>
      </w:pPr>
      <w:r w:rsidRPr="009F73E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ภาพที่</w:t>
      </w:r>
      <w:r w:rsidRPr="009F73E3">
        <w:rPr>
          <w:rFonts w:ascii="TH SarabunPSK" w:hAnsi="TH SarabunPSK" w:cs="TH SarabunPSK"/>
          <w:b/>
          <w:bCs/>
          <w:sz w:val="32"/>
          <w:szCs w:val="32"/>
          <w:cs/>
        </w:rPr>
        <w:t xml:space="preserve"> 4 : </w:t>
      </w:r>
      <w:r w:rsidRPr="009F73E3">
        <w:rPr>
          <w:rFonts w:ascii="TH SarabunPSK" w:hAnsi="TH SarabunPSK" w:cs="TH SarabunPSK" w:hint="cs"/>
          <w:b/>
          <w:bCs/>
          <w:sz w:val="32"/>
          <w:szCs w:val="32"/>
          <w:cs/>
        </w:rPr>
        <w:t>ภาพแสดงสัดส่วนของมูลค่าสินค้านำเข้าประเภทต่าง</w:t>
      </w:r>
      <w:r w:rsidRPr="009F73E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9F73E3">
        <w:rPr>
          <w:rFonts w:ascii="TH SarabunPSK" w:hAnsi="TH SarabunPSK" w:cs="TH SarabunPSK" w:hint="cs"/>
          <w:b/>
          <w:bCs/>
          <w:sz w:val="32"/>
          <w:szCs w:val="32"/>
          <w:cs/>
        </w:rPr>
        <w:t>ๆ</w:t>
      </w:r>
      <w:r w:rsidRPr="009F73E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9F73E3">
        <w:rPr>
          <w:rFonts w:ascii="TH SarabunPSK" w:hAnsi="TH SarabunPSK" w:cs="TH SarabunPSK" w:hint="cs"/>
          <w:b/>
          <w:bCs/>
          <w:sz w:val="32"/>
          <w:szCs w:val="32"/>
          <w:cs/>
        </w:rPr>
        <w:t>กับมูลค่านำเข้าสินค้ารวมระหว่างปี</w:t>
      </w:r>
      <w:r w:rsidRPr="009F73E3">
        <w:rPr>
          <w:rFonts w:ascii="TH SarabunPSK" w:hAnsi="TH SarabunPSK" w:cs="TH SarabunPSK"/>
          <w:b/>
          <w:bCs/>
          <w:sz w:val="32"/>
          <w:szCs w:val="32"/>
          <w:cs/>
        </w:rPr>
        <w:t xml:space="preserve"> 2563 </w:t>
      </w:r>
      <w:r w:rsidRPr="009F73E3">
        <w:rPr>
          <w:rFonts w:ascii="TH SarabunPSK" w:hAnsi="TH SarabunPSK" w:cs="TH SarabunPSK" w:hint="cs"/>
          <w:b/>
          <w:bCs/>
          <w:sz w:val="32"/>
          <w:szCs w:val="32"/>
          <w:cs/>
        </w:rPr>
        <w:t>ถึง</w:t>
      </w:r>
      <w:r w:rsidRPr="009F73E3">
        <w:rPr>
          <w:rFonts w:ascii="TH SarabunPSK" w:hAnsi="TH SarabunPSK" w:cs="TH SarabunPSK"/>
          <w:b/>
          <w:bCs/>
          <w:sz w:val="32"/>
          <w:szCs w:val="32"/>
          <w:cs/>
        </w:rPr>
        <w:t xml:space="preserve"> 2567</w:t>
      </w:r>
      <w:r w:rsidR="00655435" w:rsidRPr="00655435">
        <w:drawing>
          <wp:inline distT="0" distB="0" distL="0" distR="0" wp14:anchorId="0D24ABF7" wp14:editId="3DBDB9C4">
            <wp:extent cx="5731510" cy="3122295"/>
            <wp:effectExtent l="0" t="0" r="2540" b="190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32970" w14:textId="77777777" w:rsidR="00AC01FC" w:rsidRDefault="00F71C14" w:rsidP="009F73E3">
      <w:pPr>
        <w:pStyle w:val="paragraph"/>
        <w:spacing w:before="240" w:beforeAutospacing="0" w:after="240" w:afterAutospacing="0"/>
        <w:jc w:val="both"/>
        <w:textAlignment w:val="baselin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1D3AEE" w:rsidRPr="00A85444">
        <w:rPr>
          <w:rFonts w:ascii="TH SarabunPSK" w:hAnsi="TH SarabunPSK" w:cs="TH SarabunPSK" w:hint="cs"/>
          <w:sz w:val="32"/>
          <w:szCs w:val="32"/>
          <w:cs/>
        </w:rPr>
        <w:t xml:space="preserve">เมื่อวิเคราะห์มูลค่าการนำเข้าวัตถุดิบและสินค้าขั้นกลาง พบว่า </w:t>
      </w:r>
      <w:r w:rsidR="0028139A" w:rsidRPr="00A85444">
        <w:rPr>
          <w:rFonts w:ascii="TH SarabunPSK" w:hAnsi="TH SarabunPSK" w:cs="TH SarabunPSK" w:hint="cs"/>
          <w:sz w:val="32"/>
          <w:szCs w:val="32"/>
          <w:cs/>
        </w:rPr>
        <w:t>6 จาก 25 ประเภทสินค้ามีสัดส่วนค่อนข้างมากอย่างมีนัยสำคัญ</w:t>
      </w:r>
      <w:r w:rsidR="00276AED" w:rsidRPr="00A8544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5444" w:rsidRPr="00A85444">
        <w:rPr>
          <w:rFonts w:ascii="TH SarabunPSK" w:hAnsi="TH SarabunPSK" w:cs="TH SarabunPSK" w:hint="cs"/>
          <w:sz w:val="32"/>
          <w:szCs w:val="32"/>
          <w:cs/>
        </w:rPr>
        <w:t>ได้แก่</w:t>
      </w:r>
      <w:r w:rsidR="00D32F59" w:rsidRPr="00A8544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2F59" w:rsidRPr="00A8544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อุปกรณ์ ส่วนประกอบเครื่องใช้ไฟฟ้าและอิเล็กทรอนิกส์ </w:t>
      </w:r>
      <w:r w:rsidR="00D32F59" w:rsidRPr="00A85444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( Electrical, electronic equipment and parts thereof) </w:t>
      </w:r>
      <w:r w:rsidR="00614E06" w:rsidRPr="00A85444">
        <w:rPr>
          <w:rFonts w:ascii="TH SarabunPSK" w:hAnsi="TH SarabunPSK" w:cs="TH SarabunPSK" w:hint="cs"/>
          <w:sz w:val="32"/>
          <w:szCs w:val="32"/>
          <w:cs/>
        </w:rPr>
        <w:t>เคมีภัณฑ์</w:t>
      </w:r>
      <w:r w:rsidR="00614E06">
        <w:rPr>
          <w:rFonts w:ascii="TH SarabunPSK" w:hAnsi="TH SarabunPSK" w:cs="TH SarabunPSK"/>
          <w:sz w:val="32"/>
          <w:szCs w:val="32"/>
        </w:rPr>
        <w:t xml:space="preserve"> ( </w:t>
      </w:r>
      <w:r w:rsidR="00614E06" w:rsidRPr="00A85444">
        <w:rPr>
          <w:rFonts w:ascii="TH SarabunPSK" w:hAnsi="TH SarabunPSK" w:cs="TH SarabunPSK" w:hint="eastAsia"/>
          <w:sz w:val="32"/>
          <w:szCs w:val="32"/>
        </w:rPr>
        <w:t xml:space="preserve">Chemicals </w:t>
      </w:r>
      <w:r w:rsidR="00614E06" w:rsidRPr="00A85444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614E06" w:rsidRPr="00A85444">
        <w:rPr>
          <w:rFonts w:ascii="TH SarabunPSK" w:hAnsi="TH SarabunPSK" w:cs="TH SarabunPSK" w:hint="cs"/>
          <w:sz w:val="32"/>
          <w:szCs w:val="32"/>
        </w:rPr>
        <w:t xml:space="preserve"> </w:t>
      </w:r>
      <w:r w:rsidR="00D32F59" w:rsidRPr="00A8544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สินแร่โลหะอื่น ๆ เศษโลหะและผลิตภัณฑ์</w:t>
      </w:r>
      <w:r w:rsidR="00D32F59" w:rsidRPr="00A85444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( Other metal ores, metal waste scrap, and products) </w:t>
      </w:r>
      <w:r w:rsidR="00D32F59" w:rsidRPr="00A8544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เหล็ก เหล็กกล้าและผลิตภัณฑ์</w:t>
      </w:r>
      <w:r w:rsidR="00D32F59" w:rsidRPr="00A85444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( Iron, steel and products ) </w:t>
      </w:r>
      <w:r w:rsidR="00A85444" w:rsidRPr="00A8544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เครื่องเพชรพลอย </w:t>
      </w:r>
      <w:proofErr w:type="spellStart"/>
      <w:r w:rsidR="00A85444" w:rsidRPr="00A8544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อัญ</w:t>
      </w:r>
      <w:proofErr w:type="spellEnd"/>
      <w:r w:rsidR="00A85444" w:rsidRPr="00A8544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มณี เงินแท่งและทองคำ</w:t>
      </w:r>
      <w:r w:rsidR="00A85444" w:rsidRPr="00A85444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( </w:t>
      </w:r>
      <w:proofErr w:type="spellStart"/>
      <w:r w:rsidR="00A85444" w:rsidRPr="00A85444">
        <w:rPr>
          <w:rFonts w:ascii="TH SarabunPSK" w:hAnsi="TH SarabunPSK" w:cs="TH SarabunPSK" w:hint="cs"/>
          <w:sz w:val="32"/>
          <w:szCs w:val="32"/>
          <w:shd w:val="clear" w:color="auto" w:fill="FFFFFF"/>
        </w:rPr>
        <w:t>Jewellery</w:t>
      </w:r>
      <w:proofErr w:type="spellEnd"/>
      <w:r w:rsidR="00A85444" w:rsidRPr="00A85444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including silver bars and gold )</w:t>
      </w:r>
      <w:r w:rsidR="00276AED" w:rsidRPr="00A8544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5444" w:rsidRPr="00A8544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A85444" w:rsidRPr="00A8544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พืชและผลิตภัณฑ์จากพืช ( </w:t>
      </w:r>
      <w:r w:rsidR="00A85444" w:rsidRPr="00A85444">
        <w:rPr>
          <w:rFonts w:ascii="TH SarabunPSK" w:hAnsi="TH SarabunPSK" w:cs="TH SarabunPSK" w:hint="cs"/>
          <w:sz w:val="32"/>
          <w:szCs w:val="32"/>
          <w:shd w:val="clear" w:color="auto" w:fill="FFFFFF"/>
        </w:rPr>
        <w:t>Vegetables and vegetable products</w:t>
      </w:r>
      <w:r w:rsidR="00A85444" w:rsidRPr="00A8544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)</w:t>
      </w:r>
      <w:r w:rsidR="00A8544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E93E38" w:rsidRPr="00FC31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ดังภาพที่ 5 </w:t>
      </w:r>
    </w:p>
    <w:p w14:paraId="55287947" w14:textId="77777777" w:rsidR="00AC01FC" w:rsidRPr="00FC3170" w:rsidRDefault="00AC01FC" w:rsidP="00AC01FC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FC3170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ภาพที่</w:t>
      </w:r>
      <w:r w:rsidRPr="00FC3170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 5 : </w:t>
      </w:r>
      <w:r w:rsidRPr="00FC3170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ภาพแสดงมูลค่าการนำเข้าสูงสุดอย่างมีนัยสำคัญของมูลค่าการนำเข้าวัตถุดิบและสินค้าขั้</w:t>
      </w: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น</w:t>
      </w:r>
      <w:r w:rsidRPr="00FC3170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กลาง</w:t>
      </w:r>
    </w:p>
    <w:p w14:paraId="2E0262F9" w14:textId="55609BC1" w:rsidR="00AC01FC" w:rsidRDefault="00AC01FC" w:rsidP="00D373CA">
      <w:pPr>
        <w:pStyle w:val="paragraph"/>
        <w:spacing w:before="0" w:beforeAutospacing="0" w:after="240" w:afterAutospacing="0"/>
        <w:jc w:val="both"/>
        <w:textAlignment w:val="baseline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76442AD5" wp14:editId="7D17D5C9">
            <wp:extent cx="5731510" cy="2590800"/>
            <wp:effectExtent l="0" t="0" r="254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2FFE4" w14:textId="193194F9" w:rsidR="004B44A6" w:rsidRPr="00AC01FC" w:rsidRDefault="00AC01FC" w:rsidP="009F73E3">
      <w:pPr>
        <w:pStyle w:val="paragraph"/>
        <w:spacing w:before="240" w:beforeAutospacing="0" w:after="240" w:afterAutospacing="0"/>
        <w:jc w:val="both"/>
        <w:textAlignment w:val="baseline"/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lastRenderedPageBreak/>
        <w:tab/>
      </w:r>
      <w:r w:rsidR="00DB28F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ทั้งนี้มูลค่าการนำเข้า</w:t>
      </w:r>
      <w:r w:rsidR="00DB28F7" w:rsidRPr="00A8544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อุปกรณ์ </w:t>
      </w:r>
      <w:r w:rsidR="00DB28F7" w:rsidRPr="00DB28F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ส่วนประกอบเครื่องใช้ไฟฟ้าและอิเล็กทรอนิกส์</w:t>
      </w:r>
      <w:r w:rsidR="00614E06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(</w:t>
      </w:r>
      <w:r w:rsidR="00614E06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กราฟเส้นสีน้ำเงิน</w:t>
      </w:r>
      <w:r w:rsidR="00614E06">
        <w:rPr>
          <w:rFonts w:ascii="TH SarabunPSK" w:hAnsi="TH SarabunPSK" w:cs="TH SarabunPSK"/>
          <w:sz w:val="32"/>
          <w:szCs w:val="32"/>
          <w:shd w:val="clear" w:color="auto" w:fill="FFFFFF"/>
        </w:rPr>
        <w:t>)</w:t>
      </w:r>
      <w:r w:rsidR="00614E06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DB28F7" w:rsidRPr="00DB28F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ขยายตัวอย่างมีนัยสำคัญ</w:t>
      </w:r>
      <w:r w:rsidR="000E57A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มากที่สุด  </w:t>
      </w:r>
      <w:r w:rsidR="00DB28F7" w:rsidRPr="00DB28F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จาก</w:t>
      </w:r>
      <w:r w:rsidR="008F71D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DB28F7" w:rsidRPr="00DB28F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0.</w:t>
      </w:r>
      <w:r w:rsidR="008F71D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50</w:t>
      </w:r>
      <w:r w:rsidR="00DB28F7" w:rsidRPr="00DB28F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DB28F7" w:rsidRPr="00DB28F7">
        <w:rPr>
          <w:rFonts w:ascii="TH SarabunPSK" w:hAnsi="TH SarabunPSK" w:cs="TH SarabunPSK" w:hint="cs"/>
          <w:sz w:val="32"/>
          <w:szCs w:val="32"/>
          <w:cs/>
        </w:rPr>
        <w:t>ล้านล้านบาท</w:t>
      </w:r>
      <w:r w:rsidR="00DB28F7" w:rsidRPr="00DB28F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ในปี 2563 เป็น </w:t>
      </w:r>
      <w:r w:rsidR="008F71DF" w:rsidRPr="008F71DF">
        <w:rPr>
          <w:rFonts w:ascii="TH SarabunPSK" w:hAnsi="TH SarabunPSK" w:cs="TH SarabunPSK" w:hint="eastAsia"/>
          <w:sz w:val="32"/>
          <w:szCs w:val="32"/>
          <w:shd w:val="clear" w:color="auto" w:fill="FFFFFF"/>
          <w:cs/>
        </w:rPr>
        <w:t>1</w:t>
      </w:r>
      <w:r w:rsidR="008F71D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.</w:t>
      </w:r>
      <w:r w:rsidR="008F71DF" w:rsidRPr="008F71DF">
        <w:rPr>
          <w:rFonts w:ascii="TH SarabunPSK" w:hAnsi="TH SarabunPSK" w:cs="TH SarabunPSK" w:hint="eastAsia"/>
          <w:sz w:val="32"/>
          <w:szCs w:val="32"/>
          <w:shd w:val="clear" w:color="auto" w:fill="FFFFFF"/>
          <w:cs/>
        </w:rPr>
        <w:t>09</w:t>
      </w:r>
      <w:r w:rsidR="008F71D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DB28F7" w:rsidRPr="00DB28F7">
        <w:rPr>
          <w:rFonts w:ascii="TH SarabunPSK" w:hAnsi="TH SarabunPSK" w:cs="TH SarabunPSK" w:hint="cs"/>
          <w:sz w:val="32"/>
          <w:szCs w:val="32"/>
          <w:cs/>
        </w:rPr>
        <w:t xml:space="preserve">ล้านล้านบาท </w:t>
      </w:r>
      <w:r w:rsidR="00DB28F7" w:rsidRPr="00DB28F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ในปี 2567</w:t>
      </w:r>
      <w:r w:rsidR="00DB28F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D70325" w:rsidRPr="00D70325">
        <w:rPr>
          <w:rFonts w:ascii="TH SarabunPSK" w:hAnsi="TH SarabunPSK" w:cs="TH SarabunPSK" w:hint="cs"/>
          <w:sz w:val="32"/>
          <w:szCs w:val="32"/>
          <w:highlight w:val="green"/>
          <w:shd w:val="clear" w:color="auto" w:fill="FFFFFF"/>
          <w:cs/>
        </w:rPr>
        <w:t xml:space="preserve">ดังตารางที่ </w:t>
      </w:r>
      <w:r w:rsidR="00D70325" w:rsidRPr="008F71DF">
        <w:rPr>
          <w:rFonts w:ascii="TH SarabunPSK" w:hAnsi="TH SarabunPSK" w:cs="TH SarabunPSK" w:hint="cs"/>
          <w:sz w:val="32"/>
          <w:szCs w:val="32"/>
          <w:highlight w:val="green"/>
          <w:shd w:val="clear" w:color="auto" w:fill="FFFFFF"/>
          <w:cs/>
        </w:rPr>
        <w:t xml:space="preserve">5 </w:t>
      </w:r>
      <w:r w:rsidR="008F71DF" w:rsidRPr="008F71DF">
        <w:rPr>
          <w:rFonts w:ascii="TH SarabunPSK" w:hAnsi="TH SarabunPSK" w:cs="TH SarabunPSK" w:hint="cs"/>
          <w:sz w:val="32"/>
          <w:szCs w:val="32"/>
          <w:highlight w:val="green"/>
          <w:shd w:val="clear" w:color="auto" w:fill="FFFFFF"/>
          <w:cs/>
        </w:rPr>
        <w:t>ตารางที่</w:t>
      </w:r>
      <w:r w:rsidR="008F71DF" w:rsidRPr="008F71DF">
        <w:rPr>
          <w:rFonts w:ascii="TH SarabunPSK" w:hAnsi="TH SarabunPSK" w:cs="TH SarabunPSK"/>
          <w:sz w:val="32"/>
          <w:szCs w:val="32"/>
          <w:highlight w:val="green"/>
          <w:shd w:val="clear" w:color="auto" w:fill="FFFFFF"/>
          <w:cs/>
        </w:rPr>
        <w:t xml:space="preserve"> 5 : </w:t>
      </w:r>
      <w:r w:rsidR="008F71DF" w:rsidRPr="008F71DF">
        <w:rPr>
          <w:rFonts w:ascii="TH SarabunPSK" w:hAnsi="TH SarabunPSK" w:cs="TH SarabunPSK" w:hint="cs"/>
          <w:sz w:val="32"/>
          <w:szCs w:val="32"/>
          <w:highlight w:val="green"/>
          <w:shd w:val="clear" w:color="auto" w:fill="FFFFFF"/>
          <w:cs/>
        </w:rPr>
        <w:t>ตารางแสดงมูลค่าการนำเข้าสูงสุดอย่างมีนัยสำคัญของมูลค่าการนำเข้าวัตถุดิบและสินค้าขั้นกลางระหว่างปี</w:t>
      </w:r>
      <w:r w:rsidR="008F71DF" w:rsidRPr="008F71DF">
        <w:rPr>
          <w:rFonts w:ascii="TH SarabunPSK" w:hAnsi="TH SarabunPSK" w:cs="TH SarabunPSK"/>
          <w:sz w:val="32"/>
          <w:szCs w:val="32"/>
          <w:highlight w:val="green"/>
          <w:shd w:val="clear" w:color="auto" w:fill="FFFFFF"/>
          <w:cs/>
        </w:rPr>
        <w:t xml:space="preserve"> 2563 </w:t>
      </w:r>
      <w:r w:rsidR="008F71DF" w:rsidRPr="008F71DF">
        <w:rPr>
          <w:rFonts w:ascii="TH SarabunPSK" w:hAnsi="TH SarabunPSK" w:cs="TH SarabunPSK" w:hint="cs"/>
          <w:sz w:val="32"/>
          <w:szCs w:val="32"/>
          <w:highlight w:val="green"/>
          <w:shd w:val="clear" w:color="auto" w:fill="FFFFFF"/>
          <w:cs/>
        </w:rPr>
        <w:t>ถึง</w:t>
      </w:r>
      <w:r w:rsidR="008F71DF" w:rsidRPr="008F71DF">
        <w:rPr>
          <w:rFonts w:ascii="TH SarabunPSK" w:hAnsi="TH SarabunPSK" w:cs="TH SarabunPSK"/>
          <w:sz w:val="32"/>
          <w:szCs w:val="32"/>
          <w:highlight w:val="green"/>
          <w:shd w:val="clear" w:color="auto" w:fill="FFFFFF"/>
          <w:cs/>
        </w:rPr>
        <w:t xml:space="preserve"> 2567</w:t>
      </w:r>
      <w:r w:rsidR="00D70325" w:rsidRPr="00D70325">
        <w:rPr>
          <w:rFonts w:ascii="TH SarabunPSK" w:hAnsi="TH SarabunPSK" w:cs="TH SarabunPSK" w:hint="cs"/>
          <w:sz w:val="32"/>
          <w:szCs w:val="32"/>
          <w:highlight w:val="green"/>
          <w:shd w:val="clear" w:color="auto" w:fill="FFFFFF"/>
          <w:cs/>
        </w:rPr>
        <w:t>)</w:t>
      </w:r>
      <w:r w:rsidR="008F71D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4B44A6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ทั้งนี้เมื่อวิเคราะห์รายสินค้าใน</w:t>
      </w:r>
      <w:r w:rsidR="004B44A6" w:rsidRPr="00A8544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อุปกรณ์ </w:t>
      </w:r>
      <w:r w:rsidR="004B44A6" w:rsidRPr="00DB28F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ส่วนประกอบเครื่องใช้ไฟฟ้าและอิเล็กทรอนิกส์</w:t>
      </w:r>
      <w:r w:rsidR="004B44A6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พบว่า มูลค่าการนำเข้า</w:t>
      </w:r>
      <w:r w:rsidR="004B44A6" w:rsidRPr="004B44A6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แผงวงจรไฟฟ้า</w:t>
      </w:r>
      <w:r w:rsidR="004B44A6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(</w:t>
      </w:r>
      <w:r w:rsidR="004B44A6" w:rsidRPr="004B44A6">
        <w:rPr>
          <w:rFonts w:ascii="TH SarabunPSK" w:hAnsi="TH SarabunPSK" w:cs="TH SarabunPSK" w:hint="eastAsia"/>
          <w:sz w:val="32"/>
          <w:szCs w:val="32"/>
          <w:shd w:val="clear" w:color="auto" w:fill="FFFFFF"/>
        </w:rPr>
        <w:t>Electronic integrated circuits</w:t>
      </w:r>
      <w:r w:rsidR="004B44A6">
        <w:rPr>
          <w:rFonts w:ascii="TH SarabunPSK" w:hAnsi="TH SarabunPSK" w:cs="TH SarabunPSK"/>
          <w:sz w:val="32"/>
          <w:szCs w:val="32"/>
          <w:shd w:val="clear" w:color="auto" w:fill="FFFFFF"/>
        </w:rPr>
        <w:t>)</w:t>
      </w:r>
      <w:r w:rsidR="004B44A6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ขยายตัว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และเป็นสัดส่วนค่อนข้างมากอย่างมีนัยสำคัญ โดยในปี 2567 มีมูลค่าการนำเข้า 0.</w:t>
      </w:r>
      <w:r w:rsidRPr="00AC01FC">
        <w:rPr>
          <w:rFonts w:ascii="TH SarabunPSK" w:hAnsi="TH SarabunPSK" w:cs="TH SarabunPSK" w:hint="eastAsia"/>
          <w:sz w:val="32"/>
          <w:szCs w:val="32"/>
          <w:shd w:val="clear" w:color="auto" w:fill="FFFFFF"/>
          <w:cs/>
        </w:rPr>
        <w:t>86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Pr="00DB28F7">
        <w:rPr>
          <w:rFonts w:ascii="TH SarabunPSK" w:hAnsi="TH SarabunPSK" w:cs="TH SarabunPSK" w:hint="cs"/>
          <w:sz w:val="32"/>
          <w:szCs w:val="32"/>
          <w:cs/>
        </w:rPr>
        <w:t>ล้านล้านบาท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จาก</w:t>
      </w:r>
      <w:r w:rsidRPr="00DB28F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Pr="008F71DF">
        <w:rPr>
          <w:rFonts w:ascii="TH SarabunPSK" w:hAnsi="TH SarabunPSK" w:cs="TH SarabunPSK" w:hint="eastAsia"/>
          <w:sz w:val="32"/>
          <w:szCs w:val="32"/>
          <w:shd w:val="clear" w:color="auto" w:fill="FFFFFF"/>
          <w:cs/>
        </w:rPr>
        <w:t>1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.</w:t>
      </w:r>
      <w:r w:rsidRPr="008F71DF">
        <w:rPr>
          <w:rFonts w:ascii="TH SarabunPSK" w:hAnsi="TH SarabunPSK" w:cs="TH SarabunPSK" w:hint="eastAsia"/>
          <w:sz w:val="32"/>
          <w:szCs w:val="32"/>
          <w:shd w:val="clear" w:color="auto" w:fill="FFFFFF"/>
          <w:cs/>
        </w:rPr>
        <w:t>09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Pr="00DB28F7">
        <w:rPr>
          <w:rFonts w:ascii="TH SarabunPSK" w:hAnsi="TH SarabunPSK" w:cs="TH SarabunPSK" w:hint="cs"/>
          <w:sz w:val="32"/>
          <w:szCs w:val="32"/>
          <w:cs/>
        </w:rPr>
        <w:t>ล้านล้านบาท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3CA">
        <w:rPr>
          <w:rFonts w:ascii="TH SarabunPSK" w:hAnsi="TH SarabunPSK" w:cs="TH SarabunPSK" w:hint="cs"/>
          <w:sz w:val="32"/>
          <w:szCs w:val="32"/>
          <w:highlight w:val="green"/>
          <w:cs/>
        </w:rPr>
        <w:t>ดังตารางที่ 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C01FC">
        <w:rPr>
          <w:rFonts w:ascii="TH SarabunPSK" w:hAnsi="TH SarabunPSK" w:cs="TH SarabunPSK" w:hint="cs"/>
          <w:sz w:val="32"/>
          <w:szCs w:val="32"/>
          <w:highlight w:val="green"/>
          <w:cs/>
        </w:rPr>
        <w:t>ตารางที่</w:t>
      </w:r>
      <w:r w:rsidRPr="00AC01FC">
        <w:rPr>
          <w:rFonts w:ascii="TH SarabunPSK" w:hAnsi="TH SarabunPSK" w:cs="TH SarabunPSK"/>
          <w:sz w:val="32"/>
          <w:szCs w:val="32"/>
          <w:highlight w:val="green"/>
          <w:cs/>
        </w:rPr>
        <w:t xml:space="preserve"> 6 </w:t>
      </w:r>
      <w:r w:rsidRPr="00AC01FC">
        <w:rPr>
          <w:rFonts w:ascii="TH SarabunPSK" w:hAnsi="TH SarabunPSK" w:cs="TH SarabunPSK" w:hint="cs"/>
          <w:sz w:val="32"/>
          <w:szCs w:val="32"/>
          <w:highlight w:val="green"/>
          <w:cs/>
        </w:rPr>
        <w:t>ตารางแสดงมูลค่าการนำเข้าของสอนค้าในหมวดอุปกรณ์</w:t>
      </w:r>
      <w:r w:rsidRPr="00AC01FC">
        <w:rPr>
          <w:rFonts w:ascii="TH SarabunPSK" w:hAnsi="TH SarabunPSK" w:cs="TH SarabunPSK"/>
          <w:sz w:val="32"/>
          <w:szCs w:val="32"/>
          <w:highlight w:val="green"/>
          <w:cs/>
        </w:rPr>
        <w:t xml:space="preserve"> </w:t>
      </w:r>
      <w:r w:rsidRPr="00AC01FC">
        <w:rPr>
          <w:rFonts w:ascii="TH SarabunPSK" w:hAnsi="TH SarabunPSK" w:cs="TH SarabunPSK" w:hint="cs"/>
          <w:sz w:val="32"/>
          <w:szCs w:val="32"/>
          <w:highlight w:val="green"/>
          <w:cs/>
        </w:rPr>
        <w:t>ส่วนประกอบเครื่องใช้ไฟฟ้าและอิเล็กทรอนิกส์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70117D7" w14:textId="7597CC75" w:rsidR="007F36CD" w:rsidRDefault="003663CE" w:rsidP="00324CBC">
      <w:pPr>
        <w:pStyle w:val="paragraph"/>
        <w:spacing w:before="0" w:beforeAutospacing="0" w:after="240" w:afterAutospacing="0"/>
        <w:jc w:val="both"/>
        <w:textAlignment w:val="baseline"/>
        <w:rPr>
          <w:rFonts w:ascii="TH SarabunPSK" w:hAnsi="TH SarabunPSK" w:cs="TH SarabunPSK"/>
          <w:sz w:val="32"/>
          <w:szCs w:val="32"/>
          <w:highlight w:val="cyan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A85444">
        <w:rPr>
          <w:rFonts w:ascii="TH SarabunPSK" w:hAnsi="TH SarabunPSK" w:cs="TH SarabunPSK" w:hint="cs"/>
          <w:sz w:val="32"/>
          <w:szCs w:val="32"/>
          <w:cs/>
        </w:rPr>
        <w:t>เมื่อวิเคราะห์มูลค่าการนำเข้า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สินค้าทุน </w:t>
      </w:r>
      <w:r w:rsidRPr="00A85444">
        <w:rPr>
          <w:rFonts w:ascii="TH SarabunPSK" w:hAnsi="TH SarabunPSK" w:cs="TH SarabunPSK" w:hint="cs"/>
          <w:sz w:val="32"/>
          <w:szCs w:val="32"/>
          <w:cs/>
        </w:rPr>
        <w:t>พบว่า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7D56">
        <w:rPr>
          <w:rFonts w:ascii="TH SarabunPSK" w:hAnsi="TH SarabunPSK" w:cs="TH SarabunPSK" w:hint="cs"/>
          <w:sz w:val="32"/>
          <w:szCs w:val="32"/>
          <w:cs/>
        </w:rPr>
        <w:t>5</w:t>
      </w:r>
      <w:r w:rsidR="00AF69E7">
        <w:rPr>
          <w:rFonts w:ascii="TH SarabunPSK" w:hAnsi="TH SarabunPSK" w:cs="TH SarabunPSK" w:hint="cs"/>
          <w:sz w:val="32"/>
          <w:szCs w:val="32"/>
          <w:cs/>
        </w:rPr>
        <w:t xml:space="preserve"> จาก 12 ประเภทสินค้า</w:t>
      </w:r>
      <w:r w:rsidR="00AF69E7" w:rsidRPr="00A85444">
        <w:rPr>
          <w:rFonts w:ascii="TH SarabunPSK" w:hAnsi="TH SarabunPSK" w:cs="TH SarabunPSK" w:hint="cs"/>
          <w:sz w:val="32"/>
          <w:szCs w:val="32"/>
          <w:cs/>
        </w:rPr>
        <w:t>มีสัดส่วนค่อนข้างมากอย่างมีนัยสำคัญ ได้แก่</w:t>
      </w:r>
      <w:r w:rsidR="00AF69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F53D6" w:rsidRPr="004F53D6">
        <w:rPr>
          <w:rFonts w:ascii="TH SarabunPSK" w:hAnsi="TH SarabunPSK" w:cs="TH SarabunPSK" w:hint="cs"/>
          <w:sz w:val="32"/>
          <w:szCs w:val="32"/>
          <w:cs/>
        </w:rPr>
        <w:t>เครื่องจักรกลและส่วนประกอบ</w:t>
      </w:r>
      <w:r w:rsidR="004F53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F69E7">
        <w:rPr>
          <w:rFonts w:ascii="TH SarabunPSK" w:hAnsi="TH SarabunPSK" w:cs="TH SarabunPSK" w:hint="cs"/>
          <w:sz w:val="32"/>
          <w:szCs w:val="32"/>
          <w:cs/>
        </w:rPr>
        <w:t xml:space="preserve">( </w:t>
      </w:r>
      <w:r w:rsidR="00AF69E7" w:rsidRPr="00AF69E7">
        <w:rPr>
          <w:rFonts w:ascii="TH SarabunPSK" w:hAnsi="TH SarabunPSK" w:cs="TH SarabunPSK" w:hint="eastAsia"/>
          <w:sz w:val="32"/>
          <w:szCs w:val="32"/>
        </w:rPr>
        <w:t>Machinery and parts</w:t>
      </w:r>
      <w:r w:rsidR="00AF69E7">
        <w:rPr>
          <w:rFonts w:ascii="TH SarabunPSK" w:hAnsi="TH SarabunPSK" w:cs="TH SarabunPSK" w:hint="cs"/>
          <w:sz w:val="32"/>
          <w:szCs w:val="32"/>
          <w:cs/>
        </w:rPr>
        <w:t xml:space="preserve"> )</w:t>
      </w:r>
      <w:r w:rsidR="004F53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F53D6" w:rsidRPr="004F53D6">
        <w:rPr>
          <w:rFonts w:ascii="TH SarabunPSK" w:hAnsi="TH SarabunPSK" w:cs="TH SarabunPSK" w:hint="cs"/>
          <w:sz w:val="32"/>
          <w:szCs w:val="32"/>
          <w:cs/>
        </w:rPr>
        <w:t>เครื่องจักรไฟฟ้าและส่วนประกอบ</w:t>
      </w:r>
      <w:r w:rsidR="00AF69E7">
        <w:rPr>
          <w:rFonts w:ascii="TH SarabunPSK" w:hAnsi="TH SarabunPSK" w:cs="TH SarabunPSK" w:hint="cs"/>
          <w:sz w:val="32"/>
          <w:szCs w:val="32"/>
          <w:cs/>
        </w:rPr>
        <w:t xml:space="preserve"> ( </w:t>
      </w:r>
      <w:r w:rsidR="00AF69E7" w:rsidRPr="00AF69E7">
        <w:rPr>
          <w:rFonts w:ascii="TH SarabunPSK" w:hAnsi="TH SarabunPSK" w:cs="TH SarabunPSK" w:hint="eastAsia"/>
          <w:sz w:val="32"/>
          <w:szCs w:val="32"/>
        </w:rPr>
        <w:t>Electrical machinery and parts</w:t>
      </w:r>
      <w:r w:rsidR="00AF69E7">
        <w:rPr>
          <w:rFonts w:ascii="TH SarabunPSK" w:hAnsi="TH SarabunPSK" w:cs="TH SarabunPSK" w:hint="cs"/>
          <w:sz w:val="32"/>
          <w:szCs w:val="32"/>
          <w:cs/>
        </w:rPr>
        <w:t xml:space="preserve"> ) </w:t>
      </w:r>
      <w:r w:rsidR="004F53D6" w:rsidRPr="004F53D6">
        <w:rPr>
          <w:rFonts w:ascii="TH SarabunPSK" w:hAnsi="TH SarabunPSK" w:cs="TH SarabunPSK" w:hint="cs"/>
          <w:sz w:val="32"/>
          <w:szCs w:val="32"/>
          <w:cs/>
        </w:rPr>
        <w:t>เครื่องคอมพิวเตอร์</w:t>
      </w:r>
      <w:r w:rsidR="004F53D6" w:rsidRPr="004F53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F53D6" w:rsidRPr="004F53D6">
        <w:rPr>
          <w:rFonts w:ascii="TH SarabunPSK" w:hAnsi="TH SarabunPSK" w:cs="TH SarabunPSK" w:hint="cs"/>
          <w:sz w:val="32"/>
          <w:szCs w:val="32"/>
          <w:cs/>
        </w:rPr>
        <w:t>อุปกรณ์และส่วนประกอบ</w:t>
      </w:r>
      <w:r w:rsidR="004F53D6">
        <w:rPr>
          <w:rFonts w:ascii="TH SarabunPSK" w:hAnsi="TH SarabunPSK" w:cs="TH SarabunPSK"/>
          <w:sz w:val="32"/>
          <w:szCs w:val="32"/>
        </w:rPr>
        <w:t xml:space="preserve"> ( </w:t>
      </w:r>
      <w:r w:rsidR="004F53D6" w:rsidRPr="004F53D6">
        <w:rPr>
          <w:rFonts w:ascii="TH SarabunPSK" w:hAnsi="TH SarabunPSK" w:cs="TH SarabunPSK" w:hint="eastAsia"/>
          <w:sz w:val="32"/>
          <w:szCs w:val="32"/>
        </w:rPr>
        <w:t>Computers, parts and accessories</w:t>
      </w:r>
      <w:r w:rsidR="004F53D6">
        <w:rPr>
          <w:rFonts w:ascii="TH SarabunPSK" w:hAnsi="TH SarabunPSK" w:cs="TH SarabunPSK"/>
          <w:sz w:val="32"/>
          <w:szCs w:val="32"/>
        </w:rPr>
        <w:t xml:space="preserve"> ) </w:t>
      </w:r>
      <w:r w:rsidR="00AB7D56" w:rsidRPr="00AB7D56">
        <w:rPr>
          <w:rFonts w:ascii="TH SarabunPSK" w:hAnsi="TH SarabunPSK" w:cs="TH SarabunPSK" w:hint="cs"/>
          <w:sz w:val="32"/>
          <w:szCs w:val="32"/>
          <w:cs/>
        </w:rPr>
        <w:t>เครื่องมือเครื่องใช้เกี่ยวกับวิทยาศาสตร์</w:t>
      </w:r>
      <w:r w:rsidR="00AB7D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7D56" w:rsidRPr="00AB7D56">
        <w:rPr>
          <w:rFonts w:ascii="TH SarabunPSK" w:hAnsi="TH SarabunPSK" w:cs="TH SarabunPSK" w:hint="cs"/>
          <w:sz w:val="32"/>
          <w:szCs w:val="32"/>
          <w:cs/>
        </w:rPr>
        <w:t>การแพทย์</w:t>
      </w:r>
      <w:r w:rsidR="00AB7D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F53D6">
        <w:rPr>
          <w:rFonts w:ascii="TH SarabunPSK" w:hAnsi="TH SarabunPSK" w:cs="TH SarabunPSK"/>
          <w:sz w:val="32"/>
          <w:szCs w:val="32"/>
        </w:rPr>
        <w:t>(</w:t>
      </w:r>
      <w:r w:rsidR="00AB7D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7D56" w:rsidRPr="00AB7D56">
        <w:rPr>
          <w:rFonts w:ascii="TH SarabunPSK" w:hAnsi="TH SarabunPSK" w:cs="TH SarabunPSK" w:hint="eastAsia"/>
          <w:sz w:val="32"/>
          <w:szCs w:val="32"/>
        </w:rPr>
        <w:t>Scientific, medical, testing appliances and instruments</w:t>
      </w:r>
      <w:r w:rsidR="00AB7D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F53D6">
        <w:rPr>
          <w:rFonts w:ascii="TH SarabunPSK" w:hAnsi="TH SarabunPSK" w:cs="TH SarabunPSK"/>
          <w:sz w:val="32"/>
          <w:szCs w:val="32"/>
        </w:rPr>
        <w:t xml:space="preserve">) </w:t>
      </w:r>
      <w:r w:rsidR="004F53D6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F53D6" w:rsidRPr="004F53D6">
        <w:rPr>
          <w:rFonts w:ascii="TH SarabunPSK" w:hAnsi="TH SarabunPSK" w:cs="TH SarabunPSK" w:hint="cs"/>
          <w:sz w:val="32"/>
          <w:szCs w:val="32"/>
          <w:cs/>
        </w:rPr>
        <w:t>ผลิตภัณฑ์โลหะ</w:t>
      </w:r>
      <w:r w:rsidR="004F53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F53D6">
        <w:rPr>
          <w:rFonts w:ascii="TH SarabunPSK" w:hAnsi="TH SarabunPSK" w:cs="TH SarabunPSK"/>
          <w:sz w:val="32"/>
          <w:szCs w:val="32"/>
        </w:rPr>
        <w:t xml:space="preserve">( </w:t>
      </w:r>
      <w:r w:rsidR="004F53D6" w:rsidRPr="004F53D6">
        <w:rPr>
          <w:rFonts w:ascii="TH SarabunPSK" w:hAnsi="TH SarabunPSK" w:cs="TH SarabunPSK" w:hint="eastAsia"/>
          <w:sz w:val="32"/>
          <w:szCs w:val="32"/>
        </w:rPr>
        <w:t>Metal manufacture</w:t>
      </w:r>
      <w:r w:rsidR="004F53D6">
        <w:rPr>
          <w:rFonts w:ascii="TH SarabunPSK" w:hAnsi="TH SarabunPSK" w:cs="TH SarabunPSK"/>
          <w:sz w:val="32"/>
          <w:szCs w:val="32"/>
        </w:rPr>
        <w:t xml:space="preserve"> )</w:t>
      </w:r>
      <w:r w:rsidR="00AB7D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05FAB">
        <w:rPr>
          <w:rFonts w:ascii="TH SarabunPSK" w:hAnsi="TH SarabunPSK" w:cs="TH SarabunPSK" w:hint="cs"/>
          <w:sz w:val="32"/>
          <w:szCs w:val="32"/>
          <w:cs/>
        </w:rPr>
        <w:t>ทั้งนี้มูลค่าการนำเข้า</w:t>
      </w:r>
      <w:r w:rsidR="00C05FAB" w:rsidRPr="004F53D6">
        <w:rPr>
          <w:rFonts w:ascii="TH SarabunPSK" w:hAnsi="TH SarabunPSK" w:cs="TH SarabunPSK" w:hint="cs"/>
          <w:sz w:val="32"/>
          <w:szCs w:val="32"/>
          <w:cs/>
        </w:rPr>
        <w:t>เครื่องจักรกลและส่วนประกอบ</w:t>
      </w:r>
      <w:r w:rsidR="00C05FAB">
        <w:rPr>
          <w:rFonts w:ascii="TH SarabunPSK" w:hAnsi="TH SarabunPSK" w:cs="TH SarabunPSK" w:hint="cs"/>
          <w:sz w:val="32"/>
          <w:szCs w:val="32"/>
          <w:cs/>
        </w:rPr>
        <w:t xml:space="preserve"> และมูลค่าการนำเข้า</w:t>
      </w:r>
      <w:r w:rsidR="00C05FAB" w:rsidRPr="004F53D6">
        <w:rPr>
          <w:rFonts w:ascii="TH SarabunPSK" w:hAnsi="TH SarabunPSK" w:cs="TH SarabunPSK" w:hint="cs"/>
          <w:sz w:val="32"/>
          <w:szCs w:val="32"/>
          <w:cs/>
        </w:rPr>
        <w:t>เครื่องจักรไฟฟ้าและส่วนประกอบ</w:t>
      </w:r>
      <w:r w:rsidR="00C05FAB">
        <w:rPr>
          <w:rFonts w:ascii="TH SarabunPSK" w:hAnsi="TH SarabunPSK" w:cs="TH SarabunPSK" w:hint="cs"/>
          <w:sz w:val="32"/>
          <w:szCs w:val="32"/>
          <w:cs/>
        </w:rPr>
        <w:t xml:space="preserve"> สูงกว่าประเภทอยู่ ๆ อย่างมีนัยส</w:t>
      </w:r>
      <w:r w:rsidR="00C05FAB" w:rsidRPr="007F36CD">
        <w:rPr>
          <w:rFonts w:ascii="TH SarabunPSK" w:hAnsi="TH SarabunPSK" w:cs="TH SarabunPSK" w:hint="cs"/>
          <w:sz w:val="32"/>
          <w:szCs w:val="32"/>
          <w:cs/>
        </w:rPr>
        <w:t xml:space="preserve">สำคัญ </w:t>
      </w:r>
      <w:r w:rsidR="00AB7D56" w:rsidRPr="007F36CD">
        <w:rPr>
          <w:rFonts w:ascii="TH SarabunPSK" w:hAnsi="TH SarabunPSK" w:cs="TH SarabunPSK" w:hint="cs"/>
          <w:sz w:val="32"/>
          <w:szCs w:val="32"/>
          <w:cs/>
        </w:rPr>
        <w:t>ดังภาพที่ 6</w:t>
      </w:r>
      <w:r w:rsidR="00063C7E" w:rsidRPr="007F36C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B356D3E" w14:textId="7FFC7BDA" w:rsidR="00110099" w:rsidRPr="007F36CD" w:rsidRDefault="00063C7E" w:rsidP="007F36CD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 w:rsidRPr="007F36CD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Pr="007F36CD">
        <w:rPr>
          <w:rFonts w:ascii="TH SarabunPSK" w:hAnsi="TH SarabunPSK" w:cs="TH SarabunPSK"/>
          <w:b/>
          <w:bCs/>
          <w:sz w:val="32"/>
          <w:szCs w:val="32"/>
          <w:cs/>
        </w:rPr>
        <w:t xml:space="preserve"> 6 : </w:t>
      </w:r>
      <w:r w:rsidRPr="007F36CD">
        <w:rPr>
          <w:rFonts w:ascii="TH SarabunPSK" w:hAnsi="TH SarabunPSK" w:cs="TH SarabunPSK" w:hint="cs"/>
          <w:b/>
          <w:bCs/>
          <w:sz w:val="32"/>
          <w:szCs w:val="32"/>
          <w:cs/>
        </w:rPr>
        <w:t>ภาพแสดงมูลค่าการส่งออกสินค้า</w:t>
      </w:r>
      <w:r w:rsidRPr="007F36CD">
        <w:rPr>
          <w:rFonts w:ascii="TH SarabunPSK" w:hAnsi="TH SarabunPSK" w:cs="TH SarabunPSK"/>
          <w:b/>
          <w:bCs/>
          <w:sz w:val="32"/>
          <w:szCs w:val="32"/>
          <w:cs/>
        </w:rPr>
        <w:t xml:space="preserve"> 5 </w:t>
      </w:r>
      <w:r w:rsidRPr="007F36CD">
        <w:rPr>
          <w:rFonts w:ascii="TH SarabunPSK" w:hAnsi="TH SarabunPSK" w:cs="TH SarabunPSK" w:hint="cs"/>
          <w:b/>
          <w:bCs/>
          <w:sz w:val="32"/>
          <w:szCs w:val="32"/>
          <w:cs/>
        </w:rPr>
        <w:t>อันดับแรกในสินค้าประเภทสินค้าทุนระหว่างปี</w:t>
      </w:r>
      <w:r w:rsidRPr="007F36CD">
        <w:rPr>
          <w:rFonts w:ascii="TH SarabunPSK" w:hAnsi="TH SarabunPSK" w:cs="TH SarabunPSK"/>
          <w:b/>
          <w:bCs/>
          <w:sz w:val="32"/>
          <w:szCs w:val="32"/>
          <w:cs/>
        </w:rPr>
        <w:t xml:space="preserve"> 2563 </w:t>
      </w:r>
      <w:r w:rsidRPr="007F36CD">
        <w:rPr>
          <w:rFonts w:ascii="TH SarabunPSK" w:hAnsi="TH SarabunPSK" w:cs="TH SarabunPSK" w:hint="cs"/>
          <w:b/>
          <w:bCs/>
          <w:sz w:val="32"/>
          <w:szCs w:val="32"/>
          <w:cs/>
        </w:rPr>
        <w:t>ถึง</w:t>
      </w:r>
      <w:r w:rsidRPr="007F36CD">
        <w:rPr>
          <w:rFonts w:ascii="TH SarabunPSK" w:hAnsi="TH SarabunPSK" w:cs="TH SarabunPSK"/>
          <w:b/>
          <w:bCs/>
          <w:sz w:val="32"/>
          <w:szCs w:val="32"/>
          <w:cs/>
        </w:rPr>
        <w:t xml:space="preserve"> 2567</w:t>
      </w:r>
      <w:r w:rsidRPr="007F36C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6A5A07F1" w14:textId="611FFD4E" w:rsidR="00110099" w:rsidRDefault="00110099" w:rsidP="007F36CD">
      <w:pPr>
        <w:pStyle w:val="paragraph"/>
        <w:spacing w:before="0" w:beforeAutospacing="0" w:after="240" w:afterAutospacing="0"/>
        <w:jc w:val="center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345956B" wp14:editId="44E1BEF6">
            <wp:extent cx="4981575" cy="2984751"/>
            <wp:effectExtent l="0" t="0" r="0" b="635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104" cy="298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7AF79" w14:textId="27FC86A6" w:rsidR="003663CE" w:rsidRPr="00FE46EC" w:rsidRDefault="00110099" w:rsidP="00324CBC">
      <w:pPr>
        <w:pStyle w:val="paragraph"/>
        <w:spacing w:before="0" w:beforeAutospacing="0" w:after="240" w:afterAutospacing="0"/>
        <w:jc w:val="both"/>
        <w:textAlignment w:val="baselin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05FAB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C05FAB" w:rsidRPr="004F53D6">
        <w:rPr>
          <w:rFonts w:ascii="TH SarabunPSK" w:hAnsi="TH SarabunPSK" w:cs="TH SarabunPSK" w:hint="cs"/>
          <w:sz w:val="32"/>
          <w:szCs w:val="32"/>
          <w:cs/>
        </w:rPr>
        <w:t>เครื่องจักรกลและส่วนประกอบ</w:t>
      </w:r>
      <w:r w:rsidR="00C05FAB">
        <w:rPr>
          <w:rFonts w:ascii="TH SarabunPSK" w:hAnsi="TH SarabunPSK" w:cs="TH SarabunPSK" w:hint="cs"/>
          <w:sz w:val="32"/>
          <w:szCs w:val="32"/>
          <w:cs/>
        </w:rPr>
        <w:t>มีมูลค่าการนำเข้า 0.</w:t>
      </w:r>
      <w:r w:rsidR="00C05FAB" w:rsidRPr="00C05FAB">
        <w:rPr>
          <w:rFonts w:hint="eastAsia"/>
        </w:rPr>
        <w:t xml:space="preserve"> </w:t>
      </w:r>
      <w:r w:rsidR="00C05FAB" w:rsidRPr="00C05FAB">
        <w:rPr>
          <w:rFonts w:ascii="TH SarabunPSK" w:hAnsi="TH SarabunPSK" w:cs="TH SarabunPSK" w:hint="eastAsia"/>
          <w:sz w:val="32"/>
          <w:szCs w:val="32"/>
          <w:cs/>
        </w:rPr>
        <w:t>56</w:t>
      </w:r>
      <w:r w:rsidR="00C05F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05FAB" w:rsidRPr="00DB28F7">
        <w:rPr>
          <w:rFonts w:ascii="TH SarabunPSK" w:hAnsi="TH SarabunPSK" w:cs="TH SarabunPSK" w:hint="cs"/>
          <w:sz w:val="32"/>
          <w:szCs w:val="32"/>
          <w:cs/>
        </w:rPr>
        <w:t>ล้านล้านบาท</w:t>
      </w:r>
      <w:r w:rsidR="00C05FAB">
        <w:rPr>
          <w:rFonts w:ascii="TH SarabunPSK" w:hAnsi="TH SarabunPSK" w:cs="TH SarabunPSK" w:hint="cs"/>
          <w:sz w:val="32"/>
          <w:szCs w:val="32"/>
          <w:cs/>
        </w:rPr>
        <w:t xml:space="preserve"> และ 0.</w:t>
      </w:r>
      <w:r w:rsidR="00C05FAB" w:rsidRPr="00C05FAB">
        <w:rPr>
          <w:rFonts w:hint="eastAsia"/>
        </w:rPr>
        <w:t xml:space="preserve"> </w:t>
      </w:r>
      <w:r w:rsidR="00C05FAB" w:rsidRPr="00C05FAB">
        <w:rPr>
          <w:rFonts w:ascii="TH SarabunPSK" w:hAnsi="TH SarabunPSK" w:cs="TH SarabunPSK" w:hint="eastAsia"/>
          <w:sz w:val="32"/>
          <w:szCs w:val="32"/>
          <w:cs/>
        </w:rPr>
        <w:t>78</w:t>
      </w:r>
      <w:r w:rsidR="00C05F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05FAB" w:rsidRPr="00DB28F7">
        <w:rPr>
          <w:rFonts w:ascii="TH SarabunPSK" w:hAnsi="TH SarabunPSK" w:cs="TH SarabunPSK" w:hint="cs"/>
          <w:sz w:val="32"/>
          <w:szCs w:val="32"/>
          <w:cs/>
        </w:rPr>
        <w:t>ล้านล้านบาท</w:t>
      </w:r>
      <w:r w:rsidR="00C05FAB">
        <w:rPr>
          <w:rFonts w:ascii="TH SarabunPSK" w:hAnsi="TH SarabunPSK" w:cs="TH SarabunPSK" w:hint="cs"/>
          <w:sz w:val="32"/>
          <w:szCs w:val="32"/>
          <w:cs/>
        </w:rPr>
        <w:t xml:space="preserve"> ในปี 2563 และ ปี 2567 ตามลำดับ ขณะที่</w:t>
      </w:r>
      <w:r w:rsidR="00C407F6">
        <w:rPr>
          <w:rFonts w:ascii="TH SarabunPSK" w:hAnsi="TH SarabunPSK" w:cs="TH SarabunPSK" w:hint="cs"/>
          <w:sz w:val="32"/>
          <w:szCs w:val="32"/>
          <w:cs/>
        </w:rPr>
        <w:t xml:space="preserve">ในปี 2563 และปี 2567 </w:t>
      </w:r>
      <w:r w:rsidR="00C407F6" w:rsidRPr="004F53D6">
        <w:rPr>
          <w:rFonts w:ascii="TH SarabunPSK" w:hAnsi="TH SarabunPSK" w:cs="TH SarabunPSK" w:hint="cs"/>
          <w:sz w:val="32"/>
          <w:szCs w:val="32"/>
          <w:cs/>
        </w:rPr>
        <w:t>เครื่องจักรไฟฟ้าและส่วนประกอ</w:t>
      </w:r>
      <w:r w:rsidR="00C407F6">
        <w:rPr>
          <w:rFonts w:ascii="TH SarabunPSK" w:hAnsi="TH SarabunPSK" w:cs="TH SarabunPSK" w:hint="cs"/>
          <w:sz w:val="32"/>
          <w:szCs w:val="32"/>
          <w:cs/>
        </w:rPr>
        <w:t>บมี</w:t>
      </w:r>
      <w:r w:rsidR="00C05FAB">
        <w:rPr>
          <w:rFonts w:ascii="TH SarabunPSK" w:hAnsi="TH SarabunPSK" w:cs="TH SarabunPSK" w:hint="cs"/>
          <w:sz w:val="32"/>
          <w:szCs w:val="32"/>
          <w:cs/>
        </w:rPr>
        <w:t>มูลค่าการนำเข้า</w:t>
      </w:r>
      <w:r w:rsidR="00C407F6">
        <w:rPr>
          <w:rFonts w:ascii="TH SarabunPSK" w:hAnsi="TH SarabunPSK" w:cs="TH SarabunPSK" w:hint="cs"/>
          <w:sz w:val="32"/>
          <w:szCs w:val="32"/>
          <w:cs/>
        </w:rPr>
        <w:t xml:space="preserve"> 0.</w:t>
      </w:r>
      <w:r w:rsidR="00C407F6" w:rsidRPr="00C407F6">
        <w:rPr>
          <w:rFonts w:hint="eastAsia"/>
        </w:rPr>
        <w:t xml:space="preserve"> </w:t>
      </w:r>
      <w:r w:rsidR="00C407F6" w:rsidRPr="00C407F6">
        <w:rPr>
          <w:rFonts w:ascii="TH SarabunPSK" w:hAnsi="TH SarabunPSK" w:cs="TH SarabunPSK" w:hint="eastAsia"/>
          <w:sz w:val="32"/>
          <w:szCs w:val="32"/>
          <w:cs/>
        </w:rPr>
        <w:t>52</w:t>
      </w:r>
      <w:r w:rsidR="00C407F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07F6" w:rsidRPr="00DB28F7">
        <w:rPr>
          <w:rFonts w:ascii="TH SarabunPSK" w:hAnsi="TH SarabunPSK" w:cs="TH SarabunPSK" w:hint="cs"/>
          <w:sz w:val="32"/>
          <w:szCs w:val="32"/>
          <w:cs/>
        </w:rPr>
        <w:t>ล้านล้านบาท</w:t>
      </w:r>
      <w:r w:rsidR="00C407F6">
        <w:rPr>
          <w:rFonts w:ascii="TH SarabunPSK" w:hAnsi="TH SarabunPSK" w:cs="TH SarabunPSK" w:hint="cs"/>
          <w:sz w:val="32"/>
          <w:szCs w:val="32"/>
          <w:cs/>
        </w:rPr>
        <w:t xml:space="preserve"> และ 0.</w:t>
      </w:r>
      <w:r w:rsidR="00C407F6" w:rsidRPr="00C407F6">
        <w:rPr>
          <w:rFonts w:hint="eastAsia"/>
        </w:rPr>
        <w:t xml:space="preserve"> </w:t>
      </w:r>
      <w:r w:rsidR="00C407F6" w:rsidRPr="00C407F6">
        <w:rPr>
          <w:rFonts w:ascii="TH SarabunPSK" w:hAnsi="TH SarabunPSK" w:cs="TH SarabunPSK" w:hint="eastAsia"/>
          <w:sz w:val="32"/>
          <w:szCs w:val="32"/>
          <w:cs/>
        </w:rPr>
        <w:t>77</w:t>
      </w:r>
      <w:r w:rsidR="00C407F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07F6" w:rsidRPr="00DB28F7">
        <w:rPr>
          <w:rFonts w:ascii="TH SarabunPSK" w:hAnsi="TH SarabunPSK" w:cs="TH SarabunPSK" w:hint="cs"/>
          <w:sz w:val="32"/>
          <w:szCs w:val="32"/>
          <w:cs/>
        </w:rPr>
        <w:t>ล้านล้านบาท</w:t>
      </w:r>
      <w:r w:rsidR="00C407F6">
        <w:rPr>
          <w:rFonts w:ascii="TH SarabunPSK" w:hAnsi="TH SarabunPSK" w:cs="TH SarabunPSK" w:hint="cs"/>
          <w:sz w:val="32"/>
          <w:szCs w:val="32"/>
          <w:cs/>
        </w:rPr>
        <w:t xml:space="preserve"> ตามลำดับ </w:t>
      </w:r>
      <w:r w:rsidR="00C407F6" w:rsidRPr="00C407F6">
        <w:rPr>
          <w:rFonts w:ascii="TH SarabunPSK" w:hAnsi="TH SarabunPSK" w:cs="TH SarabunPSK" w:hint="cs"/>
          <w:sz w:val="32"/>
          <w:szCs w:val="32"/>
          <w:highlight w:val="green"/>
          <w:cs/>
        </w:rPr>
        <w:t xml:space="preserve">ดังตารางที่ </w:t>
      </w:r>
      <w:r w:rsidR="00D373CA">
        <w:rPr>
          <w:rFonts w:ascii="TH SarabunPSK" w:hAnsi="TH SarabunPSK" w:cs="TH SarabunPSK" w:hint="cs"/>
          <w:sz w:val="32"/>
          <w:szCs w:val="32"/>
          <w:highlight w:val="green"/>
          <w:cs/>
        </w:rPr>
        <w:t>7</w:t>
      </w:r>
      <w:r w:rsidR="00C407F6" w:rsidRPr="00C407F6">
        <w:rPr>
          <w:rFonts w:ascii="TH SarabunPSK" w:hAnsi="TH SarabunPSK" w:cs="TH SarabunPSK" w:hint="cs"/>
          <w:sz w:val="32"/>
          <w:szCs w:val="32"/>
          <w:highlight w:val="green"/>
          <w:cs/>
        </w:rPr>
        <w:t xml:space="preserve"> ตารางที่</w:t>
      </w:r>
      <w:r w:rsidR="00C407F6" w:rsidRPr="00C407F6">
        <w:rPr>
          <w:rFonts w:ascii="TH SarabunPSK" w:hAnsi="TH SarabunPSK" w:cs="TH SarabunPSK"/>
          <w:sz w:val="32"/>
          <w:szCs w:val="32"/>
          <w:highlight w:val="green"/>
          <w:cs/>
        </w:rPr>
        <w:t xml:space="preserve"> </w:t>
      </w:r>
      <w:r w:rsidR="00D373CA">
        <w:rPr>
          <w:rFonts w:ascii="TH SarabunPSK" w:hAnsi="TH SarabunPSK" w:cs="TH SarabunPSK" w:hint="cs"/>
          <w:sz w:val="32"/>
          <w:szCs w:val="32"/>
          <w:highlight w:val="green"/>
          <w:cs/>
        </w:rPr>
        <w:t>7</w:t>
      </w:r>
      <w:r w:rsidR="00C407F6" w:rsidRPr="00C407F6">
        <w:rPr>
          <w:rFonts w:ascii="TH SarabunPSK" w:hAnsi="TH SarabunPSK" w:cs="TH SarabunPSK"/>
          <w:sz w:val="32"/>
          <w:szCs w:val="32"/>
          <w:highlight w:val="green"/>
          <w:cs/>
        </w:rPr>
        <w:t xml:space="preserve"> </w:t>
      </w:r>
      <w:r w:rsidR="00C407F6" w:rsidRPr="00C407F6">
        <w:rPr>
          <w:rFonts w:ascii="TH SarabunPSK" w:hAnsi="TH SarabunPSK" w:cs="TH SarabunPSK" w:hint="cs"/>
          <w:sz w:val="32"/>
          <w:szCs w:val="32"/>
          <w:highlight w:val="green"/>
          <w:cs/>
        </w:rPr>
        <w:t>ตารางแสดงมูลค่า</w:t>
      </w:r>
      <w:r w:rsidR="00C407F6" w:rsidRPr="00C407F6">
        <w:rPr>
          <w:rFonts w:ascii="TH SarabunPSK" w:hAnsi="TH SarabunPSK" w:cs="TH SarabunPSK" w:hint="cs"/>
          <w:sz w:val="32"/>
          <w:szCs w:val="32"/>
          <w:highlight w:val="green"/>
          <w:cs/>
        </w:rPr>
        <w:lastRenderedPageBreak/>
        <w:t>การ</w:t>
      </w:r>
      <w:r w:rsidR="008B40C5">
        <w:rPr>
          <w:rFonts w:ascii="TH SarabunPSK" w:hAnsi="TH SarabunPSK" w:cs="TH SarabunPSK" w:hint="cs"/>
          <w:sz w:val="32"/>
          <w:szCs w:val="32"/>
          <w:highlight w:val="green"/>
          <w:cs/>
        </w:rPr>
        <w:t>นำเข้า</w:t>
      </w:r>
      <w:r w:rsidR="00C407F6" w:rsidRPr="00C407F6">
        <w:rPr>
          <w:rFonts w:ascii="TH SarabunPSK" w:hAnsi="TH SarabunPSK" w:cs="TH SarabunPSK" w:hint="cs"/>
          <w:sz w:val="32"/>
          <w:szCs w:val="32"/>
          <w:highlight w:val="green"/>
          <w:cs/>
        </w:rPr>
        <w:t>สินค้า</w:t>
      </w:r>
      <w:r w:rsidR="00C407F6" w:rsidRPr="00C407F6">
        <w:rPr>
          <w:rFonts w:ascii="TH SarabunPSK" w:hAnsi="TH SarabunPSK" w:cs="TH SarabunPSK"/>
          <w:sz w:val="32"/>
          <w:szCs w:val="32"/>
          <w:highlight w:val="green"/>
          <w:cs/>
        </w:rPr>
        <w:t xml:space="preserve"> 5 </w:t>
      </w:r>
      <w:r w:rsidR="00C407F6" w:rsidRPr="00C407F6">
        <w:rPr>
          <w:rFonts w:ascii="TH SarabunPSK" w:hAnsi="TH SarabunPSK" w:cs="TH SarabunPSK" w:hint="cs"/>
          <w:sz w:val="32"/>
          <w:szCs w:val="32"/>
          <w:highlight w:val="green"/>
          <w:cs/>
        </w:rPr>
        <w:t>อันดับแรกในสินค้าประเภทสินค้าทุนระหว่างปี</w:t>
      </w:r>
      <w:r w:rsidR="00C407F6" w:rsidRPr="00C407F6">
        <w:rPr>
          <w:rFonts w:ascii="TH SarabunPSK" w:hAnsi="TH SarabunPSK" w:cs="TH SarabunPSK"/>
          <w:sz w:val="32"/>
          <w:szCs w:val="32"/>
          <w:highlight w:val="green"/>
          <w:cs/>
        </w:rPr>
        <w:t xml:space="preserve"> 2563 </w:t>
      </w:r>
      <w:r w:rsidR="00C407F6" w:rsidRPr="00C407F6">
        <w:rPr>
          <w:rFonts w:ascii="TH SarabunPSK" w:hAnsi="TH SarabunPSK" w:cs="TH SarabunPSK" w:hint="cs"/>
          <w:sz w:val="32"/>
          <w:szCs w:val="32"/>
          <w:highlight w:val="green"/>
          <w:cs/>
        </w:rPr>
        <w:t>ถึง</w:t>
      </w:r>
      <w:r w:rsidR="00C407F6" w:rsidRPr="00C407F6">
        <w:rPr>
          <w:rFonts w:ascii="TH SarabunPSK" w:hAnsi="TH SarabunPSK" w:cs="TH SarabunPSK"/>
          <w:sz w:val="32"/>
          <w:szCs w:val="32"/>
          <w:highlight w:val="green"/>
          <w:cs/>
        </w:rPr>
        <w:t xml:space="preserve"> 2567</w:t>
      </w:r>
      <w:r w:rsidR="00C407F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B40C5">
        <w:rPr>
          <w:rFonts w:ascii="TH SarabunPSK" w:hAnsi="TH SarabunPSK" w:cs="TH SarabunPSK" w:hint="cs"/>
          <w:sz w:val="32"/>
          <w:szCs w:val="32"/>
          <w:cs/>
        </w:rPr>
        <w:t>ทั้งนี้เมื่อวิเคราะห์รายสินค้าในหมวดหมู่</w:t>
      </w:r>
      <w:r w:rsidR="008B40C5" w:rsidRPr="004F53D6">
        <w:rPr>
          <w:rFonts w:ascii="TH SarabunPSK" w:hAnsi="TH SarabunPSK" w:cs="TH SarabunPSK" w:hint="cs"/>
          <w:sz w:val="32"/>
          <w:szCs w:val="32"/>
          <w:cs/>
        </w:rPr>
        <w:t>เครื่องจักรกลและส่วนประกอบ</w:t>
      </w:r>
      <w:r w:rsidR="008B40C5">
        <w:rPr>
          <w:rFonts w:ascii="TH SarabunPSK" w:hAnsi="TH SarabunPSK" w:cs="TH SarabunPSK" w:hint="cs"/>
          <w:sz w:val="32"/>
          <w:szCs w:val="32"/>
          <w:cs/>
        </w:rPr>
        <w:t xml:space="preserve"> พบว่า มูลค่าการนำเข้า</w:t>
      </w:r>
      <w:r w:rsidR="008B40C5" w:rsidRPr="008B40C5">
        <w:rPr>
          <w:rFonts w:ascii="TH SarabunPSK" w:hAnsi="TH SarabunPSK" w:cs="TH SarabunPSK" w:hint="cs"/>
          <w:sz w:val="32"/>
          <w:szCs w:val="32"/>
          <w:cs/>
        </w:rPr>
        <w:t>เครื่องจักรใช้ในอุตสาหกรรมและส่วนประกอบ</w:t>
      </w:r>
      <w:r w:rsidR="009E5EB0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9E5EB0" w:rsidRPr="009E5EB0">
        <w:rPr>
          <w:rFonts w:ascii="TH SarabunPSK" w:hAnsi="TH SarabunPSK" w:cs="TH SarabunPSK" w:hint="eastAsia"/>
          <w:sz w:val="32"/>
          <w:szCs w:val="32"/>
        </w:rPr>
        <w:t>Machinery for industrial use and parts</w:t>
      </w:r>
      <w:r w:rsidR="009E5EB0">
        <w:rPr>
          <w:rFonts w:ascii="TH SarabunPSK" w:hAnsi="TH SarabunPSK" w:cs="TH SarabunPSK" w:hint="cs"/>
          <w:sz w:val="32"/>
          <w:szCs w:val="32"/>
          <w:cs/>
        </w:rPr>
        <w:t>)</w:t>
      </w:r>
      <w:r w:rsidR="008B40C5">
        <w:rPr>
          <w:rFonts w:ascii="TH SarabunPSK" w:hAnsi="TH SarabunPSK" w:cs="TH SarabunPSK" w:hint="cs"/>
          <w:sz w:val="32"/>
          <w:szCs w:val="32"/>
          <w:cs/>
        </w:rPr>
        <w:t xml:space="preserve"> มีการขยายตัวอย่างต่อเนื่องและเป็นสัดส่วนที่ค่อนข้างสูง ซึ่งในปี 2567 มีมูลค่าการนำเข้า 0.</w:t>
      </w:r>
      <w:r w:rsidR="008B40C5" w:rsidRPr="008B40C5">
        <w:rPr>
          <w:rFonts w:hint="eastAsia"/>
        </w:rPr>
        <w:t xml:space="preserve"> </w:t>
      </w:r>
      <w:r w:rsidR="008B40C5" w:rsidRPr="008B40C5">
        <w:rPr>
          <w:rFonts w:ascii="TH SarabunPSK" w:hAnsi="TH SarabunPSK" w:cs="TH SarabunPSK" w:hint="eastAsia"/>
          <w:sz w:val="32"/>
          <w:szCs w:val="32"/>
          <w:cs/>
        </w:rPr>
        <w:t>65</w:t>
      </w:r>
      <w:r w:rsidR="008B40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B40C5" w:rsidRPr="00DB28F7">
        <w:rPr>
          <w:rFonts w:ascii="TH SarabunPSK" w:hAnsi="TH SarabunPSK" w:cs="TH SarabunPSK" w:hint="cs"/>
          <w:sz w:val="32"/>
          <w:szCs w:val="32"/>
          <w:cs/>
        </w:rPr>
        <w:t>ล้านล้านบา</w:t>
      </w:r>
      <w:r w:rsidR="008B40C5">
        <w:rPr>
          <w:rFonts w:ascii="TH SarabunPSK" w:hAnsi="TH SarabunPSK" w:cs="TH SarabunPSK" w:hint="cs"/>
          <w:sz w:val="32"/>
          <w:szCs w:val="32"/>
          <w:cs/>
        </w:rPr>
        <w:t xml:space="preserve">ท จาก </w:t>
      </w:r>
      <w:r w:rsidR="008B40C5">
        <w:rPr>
          <w:rFonts w:ascii="TH SarabunPSK" w:hAnsi="TH SarabunPSK" w:cs="TH SarabunPSK" w:hint="cs"/>
          <w:sz w:val="32"/>
          <w:szCs w:val="32"/>
          <w:cs/>
        </w:rPr>
        <w:t>0.</w:t>
      </w:r>
      <w:r w:rsidR="008B40C5" w:rsidRPr="00C05FAB">
        <w:rPr>
          <w:rFonts w:hint="eastAsia"/>
        </w:rPr>
        <w:t xml:space="preserve"> </w:t>
      </w:r>
      <w:r w:rsidR="008B40C5" w:rsidRPr="00C05FAB">
        <w:rPr>
          <w:rFonts w:ascii="TH SarabunPSK" w:hAnsi="TH SarabunPSK" w:cs="TH SarabunPSK" w:hint="eastAsia"/>
          <w:sz w:val="32"/>
          <w:szCs w:val="32"/>
          <w:cs/>
        </w:rPr>
        <w:t>78</w:t>
      </w:r>
      <w:r w:rsidR="008B40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B40C5" w:rsidRPr="00DB28F7">
        <w:rPr>
          <w:rFonts w:ascii="TH SarabunPSK" w:hAnsi="TH SarabunPSK" w:cs="TH SarabunPSK" w:hint="cs"/>
          <w:sz w:val="32"/>
          <w:szCs w:val="32"/>
          <w:cs/>
        </w:rPr>
        <w:t>ล้านล้านบาท</w:t>
      </w:r>
      <w:r w:rsidR="008B40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B40C5" w:rsidRPr="009E5EB0">
        <w:rPr>
          <w:rFonts w:ascii="TH SarabunPSK" w:hAnsi="TH SarabunPSK" w:cs="TH SarabunPSK" w:hint="cs"/>
          <w:sz w:val="32"/>
          <w:szCs w:val="32"/>
          <w:highlight w:val="green"/>
          <w:cs/>
        </w:rPr>
        <w:t xml:space="preserve">ดังตารางที่ 8 </w:t>
      </w:r>
      <w:r w:rsidR="009E5EB0" w:rsidRPr="009E5EB0">
        <w:rPr>
          <w:rFonts w:ascii="TH SarabunPSK" w:hAnsi="TH SarabunPSK" w:cs="TH SarabunPSK" w:hint="cs"/>
          <w:sz w:val="32"/>
          <w:szCs w:val="32"/>
          <w:highlight w:val="green"/>
          <w:cs/>
        </w:rPr>
        <w:t>ตารางที่ 8 ตารางแสดงมูลค่าการนำเข้าของสินค้าในหมวดหมู่เครื่องจักรกลและส่วนประกอบ</w:t>
      </w:r>
      <w:r w:rsidR="009E5EB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B40C5">
        <w:rPr>
          <w:rFonts w:ascii="TH SarabunPSK" w:hAnsi="TH SarabunPSK" w:cs="TH SarabunPSK" w:hint="cs"/>
          <w:sz w:val="32"/>
          <w:szCs w:val="32"/>
          <w:cs/>
        </w:rPr>
        <w:t>สำหรับหมวดหมู่</w:t>
      </w:r>
      <w:r w:rsidR="008B40C5" w:rsidRPr="004F53D6">
        <w:rPr>
          <w:rFonts w:ascii="TH SarabunPSK" w:hAnsi="TH SarabunPSK" w:cs="TH SarabunPSK" w:hint="cs"/>
          <w:sz w:val="32"/>
          <w:szCs w:val="32"/>
          <w:cs/>
        </w:rPr>
        <w:t>เครื่องจักรไฟฟ้าและส่วนประกอ</w:t>
      </w:r>
      <w:r w:rsidR="008B40C5">
        <w:rPr>
          <w:rFonts w:ascii="TH SarabunPSK" w:hAnsi="TH SarabunPSK" w:cs="TH SarabunPSK" w:hint="cs"/>
          <w:sz w:val="32"/>
          <w:szCs w:val="32"/>
          <w:cs/>
        </w:rPr>
        <w:t>บ</w:t>
      </w:r>
      <w:r w:rsidR="008B40C5">
        <w:rPr>
          <w:rFonts w:ascii="TH SarabunPSK" w:hAnsi="TH SarabunPSK" w:cs="TH SarabunPSK" w:hint="cs"/>
          <w:sz w:val="32"/>
          <w:szCs w:val="32"/>
          <w:cs/>
        </w:rPr>
        <w:t xml:space="preserve"> พบว่า</w:t>
      </w:r>
      <w:r w:rsidR="002769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76954" w:rsidRPr="00276954">
        <w:rPr>
          <w:rFonts w:ascii="TH SarabunPSK" w:hAnsi="TH SarabunPSK" w:cs="TH SarabunPSK" w:hint="cs"/>
          <w:sz w:val="32"/>
          <w:szCs w:val="32"/>
          <w:cs/>
        </w:rPr>
        <w:t>อุปกรณ์ไฟ้ฟ้าสำหรับตัดต่อหรือป้องกันวงจรไฟฟ้า</w:t>
      </w:r>
      <w:r w:rsidR="00276954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276954" w:rsidRPr="00276954">
        <w:rPr>
          <w:rFonts w:ascii="TH SarabunPSK" w:hAnsi="TH SarabunPSK" w:cs="TH SarabunPSK" w:hint="eastAsia"/>
          <w:sz w:val="32"/>
          <w:szCs w:val="32"/>
        </w:rPr>
        <w:t xml:space="preserve">Visual and sound </w:t>
      </w:r>
      <w:proofErr w:type="spellStart"/>
      <w:r w:rsidR="00276954" w:rsidRPr="00276954">
        <w:rPr>
          <w:rFonts w:ascii="TH SarabunPSK" w:hAnsi="TH SarabunPSK" w:cs="TH SarabunPSK" w:hint="eastAsia"/>
          <w:sz w:val="32"/>
          <w:szCs w:val="32"/>
        </w:rPr>
        <w:t>signalling</w:t>
      </w:r>
      <w:proofErr w:type="spellEnd"/>
      <w:r w:rsidR="00276954" w:rsidRPr="00276954">
        <w:rPr>
          <w:rFonts w:ascii="TH SarabunPSK" w:hAnsi="TH SarabunPSK" w:cs="TH SarabunPSK" w:hint="eastAsia"/>
          <w:sz w:val="32"/>
          <w:szCs w:val="32"/>
        </w:rPr>
        <w:t xml:space="preserve"> apparatus and parts</w:t>
      </w:r>
      <w:r w:rsidR="00276954">
        <w:rPr>
          <w:rFonts w:ascii="TH SarabunPSK" w:hAnsi="TH SarabunPSK" w:cs="TH SarabunPSK" w:hint="cs"/>
          <w:sz w:val="32"/>
          <w:szCs w:val="32"/>
          <w:cs/>
        </w:rPr>
        <w:t>)</w:t>
      </w:r>
      <w:r w:rsidR="009E5EB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E5EB0" w:rsidRPr="009E5EB0">
        <w:rPr>
          <w:rFonts w:ascii="TH SarabunPSK" w:hAnsi="TH SarabunPSK" w:cs="TH SarabunPSK" w:hint="cs"/>
          <w:sz w:val="32"/>
          <w:szCs w:val="32"/>
          <w:cs/>
        </w:rPr>
        <w:t>เครื่องรับ</w:t>
      </w:r>
      <w:r w:rsidR="009E5EB0" w:rsidRPr="009E5EB0">
        <w:rPr>
          <w:rFonts w:ascii="TH SarabunPSK" w:hAnsi="TH SarabunPSK" w:cs="TH SarabunPSK"/>
          <w:sz w:val="32"/>
          <w:szCs w:val="32"/>
          <w:cs/>
        </w:rPr>
        <w:t>-</w:t>
      </w:r>
      <w:r w:rsidR="009E5EB0" w:rsidRPr="009E5EB0">
        <w:rPr>
          <w:rFonts w:ascii="TH SarabunPSK" w:hAnsi="TH SarabunPSK" w:cs="TH SarabunPSK" w:hint="cs"/>
          <w:sz w:val="32"/>
          <w:szCs w:val="32"/>
          <w:cs/>
        </w:rPr>
        <w:t>ส่งสัญญาณและอุปกรณ์ติดตั้</w:t>
      </w:r>
      <w:r w:rsidR="009E5EB0">
        <w:rPr>
          <w:rFonts w:ascii="TH SarabunPSK" w:hAnsi="TH SarabunPSK" w:cs="TH SarabunPSK" w:hint="cs"/>
          <w:sz w:val="32"/>
          <w:szCs w:val="32"/>
          <w:cs/>
        </w:rPr>
        <w:t>ง (</w:t>
      </w:r>
      <w:r w:rsidR="009E5EB0" w:rsidRPr="009E5EB0">
        <w:rPr>
          <w:rFonts w:ascii="TH SarabunPSK" w:hAnsi="TH SarabunPSK" w:cs="TH SarabunPSK" w:hint="eastAsia"/>
          <w:sz w:val="32"/>
          <w:szCs w:val="32"/>
        </w:rPr>
        <w:t>Telecommunications equipment and accessories</w:t>
      </w:r>
      <w:r w:rsidR="009E5EB0">
        <w:rPr>
          <w:rFonts w:ascii="TH SarabunPSK" w:hAnsi="TH SarabunPSK" w:cs="TH SarabunPSK" w:hint="cs"/>
          <w:sz w:val="32"/>
          <w:szCs w:val="32"/>
          <w:cs/>
        </w:rPr>
        <w:t xml:space="preserve"> ) และ </w:t>
      </w:r>
      <w:r w:rsidR="00FE46EC" w:rsidRPr="00FE46EC">
        <w:rPr>
          <w:rFonts w:ascii="TH SarabunPSK" w:hAnsi="TH SarabunPSK" w:cs="TH SarabunPSK" w:hint="cs"/>
          <w:sz w:val="32"/>
          <w:szCs w:val="32"/>
          <w:cs/>
        </w:rPr>
        <w:t>เครื่องจักรไฟฟ้าอื่นๆและส่วนประกอบ</w:t>
      </w:r>
      <w:r w:rsidR="00FE46E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E5EB0">
        <w:rPr>
          <w:rFonts w:ascii="TH SarabunPSK" w:hAnsi="TH SarabunPSK" w:cs="TH SarabunPSK" w:hint="cs"/>
          <w:sz w:val="32"/>
          <w:szCs w:val="32"/>
          <w:cs/>
        </w:rPr>
        <w:t>(</w:t>
      </w:r>
      <w:r w:rsidR="009E5EB0" w:rsidRPr="009E5EB0">
        <w:rPr>
          <w:rFonts w:ascii="TH SarabunPSK" w:hAnsi="TH SarabunPSK" w:cs="TH SarabunPSK" w:hint="eastAsia"/>
          <w:sz w:val="32"/>
          <w:szCs w:val="32"/>
        </w:rPr>
        <w:t>Electrical machinery used for telecommunication</w:t>
      </w:r>
      <w:r w:rsidR="009E5EB0">
        <w:rPr>
          <w:rFonts w:ascii="TH SarabunPSK" w:hAnsi="TH SarabunPSK" w:cs="TH SarabunPSK" w:hint="cs"/>
          <w:sz w:val="32"/>
          <w:szCs w:val="32"/>
          <w:cs/>
        </w:rPr>
        <w:t>)</w:t>
      </w:r>
      <w:r w:rsidR="00FE46EC">
        <w:rPr>
          <w:rFonts w:ascii="TH SarabunPSK" w:hAnsi="TH SarabunPSK" w:cs="TH SarabunPSK" w:hint="cs"/>
          <w:sz w:val="32"/>
          <w:szCs w:val="32"/>
          <w:cs/>
        </w:rPr>
        <w:t xml:space="preserve"> มีสัดส่วนมากที่สุด 3 อันดับแรก ซึ่งในปี 2567 มีมูลค่านำเข้า 0.</w:t>
      </w:r>
      <w:r w:rsidR="00FE46EC" w:rsidRPr="00FE46EC">
        <w:rPr>
          <w:rFonts w:hint="eastAsia"/>
        </w:rPr>
        <w:t xml:space="preserve"> </w:t>
      </w:r>
      <w:r w:rsidR="00FE46EC" w:rsidRPr="00FE46EC">
        <w:rPr>
          <w:rFonts w:ascii="TH SarabunPSK" w:hAnsi="TH SarabunPSK" w:cs="TH SarabunPSK" w:hint="eastAsia"/>
          <w:sz w:val="32"/>
          <w:szCs w:val="32"/>
          <w:cs/>
        </w:rPr>
        <w:t>19</w:t>
      </w:r>
      <w:r w:rsidR="00FE46E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E46EC" w:rsidRPr="00DB28F7">
        <w:rPr>
          <w:rFonts w:ascii="TH SarabunPSK" w:hAnsi="TH SarabunPSK" w:cs="TH SarabunPSK" w:hint="cs"/>
          <w:sz w:val="32"/>
          <w:szCs w:val="32"/>
          <w:cs/>
        </w:rPr>
        <w:t>ล้านล้านบา</w:t>
      </w:r>
      <w:r w:rsidR="00FE46EC">
        <w:rPr>
          <w:rFonts w:ascii="TH SarabunPSK" w:hAnsi="TH SarabunPSK" w:cs="TH SarabunPSK" w:hint="cs"/>
          <w:sz w:val="32"/>
          <w:szCs w:val="32"/>
          <w:cs/>
        </w:rPr>
        <w:t>ท</w:t>
      </w:r>
      <w:r w:rsidR="00FE46EC">
        <w:rPr>
          <w:rFonts w:ascii="TH SarabunPSK" w:hAnsi="TH SarabunPSK" w:cs="TH SarabunPSK" w:hint="cs"/>
          <w:sz w:val="32"/>
          <w:szCs w:val="32"/>
          <w:cs/>
        </w:rPr>
        <w:t xml:space="preserve"> 0.</w:t>
      </w:r>
      <w:r w:rsidR="00FE46EC" w:rsidRPr="00FE46EC">
        <w:rPr>
          <w:rFonts w:ascii="TH SarabunPSK" w:hAnsi="TH SarabunPSK" w:cs="TH SarabunPSK" w:hint="eastAsia"/>
          <w:sz w:val="32"/>
          <w:szCs w:val="32"/>
          <w:cs/>
        </w:rPr>
        <w:t>17</w:t>
      </w:r>
      <w:r w:rsidR="00FE46E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E46EC" w:rsidRPr="00DB28F7">
        <w:rPr>
          <w:rFonts w:ascii="TH SarabunPSK" w:hAnsi="TH SarabunPSK" w:cs="TH SarabunPSK" w:hint="cs"/>
          <w:sz w:val="32"/>
          <w:szCs w:val="32"/>
          <w:cs/>
        </w:rPr>
        <w:t>ล้านล้านบา</w:t>
      </w:r>
      <w:r w:rsidR="00FE46EC">
        <w:rPr>
          <w:rFonts w:ascii="TH SarabunPSK" w:hAnsi="TH SarabunPSK" w:cs="TH SarabunPSK" w:hint="cs"/>
          <w:sz w:val="32"/>
          <w:szCs w:val="32"/>
          <w:cs/>
        </w:rPr>
        <w:t>ท</w:t>
      </w:r>
      <w:r w:rsidR="00FE46EC">
        <w:rPr>
          <w:rFonts w:ascii="TH SarabunPSK" w:hAnsi="TH SarabunPSK" w:cs="TH SarabunPSK" w:hint="cs"/>
          <w:sz w:val="32"/>
          <w:szCs w:val="32"/>
          <w:cs/>
        </w:rPr>
        <w:t xml:space="preserve"> และ 0.</w:t>
      </w:r>
      <w:r w:rsidR="00FE46EC" w:rsidRPr="00FE46EC">
        <w:rPr>
          <w:rFonts w:hint="eastAsia"/>
        </w:rPr>
        <w:t xml:space="preserve"> </w:t>
      </w:r>
      <w:r w:rsidR="00FE46EC" w:rsidRPr="00FE46EC">
        <w:rPr>
          <w:rFonts w:ascii="TH SarabunPSK" w:hAnsi="TH SarabunPSK" w:cs="TH SarabunPSK" w:hint="eastAsia"/>
          <w:sz w:val="32"/>
          <w:szCs w:val="32"/>
          <w:cs/>
        </w:rPr>
        <w:t>16</w:t>
      </w:r>
      <w:r w:rsidR="00FE46E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E46EC" w:rsidRPr="00DB28F7">
        <w:rPr>
          <w:rFonts w:ascii="TH SarabunPSK" w:hAnsi="TH SarabunPSK" w:cs="TH SarabunPSK" w:hint="cs"/>
          <w:sz w:val="32"/>
          <w:szCs w:val="32"/>
          <w:cs/>
        </w:rPr>
        <w:t>ล้านล้านบา</w:t>
      </w:r>
      <w:r w:rsidR="00FE46EC">
        <w:rPr>
          <w:rFonts w:ascii="TH SarabunPSK" w:hAnsi="TH SarabunPSK" w:cs="TH SarabunPSK" w:hint="cs"/>
          <w:sz w:val="32"/>
          <w:szCs w:val="32"/>
          <w:cs/>
        </w:rPr>
        <w:t>ท</w:t>
      </w:r>
      <w:r w:rsidR="00FE46EC">
        <w:rPr>
          <w:rFonts w:ascii="TH SarabunPSK" w:hAnsi="TH SarabunPSK" w:cs="TH SarabunPSK" w:hint="cs"/>
          <w:sz w:val="32"/>
          <w:szCs w:val="32"/>
          <w:cs/>
        </w:rPr>
        <w:t xml:space="preserve"> ตามลำดับ </w:t>
      </w:r>
      <w:r w:rsidR="00FE46EC" w:rsidRPr="00FE46EC">
        <w:rPr>
          <w:rFonts w:ascii="TH SarabunPSK" w:hAnsi="TH SarabunPSK" w:cs="TH SarabunPSK" w:hint="cs"/>
          <w:sz w:val="32"/>
          <w:szCs w:val="32"/>
          <w:highlight w:val="green"/>
          <w:cs/>
        </w:rPr>
        <w:t xml:space="preserve">ดังตารางที่ 9 </w:t>
      </w:r>
      <w:r w:rsidR="00FE46EC" w:rsidRPr="00FE46EC">
        <w:rPr>
          <w:rFonts w:ascii="TH SarabunPSK" w:hAnsi="TH SarabunPSK" w:cs="TH SarabunPSK" w:hint="cs"/>
          <w:sz w:val="32"/>
          <w:szCs w:val="32"/>
          <w:highlight w:val="green"/>
          <w:cs/>
        </w:rPr>
        <w:t>ตารางที่</w:t>
      </w:r>
      <w:r w:rsidR="00FE46EC" w:rsidRPr="00FE46EC">
        <w:rPr>
          <w:rFonts w:ascii="TH SarabunPSK" w:hAnsi="TH SarabunPSK" w:cs="TH SarabunPSK"/>
          <w:sz w:val="32"/>
          <w:szCs w:val="32"/>
          <w:highlight w:val="green"/>
          <w:cs/>
        </w:rPr>
        <w:t xml:space="preserve"> 9 </w:t>
      </w:r>
      <w:r w:rsidR="00FE46EC" w:rsidRPr="00FE46EC">
        <w:rPr>
          <w:rFonts w:ascii="TH SarabunPSK" w:hAnsi="TH SarabunPSK" w:cs="TH SarabunPSK" w:hint="cs"/>
          <w:sz w:val="32"/>
          <w:szCs w:val="32"/>
          <w:highlight w:val="green"/>
          <w:cs/>
        </w:rPr>
        <w:t>ตารางแสดงมูลค่าการนำเข้าของสินค้าในหมวดหมู่เครื่องจักรไฟฟ้าและส่วนประกอบ</w:t>
      </w:r>
    </w:p>
    <w:p w14:paraId="1C728973" w14:textId="729CF2ED" w:rsidR="00DE5FE2" w:rsidRDefault="0024563B" w:rsidP="00324CBC">
      <w:pPr>
        <w:pStyle w:val="ad"/>
        <w:jc w:val="both"/>
        <w:rPr>
          <w:rFonts w:ascii="TH SarabunPSK" w:hAnsi="TH SarabunPSK" w:cs="TH SarabunPSK"/>
          <w:b/>
          <w:bCs/>
          <w:sz w:val="36"/>
          <w:szCs w:val="40"/>
        </w:rPr>
      </w:pPr>
      <w:r w:rsidRPr="00FE46EC">
        <w:rPr>
          <w:rFonts w:ascii="TH SarabunPSK" w:hAnsi="TH SarabunPSK" w:cs="TH SarabunPSK" w:hint="cs"/>
          <w:b/>
          <w:bCs/>
          <w:sz w:val="36"/>
          <w:szCs w:val="40"/>
          <w:cs/>
        </w:rPr>
        <w:t xml:space="preserve">สรุป </w:t>
      </w:r>
    </w:p>
    <w:p w14:paraId="0A2063E3" w14:textId="17A4C3A0" w:rsidR="004715DD" w:rsidRPr="00FE46EC" w:rsidRDefault="004715DD" w:rsidP="00324CBC">
      <w:pPr>
        <w:pStyle w:val="ad"/>
        <w:jc w:val="both"/>
        <w:rPr>
          <w:rFonts w:ascii="TH SarabunPSK" w:hAnsi="TH SarabunPSK" w:cs="TH SarabunPSK" w:hint="cs"/>
          <w:b/>
          <w:bCs/>
          <w:sz w:val="36"/>
          <w:szCs w:val="40"/>
        </w:rPr>
      </w:pPr>
      <w:r>
        <w:rPr>
          <w:rFonts w:ascii="TH SarabunPSK" w:hAnsi="TH SarabunPSK" w:cs="TH SarabunPSK"/>
          <w:b/>
          <w:bCs/>
          <w:sz w:val="36"/>
          <w:szCs w:val="40"/>
          <w:cs/>
        </w:rPr>
        <w:tab/>
      </w:r>
    </w:p>
    <w:p w14:paraId="5FE89DE6" w14:textId="79FE754A" w:rsidR="0024563B" w:rsidRPr="0024563B" w:rsidRDefault="0024563B" w:rsidP="00324CBC">
      <w:pPr>
        <w:pStyle w:val="ad"/>
        <w:jc w:val="both"/>
        <w:rPr>
          <w:rFonts w:ascii="TH SarabunPSK" w:hAnsi="TH SarabunPSK" w:cs="TH SarabunPSK" w:hint="cs"/>
          <w:b/>
          <w:bCs/>
          <w:sz w:val="28"/>
          <w:szCs w:val="32"/>
        </w:rPr>
      </w:pPr>
      <w:r>
        <w:rPr>
          <w:rFonts w:ascii="TH SarabunPSK" w:hAnsi="TH SarabunPSK" w:cs="TH SarabunPSK"/>
          <w:b/>
          <w:bCs/>
          <w:sz w:val="28"/>
          <w:szCs w:val="32"/>
          <w:cs/>
        </w:rPr>
        <w:tab/>
      </w:r>
    </w:p>
    <w:p w14:paraId="61BD61E9" w14:textId="710FD13F" w:rsidR="00C143EA" w:rsidRDefault="00C143EA" w:rsidP="00324CBC">
      <w:pPr>
        <w:pStyle w:val="paragraph"/>
        <w:spacing w:before="0" w:beforeAutospacing="0" w:after="240" w:afterAutospacing="0"/>
        <w:jc w:val="both"/>
        <w:textAlignment w:val="baseline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5691C28D" w14:textId="77777777" w:rsidR="00D70325" w:rsidRDefault="00D70325" w:rsidP="00324CBC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2D54C5DE" w14:textId="77777777" w:rsidR="00E93E38" w:rsidRPr="00A85444" w:rsidRDefault="00E93E38" w:rsidP="00324CBC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</w:p>
    <w:p w14:paraId="3E93C4B0" w14:textId="45ED65AF" w:rsidR="00172C10" w:rsidRDefault="00172C10" w:rsidP="00324CBC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sz w:val="32"/>
          <w:szCs w:val="32"/>
        </w:rPr>
      </w:pPr>
    </w:p>
    <w:p w14:paraId="0F4359AF" w14:textId="4F4D78CC" w:rsidR="00D70325" w:rsidRDefault="00D70325" w:rsidP="00324CBC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ข้อเสนอแนะ</w:t>
      </w:r>
    </w:p>
    <w:p w14:paraId="1C670297" w14:textId="6A2017BA" w:rsidR="00172C10" w:rsidRPr="00D70325" w:rsidRDefault="00D70325" w:rsidP="00324CBC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มูลค่าการนำเข้า</w:t>
      </w:r>
      <w:r w:rsidRPr="00A8544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อุปกรณ์ </w:t>
      </w:r>
      <w:r w:rsidRPr="00DB28F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ส่วนประกอบเครื่องใช้ไฟฟ้าและอิเล็กทรอนิกส์ขยายตัวอย่างมีนัยสำคัญ จาก 0.</w:t>
      </w:r>
      <w:r w:rsidRPr="00D70325">
        <w:rPr>
          <w:rFonts w:ascii="TH SarabunPSK" w:hAnsi="TH SarabunPSK" w:cs="TH SarabunPSK" w:hint="eastAsia"/>
          <w:sz w:val="32"/>
          <w:szCs w:val="32"/>
          <w:shd w:val="clear" w:color="auto" w:fill="FFFFFF"/>
          <w:cs/>
        </w:rPr>
        <w:t>38</w:t>
      </w:r>
      <w:r w:rsidRPr="00D7032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Pr="00D70325">
        <w:rPr>
          <w:rFonts w:ascii="TH SarabunPSK" w:hAnsi="TH SarabunPSK" w:cs="TH SarabunPSK" w:hint="cs"/>
          <w:sz w:val="32"/>
          <w:szCs w:val="32"/>
          <w:cs/>
        </w:rPr>
        <w:t xml:space="preserve">ล้านล้านบาท </w:t>
      </w:r>
      <w:r w:rsidRPr="00D7032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ในปี 2563 เป็น 0.86 </w:t>
      </w:r>
      <w:r w:rsidRPr="00D70325">
        <w:rPr>
          <w:rFonts w:ascii="TH SarabunPSK" w:hAnsi="TH SarabunPSK" w:cs="TH SarabunPSK" w:hint="cs"/>
          <w:sz w:val="32"/>
          <w:szCs w:val="32"/>
          <w:cs/>
        </w:rPr>
        <w:t xml:space="preserve">ล้านล้านบาท </w:t>
      </w:r>
      <w:r w:rsidRPr="00D7032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ในปี 2567</w:t>
      </w:r>
    </w:p>
    <w:p w14:paraId="0FE68058" w14:textId="7997E6A8" w:rsidR="00172C10" w:rsidRPr="00D70325" w:rsidRDefault="00D70325" w:rsidP="00324CBC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sz w:val="32"/>
          <w:szCs w:val="32"/>
          <w:cs/>
          <w:lang w:val="en-GB"/>
        </w:rPr>
      </w:pPr>
      <w:r w:rsidRPr="00D70325">
        <w:rPr>
          <w:rFonts w:ascii="TH SarabunPSK" w:hAnsi="TH SarabunPSK" w:cs="TH SarabunPSK" w:hint="cs"/>
          <w:sz w:val="32"/>
          <w:szCs w:val="32"/>
          <w:shd w:val="clear" w:color="auto" w:fill="FFFFFF"/>
        </w:rPr>
        <w:tab/>
        <w:t xml:space="preserve">&gt;&gt; </w:t>
      </w:r>
      <w:commentRangeStart w:id="1"/>
      <w:r w:rsidR="00172C10" w:rsidRPr="00D7032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สำหรับการผลิตเพื่อจำหน่ายในประเทศมีสัดส่วนเพียง </w:t>
      </w:r>
      <w:r w:rsidR="00172C10" w:rsidRPr="00D70325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5-10% </w:t>
      </w:r>
      <w:r w:rsidR="00172C10" w:rsidRPr="00D7032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ส่วนใหญ่นำไปประกอบกับชิ้นส่วนอื่นและนำไปผลิตต่อเป็นสินค้าขั้นสุดท้าย เช่น อุปกรณ์สื่อสาร อุปกรณ์ในรถยนต์ เครื่องใช้ไฟฟ้าและสำนักงาน เครื่องมือทางการแพทย์ และอุปกรณ์เพื่อใช้ในอุตสาหกรรมต่างๆ เป็นต้น</w:t>
      </w:r>
      <w:commentRangeEnd w:id="1"/>
      <w:r w:rsidR="00172C10" w:rsidRPr="00D70325">
        <w:rPr>
          <w:rStyle w:val="a8"/>
          <w:rFonts w:ascii="TH SarabunPSK" w:eastAsiaTheme="minorEastAsia" w:hAnsi="TH SarabunPSK" w:cs="TH SarabunPSK" w:hint="cs"/>
          <w:sz w:val="32"/>
          <w:szCs w:val="32"/>
          <w:lang w:val="en-GB" w:eastAsia="ja-JP" w:bidi="ar-SA"/>
        </w:rPr>
        <w:commentReference w:id="1"/>
      </w:r>
      <w:r w:rsidRPr="00D70325">
        <w:rPr>
          <w:rFonts w:ascii="TH SarabunPSK" w:hAnsi="TH SarabunPSK" w:cs="TH SarabunPSK" w:hint="cs"/>
          <w:sz w:val="32"/>
          <w:szCs w:val="32"/>
          <w:shd w:val="clear" w:color="auto" w:fill="FFFFFF"/>
          <w:cs/>
          <w:lang w:val="en-GB"/>
        </w:rPr>
        <w:t xml:space="preserve"> ศูนย์วิจัยธนาคารกรุงศรี</w:t>
      </w:r>
    </w:p>
    <w:p w14:paraId="65AC9BC5" w14:textId="29E0B3A7" w:rsidR="005430C7" w:rsidRDefault="005430C7" w:rsidP="00324CBC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TH SarabunPSK" w:hAnsi="TH SarabunPSK" w:cs="TH SarabunPSK"/>
          <w:sz w:val="32"/>
          <w:szCs w:val="32"/>
        </w:rPr>
      </w:pPr>
    </w:p>
    <w:p w14:paraId="2C58D467" w14:textId="66D938E0" w:rsidR="005430C7" w:rsidRDefault="005430C7" w:rsidP="00324CBC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TH SarabunPSK" w:hAnsi="TH SarabunPSK" w:cs="TH SarabunPSK"/>
          <w:sz w:val="32"/>
          <w:szCs w:val="32"/>
        </w:rPr>
      </w:pPr>
    </w:p>
    <w:p w14:paraId="3667D1D3" w14:textId="47E96D6F" w:rsidR="005430C7" w:rsidRDefault="005430C7" w:rsidP="00324CBC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TH SarabunPSK" w:hAnsi="TH SarabunPSK" w:cs="TH SarabunPSK"/>
          <w:sz w:val="32"/>
          <w:szCs w:val="32"/>
        </w:rPr>
      </w:pPr>
    </w:p>
    <w:sectPr w:rsidR="005430C7">
      <w:headerReference w:type="default" r:id="rId21"/>
      <w:footerReference w:type="default" r:id="rId2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สรัลนุช ไพรินพาณิช" w:date="2025-09-29T16:50:00Z" w:initials="สไ">
    <w:p w14:paraId="60D495A0" w14:textId="5D91D7FB" w:rsidR="00172C10" w:rsidRPr="00172C10" w:rsidRDefault="00172C10">
      <w:pPr>
        <w:pStyle w:val="a9"/>
        <w:rPr>
          <w:rFonts w:hint="eastAsia"/>
          <w:b/>
          <w:bCs/>
        </w:rPr>
      </w:pPr>
      <w:r>
        <w:rPr>
          <w:rStyle w:val="a8"/>
          <w:rFonts w:hint="eastAsia"/>
        </w:rPr>
        <w:annotationRef/>
      </w:r>
      <w:r w:rsidRPr="00172C10">
        <w:rPr>
          <w:rFonts w:hint="eastAsia"/>
          <w:b/>
          <w:bCs/>
        </w:rPr>
        <w:t>https://www.krungsri.com/th/research/industry/industry-outlook/hi-tech-industries/electronics/io/Electronics-2025-2027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D495A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85375A" w16cex:dateUtc="2025-09-29T09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D495A0" w16cid:durableId="2C8537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54E5F" w14:textId="77777777" w:rsidR="00BA2477" w:rsidRDefault="00BA247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6C0304C" w14:textId="77777777" w:rsidR="00BA2477" w:rsidRDefault="00BA2477">
      <w:pPr>
        <w:spacing w:after="0" w:line="240" w:lineRule="auto"/>
        <w:rPr>
          <w:rFonts w:hint="eastAsia"/>
        </w:rPr>
      </w:pPr>
      <w:r>
        <w:continuationSeparator/>
      </w:r>
    </w:p>
  </w:endnote>
  <w:endnote w:type="continuationNotice" w:id="1">
    <w:p w14:paraId="00A8548E" w14:textId="77777777" w:rsidR="00BA2477" w:rsidRDefault="00BA2477">
      <w:pPr>
        <w:spacing w:after="0" w:line="240" w:lineRule="auto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E277047" w14:paraId="5E85E7DE" w14:textId="77777777" w:rsidTr="3E277047">
      <w:trPr>
        <w:trHeight w:val="300"/>
      </w:trPr>
      <w:tc>
        <w:tcPr>
          <w:tcW w:w="3005" w:type="dxa"/>
        </w:tcPr>
        <w:p w14:paraId="5155EE75" w14:textId="40955CB7" w:rsidR="3E277047" w:rsidRDefault="3E277047" w:rsidP="3E277047">
          <w:pPr>
            <w:pStyle w:val="a3"/>
            <w:ind w:left="-115"/>
            <w:rPr>
              <w:rFonts w:hint="eastAsia"/>
            </w:rPr>
          </w:pPr>
        </w:p>
      </w:tc>
      <w:tc>
        <w:tcPr>
          <w:tcW w:w="3005" w:type="dxa"/>
        </w:tcPr>
        <w:p w14:paraId="55FB5079" w14:textId="5CCAD93B" w:rsidR="3E277047" w:rsidRDefault="3E277047" w:rsidP="3E277047">
          <w:pPr>
            <w:pStyle w:val="a3"/>
            <w:jc w:val="center"/>
            <w:rPr>
              <w:rFonts w:hint="eastAsia"/>
            </w:rPr>
          </w:pPr>
        </w:p>
      </w:tc>
      <w:tc>
        <w:tcPr>
          <w:tcW w:w="3005" w:type="dxa"/>
        </w:tcPr>
        <w:p w14:paraId="223A7885" w14:textId="0EAB1AFE" w:rsidR="3E277047" w:rsidRDefault="3E277047" w:rsidP="3E277047">
          <w:pPr>
            <w:pStyle w:val="a3"/>
            <w:ind w:right="-115"/>
            <w:jc w:val="right"/>
            <w:rPr>
              <w:rFonts w:hint="eastAsia"/>
            </w:rPr>
          </w:pPr>
        </w:p>
      </w:tc>
    </w:tr>
  </w:tbl>
  <w:p w14:paraId="22329EAD" w14:textId="053C79B6" w:rsidR="3E277047" w:rsidRDefault="3E277047" w:rsidP="3E277047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C97B5" w14:textId="77777777" w:rsidR="00BA2477" w:rsidRDefault="00BA247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A779597" w14:textId="77777777" w:rsidR="00BA2477" w:rsidRDefault="00BA2477">
      <w:pPr>
        <w:spacing w:after="0" w:line="240" w:lineRule="auto"/>
        <w:rPr>
          <w:rFonts w:hint="eastAsia"/>
        </w:rPr>
      </w:pPr>
      <w:r>
        <w:continuationSeparator/>
      </w:r>
    </w:p>
  </w:footnote>
  <w:footnote w:type="continuationNotice" w:id="1">
    <w:p w14:paraId="59F44BFD" w14:textId="77777777" w:rsidR="00BA2477" w:rsidRDefault="00BA2477">
      <w:pPr>
        <w:spacing w:after="0" w:line="240" w:lineRule="auto"/>
        <w:rPr>
          <w:rFonts w:hint="eastAsi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E277047" w14:paraId="3F803DE1" w14:textId="77777777" w:rsidTr="3E277047">
      <w:trPr>
        <w:trHeight w:val="300"/>
      </w:trPr>
      <w:tc>
        <w:tcPr>
          <w:tcW w:w="3005" w:type="dxa"/>
        </w:tcPr>
        <w:p w14:paraId="42E81B50" w14:textId="01FDF994" w:rsidR="3E277047" w:rsidRDefault="3E277047" w:rsidP="3E277047">
          <w:pPr>
            <w:pStyle w:val="a3"/>
            <w:ind w:left="-115"/>
            <w:rPr>
              <w:rFonts w:hint="eastAsia"/>
            </w:rPr>
          </w:pPr>
          <w:proofErr w:type="spellStart"/>
          <w:r>
            <w:t>เราทำได้</w:t>
          </w:r>
          <w:proofErr w:type="spellEnd"/>
          <w:r>
            <w:t xml:space="preserve"> </w:t>
          </w:r>
          <w:proofErr w:type="spellStart"/>
          <w:r>
            <w:t>เชื่อในตัวเองนะ</w:t>
          </w:r>
          <w:proofErr w:type="spellEnd"/>
        </w:p>
      </w:tc>
      <w:tc>
        <w:tcPr>
          <w:tcW w:w="3005" w:type="dxa"/>
        </w:tcPr>
        <w:p w14:paraId="67986C4A" w14:textId="575C085F" w:rsidR="3E277047" w:rsidRDefault="3E277047" w:rsidP="3E277047">
          <w:pPr>
            <w:pStyle w:val="a3"/>
            <w:jc w:val="center"/>
            <w:rPr>
              <w:rFonts w:hint="eastAsia"/>
            </w:rPr>
          </w:pPr>
        </w:p>
      </w:tc>
      <w:tc>
        <w:tcPr>
          <w:tcW w:w="3005" w:type="dxa"/>
        </w:tcPr>
        <w:p w14:paraId="6221736C" w14:textId="00E46251" w:rsidR="3E277047" w:rsidRDefault="3E277047" w:rsidP="3E277047">
          <w:pPr>
            <w:pStyle w:val="a3"/>
            <w:ind w:right="-115"/>
            <w:jc w:val="right"/>
            <w:rPr>
              <w:rFonts w:hint="eastAsia"/>
            </w:rPr>
          </w:pPr>
        </w:p>
      </w:tc>
    </w:tr>
  </w:tbl>
  <w:p w14:paraId="44057054" w14:textId="3421601E" w:rsidR="3E277047" w:rsidRDefault="3E277047" w:rsidP="3E277047">
    <w:pPr>
      <w:pStyle w:val="a3"/>
      <w:rPr>
        <w:rFonts w:hint="eastAsia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1Y6vpNup5CSvi" int2:id="0Qja4nQM">
      <int2:state int2:value="Rejected" int2:type="spell"/>
    </int2:textHash>
    <int2:textHash int2:hashCode="8R9QV+oFeqUPDs" int2:id="5wTDdtPp">
      <int2:state int2:value="Rejected" int2:type="spell"/>
    </int2:textHash>
    <int2:textHash int2:hashCode="cuZiLpCD5iVTis" int2:id="GPxjsS2N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A2F34"/>
    <w:multiLevelType w:val="hybridMultilevel"/>
    <w:tmpl w:val="DDE8A4E2"/>
    <w:lvl w:ilvl="0" w:tplc="F60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E21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7A6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8A7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9EB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022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228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A5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06D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สรัลนุช ไพรินพาณิช">
    <w15:presenceInfo w15:providerId="None" w15:userId="สรัลนุช ไพรินพาณิช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C4CC40"/>
    <w:rsid w:val="0001162B"/>
    <w:rsid w:val="00063C7E"/>
    <w:rsid w:val="000654C2"/>
    <w:rsid w:val="0006606B"/>
    <w:rsid w:val="000705AA"/>
    <w:rsid w:val="000C5870"/>
    <w:rsid w:val="000D70C8"/>
    <w:rsid w:val="000E1D7C"/>
    <w:rsid w:val="000E57A5"/>
    <w:rsid w:val="00105424"/>
    <w:rsid w:val="00110099"/>
    <w:rsid w:val="00113528"/>
    <w:rsid w:val="0012060C"/>
    <w:rsid w:val="00127D23"/>
    <w:rsid w:val="00143AB4"/>
    <w:rsid w:val="00145BB7"/>
    <w:rsid w:val="00171994"/>
    <w:rsid w:val="00172C10"/>
    <w:rsid w:val="001771D7"/>
    <w:rsid w:val="001908E4"/>
    <w:rsid w:val="001915B3"/>
    <w:rsid w:val="001979B5"/>
    <w:rsid w:val="001B6F7A"/>
    <w:rsid w:val="001C2A80"/>
    <w:rsid w:val="001D3AEE"/>
    <w:rsid w:val="001D501E"/>
    <w:rsid w:val="00212E1C"/>
    <w:rsid w:val="002238CC"/>
    <w:rsid w:val="0024563B"/>
    <w:rsid w:val="00267710"/>
    <w:rsid w:val="00276954"/>
    <w:rsid w:val="00276AED"/>
    <w:rsid w:val="0028139A"/>
    <w:rsid w:val="00283A58"/>
    <w:rsid w:val="00287CCA"/>
    <w:rsid w:val="00293CEE"/>
    <w:rsid w:val="002E14D9"/>
    <w:rsid w:val="00324CBC"/>
    <w:rsid w:val="00354075"/>
    <w:rsid w:val="003663CE"/>
    <w:rsid w:val="00384ED9"/>
    <w:rsid w:val="00387FE8"/>
    <w:rsid w:val="00397DC3"/>
    <w:rsid w:val="003B37DB"/>
    <w:rsid w:val="003B4B59"/>
    <w:rsid w:val="003D24D5"/>
    <w:rsid w:val="003F472A"/>
    <w:rsid w:val="003F77D8"/>
    <w:rsid w:val="00462CE8"/>
    <w:rsid w:val="004715DD"/>
    <w:rsid w:val="00473F65"/>
    <w:rsid w:val="004935DC"/>
    <w:rsid w:val="004B44A6"/>
    <w:rsid w:val="004B5FD8"/>
    <w:rsid w:val="004F32BF"/>
    <w:rsid w:val="004F53D6"/>
    <w:rsid w:val="00522AA8"/>
    <w:rsid w:val="005250BE"/>
    <w:rsid w:val="005430C7"/>
    <w:rsid w:val="00583BEC"/>
    <w:rsid w:val="005A4857"/>
    <w:rsid w:val="005B47DB"/>
    <w:rsid w:val="005C6915"/>
    <w:rsid w:val="005D225D"/>
    <w:rsid w:val="005E7707"/>
    <w:rsid w:val="00603C07"/>
    <w:rsid w:val="00614E06"/>
    <w:rsid w:val="00622CDF"/>
    <w:rsid w:val="006256E7"/>
    <w:rsid w:val="00655435"/>
    <w:rsid w:val="006637C5"/>
    <w:rsid w:val="00665E35"/>
    <w:rsid w:val="00695CCB"/>
    <w:rsid w:val="006C4620"/>
    <w:rsid w:val="006D0126"/>
    <w:rsid w:val="00700868"/>
    <w:rsid w:val="007073F9"/>
    <w:rsid w:val="007206E6"/>
    <w:rsid w:val="0073087A"/>
    <w:rsid w:val="0073229D"/>
    <w:rsid w:val="00753B1D"/>
    <w:rsid w:val="00753C82"/>
    <w:rsid w:val="00761575"/>
    <w:rsid w:val="00766E5E"/>
    <w:rsid w:val="007C1AFF"/>
    <w:rsid w:val="007C3566"/>
    <w:rsid w:val="007F208C"/>
    <w:rsid w:val="007F36CD"/>
    <w:rsid w:val="0080185E"/>
    <w:rsid w:val="00814C43"/>
    <w:rsid w:val="00844FA5"/>
    <w:rsid w:val="008662F0"/>
    <w:rsid w:val="00866F81"/>
    <w:rsid w:val="00884E98"/>
    <w:rsid w:val="008B40C5"/>
    <w:rsid w:val="008B7BF4"/>
    <w:rsid w:val="008D255B"/>
    <w:rsid w:val="008F71DF"/>
    <w:rsid w:val="00904CD6"/>
    <w:rsid w:val="00927BEA"/>
    <w:rsid w:val="00956754"/>
    <w:rsid w:val="00971443"/>
    <w:rsid w:val="00976236"/>
    <w:rsid w:val="009C0089"/>
    <w:rsid w:val="009D6EF4"/>
    <w:rsid w:val="009D70AE"/>
    <w:rsid w:val="009E5EB0"/>
    <w:rsid w:val="009F73E3"/>
    <w:rsid w:val="00A1604B"/>
    <w:rsid w:val="00A310F3"/>
    <w:rsid w:val="00A40EBE"/>
    <w:rsid w:val="00A428E7"/>
    <w:rsid w:val="00A506D9"/>
    <w:rsid w:val="00A6003B"/>
    <w:rsid w:val="00A73240"/>
    <w:rsid w:val="00A85444"/>
    <w:rsid w:val="00AB0B84"/>
    <w:rsid w:val="00AB407A"/>
    <w:rsid w:val="00AB7D56"/>
    <w:rsid w:val="00AC01FC"/>
    <w:rsid w:val="00AC3456"/>
    <w:rsid w:val="00AF3C74"/>
    <w:rsid w:val="00AF69E7"/>
    <w:rsid w:val="00B103CE"/>
    <w:rsid w:val="00B75CD9"/>
    <w:rsid w:val="00B83D84"/>
    <w:rsid w:val="00BA2477"/>
    <w:rsid w:val="00C02B8B"/>
    <w:rsid w:val="00C05FAB"/>
    <w:rsid w:val="00C143EA"/>
    <w:rsid w:val="00C153EB"/>
    <w:rsid w:val="00C34ACC"/>
    <w:rsid w:val="00C407F6"/>
    <w:rsid w:val="00C469FC"/>
    <w:rsid w:val="00C57524"/>
    <w:rsid w:val="00C76164"/>
    <w:rsid w:val="00C778A2"/>
    <w:rsid w:val="00CB645B"/>
    <w:rsid w:val="00CD0864"/>
    <w:rsid w:val="00CF06E6"/>
    <w:rsid w:val="00D00599"/>
    <w:rsid w:val="00D11B4E"/>
    <w:rsid w:val="00D24536"/>
    <w:rsid w:val="00D32F59"/>
    <w:rsid w:val="00D373CA"/>
    <w:rsid w:val="00D70325"/>
    <w:rsid w:val="00DA5EE8"/>
    <w:rsid w:val="00DB2564"/>
    <w:rsid w:val="00DB28F7"/>
    <w:rsid w:val="00DD1FF4"/>
    <w:rsid w:val="00DD52F3"/>
    <w:rsid w:val="00DE5FE2"/>
    <w:rsid w:val="00E02E6F"/>
    <w:rsid w:val="00E04742"/>
    <w:rsid w:val="00E225E6"/>
    <w:rsid w:val="00E411B1"/>
    <w:rsid w:val="00E81A9A"/>
    <w:rsid w:val="00E93E38"/>
    <w:rsid w:val="00E95057"/>
    <w:rsid w:val="00F04233"/>
    <w:rsid w:val="00F14945"/>
    <w:rsid w:val="00F17F9E"/>
    <w:rsid w:val="00F616DD"/>
    <w:rsid w:val="00F71C14"/>
    <w:rsid w:val="00F73BC0"/>
    <w:rsid w:val="00FA2D02"/>
    <w:rsid w:val="00FB508F"/>
    <w:rsid w:val="00FC3170"/>
    <w:rsid w:val="00FE46EC"/>
    <w:rsid w:val="01B0C386"/>
    <w:rsid w:val="0467B253"/>
    <w:rsid w:val="04E70C0D"/>
    <w:rsid w:val="06CC8E18"/>
    <w:rsid w:val="06D8CD42"/>
    <w:rsid w:val="08F44606"/>
    <w:rsid w:val="09D4E2D7"/>
    <w:rsid w:val="09FC06AB"/>
    <w:rsid w:val="0B0A0C84"/>
    <w:rsid w:val="0B8A9404"/>
    <w:rsid w:val="0B97D007"/>
    <w:rsid w:val="0C0ECD6E"/>
    <w:rsid w:val="0C7F483A"/>
    <w:rsid w:val="0CC0BFAF"/>
    <w:rsid w:val="0DED56EE"/>
    <w:rsid w:val="0E07FB4E"/>
    <w:rsid w:val="0E1D41B2"/>
    <w:rsid w:val="0E71E560"/>
    <w:rsid w:val="10D7CEF6"/>
    <w:rsid w:val="1110DBD6"/>
    <w:rsid w:val="117426FE"/>
    <w:rsid w:val="1330DF1B"/>
    <w:rsid w:val="13462294"/>
    <w:rsid w:val="1385E3B8"/>
    <w:rsid w:val="14054E15"/>
    <w:rsid w:val="1474D4F8"/>
    <w:rsid w:val="1550127F"/>
    <w:rsid w:val="15753756"/>
    <w:rsid w:val="1595778E"/>
    <w:rsid w:val="162B3E79"/>
    <w:rsid w:val="169C3DC8"/>
    <w:rsid w:val="170F74AD"/>
    <w:rsid w:val="188E533A"/>
    <w:rsid w:val="18E89D91"/>
    <w:rsid w:val="18FF67CC"/>
    <w:rsid w:val="19453FD8"/>
    <w:rsid w:val="1C3E84E4"/>
    <w:rsid w:val="1CFB3A7B"/>
    <w:rsid w:val="1D161802"/>
    <w:rsid w:val="1DB405FB"/>
    <w:rsid w:val="1F5680C4"/>
    <w:rsid w:val="1FD74BD6"/>
    <w:rsid w:val="213831D3"/>
    <w:rsid w:val="2186776E"/>
    <w:rsid w:val="23B18ED1"/>
    <w:rsid w:val="2645CA1E"/>
    <w:rsid w:val="289D23AC"/>
    <w:rsid w:val="29585015"/>
    <w:rsid w:val="29A39FE1"/>
    <w:rsid w:val="2A1AC358"/>
    <w:rsid w:val="2CABBC9D"/>
    <w:rsid w:val="2CBF6E84"/>
    <w:rsid w:val="349313EA"/>
    <w:rsid w:val="34FBDE7B"/>
    <w:rsid w:val="360B6236"/>
    <w:rsid w:val="36499FDB"/>
    <w:rsid w:val="37653F73"/>
    <w:rsid w:val="37B18447"/>
    <w:rsid w:val="37E2781F"/>
    <w:rsid w:val="3889778E"/>
    <w:rsid w:val="38A51669"/>
    <w:rsid w:val="38C8390F"/>
    <w:rsid w:val="38D3C028"/>
    <w:rsid w:val="39109CF5"/>
    <w:rsid w:val="3917DB4C"/>
    <w:rsid w:val="393C3EDC"/>
    <w:rsid w:val="3A8996CA"/>
    <w:rsid w:val="3AC2CCAF"/>
    <w:rsid w:val="3BC3921C"/>
    <w:rsid w:val="3C91529A"/>
    <w:rsid w:val="3D5673FD"/>
    <w:rsid w:val="3E277047"/>
    <w:rsid w:val="3EAB6E40"/>
    <w:rsid w:val="3EC6B8B2"/>
    <w:rsid w:val="3F08CE46"/>
    <w:rsid w:val="3FB5352E"/>
    <w:rsid w:val="3FE6B8EE"/>
    <w:rsid w:val="41A69639"/>
    <w:rsid w:val="439F9CF2"/>
    <w:rsid w:val="43A5DA06"/>
    <w:rsid w:val="446F69A5"/>
    <w:rsid w:val="4484AA54"/>
    <w:rsid w:val="44C4CC40"/>
    <w:rsid w:val="45E3075E"/>
    <w:rsid w:val="4653B59A"/>
    <w:rsid w:val="478671B7"/>
    <w:rsid w:val="481A7C32"/>
    <w:rsid w:val="49E80197"/>
    <w:rsid w:val="4A278065"/>
    <w:rsid w:val="4C2EF296"/>
    <w:rsid w:val="4DD17028"/>
    <w:rsid w:val="503034EE"/>
    <w:rsid w:val="504A0CB8"/>
    <w:rsid w:val="51AA389D"/>
    <w:rsid w:val="51D7874A"/>
    <w:rsid w:val="5271D3CC"/>
    <w:rsid w:val="52B01B09"/>
    <w:rsid w:val="5463369A"/>
    <w:rsid w:val="547BFD90"/>
    <w:rsid w:val="54A68BDB"/>
    <w:rsid w:val="552EE0D9"/>
    <w:rsid w:val="5596E35D"/>
    <w:rsid w:val="55C2D6E0"/>
    <w:rsid w:val="5685E7AB"/>
    <w:rsid w:val="58AD0272"/>
    <w:rsid w:val="59CED15B"/>
    <w:rsid w:val="59E38168"/>
    <w:rsid w:val="5A8A9B93"/>
    <w:rsid w:val="5B143760"/>
    <w:rsid w:val="5B94CBE8"/>
    <w:rsid w:val="5C08CC68"/>
    <w:rsid w:val="5D65857E"/>
    <w:rsid w:val="5E04264F"/>
    <w:rsid w:val="60135938"/>
    <w:rsid w:val="6028B7E1"/>
    <w:rsid w:val="605EC623"/>
    <w:rsid w:val="61202C48"/>
    <w:rsid w:val="63EB5C6A"/>
    <w:rsid w:val="64BCE3F3"/>
    <w:rsid w:val="65528BDF"/>
    <w:rsid w:val="67FBDD86"/>
    <w:rsid w:val="6833AD7A"/>
    <w:rsid w:val="696E9BE5"/>
    <w:rsid w:val="6A4A243D"/>
    <w:rsid w:val="6A541043"/>
    <w:rsid w:val="6AD784E8"/>
    <w:rsid w:val="6BBA5B1F"/>
    <w:rsid w:val="6C6D6731"/>
    <w:rsid w:val="6C9C47A1"/>
    <w:rsid w:val="6CAE341F"/>
    <w:rsid w:val="6CF9C775"/>
    <w:rsid w:val="6D85E96A"/>
    <w:rsid w:val="6E7886C1"/>
    <w:rsid w:val="6E9CE550"/>
    <w:rsid w:val="7045CCB3"/>
    <w:rsid w:val="716281DA"/>
    <w:rsid w:val="71789268"/>
    <w:rsid w:val="71E0225E"/>
    <w:rsid w:val="71E9B818"/>
    <w:rsid w:val="749F0C90"/>
    <w:rsid w:val="75073201"/>
    <w:rsid w:val="75D573EC"/>
    <w:rsid w:val="75DC782B"/>
    <w:rsid w:val="7609B289"/>
    <w:rsid w:val="7765380E"/>
    <w:rsid w:val="78149F08"/>
    <w:rsid w:val="786D27CE"/>
    <w:rsid w:val="7B8C1B1F"/>
    <w:rsid w:val="7C10AC19"/>
    <w:rsid w:val="7C3AE509"/>
    <w:rsid w:val="7C60F09B"/>
    <w:rsid w:val="7C640564"/>
    <w:rsid w:val="7C907353"/>
    <w:rsid w:val="7C9415A5"/>
    <w:rsid w:val="7DF5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CC40"/>
  <w15:chartTrackingRefBased/>
  <w15:docId w15:val="{F693F41D-EA08-41B1-8AA4-C5F1B8B3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rsid w:val="3E277047"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uiPriority w:val="99"/>
    <w:unhideWhenUsed/>
    <w:rsid w:val="3E277047"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Quote"/>
    <w:basedOn w:val="a"/>
    <w:next w:val="a"/>
    <w:uiPriority w:val="29"/>
    <w:qFormat/>
    <w:rsid w:val="3E277047"/>
    <w:pPr>
      <w:spacing w:before="160"/>
      <w:jc w:val="center"/>
    </w:pPr>
    <w:rPr>
      <w:i/>
      <w:iCs/>
      <w:color w:val="404040" w:themeColor="text1" w:themeTint="BF"/>
    </w:rPr>
  </w:style>
  <w:style w:type="table" w:styleId="a6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7C907353"/>
    <w:pPr>
      <w:ind w:left="720"/>
      <w:contextualSpacing/>
    </w:pPr>
  </w:style>
  <w:style w:type="paragraph" w:customStyle="1" w:styleId="paragraph">
    <w:name w:val="paragraph"/>
    <w:basedOn w:val="a"/>
    <w:rsid w:val="00625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 w:bidi="th-TH"/>
    </w:rPr>
  </w:style>
  <w:style w:type="character" w:customStyle="1" w:styleId="normaltextrun">
    <w:name w:val="normaltextrun"/>
    <w:basedOn w:val="a0"/>
    <w:rsid w:val="006256E7"/>
  </w:style>
  <w:style w:type="character" w:customStyle="1" w:styleId="tabchar">
    <w:name w:val="tabchar"/>
    <w:basedOn w:val="a0"/>
    <w:rsid w:val="006256E7"/>
  </w:style>
  <w:style w:type="character" w:customStyle="1" w:styleId="eop">
    <w:name w:val="eop"/>
    <w:basedOn w:val="a0"/>
    <w:rsid w:val="006256E7"/>
  </w:style>
  <w:style w:type="character" w:styleId="a8">
    <w:name w:val="annotation reference"/>
    <w:basedOn w:val="a0"/>
    <w:uiPriority w:val="99"/>
    <w:semiHidden/>
    <w:unhideWhenUsed/>
    <w:rsid w:val="00172C1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72C10"/>
    <w:pPr>
      <w:spacing w:line="240" w:lineRule="auto"/>
    </w:pPr>
    <w:rPr>
      <w:sz w:val="20"/>
      <w:szCs w:val="20"/>
    </w:rPr>
  </w:style>
  <w:style w:type="character" w:customStyle="1" w:styleId="aa">
    <w:name w:val="ข้อความข้อคิดเห็น อักขระ"/>
    <w:basedOn w:val="a0"/>
    <w:link w:val="a9"/>
    <w:uiPriority w:val="99"/>
    <w:semiHidden/>
    <w:rsid w:val="00172C1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72C10"/>
    <w:rPr>
      <w:b/>
      <w:bCs/>
    </w:rPr>
  </w:style>
  <w:style w:type="character" w:customStyle="1" w:styleId="ac">
    <w:name w:val="ชื่อเรื่องของข้อคิดเห็น อักขระ"/>
    <w:basedOn w:val="aa"/>
    <w:link w:val="ab"/>
    <w:uiPriority w:val="99"/>
    <w:semiHidden/>
    <w:rsid w:val="00172C10"/>
    <w:rPr>
      <w:b/>
      <w:bCs/>
      <w:sz w:val="20"/>
      <w:szCs w:val="20"/>
    </w:rPr>
  </w:style>
  <w:style w:type="paragraph" w:styleId="ad">
    <w:name w:val="Normal (Web)"/>
    <w:basedOn w:val="a"/>
    <w:uiPriority w:val="99"/>
    <w:unhideWhenUsed/>
    <w:rsid w:val="00A40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microsoft.com/office/2011/relationships/commentsExtended" Target="commentsExtended.xml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comments" Target="comments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microsoft.com/office/2011/relationships/people" Target="peop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A47EFB866DAFC44E8D1FEEF0A6E8FB62" ma:contentTypeVersion="9" ma:contentTypeDescription="สร้างเอกสารใหม่" ma:contentTypeScope="" ma:versionID="4696479611eb0affd786aeafc62f1609">
  <xsd:schema xmlns:xsd="http://www.w3.org/2001/XMLSchema" xmlns:xs="http://www.w3.org/2001/XMLSchema" xmlns:p="http://schemas.microsoft.com/office/2006/metadata/properties" xmlns:ns3="7fa8ea2d-e1ac-499e-a4b7-651a60a0ce55" targetNamespace="http://schemas.microsoft.com/office/2006/metadata/properties" ma:root="true" ma:fieldsID="5b16c7f04a2b74e70e575428b851cfd7" ns3:_="">
    <xsd:import namespace="7fa8ea2d-e1ac-499e-a4b7-651a60a0ce5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8ea2d-e1ac-499e-a4b7-651a60a0ce5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a8ea2d-e1ac-499e-a4b7-651a60a0ce5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A6C951-50E1-4BB5-9676-BA71C79B99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a8ea2d-e1ac-499e-a4b7-651a60a0ce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997583-1E70-4502-825B-BE5876B2D7DA}">
  <ds:schemaRefs>
    <ds:schemaRef ds:uri="http://schemas.microsoft.com/office/2006/metadata/properties"/>
    <ds:schemaRef ds:uri="http://schemas.microsoft.com/office/infopath/2007/PartnerControls"/>
    <ds:schemaRef ds:uri="7fa8ea2d-e1ac-499e-a4b7-651a60a0ce55"/>
  </ds:schemaRefs>
</ds:datastoreItem>
</file>

<file path=customXml/itemProps3.xml><?xml version="1.0" encoding="utf-8"?>
<ds:datastoreItem xmlns:ds="http://schemas.openxmlformats.org/officeDocument/2006/customXml" ds:itemID="{D04DCF2B-689C-4910-98A6-CDA3D94733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7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สรัลนุช ไพรินพาณิช</dc:creator>
  <cp:keywords/>
  <dc:description/>
  <cp:lastModifiedBy>สรัลนุช ไพรินพาณิช</cp:lastModifiedBy>
  <cp:revision>21</cp:revision>
  <dcterms:created xsi:type="dcterms:W3CDTF">2025-09-28T14:31:00Z</dcterms:created>
  <dcterms:modified xsi:type="dcterms:W3CDTF">2025-09-30T12:45:00Z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0x010100A47EFB866DAFC44E8D1FEEF0A6E8FB62</vt:lpwstr>
  </property>
</Properties>
</file>