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77DD" w14:textId="633F9221" w:rsidR="00133ECC" w:rsidRPr="00133ECC" w:rsidRDefault="00133ECC" w:rsidP="00133EC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Segoe UI Emoji" w:hAnsi="Segoe UI Emoji" w:cs="Segoe UI Emoji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5D6CE" wp14:editId="6DA57838">
                <wp:simplePos x="0" y="0"/>
                <wp:positionH relativeFrom="column">
                  <wp:posOffset>-6350</wp:posOffset>
                </wp:positionH>
                <wp:positionV relativeFrom="paragraph">
                  <wp:posOffset>431800</wp:posOffset>
                </wp:positionV>
                <wp:extent cx="5577840" cy="0"/>
                <wp:effectExtent l="19050" t="38100" r="80010" b="114300"/>
                <wp:wrapNone/>
                <wp:docPr id="17792609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784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accent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11A694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pt,34pt" to="438.7pt,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KHVEAIAAJcEAAAOAAAAZHJzL2Uyb0RvYy54bWysVE2P2yAQvVfqf0DcG9vppomsOHvY1fZS&#10;tavdVj0TGGJUDAhI7Pz7Djhxona3UqvmQBiYj/feDF7fDp0mB/BBWdPQalZSAoZbocyuod++Prxb&#10;URIiM4Jpa6ChRwj0dvP2zbp3Ncxta7UATzCJCXXvGtrG6OqiCLyFjoWZdWDwUlrfsYim3xXCsx6z&#10;d7qYl+WHordeOG85hICn9+Ml3eT8UgKPX6QMEIluKGKLefV53aa12KxZvfPMtYqfYLB/QNExZbDo&#10;lOqeRUb2Xv2WqlPc22BlnHHbFVZKxSFzQDZV+Qub55Y5yFxQnOAmmcL/S8s/H+7Mo0cZehfq4B59&#10;YjFI36V/xEeGLNZxEguGSDgeLhbL5eoGNeXnu+IS6HyIH8F2JG0aqpVJPFjNDp9CxGLoenZJx9qQ&#10;HqdnsVousluwWokHpXW6zLMAd9qTA8MuMs7BxCp1DrNceaKlTQqA3HcslAy7j+CfW9GTrd77JyYQ&#10;ebkqEbdQCdr7VTUaOBTzZZl+lDC9w2mOmhJv43cV29yJJEFKmZBPcLaa8R8jN+1aNmK8yWkuPNE7&#10;o53AZOsKZ3FRP+/iUUMqpc0TSKIE6l2NyqSH8ZoY2TuFSZRuChxB/1HFk38KHUH9TfAUkStbE6fg&#10;ThnrX4Idh3P/5OiPelzxTtutFcc8l/kCpz9Ldnqp6Xld2zn88j3Z/AQAAP//AwBQSwMEFAAGAAgA&#10;AAAhAHi2BkbaAAAACAEAAA8AAABkcnMvZG93bnJldi54bWxMj8FOwzAQRO9I/IO1SNxap4CSKMSp&#10;Kigf0MCBoxMvSYS9jmw3DX/PIg5wWu3OaPZNvV+dFQuGOHlSsNtmIJB6byYaFLy9vmxKEDFpMtp6&#10;QgVfGGHfXF/VujL+Qidc2jQIDqFYaQVjSnMlZexHdDpu/YzE2ocPTidewyBN0BcOd1beZVkunZ6I&#10;P4x6xqcR+8/27BTg8xI625o+Dnm8Px3z4v14KJS6vVkPjyASrunPDD/4jA4NM3X+TCYKq2Cz4ypJ&#10;QV7yZL0sigcQ3e9BNrX8X6D5BgAA//8DAFBLAQItABQABgAIAAAAIQC2gziS/gAAAOEBAAATAAAA&#10;AAAAAAAAAAAAAAAAAABbQ29udGVudF9UeXBlc10ueG1sUEsBAi0AFAAGAAgAAAAhADj9If/WAAAA&#10;lAEAAAsAAAAAAAAAAAAAAAAALwEAAF9yZWxzLy5yZWxzUEsBAi0AFAAGAAgAAAAhAMb0odUQAgAA&#10;lwQAAA4AAAAAAAAAAAAAAAAALgIAAGRycy9lMm9Eb2MueG1sUEsBAi0AFAAGAAgAAAAhAHi2Bkba&#10;AAAACAEAAA8AAAAAAAAAAAAAAAAAagQAAGRycy9kb3ducmV2LnhtbFBLBQYAAAAABAAEAPMAAABx&#10;BQAAAAA=&#10;" strokecolor="#4472c4 [3204]" strokeweight="1.25pt">
                <v:stroke joinstyle="miter"/>
                <v:shadow on="t" color="black" opacity="26214f" origin="-.5,-.5" offset=".74836mm,.74836mm"/>
              </v:line>
            </w:pict>
          </mc:Fallback>
        </mc:AlternateContent>
      </w:r>
      <w:r w:rsidRPr="00133ECC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133ECC">
        <w:rPr>
          <w:rFonts w:ascii="Times New Roman" w:hAnsi="Times New Roman" w:cs="Times New Roman"/>
          <w:b/>
          <w:bCs/>
          <w:sz w:val="40"/>
          <w:szCs w:val="40"/>
        </w:rPr>
        <w:t xml:space="preserve"> Global E-Commerce Sales Analysis Project</w:t>
      </w:r>
    </w:p>
    <w:p w14:paraId="7D4946E4" w14:textId="77777777" w:rsidR="00133ECC" w:rsidRPr="00133ECC" w:rsidRDefault="00133ECC" w:rsidP="00133ECC">
      <w:pPr>
        <w:rPr>
          <w:rFonts w:ascii="Times New Roman" w:hAnsi="Times New Roman" w:cs="Times New Roman"/>
          <w:b/>
          <w:bCs/>
        </w:rPr>
      </w:pPr>
      <w:r w:rsidRPr="00133ECC">
        <w:rPr>
          <w:rFonts w:ascii="Times New Roman" w:hAnsi="Times New Roman" w:cs="Times New Roman"/>
          <w:b/>
          <w:bCs/>
        </w:rPr>
        <w:t>1. Project Overview</w:t>
      </w:r>
    </w:p>
    <w:p w14:paraId="7F3191AF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This project focuses on analyzing global e-commerce sales data to uncover trends in sales performance, profitability, customer behavior, and regional distribution.</w:t>
      </w:r>
    </w:p>
    <w:p w14:paraId="2BAEE654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The analysis was conducted using:</w:t>
      </w:r>
    </w:p>
    <w:p w14:paraId="6FC6F2D0" w14:textId="77777777" w:rsidR="00133ECC" w:rsidRPr="00133ECC" w:rsidRDefault="00133ECC" w:rsidP="00133E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Power BI (for visualization)</w:t>
      </w:r>
    </w:p>
    <w:p w14:paraId="3E5E0EA6" w14:textId="77777777" w:rsidR="00133ECC" w:rsidRDefault="00133ECC" w:rsidP="00133E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Power Query (for data cleaning and transformation)</w:t>
      </w:r>
    </w:p>
    <w:p w14:paraId="21EEA9BF" w14:textId="77777777" w:rsidR="00133ECC" w:rsidRPr="00133ECC" w:rsidRDefault="00133ECC" w:rsidP="00133ECC">
      <w:pPr>
        <w:pStyle w:val="ListParagraph"/>
        <w:rPr>
          <w:rFonts w:ascii="Times New Roman" w:hAnsi="Times New Roman" w:cs="Times New Roman"/>
        </w:rPr>
      </w:pPr>
    </w:p>
    <w:p w14:paraId="3964BE29" w14:textId="77777777" w:rsidR="00133ECC" w:rsidRPr="00133ECC" w:rsidRDefault="00133ECC" w:rsidP="00133ECC">
      <w:pPr>
        <w:rPr>
          <w:rFonts w:ascii="Times New Roman" w:hAnsi="Times New Roman" w:cs="Times New Roman"/>
          <w:b/>
          <w:bCs/>
        </w:rPr>
      </w:pPr>
      <w:r w:rsidRPr="00133ECC">
        <w:rPr>
          <w:rFonts w:ascii="Times New Roman" w:hAnsi="Times New Roman" w:cs="Times New Roman"/>
          <w:b/>
          <w:bCs/>
        </w:rPr>
        <w:t>2. Objectives</w:t>
      </w:r>
    </w:p>
    <w:p w14:paraId="68E00C26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The main goals of this project were to:</w:t>
      </w:r>
    </w:p>
    <w:p w14:paraId="763F052A" w14:textId="77777777" w:rsidR="00133ECC" w:rsidRPr="00133ECC" w:rsidRDefault="00133ECC" w:rsidP="00133E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Analyze total sales, profit, and order volume</w:t>
      </w:r>
    </w:p>
    <w:p w14:paraId="6AB603A8" w14:textId="77777777" w:rsidR="00133ECC" w:rsidRPr="00133ECC" w:rsidRDefault="00133ECC" w:rsidP="00133E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Identify top-performing products</w:t>
      </w:r>
    </w:p>
    <w:p w14:paraId="63B73758" w14:textId="77777777" w:rsidR="00133ECC" w:rsidRPr="00133ECC" w:rsidRDefault="00133ECC" w:rsidP="00133E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Understand regional sales distribution</w:t>
      </w:r>
    </w:p>
    <w:p w14:paraId="06D319B7" w14:textId="77777777" w:rsidR="00133ECC" w:rsidRPr="00133ECC" w:rsidRDefault="00133ECC" w:rsidP="00133E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Evaluate customer payment preferences</w:t>
      </w:r>
    </w:p>
    <w:p w14:paraId="6B8E46C9" w14:textId="77777777" w:rsidR="00133ECC" w:rsidRPr="00133ECC" w:rsidRDefault="00133ECC" w:rsidP="00133E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Track sales trends over time</w:t>
      </w:r>
    </w:p>
    <w:p w14:paraId="0AAC7DA4" w14:textId="77777777" w:rsidR="00133ECC" w:rsidRPr="00133ECC" w:rsidRDefault="00133ECC" w:rsidP="00133ECC">
      <w:pPr>
        <w:rPr>
          <w:rFonts w:ascii="Times New Roman" w:hAnsi="Times New Roman" w:cs="Times New Roman"/>
          <w:b/>
          <w:bCs/>
        </w:rPr>
      </w:pPr>
    </w:p>
    <w:p w14:paraId="4C3E8DE5" w14:textId="5BF2BF94" w:rsidR="00133ECC" w:rsidRPr="00133ECC" w:rsidRDefault="00133ECC" w:rsidP="00133ECC">
      <w:pPr>
        <w:rPr>
          <w:rFonts w:ascii="Times New Roman" w:hAnsi="Times New Roman" w:cs="Times New Roman"/>
          <w:b/>
          <w:bCs/>
        </w:rPr>
      </w:pPr>
      <w:r w:rsidRPr="00133ECC">
        <w:rPr>
          <w:rFonts w:ascii="Times New Roman" w:hAnsi="Times New Roman" w:cs="Times New Roman"/>
          <w:b/>
          <w:bCs/>
        </w:rPr>
        <w:t>3. Data Cleaning &amp; Preparation (Power Query)</w:t>
      </w:r>
    </w:p>
    <w:p w14:paraId="16D67438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Data cleaning was performed to ensure accuracy, consistency, and usability for analysis.</w:t>
      </w:r>
    </w:p>
    <w:p w14:paraId="3C353CA5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Steps Taken:</w:t>
      </w:r>
    </w:p>
    <w:p w14:paraId="61645789" w14:textId="77777777" w:rsidR="00133ECC" w:rsidRPr="00133ECC" w:rsidRDefault="00133ECC" w:rsidP="00133E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Removed duplicate records</w:t>
      </w:r>
    </w:p>
    <w:p w14:paraId="617F1B8D" w14:textId="77777777" w:rsidR="00133ECC" w:rsidRPr="00133ECC" w:rsidRDefault="00133ECC" w:rsidP="00133E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Handled missing/null values</w:t>
      </w:r>
    </w:p>
    <w:p w14:paraId="6450E8EE" w14:textId="77777777" w:rsidR="00133ECC" w:rsidRPr="00133ECC" w:rsidRDefault="00133ECC" w:rsidP="00133E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 xml:space="preserve">Standardized column names (e.g., </w:t>
      </w:r>
      <w:proofErr w:type="spellStart"/>
      <w:r w:rsidRPr="00133ECC">
        <w:rPr>
          <w:rFonts w:ascii="Times New Roman" w:hAnsi="Times New Roman" w:cs="Times New Roman"/>
        </w:rPr>
        <w:t>Total_Sales</w:t>
      </w:r>
      <w:proofErr w:type="spellEnd"/>
      <w:r w:rsidRPr="00133ECC">
        <w:rPr>
          <w:rFonts w:ascii="Times New Roman" w:hAnsi="Times New Roman" w:cs="Times New Roman"/>
        </w:rPr>
        <w:t xml:space="preserve">, </w:t>
      </w:r>
      <w:proofErr w:type="spellStart"/>
      <w:r w:rsidRPr="00133ECC">
        <w:rPr>
          <w:rFonts w:ascii="Times New Roman" w:hAnsi="Times New Roman" w:cs="Times New Roman"/>
        </w:rPr>
        <w:t>Order_ID</w:t>
      </w:r>
      <w:proofErr w:type="spellEnd"/>
      <w:r w:rsidRPr="00133ECC">
        <w:rPr>
          <w:rFonts w:ascii="Times New Roman" w:hAnsi="Times New Roman" w:cs="Times New Roman"/>
        </w:rPr>
        <w:t>)</w:t>
      </w:r>
    </w:p>
    <w:p w14:paraId="0F04E435" w14:textId="77777777" w:rsidR="00133ECC" w:rsidRPr="00133ECC" w:rsidRDefault="00133ECC" w:rsidP="00133E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Converted data types:</w:t>
      </w:r>
    </w:p>
    <w:p w14:paraId="49B36E64" w14:textId="77777777" w:rsidR="00133ECC" w:rsidRPr="00133ECC" w:rsidRDefault="00133ECC" w:rsidP="00133E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Dates → Date format</w:t>
      </w:r>
    </w:p>
    <w:p w14:paraId="039EC175" w14:textId="77777777" w:rsidR="00133ECC" w:rsidRPr="00133ECC" w:rsidRDefault="00133ECC" w:rsidP="00133E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Sales/Profit → Numeric</w:t>
      </w:r>
    </w:p>
    <w:p w14:paraId="7C7051C8" w14:textId="77777777" w:rsidR="00133ECC" w:rsidRPr="00133ECC" w:rsidRDefault="00133ECC" w:rsidP="00133E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Created new calculated columns where necessary</w:t>
      </w:r>
    </w:p>
    <w:p w14:paraId="7BFE7344" w14:textId="77777777" w:rsidR="00133ECC" w:rsidRPr="00133ECC" w:rsidRDefault="00133ECC" w:rsidP="00133E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Ensured consistency in:</w:t>
      </w:r>
    </w:p>
    <w:p w14:paraId="6B990398" w14:textId="77777777" w:rsidR="00133ECC" w:rsidRPr="00133ECC" w:rsidRDefault="00133ECC" w:rsidP="00133E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Product categories</w:t>
      </w:r>
    </w:p>
    <w:p w14:paraId="682BBCDA" w14:textId="77777777" w:rsidR="00133ECC" w:rsidRPr="00133ECC" w:rsidRDefault="00133ECC" w:rsidP="00133E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Regions</w:t>
      </w:r>
    </w:p>
    <w:p w14:paraId="70F8E0EB" w14:textId="77777777" w:rsidR="00133ECC" w:rsidRPr="00133ECC" w:rsidRDefault="00133ECC" w:rsidP="00133E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Payment methods</w:t>
      </w:r>
    </w:p>
    <w:p w14:paraId="16D97C87" w14:textId="0D3973B9" w:rsid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This step improved data quality and ensured reliable insights.</w:t>
      </w:r>
    </w:p>
    <w:p w14:paraId="1375E004" w14:textId="77777777" w:rsidR="00133ECC" w:rsidRPr="00133ECC" w:rsidRDefault="00133ECC" w:rsidP="00133ECC">
      <w:pPr>
        <w:rPr>
          <w:rFonts w:ascii="Times New Roman" w:hAnsi="Times New Roman" w:cs="Times New Roman"/>
        </w:rPr>
      </w:pPr>
    </w:p>
    <w:p w14:paraId="308B02E9" w14:textId="77777777" w:rsidR="00133ECC" w:rsidRPr="00133ECC" w:rsidRDefault="00133ECC" w:rsidP="00133ECC">
      <w:pPr>
        <w:rPr>
          <w:rFonts w:ascii="Times New Roman" w:hAnsi="Times New Roman" w:cs="Times New Roman"/>
          <w:b/>
          <w:bCs/>
        </w:rPr>
      </w:pPr>
      <w:r w:rsidRPr="00133ECC">
        <w:rPr>
          <w:rFonts w:ascii="Times New Roman" w:hAnsi="Times New Roman" w:cs="Times New Roman"/>
          <w:b/>
          <w:bCs/>
        </w:rPr>
        <w:lastRenderedPageBreak/>
        <w:t>4. Data Modeling</w:t>
      </w:r>
    </w:p>
    <w:p w14:paraId="5FFB8381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Established relationships between tables (if applicable)</w:t>
      </w:r>
    </w:p>
    <w:p w14:paraId="4EF0C40E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Ensured proper field categorization:</w:t>
      </w:r>
    </w:p>
    <w:p w14:paraId="1E14919C" w14:textId="77777777" w:rsidR="00133ECC" w:rsidRPr="00133ECC" w:rsidRDefault="00133ECC" w:rsidP="00133E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Dimensions (Region, Product, Category, Date)</w:t>
      </w:r>
    </w:p>
    <w:p w14:paraId="3CCE5322" w14:textId="77777777" w:rsidR="00133ECC" w:rsidRDefault="00133ECC" w:rsidP="00133ECC">
      <w:pPr>
        <w:rPr>
          <w:rFonts w:ascii="Times New Roman" w:hAnsi="Times New Roman" w:cs="Times New Roman"/>
          <w:b/>
          <w:bCs/>
        </w:rPr>
      </w:pPr>
    </w:p>
    <w:p w14:paraId="1622D3A8" w14:textId="2947A694" w:rsidR="00133ECC" w:rsidRPr="00133ECC" w:rsidRDefault="00133ECC" w:rsidP="00133ECC">
      <w:pPr>
        <w:rPr>
          <w:rFonts w:ascii="Times New Roman" w:hAnsi="Times New Roman" w:cs="Times New Roman"/>
          <w:b/>
          <w:bCs/>
        </w:rPr>
      </w:pPr>
      <w:r w:rsidRPr="00133ECC">
        <w:rPr>
          <w:rFonts w:ascii="Times New Roman" w:hAnsi="Times New Roman" w:cs="Times New Roman"/>
          <w:b/>
          <w:bCs/>
        </w:rPr>
        <w:t>5. Dashboard Development (Power BI)</w:t>
      </w:r>
    </w:p>
    <w:p w14:paraId="511EA088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The dashboard was designed to provide clear, interactive insights.</w:t>
      </w:r>
    </w:p>
    <w:p w14:paraId="1F016CB5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Segoe UI Emoji" w:hAnsi="Segoe UI Emoji" w:cs="Segoe UI Emoji"/>
        </w:rPr>
        <w:t>🔹</w:t>
      </w:r>
      <w:r w:rsidRPr="00133ECC">
        <w:rPr>
          <w:rFonts w:ascii="Times New Roman" w:hAnsi="Times New Roman" w:cs="Times New Roman"/>
        </w:rPr>
        <w:t xml:space="preserve"> Key KPIs</w:t>
      </w:r>
    </w:p>
    <w:p w14:paraId="14B4136E" w14:textId="77777777" w:rsidR="00133ECC" w:rsidRPr="00133ECC" w:rsidRDefault="00133ECC" w:rsidP="00133E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Total Sales: 206.32K</w:t>
      </w:r>
    </w:p>
    <w:p w14:paraId="5B5A14DD" w14:textId="77777777" w:rsidR="00133ECC" w:rsidRPr="00133ECC" w:rsidRDefault="00133ECC" w:rsidP="00133E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Total Profit: 66.72K</w:t>
      </w:r>
    </w:p>
    <w:p w14:paraId="29DF3B14" w14:textId="77777777" w:rsidR="00133ECC" w:rsidRPr="00133ECC" w:rsidRDefault="00133ECC" w:rsidP="00133E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Total Orders: 907</w:t>
      </w:r>
    </w:p>
    <w:p w14:paraId="73EA2B1B" w14:textId="77777777" w:rsid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These KPIs give a quick overview of overall business performance.</w:t>
      </w:r>
    </w:p>
    <w:p w14:paraId="225713BA" w14:textId="77777777" w:rsidR="00133ECC" w:rsidRPr="00133ECC" w:rsidRDefault="00133ECC" w:rsidP="00133ECC">
      <w:pPr>
        <w:rPr>
          <w:rFonts w:ascii="Times New Roman" w:hAnsi="Times New Roman" w:cs="Times New Roman"/>
        </w:rPr>
      </w:pPr>
    </w:p>
    <w:p w14:paraId="79849787" w14:textId="77777777" w:rsidR="00133ECC" w:rsidRPr="00133ECC" w:rsidRDefault="00133ECC" w:rsidP="00133ECC">
      <w:pPr>
        <w:rPr>
          <w:rFonts w:ascii="Times New Roman" w:hAnsi="Times New Roman" w:cs="Times New Roman"/>
          <w:b/>
          <w:bCs/>
        </w:rPr>
      </w:pPr>
      <w:r w:rsidRPr="00133ECC">
        <w:rPr>
          <w:rFonts w:ascii="Times New Roman" w:hAnsi="Times New Roman" w:cs="Times New Roman"/>
          <w:b/>
          <w:bCs/>
        </w:rPr>
        <w:t>6. Visualizations &amp; Insights</w:t>
      </w:r>
    </w:p>
    <w:p w14:paraId="6EB60575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Segoe UI Emoji" w:hAnsi="Segoe UI Emoji" w:cs="Segoe UI Emoji"/>
        </w:rPr>
        <w:t>📌</w:t>
      </w:r>
      <w:r w:rsidRPr="00133ECC">
        <w:rPr>
          <w:rFonts w:ascii="Times New Roman" w:hAnsi="Times New Roman" w:cs="Times New Roman"/>
        </w:rPr>
        <w:t xml:space="preserve"> Sales by Region</w:t>
      </w:r>
    </w:p>
    <w:p w14:paraId="57FC5D9A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Europe and North America generate the highest sales</w:t>
      </w:r>
    </w:p>
    <w:p w14:paraId="079FBFC8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Middle East &amp; Africa show lower performance</w:t>
      </w:r>
    </w:p>
    <w:p w14:paraId="168CFF2D" w14:textId="6CF159C9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Insight: Focus expansion strategies in high-performing regions.</w:t>
      </w:r>
    </w:p>
    <w:p w14:paraId="3A261892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Segoe UI Emoji" w:hAnsi="Segoe UI Emoji" w:cs="Segoe UI Emoji"/>
        </w:rPr>
        <w:t>📌</w:t>
      </w:r>
      <w:r w:rsidRPr="00133ECC">
        <w:rPr>
          <w:rFonts w:ascii="Times New Roman" w:hAnsi="Times New Roman" w:cs="Times New Roman"/>
        </w:rPr>
        <w:t xml:space="preserve"> Top 5 Products by Sales</w:t>
      </w:r>
    </w:p>
    <w:p w14:paraId="62896DDB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Wireless Bluetooth products lead significantly</w:t>
      </w:r>
    </w:p>
    <w:p w14:paraId="4D485C13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Ergonomic and webcam products follow</w:t>
      </w:r>
    </w:p>
    <w:p w14:paraId="6C0125DB" w14:textId="7CBEEC52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Insight: Tech accessories dominate sales → potential for scaling</w:t>
      </w:r>
    </w:p>
    <w:p w14:paraId="0316446A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Segoe UI Emoji" w:hAnsi="Segoe UI Emoji" w:cs="Segoe UI Emoji"/>
        </w:rPr>
        <w:t>📌</w:t>
      </w:r>
      <w:r w:rsidRPr="00133ECC">
        <w:rPr>
          <w:rFonts w:ascii="Times New Roman" w:hAnsi="Times New Roman" w:cs="Times New Roman"/>
        </w:rPr>
        <w:t xml:space="preserve"> Sales by Payment Method</w:t>
      </w:r>
    </w:p>
    <w:p w14:paraId="084B41BF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Credit Card is the most used</w:t>
      </w:r>
    </w:p>
    <w:p w14:paraId="4A25E872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PayPal and Cash on Delivery follow</w:t>
      </w:r>
    </w:p>
    <w:p w14:paraId="2B5346C1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Bank Transfer is least used</w:t>
      </w:r>
    </w:p>
    <w:p w14:paraId="34CE3381" w14:textId="2E58EA2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Insight: Optimize checkout experience for dominant payment methods</w:t>
      </w:r>
    </w:p>
    <w:p w14:paraId="659AAA16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Segoe UI Emoji" w:hAnsi="Segoe UI Emoji" w:cs="Segoe UI Emoji"/>
        </w:rPr>
        <w:lastRenderedPageBreak/>
        <w:t>📌</w:t>
      </w:r>
      <w:r w:rsidRPr="00133ECC">
        <w:rPr>
          <w:rFonts w:ascii="Times New Roman" w:hAnsi="Times New Roman" w:cs="Times New Roman"/>
        </w:rPr>
        <w:t xml:space="preserve"> Sales Trend Over Time</w:t>
      </w:r>
    </w:p>
    <w:p w14:paraId="797C001B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Sales fluctuate over months</w:t>
      </w:r>
    </w:p>
    <w:p w14:paraId="251CFE27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Peak observed around mid-year periods</w:t>
      </w:r>
    </w:p>
    <w:p w14:paraId="644ED8D6" w14:textId="5611DFAE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Insight: Possible seasonality in sales patterns</w:t>
      </w:r>
    </w:p>
    <w:p w14:paraId="3FE16C33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Segoe UI Emoji" w:hAnsi="Segoe UI Emoji" w:cs="Segoe UI Emoji"/>
        </w:rPr>
        <w:t>📌</w:t>
      </w:r>
      <w:r w:rsidRPr="00133ECC">
        <w:rPr>
          <w:rFonts w:ascii="Times New Roman" w:hAnsi="Times New Roman" w:cs="Times New Roman"/>
        </w:rPr>
        <w:t xml:space="preserve"> Sales by Location (Map)</w:t>
      </w:r>
    </w:p>
    <w:p w14:paraId="4600ADEE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Sales are globally distributed</w:t>
      </w:r>
    </w:p>
    <w:p w14:paraId="231D4F4A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Higher density in developed regions</w:t>
      </w:r>
    </w:p>
    <w:p w14:paraId="36779CD4" w14:textId="6A41E3E5" w:rsid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Insight: Market penetration varies geographically</w:t>
      </w:r>
    </w:p>
    <w:p w14:paraId="6EF28FE4" w14:textId="77777777" w:rsidR="00133ECC" w:rsidRPr="00133ECC" w:rsidRDefault="00133ECC" w:rsidP="00133ECC">
      <w:pPr>
        <w:rPr>
          <w:rFonts w:ascii="Times New Roman" w:hAnsi="Times New Roman" w:cs="Times New Roman"/>
        </w:rPr>
      </w:pPr>
    </w:p>
    <w:p w14:paraId="25C84DC7" w14:textId="77777777" w:rsidR="00133ECC" w:rsidRPr="00133ECC" w:rsidRDefault="00133ECC" w:rsidP="00133ECC">
      <w:pPr>
        <w:rPr>
          <w:rFonts w:ascii="Times New Roman" w:hAnsi="Times New Roman" w:cs="Times New Roman"/>
          <w:b/>
          <w:bCs/>
        </w:rPr>
      </w:pPr>
      <w:r w:rsidRPr="00133ECC">
        <w:rPr>
          <w:rFonts w:ascii="Times New Roman" w:hAnsi="Times New Roman" w:cs="Times New Roman"/>
          <w:b/>
          <w:bCs/>
        </w:rPr>
        <w:t>7. Key Insights</w:t>
      </w:r>
    </w:p>
    <w:p w14:paraId="105CA031" w14:textId="77777777" w:rsidR="00133ECC" w:rsidRPr="00133ECC" w:rsidRDefault="00133ECC" w:rsidP="00133E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Strong performance in Europe &amp; North America</w:t>
      </w:r>
    </w:p>
    <w:p w14:paraId="4C7A238F" w14:textId="77777777" w:rsidR="00133ECC" w:rsidRPr="00133ECC" w:rsidRDefault="00133ECC" w:rsidP="00133E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Wireless products are top revenue drivers</w:t>
      </w:r>
    </w:p>
    <w:p w14:paraId="04B301CA" w14:textId="77777777" w:rsidR="00133ECC" w:rsidRPr="00133ECC" w:rsidRDefault="00133ECC" w:rsidP="00133E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Credit cards dominate payment preferences</w:t>
      </w:r>
    </w:p>
    <w:p w14:paraId="625857E1" w14:textId="77777777" w:rsidR="00133ECC" w:rsidRPr="00133ECC" w:rsidRDefault="00133ECC" w:rsidP="00133E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Sales show seasonal fluctuations</w:t>
      </w:r>
    </w:p>
    <w:p w14:paraId="72304719" w14:textId="77777777" w:rsidR="00133ECC" w:rsidRPr="00133ECC" w:rsidRDefault="00133ECC" w:rsidP="00133E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Opportunity exists in underperforming regions</w:t>
      </w:r>
    </w:p>
    <w:p w14:paraId="7712D48D" w14:textId="77777777" w:rsidR="00133ECC" w:rsidRDefault="00133ECC" w:rsidP="00133ECC">
      <w:pPr>
        <w:rPr>
          <w:rFonts w:ascii="Times New Roman" w:hAnsi="Times New Roman" w:cs="Times New Roman"/>
        </w:rPr>
      </w:pPr>
    </w:p>
    <w:p w14:paraId="41248DA8" w14:textId="163A296B" w:rsidR="00133ECC" w:rsidRPr="00133ECC" w:rsidRDefault="00133ECC" w:rsidP="00133ECC">
      <w:pPr>
        <w:rPr>
          <w:rFonts w:ascii="Times New Roman" w:hAnsi="Times New Roman" w:cs="Times New Roman"/>
          <w:b/>
          <w:bCs/>
        </w:rPr>
      </w:pPr>
      <w:r w:rsidRPr="00133ECC">
        <w:rPr>
          <w:rFonts w:ascii="Times New Roman" w:hAnsi="Times New Roman" w:cs="Times New Roman"/>
          <w:b/>
          <w:bCs/>
        </w:rPr>
        <w:t xml:space="preserve">8. Evidence of Thinking </w:t>
      </w:r>
    </w:p>
    <w:p w14:paraId="325B3E5F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Defined the problem: How can we understand global sales performance?</w:t>
      </w:r>
    </w:p>
    <w:p w14:paraId="7174A244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Considered:</w:t>
      </w:r>
    </w:p>
    <w:p w14:paraId="22821027" w14:textId="77777777" w:rsidR="00133ECC" w:rsidRPr="00133ECC" w:rsidRDefault="00133ECC" w:rsidP="00133E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Regional differences</w:t>
      </w:r>
    </w:p>
    <w:p w14:paraId="72B26EF9" w14:textId="77777777" w:rsidR="00133ECC" w:rsidRPr="00133ECC" w:rsidRDefault="00133ECC" w:rsidP="00133E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Product demand</w:t>
      </w:r>
    </w:p>
    <w:p w14:paraId="4258393F" w14:textId="77777777" w:rsidR="00133ECC" w:rsidRPr="00133ECC" w:rsidRDefault="00133ECC" w:rsidP="00133E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Customer behavior</w:t>
      </w:r>
    </w:p>
    <w:p w14:paraId="4D990A37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Trade-offs:</w:t>
      </w:r>
    </w:p>
    <w:p w14:paraId="0329C224" w14:textId="77777777" w:rsidR="00133ECC" w:rsidRPr="00133ECC" w:rsidRDefault="00133ECC" w:rsidP="00133E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Focused on key KPIs for clarity instead of overcrowding dashboard</w:t>
      </w:r>
    </w:p>
    <w:p w14:paraId="4F26A5EE" w14:textId="77777777" w:rsidR="00133ECC" w:rsidRDefault="00133ECC" w:rsidP="00133ECC">
      <w:pPr>
        <w:rPr>
          <w:rFonts w:ascii="Times New Roman" w:hAnsi="Times New Roman" w:cs="Times New Roman"/>
        </w:rPr>
      </w:pPr>
    </w:p>
    <w:p w14:paraId="7409909A" w14:textId="09139423" w:rsidR="00133ECC" w:rsidRPr="00133ECC" w:rsidRDefault="00133ECC" w:rsidP="00133ECC">
      <w:pPr>
        <w:rPr>
          <w:rFonts w:ascii="Times New Roman" w:hAnsi="Times New Roman" w:cs="Times New Roman"/>
          <w:b/>
          <w:bCs/>
        </w:rPr>
      </w:pPr>
      <w:r w:rsidRPr="00133ECC">
        <w:rPr>
          <w:rFonts w:ascii="Times New Roman" w:hAnsi="Times New Roman" w:cs="Times New Roman"/>
          <w:b/>
          <w:bCs/>
        </w:rPr>
        <w:t>9. Evidence of Execution</w:t>
      </w:r>
    </w:p>
    <w:p w14:paraId="2DFD66A0" w14:textId="77777777" w:rsidR="00133ECC" w:rsidRPr="00133ECC" w:rsidRDefault="00133ECC" w:rsidP="00133E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Cleaned raw dataset using Power Query</w:t>
      </w:r>
    </w:p>
    <w:p w14:paraId="6D56CA49" w14:textId="77777777" w:rsidR="00133ECC" w:rsidRPr="00133ECC" w:rsidRDefault="00133ECC" w:rsidP="00133E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Built calculated metrics:</w:t>
      </w:r>
    </w:p>
    <w:p w14:paraId="359B3B45" w14:textId="77777777" w:rsidR="00133ECC" w:rsidRPr="00133ECC" w:rsidRDefault="00133ECC" w:rsidP="00133E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Total Sales</w:t>
      </w:r>
    </w:p>
    <w:p w14:paraId="1F3D9D83" w14:textId="77777777" w:rsidR="00133ECC" w:rsidRPr="00133ECC" w:rsidRDefault="00133ECC" w:rsidP="00133E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Total Profit</w:t>
      </w:r>
    </w:p>
    <w:p w14:paraId="19D05D18" w14:textId="77777777" w:rsidR="00133ECC" w:rsidRPr="00133ECC" w:rsidRDefault="00133ECC" w:rsidP="00133E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lastRenderedPageBreak/>
        <w:t>Total Orders</w:t>
      </w:r>
    </w:p>
    <w:p w14:paraId="69902587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Designed interactive dashboard with:</w:t>
      </w:r>
    </w:p>
    <w:p w14:paraId="59FC94A4" w14:textId="77777777" w:rsidR="00133ECC" w:rsidRPr="00133ECC" w:rsidRDefault="00133ECC" w:rsidP="00133EC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Filters (Year, Category, Region)</w:t>
      </w:r>
    </w:p>
    <w:p w14:paraId="49DF474C" w14:textId="77777777" w:rsidR="00133ECC" w:rsidRPr="00133ECC" w:rsidRDefault="00133ECC" w:rsidP="00133EC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Charts and KPI cards</w:t>
      </w:r>
    </w:p>
    <w:p w14:paraId="17B347EF" w14:textId="77777777" w:rsidR="00133ECC" w:rsidRDefault="00133ECC" w:rsidP="00133ECC">
      <w:pPr>
        <w:rPr>
          <w:rFonts w:ascii="Times New Roman" w:hAnsi="Times New Roman" w:cs="Times New Roman"/>
        </w:rPr>
      </w:pPr>
    </w:p>
    <w:p w14:paraId="15BF01C8" w14:textId="72F7638F" w:rsidR="00133ECC" w:rsidRPr="00133ECC" w:rsidRDefault="00133ECC" w:rsidP="00133ECC">
      <w:pPr>
        <w:rPr>
          <w:rFonts w:ascii="Times New Roman" w:hAnsi="Times New Roman" w:cs="Times New Roman"/>
          <w:b/>
          <w:bCs/>
        </w:rPr>
      </w:pPr>
      <w:r w:rsidRPr="00133ECC">
        <w:rPr>
          <w:rFonts w:ascii="Times New Roman" w:hAnsi="Times New Roman" w:cs="Times New Roman"/>
          <w:b/>
          <w:bCs/>
        </w:rPr>
        <w:t>10. Evidence of Impact</w:t>
      </w:r>
    </w:p>
    <w:p w14:paraId="5BB420F5" w14:textId="77777777" w:rsidR="00133ECC" w:rsidRPr="00133ECC" w:rsidRDefault="00133ECC" w:rsidP="00133E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Since this is a portfolio project, impact is demonstrated using insights:</w:t>
      </w:r>
    </w:p>
    <w:p w14:paraId="286145E6" w14:textId="77777777" w:rsidR="00133ECC" w:rsidRPr="00133ECC" w:rsidRDefault="00133ECC" w:rsidP="00133E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Identified high-performing regions → supports expansion strategy</w:t>
      </w:r>
    </w:p>
    <w:p w14:paraId="36C35BCD" w14:textId="77777777" w:rsidR="00133ECC" w:rsidRPr="00133ECC" w:rsidRDefault="00133ECC" w:rsidP="00133E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Highlighted best-selling products → informs inventory decisions</w:t>
      </w:r>
    </w:p>
    <w:p w14:paraId="7FA599BE" w14:textId="77777777" w:rsidR="00133ECC" w:rsidRDefault="00133ECC" w:rsidP="00133E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Revealed payment trends → improves customer experience</w:t>
      </w:r>
    </w:p>
    <w:p w14:paraId="39D39FD1" w14:textId="77777777" w:rsidR="00133ECC" w:rsidRPr="00133ECC" w:rsidRDefault="00133ECC" w:rsidP="00133ECC">
      <w:pPr>
        <w:pStyle w:val="ListParagraph"/>
        <w:rPr>
          <w:rFonts w:ascii="Times New Roman" w:hAnsi="Times New Roman" w:cs="Times New Roman"/>
        </w:rPr>
      </w:pPr>
    </w:p>
    <w:p w14:paraId="0F07F8CD" w14:textId="77777777" w:rsidR="00133ECC" w:rsidRPr="00133ECC" w:rsidRDefault="00133ECC" w:rsidP="00133ECC">
      <w:pPr>
        <w:rPr>
          <w:rFonts w:ascii="Times New Roman" w:hAnsi="Times New Roman" w:cs="Times New Roman"/>
          <w:b/>
          <w:bCs/>
        </w:rPr>
      </w:pPr>
      <w:r w:rsidRPr="00133ECC">
        <w:rPr>
          <w:rFonts w:ascii="Times New Roman" w:hAnsi="Times New Roman" w:cs="Times New Roman"/>
          <w:b/>
          <w:bCs/>
        </w:rPr>
        <w:t>11. Tools Used</w:t>
      </w:r>
    </w:p>
    <w:p w14:paraId="3FE07DCE" w14:textId="77777777" w:rsidR="00133ECC" w:rsidRPr="00133ECC" w:rsidRDefault="00133ECC" w:rsidP="00133E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Power BI</w:t>
      </w:r>
    </w:p>
    <w:p w14:paraId="22471D8E" w14:textId="77777777" w:rsidR="00133ECC" w:rsidRPr="00133ECC" w:rsidRDefault="00133ECC" w:rsidP="00133E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Power Query</w:t>
      </w:r>
    </w:p>
    <w:p w14:paraId="1D45A2A3" w14:textId="77777777" w:rsidR="00133ECC" w:rsidRPr="00133ECC" w:rsidRDefault="00133ECC" w:rsidP="00133E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Excel/CSV dataset</w:t>
      </w:r>
    </w:p>
    <w:p w14:paraId="496750CD" w14:textId="77777777" w:rsidR="00133ECC" w:rsidRDefault="00133ECC" w:rsidP="00133ECC">
      <w:pPr>
        <w:rPr>
          <w:rFonts w:ascii="Times New Roman" w:hAnsi="Times New Roman" w:cs="Times New Roman"/>
        </w:rPr>
      </w:pPr>
    </w:p>
    <w:p w14:paraId="137CF6B9" w14:textId="5ECBBEE5" w:rsidR="00133ECC" w:rsidRPr="00133ECC" w:rsidRDefault="00133ECC" w:rsidP="00133ECC">
      <w:pPr>
        <w:rPr>
          <w:rFonts w:ascii="Times New Roman" w:hAnsi="Times New Roman" w:cs="Times New Roman"/>
          <w:b/>
          <w:bCs/>
        </w:rPr>
      </w:pPr>
      <w:r w:rsidRPr="00133ECC">
        <w:rPr>
          <w:rFonts w:ascii="Times New Roman" w:hAnsi="Times New Roman" w:cs="Times New Roman"/>
          <w:b/>
          <w:bCs/>
        </w:rPr>
        <w:t>12. Conclusion</w:t>
      </w:r>
    </w:p>
    <w:p w14:paraId="3C11D0D4" w14:textId="77777777" w:rsidR="00133ECC" w:rsidRPr="00133ECC" w:rsidRDefault="00133ECC" w:rsidP="00133ECC">
      <w:p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This project demonstrates the ability to:</w:t>
      </w:r>
    </w:p>
    <w:p w14:paraId="128522A5" w14:textId="77777777" w:rsidR="00133ECC" w:rsidRPr="00133ECC" w:rsidRDefault="00133ECC" w:rsidP="00133EC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Clean and transform real-world data</w:t>
      </w:r>
    </w:p>
    <w:p w14:paraId="188ECE50" w14:textId="77777777" w:rsidR="00133ECC" w:rsidRPr="00133ECC" w:rsidRDefault="00133ECC" w:rsidP="00133EC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Build interactive dashboards</w:t>
      </w:r>
    </w:p>
    <w:p w14:paraId="398D99A5" w14:textId="495E323D" w:rsidR="00133ECC" w:rsidRPr="00133ECC" w:rsidRDefault="00133ECC" w:rsidP="00133EC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Extract actionable business insight</w:t>
      </w:r>
    </w:p>
    <w:p w14:paraId="712C3E48" w14:textId="77777777" w:rsidR="00133ECC" w:rsidRDefault="00133ECC" w:rsidP="00133ECC">
      <w:pPr>
        <w:rPr>
          <w:rFonts w:ascii="Segoe UI Emoji" w:hAnsi="Segoe UI Emoji" w:cs="Segoe UI Emoji"/>
        </w:rPr>
      </w:pPr>
    </w:p>
    <w:p w14:paraId="2BCE9001" w14:textId="04F2C996" w:rsidR="00133ECC" w:rsidRPr="00133ECC" w:rsidRDefault="00133ECC" w:rsidP="00133ECC">
      <w:pPr>
        <w:rPr>
          <w:rFonts w:ascii="Times New Roman" w:hAnsi="Times New Roman" w:cs="Times New Roman"/>
          <w:b/>
          <w:bCs/>
        </w:rPr>
      </w:pPr>
      <w:r w:rsidRPr="00133ECC">
        <w:rPr>
          <w:rFonts w:ascii="Times New Roman" w:hAnsi="Times New Roman" w:cs="Times New Roman"/>
          <w:b/>
          <w:bCs/>
        </w:rPr>
        <w:t>13. Future Improvements</w:t>
      </w:r>
    </w:p>
    <w:p w14:paraId="2E773288" w14:textId="77777777" w:rsidR="00133ECC" w:rsidRPr="00133ECC" w:rsidRDefault="00133ECC" w:rsidP="00133EC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Add customer segmentation analysis</w:t>
      </w:r>
    </w:p>
    <w:p w14:paraId="2DDA5FC7" w14:textId="77777777" w:rsidR="00133ECC" w:rsidRPr="00133ECC" w:rsidRDefault="00133ECC" w:rsidP="00133EC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Include predictive analytics (forecasting sales)</w:t>
      </w:r>
    </w:p>
    <w:p w14:paraId="2D991D00" w14:textId="77777777" w:rsidR="00133ECC" w:rsidRPr="00133ECC" w:rsidRDefault="00133ECC" w:rsidP="00133EC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33ECC">
        <w:rPr>
          <w:rFonts w:ascii="Times New Roman" w:hAnsi="Times New Roman" w:cs="Times New Roman"/>
        </w:rPr>
        <w:t>Integrate real-time data sources</w:t>
      </w:r>
    </w:p>
    <w:p w14:paraId="7D5AD1F2" w14:textId="77777777" w:rsidR="00485F83" w:rsidRPr="00133ECC" w:rsidRDefault="00485F83">
      <w:pPr>
        <w:rPr>
          <w:rFonts w:ascii="Times New Roman" w:hAnsi="Times New Roman" w:cs="Times New Roman"/>
        </w:rPr>
      </w:pPr>
    </w:p>
    <w:sectPr w:rsidR="00485F83" w:rsidRPr="00133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239"/>
    <w:multiLevelType w:val="hybridMultilevel"/>
    <w:tmpl w:val="ABB01D04"/>
    <w:lvl w:ilvl="0" w:tplc="076E5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D3430"/>
    <w:multiLevelType w:val="hybridMultilevel"/>
    <w:tmpl w:val="9EEEA672"/>
    <w:lvl w:ilvl="0" w:tplc="076E5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C0F51"/>
    <w:multiLevelType w:val="hybridMultilevel"/>
    <w:tmpl w:val="875C7A3E"/>
    <w:lvl w:ilvl="0" w:tplc="076E5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6094A"/>
    <w:multiLevelType w:val="hybridMultilevel"/>
    <w:tmpl w:val="FCDC4CC4"/>
    <w:lvl w:ilvl="0" w:tplc="076E5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104FF"/>
    <w:multiLevelType w:val="hybridMultilevel"/>
    <w:tmpl w:val="179C0254"/>
    <w:lvl w:ilvl="0" w:tplc="076E5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B32B7"/>
    <w:multiLevelType w:val="hybridMultilevel"/>
    <w:tmpl w:val="3C78264E"/>
    <w:lvl w:ilvl="0" w:tplc="076E5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5724C"/>
    <w:multiLevelType w:val="hybridMultilevel"/>
    <w:tmpl w:val="7460066C"/>
    <w:lvl w:ilvl="0" w:tplc="076E5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F2194"/>
    <w:multiLevelType w:val="hybridMultilevel"/>
    <w:tmpl w:val="D8FCEEC2"/>
    <w:lvl w:ilvl="0" w:tplc="076E5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F5183F"/>
    <w:multiLevelType w:val="hybridMultilevel"/>
    <w:tmpl w:val="C8062302"/>
    <w:lvl w:ilvl="0" w:tplc="076E5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BF11E6"/>
    <w:multiLevelType w:val="hybridMultilevel"/>
    <w:tmpl w:val="912EFBAC"/>
    <w:lvl w:ilvl="0" w:tplc="076E5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E0244C"/>
    <w:multiLevelType w:val="hybridMultilevel"/>
    <w:tmpl w:val="82D82BB6"/>
    <w:lvl w:ilvl="0" w:tplc="076E5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808D1"/>
    <w:multiLevelType w:val="hybridMultilevel"/>
    <w:tmpl w:val="E9364170"/>
    <w:lvl w:ilvl="0" w:tplc="076E5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561464">
    <w:abstractNumId w:val="0"/>
  </w:num>
  <w:num w:numId="2" w16cid:durableId="1567958521">
    <w:abstractNumId w:val="10"/>
  </w:num>
  <w:num w:numId="3" w16cid:durableId="52047601">
    <w:abstractNumId w:val="3"/>
  </w:num>
  <w:num w:numId="4" w16cid:durableId="1083531008">
    <w:abstractNumId w:val="6"/>
  </w:num>
  <w:num w:numId="5" w16cid:durableId="798843471">
    <w:abstractNumId w:val="5"/>
  </w:num>
  <w:num w:numId="6" w16cid:durableId="97987395">
    <w:abstractNumId w:val="8"/>
  </w:num>
  <w:num w:numId="7" w16cid:durableId="1594318841">
    <w:abstractNumId w:val="4"/>
  </w:num>
  <w:num w:numId="8" w16cid:durableId="1464887812">
    <w:abstractNumId w:val="11"/>
  </w:num>
  <w:num w:numId="9" w16cid:durableId="201217088">
    <w:abstractNumId w:val="9"/>
  </w:num>
  <w:num w:numId="10" w16cid:durableId="1098716526">
    <w:abstractNumId w:val="7"/>
  </w:num>
  <w:num w:numId="11" w16cid:durableId="2020040340">
    <w:abstractNumId w:val="2"/>
  </w:num>
  <w:num w:numId="12" w16cid:durableId="1325860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CC"/>
    <w:rsid w:val="00133ECC"/>
    <w:rsid w:val="00197447"/>
    <w:rsid w:val="00485F83"/>
    <w:rsid w:val="00487F49"/>
    <w:rsid w:val="006F60D0"/>
    <w:rsid w:val="00D158CE"/>
    <w:rsid w:val="00F1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A355"/>
  <w15:chartTrackingRefBased/>
  <w15:docId w15:val="{389396FE-12C0-46D9-8A6A-8F2350C3A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ONGONDI SARANGE - BIT202252019</dc:creator>
  <cp:keywords/>
  <dc:description/>
  <cp:lastModifiedBy>ONGONDI SARANGE - BIT202252019</cp:lastModifiedBy>
  <cp:revision>1</cp:revision>
  <dcterms:created xsi:type="dcterms:W3CDTF">2026-04-25T10:47:00Z</dcterms:created>
  <dcterms:modified xsi:type="dcterms:W3CDTF">2026-04-25T10:55:00Z</dcterms:modified>
</cp:coreProperties>
</file>