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BD5B" w14:textId="77777777" w:rsidR="001A34FB" w:rsidRPr="001A34FB" w:rsidRDefault="001A34FB" w:rsidP="001A34FB">
      <w:pPr>
        <w:jc w:val="center"/>
        <w:rPr>
          <w:rFonts w:cstheme="minorHAnsi"/>
          <w:b/>
          <w:bCs/>
          <w:sz w:val="36"/>
          <w:szCs w:val="36"/>
        </w:rPr>
      </w:pPr>
      <w:r w:rsidRPr="001A34FB">
        <w:rPr>
          <w:rFonts w:cstheme="minorHAnsi"/>
          <w:b/>
          <w:bCs/>
          <w:sz w:val="36"/>
          <w:szCs w:val="36"/>
        </w:rPr>
        <w:t>Space Web Consultancy Documentation</w:t>
      </w:r>
    </w:p>
    <w:p w14:paraId="4161A198" w14:textId="3B168AE4" w:rsidR="001A34FB" w:rsidRPr="001A34FB" w:rsidRDefault="001A34FB" w:rsidP="009C2FF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</w:p>
    <w:p w14:paraId="3A53D83B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t>Purpose of the Website</w:t>
      </w:r>
    </w:p>
    <w:p w14:paraId="3D9B25D4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Objective:</w:t>
      </w:r>
      <w:r w:rsidRPr="001A34FB">
        <w:rPr>
          <w:rFonts w:cstheme="minorHAnsi"/>
          <w:sz w:val="24"/>
          <w:szCs w:val="24"/>
        </w:rPr>
        <w:br/>
        <w:t>The main goal of the website is to establish an online presence for our Space Web Consultancy, showcasing our services, expertise, and success stories to attract potential clients and partners.</w:t>
      </w:r>
    </w:p>
    <w:p w14:paraId="0406FA0E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Content:</w:t>
      </w:r>
    </w:p>
    <w:p w14:paraId="1AB39BDE" w14:textId="77777777" w:rsidR="001A34FB" w:rsidRPr="001A34FB" w:rsidRDefault="001A34FB" w:rsidP="001A34F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Promoting the Business:</w:t>
      </w:r>
      <w:r w:rsidRPr="001A34FB">
        <w:rPr>
          <w:rFonts w:cstheme="minorHAnsi"/>
          <w:sz w:val="24"/>
          <w:szCs w:val="24"/>
        </w:rPr>
        <w:t xml:space="preserve"> Highlight our consultancy services, including Web Development, Content Creation, Branding, and Digital Marketing.</w:t>
      </w:r>
    </w:p>
    <w:p w14:paraId="776F50A3" w14:textId="77777777" w:rsidR="001A34FB" w:rsidRPr="001A34FB" w:rsidRDefault="001A34FB" w:rsidP="001A34FB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Providing Information:</w:t>
      </w:r>
      <w:r w:rsidRPr="001A34FB">
        <w:rPr>
          <w:rFonts w:cstheme="minorHAnsi"/>
          <w:sz w:val="24"/>
          <w:szCs w:val="24"/>
        </w:rPr>
        <w:t xml:space="preserve"> Offer valuable resources and insights through consultation, research, and surveys.</w:t>
      </w:r>
    </w:p>
    <w:p w14:paraId="047577E0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Impact:</w:t>
      </w:r>
      <w:r w:rsidRPr="001A34FB">
        <w:rPr>
          <w:rFonts w:cstheme="minorHAnsi"/>
          <w:sz w:val="24"/>
          <w:szCs w:val="24"/>
        </w:rPr>
        <w:br/>
        <w:t>The website will benefit visitors by providing:</w:t>
      </w:r>
    </w:p>
    <w:p w14:paraId="29848D31" w14:textId="77777777" w:rsidR="001A34FB" w:rsidRPr="001A34FB" w:rsidRDefault="001A34FB" w:rsidP="001A34F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Comprehensive information on consultancy services tailored to their needs.</w:t>
      </w:r>
    </w:p>
    <w:p w14:paraId="5D2948D8" w14:textId="77777777" w:rsidR="001A34FB" w:rsidRPr="001A34FB" w:rsidRDefault="001A34FB" w:rsidP="001A34F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Book a Free Consultation option.</w:t>
      </w:r>
    </w:p>
    <w:p w14:paraId="13DC8194" w14:textId="77777777" w:rsidR="001A34FB" w:rsidRDefault="001A34FB" w:rsidP="001A34F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An interactive platform for inquiries and support, enhancing client engagement and satisfaction.</w:t>
      </w:r>
    </w:p>
    <w:p w14:paraId="495C5DE5" w14:textId="77777777" w:rsidR="009C2FF4" w:rsidRPr="001A34FB" w:rsidRDefault="009C2FF4" w:rsidP="001A34F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</w:p>
    <w:p w14:paraId="0D63CEF4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t>Target Audience</w:t>
      </w:r>
    </w:p>
    <w:p w14:paraId="4907255B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Demographics:</w:t>
      </w:r>
    </w:p>
    <w:p w14:paraId="3230EF2C" w14:textId="77777777" w:rsidR="001A34FB" w:rsidRPr="001A34FB" w:rsidRDefault="001A34FB" w:rsidP="001A34F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Age:</w:t>
      </w:r>
      <w:r w:rsidRPr="001A34FB">
        <w:rPr>
          <w:rFonts w:cstheme="minorHAnsi"/>
          <w:sz w:val="24"/>
          <w:szCs w:val="24"/>
        </w:rPr>
        <w:t xml:space="preserve"> 18-55 years</w:t>
      </w:r>
    </w:p>
    <w:p w14:paraId="1A544008" w14:textId="77777777" w:rsidR="001A34FB" w:rsidRPr="001A34FB" w:rsidRDefault="001A34FB" w:rsidP="001A34F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Gender:</w:t>
      </w:r>
      <w:r w:rsidRPr="001A34FB">
        <w:rPr>
          <w:rFonts w:cstheme="minorHAnsi"/>
          <w:sz w:val="24"/>
          <w:szCs w:val="24"/>
        </w:rPr>
        <w:t xml:space="preserve"> All genders</w:t>
      </w:r>
    </w:p>
    <w:p w14:paraId="2D292C9A" w14:textId="77777777" w:rsidR="001A34FB" w:rsidRPr="001A34FB" w:rsidRDefault="001A34FB" w:rsidP="001A34F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Location:</w:t>
      </w:r>
      <w:r w:rsidRPr="001A34FB">
        <w:rPr>
          <w:rFonts w:cstheme="minorHAnsi"/>
          <w:sz w:val="24"/>
          <w:szCs w:val="24"/>
        </w:rPr>
        <w:t xml:space="preserve"> Primarily urban areas with a focus on business hubs</w:t>
      </w:r>
    </w:p>
    <w:p w14:paraId="1FA0E48B" w14:textId="77777777" w:rsidR="001A34FB" w:rsidRPr="001A34FB" w:rsidRDefault="001A34FB" w:rsidP="001A34F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Education:</w:t>
      </w:r>
      <w:r w:rsidRPr="001A34FB">
        <w:rPr>
          <w:rFonts w:cstheme="minorHAnsi"/>
          <w:sz w:val="24"/>
          <w:szCs w:val="24"/>
        </w:rPr>
        <w:t xml:space="preserve"> Higher education, particularly in business, IT, or related fields</w:t>
      </w:r>
    </w:p>
    <w:p w14:paraId="7A6C5EBE" w14:textId="77777777" w:rsidR="001A34FB" w:rsidRPr="001A34FB" w:rsidRDefault="001A34FB" w:rsidP="001A34F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Occupation:</w:t>
      </w:r>
      <w:r w:rsidRPr="001A34FB">
        <w:rPr>
          <w:rFonts w:cstheme="minorHAnsi"/>
          <w:sz w:val="24"/>
          <w:szCs w:val="24"/>
        </w:rPr>
        <w:t xml:space="preserve"> Business owners, IT managers, and anyone seeking our services</w:t>
      </w:r>
    </w:p>
    <w:p w14:paraId="2A7B8C58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Interests:</w:t>
      </w:r>
    </w:p>
    <w:p w14:paraId="60C3E668" w14:textId="77777777" w:rsidR="001A34FB" w:rsidRPr="001A34FB" w:rsidRDefault="001A34FB" w:rsidP="001A34FB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Seeking reliable IT solutions to enhance business digital presence.</w:t>
      </w:r>
    </w:p>
    <w:p w14:paraId="566B06D6" w14:textId="77777777" w:rsidR="001A34FB" w:rsidRPr="001A34FB" w:rsidRDefault="001A34FB" w:rsidP="001A34FB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Networking with IT professionals and industry experts.</w:t>
      </w:r>
    </w:p>
    <w:p w14:paraId="62F21E86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lastRenderedPageBreak/>
        <w:t>Behavior:</w:t>
      </w:r>
    </w:p>
    <w:p w14:paraId="7D89F243" w14:textId="77777777" w:rsidR="001A34FB" w:rsidRPr="001A34FB" w:rsidRDefault="001A34FB" w:rsidP="001A34F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Frequent visits to industry-specific websites for information and updates.</w:t>
      </w:r>
    </w:p>
    <w:p w14:paraId="301FF0A6" w14:textId="77777777" w:rsidR="001A34FB" w:rsidRPr="001A34FB" w:rsidRDefault="001A34FB" w:rsidP="001A34F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Expect a professional, easy-to-navigate website with clear and concise information.</w:t>
      </w:r>
    </w:p>
    <w:p w14:paraId="545FD0F8" w14:textId="77777777" w:rsidR="001A34FB" w:rsidRDefault="001A34FB" w:rsidP="001A34F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Preference for websites with engaging, interactive features and quick access to support.</w:t>
      </w:r>
    </w:p>
    <w:p w14:paraId="26ACE081" w14:textId="77777777" w:rsidR="009C2FF4" w:rsidRPr="001A34FB" w:rsidRDefault="009C2FF4" w:rsidP="009C2FF4">
      <w:pPr>
        <w:rPr>
          <w:rFonts w:cstheme="minorHAnsi"/>
          <w:sz w:val="24"/>
          <w:szCs w:val="24"/>
        </w:rPr>
      </w:pPr>
    </w:p>
    <w:p w14:paraId="7AE08A90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t>Website Pages</w:t>
      </w:r>
    </w:p>
    <w:p w14:paraId="1330B9AA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Page Count:</w:t>
      </w:r>
      <w:r w:rsidRPr="001A34FB">
        <w:rPr>
          <w:rFonts w:cstheme="minorHAnsi"/>
          <w:sz w:val="24"/>
          <w:szCs w:val="24"/>
        </w:rPr>
        <w:t xml:space="preserve"> 6</w:t>
      </w:r>
    </w:p>
    <w:p w14:paraId="4F4F7245" w14:textId="77777777" w:rsidR="001A34FB" w:rsidRPr="001A34FB" w:rsidRDefault="001A34FB" w:rsidP="001A34FB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Overview:</w:t>
      </w:r>
    </w:p>
    <w:p w14:paraId="35DF8DCB" w14:textId="77777777" w:rsidR="001A34FB" w:rsidRPr="001A34FB" w:rsidRDefault="001A34FB" w:rsidP="001A34F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Home:</w:t>
      </w:r>
      <w:r w:rsidRPr="001A34FB">
        <w:rPr>
          <w:rFonts w:cstheme="minorHAnsi"/>
          <w:sz w:val="24"/>
          <w:szCs w:val="24"/>
        </w:rPr>
        <w:t xml:space="preserve"> Introduction to the company, key services, and testimonials.</w:t>
      </w:r>
    </w:p>
    <w:p w14:paraId="5C4F7E95" w14:textId="77777777" w:rsidR="001A34FB" w:rsidRPr="001A34FB" w:rsidRDefault="001A34FB" w:rsidP="001A34F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About Us:</w:t>
      </w:r>
      <w:r w:rsidRPr="001A34FB">
        <w:rPr>
          <w:rFonts w:cstheme="minorHAnsi"/>
          <w:sz w:val="24"/>
          <w:szCs w:val="24"/>
        </w:rPr>
        <w:t xml:space="preserve"> Company history, mission, values, and team profiles.</w:t>
      </w:r>
    </w:p>
    <w:p w14:paraId="70B81229" w14:textId="77777777" w:rsidR="001A34FB" w:rsidRPr="001A34FB" w:rsidRDefault="001A34FB" w:rsidP="001A34F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Services:</w:t>
      </w:r>
      <w:r w:rsidRPr="001A34FB">
        <w:rPr>
          <w:rFonts w:cstheme="minorHAnsi"/>
          <w:sz w:val="24"/>
          <w:szCs w:val="24"/>
        </w:rPr>
        <w:t xml:space="preserve"> Detailed descriptions of all consultancy services offered and pricing.</w:t>
      </w:r>
    </w:p>
    <w:p w14:paraId="609DAEA5" w14:textId="77777777" w:rsidR="001A34FB" w:rsidRPr="001A34FB" w:rsidRDefault="001A34FB" w:rsidP="001A34F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Portfolio:</w:t>
      </w:r>
      <w:r w:rsidRPr="001A34FB">
        <w:rPr>
          <w:rFonts w:cstheme="minorHAnsi"/>
          <w:sz w:val="24"/>
          <w:szCs w:val="24"/>
        </w:rPr>
        <w:t xml:space="preserve"> Showcases our featured projects.</w:t>
      </w:r>
    </w:p>
    <w:p w14:paraId="1C41E49B" w14:textId="77777777" w:rsidR="001A34FB" w:rsidRPr="001A34FB" w:rsidRDefault="001A34FB" w:rsidP="001A34F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Contact:</w:t>
      </w:r>
      <w:r w:rsidRPr="001A34FB">
        <w:rPr>
          <w:rFonts w:cstheme="minorHAnsi"/>
          <w:sz w:val="24"/>
          <w:szCs w:val="24"/>
        </w:rPr>
        <w:t xml:space="preserve"> Contact form, office locations, phone numbers, consultation hours, and social media links.</w:t>
      </w:r>
    </w:p>
    <w:p w14:paraId="26EBE108" w14:textId="77777777" w:rsidR="001A34FB" w:rsidRDefault="001A34FB" w:rsidP="001A34F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Book A Free Consultation:</w:t>
      </w:r>
      <w:r w:rsidRPr="001A34FB">
        <w:rPr>
          <w:rFonts w:cstheme="minorHAnsi"/>
          <w:sz w:val="24"/>
          <w:szCs w:val="24"/>
        </w:rPr>
        <w:t xml:space="preserve"> A form to submit and book a free consultation.</w:t>
      </w:r>
    </w:p>
    <w:p w14:paraId="5AFF2A1D" w14:textId="77777777" w:rsidR="009C2FF4" w:rsidRPr="001A34FB" w:rsidRDefault="009C2FF4" w:rsidP="009C2FF4">
      <w:pPr>
        <w:rPr>
          <w:rFonts w:cstheme="minorHAnsi"/>
          <w:sz w:val="24"/>
          <w:szCs w:val="24"/>
        </w:rPr>
      </w:pPr>
    </w:p>
    <w:p w14:paraId="4224B7C3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t>Graphics</w:t>
      </w:r>
    </w:p>
    <w:p w14:paraId="15AA951A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Types of Graphics:</w:t>
      </w:r>
    </w:p>
    <w:p w14:paraId="4C26B114" w14:textId="77777777" w:rsidR="001A34FB" w:rsidRPr="001A34FB" w:rsidRDefault="001A34FB" w:rsidP="0094534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Professional photos of the team</w:t>
      </w:r>
    </w:p>
    <w:p w14:paraId="5E9C9217" w14:textId="77777777" w:rsidR="001A34FB" w:rsidRDefault="001A34FB" w:rsidP="0094534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Hamburger menu</w:t>
      </w:r>
      <w:r w:rsidRPr="001A34FB">
        <w:rPr>
          <w:rFonts w:cstheme="minorHAnsi"/>
          <w:sz w:val="24"/>
          <w:szCs w:val="24"/>
        </w:rPr>
        <w:t xml:space="preserve"> for</w:t>
      </w:r>
      <w:r>
        <w:rPr>
          <w:rFonts w:cstheme="minorHAnsi"/>
          <w:sz w:val="24"/>
          <w:szCs w:val="24"/>
        </w:rPr>
        <w:t xml:space="preserve"> tablet and mobile</w:t>
      </w:r>
      <w:r w:rsidRPr="001A34FB">
        <w:rPr>
          <w:rFonts w:cstheme="minorHAnsi"/>
          <w:sz w:val="24"/>
          <w:szCs w:val="24"/>
        </w:rPr>
        <w:t xml:space="preserve"> navigation </w:t>
      </w:r>
    </w:p>
    <w:p w14:paraId="5246D900" w14:textId="77777777" w:rsidR="001A34FB" w:rsidRDefault="001A34FB" w:rsidP="0094534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Social Icons in the footer</w:t>
      </w:r>
    </w:p>
    <w:p w14:paraId="361EF413" w14:textId="75590FCF" w:rsidR="001A34FB" w:rsidRDefault="001A34FB" w:rsidP="0094534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Previous Project Screenshots.</w:t>
      </w:r>
    </w:p>
    <w:p w14:paraId="149BD2D4" w14:textId="472BF339" w:rsidR="001A34FB" w:rsidRPr="001A34FB" w:rsidRDefault="001A34FB" w:rsidP="0094534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Background image for hero section aligned with theme. </w:t>
      </w:r>
    </w:p>
    <w:p w14:paraId="5C864548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Sources:</w:t>
      </w:r>
    </w:p>
    <w:p w14:paraId="261CC6D5" w14:textId="77777777" w:rsidR="001A34FB" w:rsidRDefault="001A34FB" w:rsidP="0094534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 xml:space="preserve">Royalty-free image websites (e.g., </w:t>
      </w:r>
      <w:proofErr w:type="spellStart"/>
      <w:r w:rsidRPr="001A34FB">
        <w:rPr>
          <w:rFonts w:cstheme="minorHAnsi"/>
          <w:sz w:val="24"/>
          <w:szCs w:val="24"/>
        </w:rPr>
        <w:t>Unsplash</w:t>
      </w:r>
      <w:proofErr w:type="spellEnd"/>
      <w:r w:rsidRPr="001A34FB">
        <w:rPr>
          <w:rFonts w:cstheme="minorHAnsi"/>
          <w:sz w:val="24"/>
          <w:szCs w:val="24"/>
        </w:rPr>
        <w:t xml:space="preserve">, </w:t>
      </w:r>
      <w:proofErr w:type="spellStart"/>
      <w:r w:rsidRPr="001A34FB">
        <w:rPr>
          <w:rFonts w:cstheme="minorHAnsi"/>
          <w:sz w:val="24"/>
          <w:szCs w:val="24"/>
        </w:rPr>
        <w:t>Pexels</w:t>
      </w:r>
      <w:proofErr w:type="spellEnd"/>
      <w:r w:rsidRPr="001A34FB">
        <w:rPr>
          <w:rFonts w:cstheme="minorHAnsi"/>
          <w:sz w:val="24"/>
          <w:szCs w:val="24"/>
        </w:rPr>
        <w:t>)</w:t>
      </w:r>
    </w:p>
    <w:p w14:paraId="4284EA8E" w14:textId="2EAC3BB9" w:rsidR="001A34FB" w:rsidRPr="001A34FB" w:rsidRDefault="001A34FB" w:rsidP="0094534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Previous Projects.</w:t>
      </w:r>
    </w:p>
    <w:p w14:paraId="7EB65E10" w14:textId="4FB5200C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lastRenderedPageBreak/>
        <w:t>Relevance:</w:t>
      </w:r>
    </w:p>
    <w:p w14:paraId="35438CD7" w14:textId="77777777" w:rsidR="001A34FB" w:rsidRPr="001A34FB" w:rsidRDefault="001A34FB" w:rsidP="0094534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Enhance visual appeal and professionalism</w:t>
      </w:r>
    </w:p>
    <w:p w14:paraId="7B7EE5D9" w14:textId="77777777" w:rsidR="001A34FB" w:rsidRDefault="001A34FB" w:rsidP="0094534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Support content by visually representing services and information</w:t>
      </w:r>
    </w:p>
    <w:p w14:paraId="2B0BB6EC" w14:textId="77777777" w:rsidR="009C2FF4" w:rsidRPr="001A34FB" w:rsidRDefault="009C2FF4" w:rsidP="009C2FF4">
      <w:pPr>
        <w:rPr>
          <w:rFonts w:cstheme="minorHAnsi"/>
          <w:sz w:val="24"/>
          <w:szCs w:val="24"/>
        </w:rPr>
      </w:pPr>
    </w:p>
    <w:p w14:paraId="3E025DD7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t>Color Scheme</w:t>
      </w:r>
    </w:p>
    <w:p w14:paraId="7BD6DB2A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Color Palette:</w:t>
      </w:r>
    </w:p>
    <w:p w14:paraId="7CA2E732" w14:textId="7E056F2B" w:rsidR="001A34FB" w:rsidRPr="001A34FB" w:rsidRDefault="001A34FB" w:rsidP="0094534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Neutral Colors:</w:t>
      </w:r>
      <w:r w:rsidRPr="001A34FB">
        <w:rPr>
          <w:rFonts w:cstheme="minorHAnsi"/>
          <w:sz w:val="24"/>
          <w:szCs w:val="24"/>
        </w:rPr>
        <w:t xml:space="preserve"> </w:t>
      </w:r>
      <w:r w:rsidR="00707E77">
        <w:rPr>
          <w:rFonts w:cstheme="minorHAnsi"/>
          <w:sz w:val="24"/>
          <w:szCs w:val="24"/>
        </w:rPr>
        <w:t>Black</w:t>
      </w:r>
      <w:r w:rsidRPr="001A34FB">
        <w:rPr>
          <w:rFonts w:cstheme="minorHAnsi"/>
          <w:sz w:val="24"/>
          <w:szCs w:val="24"/>
        </w:rPr>
        <w:t xml:space="preserve"> (sophistication, formality), White (cleanliness, simplicity)</w:t>
      </w:r>
    </w:p>
    <w:p w14:paraId="108C5CA2" w14:textId="77777777" w:rsidR="001A34FB" w:rsidRPr="001A34FB" w:rsidRDefault="001A34FB" w:rsidP="0094534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Secondary Colors:</w:t>
      </w:r>
      <w:r w:rsidRPr="001A34FB">
        <w:rPr>
          <w:rFonts w:cstheme="minorHAnsi"/>
          <w:sz w:val="24"/>
          <w:szCs w:val="24"/>
        </w:rPr>
        <w:t xml:space="preserve"> Gray (neutral, stability), Green (growth, success)</w:t>
      </w:r>
    </w:p>
    <w:p w14:paraId="73CA62E1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Reasoning:</w:t>
      </w:r>
    </w:p>
    <w:p w14:paraId="36403C23" w14:textId="4406A98C" w:rsidR="001A34FB" w:rsidRPr="001A34FB" w:rsidRDefault="00707E77" w:rsidP="0094534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Black</w:t>
      </w:r>
      <w:r w:rsidR="001A34FB" w:rsidRPr="001A34FB">
        <w:rPr>
          <w:rFonts w:cstheme="minorHAnsi"/>
          <w:sz w:val="24"/>
          <w:szCs w:val="24"/>
        </w:rPr>
        <w:t xml:space="preserve"> ensures a clean and modern look.</w:t>
      </w:r>
    </w:p>
    <w:p w14:paraId="594FE1DB" w14:textId="77777777" w:rsidR="001A34FB" w:rsidRPr="001A34FB" w:rsidRDefault="001A34FB" w:rsidP="0094534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Gray adds a neutral balance, while green signifies growth and success.</w:t>
      </w:r>
    </w:p>
    <w:p w14:paraId="689871E9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Consistency:</w:t>
      </w:r>
    </w:p>
    <w:p w14:paraId="3B56F24E" w14:textId="136D60D4" w:rsidR="001A34FB" w:rsidRPr="001A34FB" w:rsidRDefault="00507330" w:rsidP="0094534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A34FB" w:rsidRPr="001A34FB">
        <w:rPr>
          <w:rFonts w:cstheme="minorHAnsi"/>
          <w:sz w:val="24"/>
          <w:szCs w:val="24"/>
        </w:rPr>
        <w:t>ll elements from backgrounds to buttons, follow the color scheme.</w:t>
      </w:r>
    </w:p>
    <w:p w14:paraId="119A5B14" w14:textId="77777777" w:rsidR="001A34FB" w:rsidRDefault="001A34FB" w:rsidP="0094534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Use a style guide to maintain uniformity across the website.</w:t>
      </w:r>
    </w:p>
    <w:p w14:paraId="5FB6F631" w14:textId="77777777" w:rsidR="009C2FF4" w:rsidRPr="001A34FB" w:rsidRDefault="009C2FF4" w:rsidP="009C2FF4">
      <w:pPr>
        <w:rPr>
          <w:rFonts w:cstheme="minorHAnsi"/>
          <w:sz w:val="24"/>
          <w:szCs w:val="24"/>
        </w:rPr>
      </w:pPr>
    </w:p>
    <w:p w14:paraId="69A4BF57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t>Font Styles</w:t>
      </w:r>
    </w:p>
    <w:p w14:paraId="704D6BD5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Font Selection:</w:t>
      </w:r>
    </w:p>
    <w:p w14:paraId="652EB48D" w14:textId="77777777" w:rsidR="001A34FB" w:rsidRPr="001A34FB" w:rsidRDefault="001A34FB" w:rsidP="0094534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Monospace Font</w:t>
      </w:r>
    </w:p>
    <w:p w14:paraId="4BD16DE6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Readability:</w:t>
      </w:r>
    </w:p>
    <w:p w14:paraId="3C71E0E1" w14:textId="77777777" w:rsidR="001A34FB" w:rsidRPr="001A34FB" w:rsidRDefault="001A34FB" w:rsidP="00945340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Chosen fonts are modern, clean, and easy to read on all devices.</w:t>
      </w:r>
    </w:p>
    <w:p w14:paraId="77CCE6C9" w14:textId="77777777" w:rsidR="001A34FB" w:rsidRPr="001A34FB" w:rsidRDefault="001A34FB" w:rsidP="00945340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Appropriate font sizes and spacing enhance readability.</w:t>
      </w:r>
    </w:p>
    <w:p w14:paraId="0ABE9F10" w14:textId="77777777" w:rsidR="001A34FB" w:rsidRPr="001A34FB" w:rsidRDefault="001A34FB" w:rsidP="00945340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Brand Alignment:</w:t>
      </w:r>
    </w:p>
    <w:p w14:paraId="4DE8EDF9" w14:textId="77777777" w:rsidR="001A34FB" w:rsidRDefault="001A34FB" w:rsidP="0094534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The selected fonts reflect a professional and modern brand image, consistent with the consultancy’s identity.</w:t>
      </w:r>
    </w:p>
    <w:p w14:paraId="396D258E" w14:textId="77777777" w:rsidR="009C2FF4" w:rsidRDefault="009C2FF4" w:rsidP="009C2FF4">
      <w:pPr>
        <w:rPr>
          <w:rFonts w:cstheme="minorHAnsi"/>
          <w:sz w:val="24"/>
          <w:szCs w:val="24"/>
        </w:rPr>
      </w:pPr>
    </w:p>
    <w:p w14:paraId="4CB9F94A" w14:textId="77777777" w:rsidR="009C2FF4" w:rsidRDefault="009C2FF4" w:rsidP="009C2FF4">
      <w:pPr>
        <w:rPr>
          <w:rFonts w:cstheme="minorHAnsi"/>
          <w:sz w:val="24"/>
          <w:szCs w:val="24"/>
        </w:rPr>
      </w:pPr>
    </w:p>
    <w:p w14:paraId="504ED328" w14:textId="77777777" w:rsidR="009C2FF4" w:rsidRPr="001A34FB" w:rsidRDefault="009C2FF4" w:rsidP="009C2FF4">
      <w:pPr>
        <w:rPr>
          <w:rFonts w:cstheme="minorHAnsi"/>
          <w:sz w:val="24"/>
          <w:szCs w:val="24"/>
        </w:rPr>
      </w:pPr>
    </w:p>
    <w:p w14:paraId="7BFE3608" w14:textId="77777777" w:rsidR="001A34FB" w:rsidRPr="001A34FB" w:rsidRDefault="001A34FB" w:rsidP="001A34FB">
      <w:pPr>
        <w:rPr>
          <w:rFonts w:cstheme="minorHAnsi"/>
          <w:b/>
          <w:bCs/>
          <w:sz w:val="28"/>
          <w:szCs w:val="28"/>
        </w:rPr>
      </w:pPr>
      <w:r w:rsidRPr="001A34FB">
        <w:rPr>
          <w:rFonts w:cstheme="minorHAnsi"/>
          <w:b/>
          <w:bCs/>
          <w:sz w:val="28"/>
          <w:szCs w:val="28"/>
        </w:rPr>
        <w:lastRenderedPageBreak/>
        <w:t>Features</w:t>
      </w:r>
    </w:p>
    <w:p w14:paraId="626BC32C" w14:textId="77777777" w:rsidR="001A34FB" w:rsidRPr="001A34FB" w:rsidRDefault="001A34FB" w:rsidP="009C2FF4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Core Features:</w:t>
      </w:r>
    </w:p>
    <w:p w14:paraId="5B2B48F9" w14:textId="0D13C7F0" w:rsidR="001A34FB" w:rsidRPr="001A34FB" w:rsidRDefault="001A34FB" w:rsidP="009C2FF4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Navigation Menu:</w:t>
      </w:r>
      <w:r w:rsidRPr="001A34FB">
        <w:rPr>
          <w:rFonts w:cstheme="minorHAnsi"/>
          <w:sz w:val="24"/>
          <w:szCs w:val="24"/>
        </w:rPr>
        <w:t xml:space="preserve"> </w:t>
      </w:r>
      <w:r w:rsidR="00507330">
        <w:rPr>
          <w:rFonts w:cstheme="minorHAnsi"/>
          <w:sz w:val="24"/>
          <w:szCs w:val="24"/>
        </w:rPr>
        <w:t>Responsive</w:t>
      </w:r>
      <w:r w:rsidRPr="001A34FB">
        <w:rPr>
          <w:rFonts w:cstheme="minorHAnsi"/>
          <w:sz w:val="24"/>
          <w:szCs w:val="24"/>
        </w:rPr>
        <w:t xml:space="preserve"> menu for easy access to all </w:t>
      </w:r>
      <w:proofErr w:type="gramStart"/>
      <w:r w:rsidRPr="001A34FB">
        <w:rPr>
          <w:rFonts w:cstheme="minorHAnsi"/>
          <w:sz w:val="24"/>
          <w:szCs w:val="24"/>
        </w:rPr>
        <w:t>pages</w:t>
      </w:r>
      <w:r w:rsidR="00507330">
        <w:rPr>
          <w:rFonts w:cstheme="minorHAnsi"/>
          <w:sz w:val="24"/>
          <w:szCs w:val="24"/>
        </w:rPr>
        <w:t>.(</w:t>
      </w:r>
      <w:proofErr w:type="gramEnd"/>
      <w:r w:rsidR="00507330">
        <w:rPr>
          <w:rFonts w:cstheme="minorHAnsi"/>
          <w:sz w:val="24"/>
          <w:szCs w:val="24"/>
        </w:rPr>
        <w:t xml:space="preserve"> changes to hamburger in tablet and mobile view using JavaScript).</w:t>
      </w:r>
    </w:p>
    <w:p w14:paraId="269B5811" w14:textId="77777777" w:rsidR="001A34FB" w:rsidRPr="001A34FB" w:rsidRDefault="001A34FB" w:rsidP="009C2FF4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Contact Form:</w:t>
      </w:r>
      <w:r w:rsidRPr="001A34FB">
        <w:rPr>
          <w:rFonts w:cstheme="minorHAnsi"/>
          <w:sz w:val="24"/>
          <w:szCs w:val="24"/>
        </w:rPr>
        <w:t xml:space="preserve"> Simple form for inquiries and support requests.</w:t>
      </w:r>
    </w:p>
    <w:p w14:paraId="308E5553" w14:textId="3D206F2D" w:rsidR="001A34FB" w:rsidRPr="001A34FB" w:rsidRDefault="001A34FB" w:rsidP="009C2FF4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Image Gallery:</w:t>
      </w:r>
      <w:r w:rsidRPr="001A34FB">
        <w:rPr>
          <w:rFonts w:cstheme="minorHAnsi"/>
          <w:sz w:val="24"/>
          <w:szCs w:val="24"/>
        </w:rPr>
        <w:t xml:space="preserve"> Visual showcase of team and </w:t>
      </w:r>
      <w:r w:rsidR="00507330">
        <w:rPr>
          <w:rFonts w:cstheme="minorHAnsi"/>
          <w:sz w:val="24"/>
          <w:szCs w:val="24"/>
        </w:rPr>
        <w:t xml:space="preserve">featured </w:t>
      </w:r>
      <w:r w:rsidRPr="001A34FB">
        <w:rPr>
          <w:rFonts w:cstheme="minorHAnsi"/>
          <w:sz w:val="24"/>
          <w:szCs w:val="24"/>
        </w:rPr>
        <w:t>projects.</w:t>
      </w:r>
    </w:p>
    <w:p w14:paraId="5F6C2020" w14:textId="77777777" w:rsidR="001A34FB" w:rsidRPr="001A34FB" w:rsidRDefault="001A34FB" w:rsidP="009C2FF4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User Interaction:</w:t>
      </w:r>
    </w:p>
    <w:p w14:paraId="521956B2" w14:textId="3F604AB6" w:rsidR="001A34FB" w:rsidRPr="001A34FB" w:rsidRDefault="00507330" w:rsidP="009C2FF4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I</w:t>
      </w:r>
      <w:r>
        <w:rPr>
          <w:rFonts w:cstheme="minorHAnsi"/>
          <w:b/>
          <w:bCs/>
          <w:sz w:val="24"/>
          <w:szCs w:val="24"/>
        </w:rPr>
        <w:t>mage sliding animations</w:t>
      </w:r>
      <w:r w:rsidR="001A34FB" w:rsidRPr="001A34FB">
        <w:rPr>
          <w:rFonts w:cstheme="minorHAnsi"/>
          <w:b/>
          <w:bCs/>
          <w:sz w:val="24"/>
          <w:szCs w:val="24"/>
        </w:rPr>
        <w:t>:</w:t>
      </w:r>
      <w:r w:rsidR="001A34FB" w:rsidRPr="001A34FB">
        <w:rPr>
          <w:rFonts w:cstheme="minorHAnsi"/>
          <w:sz w:val="24"/>
          <w:szCs w:val="24"/>
        </w:rPr>
        <w:t xml:space="preserve"> Display </w:t>
      </w:r>
      <w:r>
        <w:rPr>
          <w:rFonts w:cstheme="minorHAnsi"/>
          <w:sz w:val="24"/>
          <w:szCs w:val="24"/>
        </w:rPr>
        <w:t>previous client logos for trust</w:t>
      </w:r>
      <w:r w:rsidR="001A34FB" w:rsidRPr="001A34FB">
        <w:rPr>
          <w:rFonts w:cstheme="minorHAnsi"/>
          <w:sz w:val="24"/>
          <w:szCs w:val="24"/>
        </w:rPr>
        <w:t>.</w:t>
      </w:r>
    </w:p>
    <w:p w14:paraId="311FDA29" w14:textId="77777777" w:rsidR="001A34FB" w:rsidRDefault="001A34FB" w:rsidP="009C2FF4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Forms:</w:t>
      </w:r>
      <w:r w:rsidRPr="001A34FB">
        <w:rPr>
          <w:rFonts w:cstheme="minorHAnsi"/>
          <w:sz w:val="24"/>
          <w:szCs w:val="24"/>
        </w:rPr>
        <w:t xml:space="preserve"> Interactive forms for newsletter subscriptions and service inquiries.</w:t>
      </w:r>
    </w:p>
    <w:p w14:paraId="7D475DEA" w14:textId="7C68BB5C" w:rsidR="00507330" w:rsidRPr="001A34FB" w:rsidRDefault="00507330" w:rsidP="009C2FF4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Hamburger </w:t>
      </w:r>
      <w:proofErr w:type="gramStart"/>
      <w:r>
        <w:rPr>
          <w:rFonts w:cstheme="minorHAnsi"/>
          <w:b/>
          <w:bCs/>
          <w:sz w:val="24"/>
          <w:szCs w:val="24"/>
        </w:rPr>
        <w:t>Menu :</w:t>
      </w:r>
      <w:proofErr w:type="gramEnd"/>
      <w:r>
        <w:rPr>
          <w:rFonts w:cstheme="minorHAnsi"/>
          <w:sz w:val="24"/>
          <w:szCs w:val="24"/>
        </w:rPr>
        <w:t xml:space="preserve"> Using JavaScript for toggling menu by clicking on icon in small devices.</w:t>
      </w:r>
    </w:p>
    <w:p w14:paraId="2E011529" w14:textId="77777777" w:rsidR="001A34FB" w:rsidRPr="001A34FB" w:rsidRDefault="001A34FB" w:rsidP="009C2FF4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Functionality:</w:t>
      </w:r>
    </w:p>
    <w:p w14:paraId="7A959D8F" w14:textId="77777777" w:rsidR="001A34FB" w:rsidRPr="001A34FB" w:rsidRDefault="001A34FB" w:rsidP="009C2FF4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Enhance user experience by providing easy navigation and quick access to information.</w:t>
      </w:r>
    </w:p>
    <w:p w14:paraId="58CA64B8" w14:textId="77777777" w:rsidR="001A34FB" w:rsidRPr="001A34FB" w:rsidRDefault="001A34FB" w:rsidP="009C2FF4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Use responsive design to ensure functionality on all devices.</w:t>
      </w:r>
    </w:p>
    <w:p w14:paraId="6786C4BA" w14:textId="77777777" w:rsidR="001A34FB" w:rsidRPr="001A34FB" w:rsidRDefault="001A34FB" w:rsidP="009C2FF4">
      <w:pPr>
        <w:ind w:left="720"/>
        <w:rPr>
          <w:rFonts w:cstheme="minorHAnsi"/>
          <w:sz w:val="24"/>
          <w:szCs w:val="24"/>
        </w:rPr>
      </w:pPr>
      <w:r w:rsidRPr="001A34FB">
        <w:rPr>
          <w:rFonts w:cstheme="minorHAnsi"/>
          <w:b/>
          <w:bCs/>
          <w:sz w:val="24"/>
          <w:szCs w:val="24"/>
        </w:rPr>
        <w:t>Accessibility:</w:t>
      </w:r>
    </w:p>
    <w:p w14:paraId="38360443" w14:textId="77777777" w:rsidR="001A34FB" w:rsidRPr="001A34FB" w:rsidRDefault="001A34FB" w:rsidP="009C2FF4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Implement alt text for images, keyboard navigation, and readable font sizes.</w:t>
      </w:r>
    </w:p>
    <w:p w14:paraId="0B4E5F60" w14:textId="77777777" w:rsidR="001A34FB" w:rsidRPr="001A34FB" w:rsidRDefault="001A34FB" w:rsidP="009C2FF4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1A34FB">
        <w:rPr>
          <w:rFonts w:cstheme="minorHAnsi"/>
          <w:sz w:val="24"/>
          <w:szCs w:val="24"/>
        </w:rPr>
        <w:t>Ensure color contrast meets accessibility standards.</w:t>
      </w:r>
    </w:p>
    <w:sectPr w:rsidR="001A34FB" w:rsidRPr="001A34FB" w:rsidSect="002D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1F20"/>
    <w:multiLevelType w:val="multilevel"/>
    <w:tmpl w:val="7CA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54D"/>
    <w:multiLevelType w:val="multilevel"/>
    <w:tmpl w:val="B0C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8D9"/>
    <w:multiLevelType w:val="multilevel"/>
    <w:tmpl w:val="BE9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534F"/>
    <w:multiLevelType w:val="multilevel"/>
    <w:tmpl w:val="76AA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E1319"/>
    <w:multiLevelType w:val="multilevel"/>
    <w:tmpl w:val="94B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53D93"/>
    <w:multiLevelType w:val="multilevel"/>
    <w:tmpl w:val="C8B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4032F"/>
    <w:multiLevelType w:val="multilevel"/>
    <w:tmpl w:val="8EFC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6483A"/>
    <w:multiLevelType w:val="multilevel"/>
    <w:tmpl w:val="5380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C1CCF"/>
    <w:multiLevelType w:val="multilevel"/>
    <w:tmpl w:val="F43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8698C"/>
    <w:multiLevelType w:val="multilevel"/>
    <w:tmpl w:val="EA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83D77"/>
    <w:multiLevelType w:val="multilevel"/>
    <w:tmpl w:val="57B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9516F"/>
    <w:multiLevelType w:val="multilevel"/>
    <w:tmpl w:val="8D1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B074C"/>
    <w:multiLevelType w:val="multilevel"/>
    <w:tmpl w:val="442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A5492"/>
    <w:multiLevelType w:val="multilevel"/>
    <w:tmpl w:val="5D6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F362B"/>
    <w:multiLevelType w:val="multilevel"/>
    <w:tmpl w:val="B5B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C747F"/>
    <w:multiLevelType w:val="multilevel"/>
    <w:tmpl w:val="E3FA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D032E"/>
    <w:multiLevelType w:val="multilevel"/>
    <w:tmpl w:val="5BE4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C55CD"/>
    <w:multiLevelType w:val="multilevel"/>
    <w:tmpl w:val="D97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A1C76"/>
    <w:multiLevelType w:val="multilevel"/>
    <w:tmpl w:val="3AF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672768">
    <w:abstractNumId w:val="11"/>
  </w:num>
  <w:num w:numId="2" w16cid:durableId="1005592847">
    <w:abstractNumId w:val="0"/>
  </w:num>
  <w:num w:numId="3" w16cid:durableId="613823924">
    <w:abstractNumId w:val="18"/>
  </w:num>
  <w:num w:numId="4" w16cid:durableId="2083406538">
    <w:abstractNumId w:val="17"/>
  </w:num>
  <w:num w:numId="5" w16cid:durableId="1790777328">
    <w:abstractNumId w:val="3"/>
  </w:num>
  <w:num w:numId="6" w16cid:durableId="606081857">
    <w:abstractNumId w:val="2"/>
  </w:num>
  <w:num w:numId="7" w16cid:durableId="131993111">
    <w:abstractNumId w:val="12"/>
  </w:num>
  <w:num w:numId="8" w16cid:durableId="426268955">
    <w:abstractNumId w:val="9"/>
  </w:num>
  <w:num w:numId="9" w16cid:durableId="1884051617">
    <w:abstractNumId w:val="8"/>
  </w:num>
  <w:num w:numId="10" w16cid:durableId="1901817525">
    <w:abstractNumId w:val="14"/>
  </w:num>
  <w:num w:numId="11" w16cid:durableId="647637930">
    <w:abstractNumId w:val="13"/>
  </w:num>
  <w:num w:numId="12" w16cid:durableId="2053724556">
    <w:abstractNumId w:val="10"/>
  </w:num>
  <w:num w:numId="13" w16cid:durableId="652179144">
    <w:abstractNumId w:val="5"/>
  </w:num>
  <w:num w:numId="14" w16cid:durableId="1464302339">
    <w:abstractNumId w:val="7"/>
  </w:num>
  <w:num w:numId="15" w16cid:durableId="1805806513">
    <w:abstractNumId w:val="1"/>
  </w:num>
  <w:num w:numId="16" w16cid:durableId="261303828">
    <w:abstractNumId w:val="6"/>
  </w:num>
  <w:num w:numId="17" w16cid:durableId="150413500">
    <w:abstractNumId w:val="15"/>
  </w:num>
  <w:num w:numId="18" w16cid:durableId="1154565228">
    <w:abstractNumId w:val="16"/>
  </w:num>
  <w:num w:numId="19" w16cid:durableId="1709572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FB"/>
    <w:rsid w:val="001A34FB"/>
    <w:rsid w:val="002D1A8F"/>
    <w:rsid w:val="00507330"/>
    <w:rsid w:val="00545F0C"/>
    <w:rsid w:val="00707E77"/>
    <w:rsid w:val="00945340"/>
    <w:rsid w:val="009C2FF4"/>
    <w:rsid w:val="009E2426"/>
    <w:rsid w:val="00A35DFF"/>
    <w:rsid w:val="00B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9DD5"/>
  <w15:chartTrackingRefBased/>
  <w15:docId w15:val="{57BAC526-C2C1-4E44-B6DB-85B46C11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FB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FB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FB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34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34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Gulia</dc:creator>
  <cp:keywords/>
  <dc:description/>
  <cp:lastModifiedBy>Aman Gulia</cp:lastModifiedBy>
  <cp:revision>2</cp:revision>
  <dcterms:created xsi:type="dcterms:W3CDTF">2024-08-03T21:44:00Z</dcterms:created>
  <dcterms:modified xsi:type="dcterms:W3CDTF">2024-08-03T21:44:00Z</dcterms:modified>
</cp:coreProperties>
</file>