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372" w:rsidRPr="00820372" w:rsidRDefault="00820372" w:rsidP="00820372">
      <w:pPr>
        <w:rPr>
          <w:rFonts w:ascii="Agency FB" w:hAnsi="Agency FB"/>
          <w:b/>
          <w:sz w:val="28"/>
          <w:szCs w:val="28"/>
        </w:rPr>
      </w:pPr>
      <w:r w:rsidRPr="00820372">
        <w:rPr>
          <w:rFonts w:ascii="Agency FB" w:hAnsi="Agency FB"/>
          <w:b/>
          <w:sz w:val="28"/>
          <w:szCs w:val="28"/>
        </w:rPr>
        <w:t>Core Values of Nightingales of Kuwait (NOK)</w:t>
      </w:r>
    </w:p>
    <w:p w:rsidR="00820372" w:rsidRPr="00820372" w:rsidRDefault="00820372" w:rsidP="00820372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1. Compassion - We serve with empathy, kindness</w:t>
      </w:r>
      <w:r w:rsidRPr="00820372">
        <w:rPr>
          <w:rFonts w:ascii="Agency FB" w:hAnsi="Agency FB"/>
          <w:sz w:val="28"/>
          <w:szCs w:val="28"/>
        </w:rPr>
        <w:t xml:space="preserve"> and a deep commitment to the dignity and wellbeing of every individual.</w:t>
      </w:r>
    </w:p>
    <w:p w:rsidR="00820372" w:rsidRPr="00820372" w:rsidRDefault="00820372" w:rsidP="00820372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2. Unity - </w:t>
      </w:r>
      <w:r w:rsidRPr="00820372">
        <w:rPr>
          <w:rFonts w:ascii="Agency FB" w:hAnsi="Agency FB"/>
          <w:sz w:val="28"/>
          <w:szCs w:val="28"/>
        </w:rPr>
        <w:t>We foster a strong sense of solidarity and mutual respect among Indian nurses, working together as one supportive community.</w:t>
      </w:r>
    </w:p>
    <w:p w:rsidR="00820372" w:rsidRPr="00820372" w:rsidRDefault="00820372" w:rsidP="00820372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3. Professionalism - </w:t>
      </w:r>
      <w:r w:rsidRPr="00820372">
        <w:rPr>
          <w:rFonts w:ascii="Agency FB" w:hAnsi="Agency FB"/>
          <w:sz w:val="28"/>
          <w:szCs w:val="28"/>
        </w:rPr>
        <w:t>We uphold the highest standards of ethic</w:t>
      </w:r>
      <w:r>
        <w:rPr>
          <w:rFonts w:ascii="Agency FB" w:hAnsi="Agency FB"/>
          <w:sz w:val="28"/>
          <w:szCs w:val="28"/>
        </w:rPr>
        <w:t xml:space="preserve">al conduct, clinical excellence </w:t>
      </w:r>
      <w:r w:rsidRPr="00820372">
        <w:rPr>
          <w:rFonts w:ascii="Agency FB" w:hAnsi="Agency FB"/>
          <w:sz w:val="28"/>
          <w:szCs w:val="28"/>
        </w:rPr>
        <w:t xml:space="preserve"> and continuous learning in all that we do.</w:t>
      </w:r>
    </w:p>
    <w:p w:rsidR="00820372" w:rsidRPr="00820372" w:rsidRDefault="00820372" w:rsidP="00820372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4. Service - </w:t>
      </w:r>
      <w:r w:rsidRPr="00820372">
        <w:rPr>
          <w:rFonts w:ascii="Agency FB" w:hAnsi="Agency FB"/>
          <w:sz w:val="28"/>
          <w:szCs w:val="28"/>
        </w:rPr>
        <w:t>We are dedicated to selfless service—supporting members in need and contributing meaningfully to the healthcare needs of the wider community.</w:t>
      </w:r>
    </w:p>
    <w:p w:rsidR="00820372" w:rsidRPr="00820372" w:rsidRDefault="00820372" w:rsidP="00820372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5. Integrity - </w:t>
      </w:r>
      <w:r w:rsidRPr="00820372">
        <w:rPr>
          <w:rFonts w:ascii="Agency FB" w:hAnsi="Agency FB"/>
          <w:sz w:val="28"/>
          <w:szCs w:val="28"/>
        </w:rPr>
        <w:t>We ope</w:t>
      </w:r>
      <w:r>
        <w:rPr>
          <w:rFonts w:ascii="Agency FB" w:hAnsi="Agency FB"/>
          <w:sz w:val="28"/>
          <w:szCs w:val="28"/>
        </w:rPr>
        <w:t>rate with transparency, honesty</w:t>
      </w:r>
      <w:r w:rsidRPr="00820372">
        <w:rPr>
          <w:rFonts w:ascii="Agency FB" w:hAnsi="Agency FB"/>
          <w:sz w:val="28"/>
          <w:szCs w:val="28"/>
        </w:rPr>
        <w:t xml:space="preserve"> and accountab</w:t>
      </w:r>
      <w:r>
        <w:rPr>
          <w:rFonts w:ascii="Agency FB" w:hAnsi="Agency FB"/>
          <w:sz w:val="28"/>
          <w:szCs w:val="28"/>
        </w:rPr>
        <w:t>ility in our actions, decision</w:t>
      </w:r>
      <w:r w:rsidRPr="00820372">
        <w:rPr>
          <w:rFonts w:ascii="Agency FB" w:hAnsi="Agency FB"/>
          <w:sz w:val="28"/>
          <w:szCs w:val="28"/>
        </w:rPr>
        <w:t xml:space="preserve"> and commitments.</w:t>
      </w:r>
    </w:p>
    <w:p w:rsidR="00820372" w:rsidRPr="00820372" w:rsidRDefault="00820372" w:rsidP="00820372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6. Empowerment - </w:t>
      </w:r>
      <w:r w:rsidRPr="00820372">
        <w:rPr>
          <w:rFonts w:ascii="Agency FB" w:hAnsi="Agency FB"/>
          <w:sz w:val="28"/>
          <w:szCs w:val="28"/>
        </w:rPr>
        <w:t>We create opportunities for personal and professional growth throu</w:t>
      </w:r>
      <w:r>
        <w:rPr>
          <w:rFonts w:ascii="Agency FB" w:hAnsi="Agency FB"/>
          <w:sz w:val="28"/>
          <w:szCs w:val="28"/>
        </w:rPr>
        <w:t>gh education, skill development</w:t>
      </w:r>
      <w:r w:rsidRPr="00820372">
        <w:rPr>
          <w:rFonts w:ascii="Agency FB" w:hAnsi="Agency FB"/>
          <w:sz w:val="28"/>
          <w:szCs w:val="28"/>
        </w:rPr>
        <w:t xml:space="preserve"> and leadership support.</w:t>
      </w:r>
    </w:p>
    <w:p w:rsidR="00820372" w:rsidRPr="00820372" w:rsidRDefault="00820372" w:rsidP="00820372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7. Inclusivity - </w:t>
      </w:r>
      <w:r w:rsidRPr="00820372">
        <w:rPr>
          <w:rFonts w:ascii="Agency FB" w:hAnsi="Agency FB"/>
          <w:sz w:val="28"/>
          <w:szCs w:val="28"/>
        </w:rPr>
        <w:t>We value diversity and ensure our programs and services are</w:t>
      </w:r>
      <w:r>
        <w:rPr>
          <w:rFonts w:ascii="Agency FB" w:hAnsi="Agency FB"/>
          <w:sz w:val="28"/>
          <w:szCs w:val="28"/>
        </w:rPr>
        <w:t xml:space="preserve"> free from political, religious</w:t>
      </w:r>
      <w:r w:rsidRPr="00820372">
        <w:rPr>
          <w:rFonts w:ascii="Agency FB" w:hAnsi="Agency FB"/>
          <w:sz w:val="28"/>
          <w:szCs w:val="28"/>
        </w:rPr>
        <w:t xml:space="preserve"> or any discriminatory influence.</w:t>
      </w:r>
    </w:p>
    <w:p w:rsidR="00820372" w:rsidRPr="00820372" w:rsidRDefault="00820372" w:rsidP="00820372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8. Resilience - </w:t>
      </w:r>
      <w:r w:rsidRPr="00820372">
        <w:rPr>
          <w:rFonts w:ascii="Agency FB" w:hAnsi="Agency FB"/>
          <w:sz w:val="28"/>
          <w:szCs w:val="28"/>
        </w:rPr>
        <w:t xml:space="preserve">We stand strong in times of crisis—providing support during health </w:t>
      </w:r>
      <w:r>
        <w:rPr>
          <w:rFonts w:ascii="Agency FB" w:hAnsi="Agency FB"/>
          <w:sz w:val="28"/>
          <w:szCs w:val="28"/>
        </w:rPr>
        <w:t>emergencies, financial hardship</w:t>
      </w:r>
      <w:r w:rsidRPr="00820372">
        <w:rPr>
          <w:rFonts w:ascii="Agency FB" w:hAnsi="Agency FB"/>
          <w:sz w:val="28"/>
          <w:szCs w:val="28"/>
        </w:rPr>
        <w:t xml:space="preserve"> or natural disasters.</w:t>
      </w:r>
    </w:p>
    <w:p w:rsidR="0097325A" w:rsidRPr="00820372" w:rsidRDefault="00820372">
      <w:pPr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9. Compliance and Governance - </w:t>
      </w:r>
      <w:r w:rsidRPr="00820372">
        <w:rPr>
          <w:rFonts w:ascii="Agency FB" w:hAnsi="Agency FB"/>
          <w:sz w:val="28"/>
          <w:szCs w:val="28"/>
        </w:rPr>
        <w:t xml:space="preserve">All actions and activities of NOK are governed by its bylaws and conducted in strict adherence to the rules and regulations of the Ministry of Health – State of Kuwait, the Government of </w:t>
      </w:r>
      <w:r>
        <w:rPr>
          <w:rFonts w:ascii="Agency FB" w:hAnsi="Agency FB"/>
          <w:sz w:val="28"/>
          <w:szCs w:val="28"/>
        </w:rPr>
        <w:t>Kuwait, and the Embassy of India.</w:t>
      </w:r>
      <w:bookmarkStart w:id="0" w:name="_GoBack"/>
      <w:bookmarkEnd w:id="0"/>
    </w:p>
    <w:sectPr w:rsidR="0097325A" w:rsidRPr="00820372" w:rsidSect="00A8569B">
      <w:pgSz w:w="12240" w:h="15840"/>
      <w:pgMar w:top="1440" w:right="1440" w:bottom="1440" w:left="144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5AF"/>
    <w:rsid w:val="00820372"/>
    <w:rsid w:val="0097325A"/>
    <w:rsid w:val="00A8569B"/>
    <w:rsid w:val="00EA65AF"/>
    <w:rsid w:val="00F27FA9"/>
    <w:rsid w:val="00FD05CD"/>
    <w:rsid w:val="00FF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B906"/>
  <w15:chartTrackingRefBased/>
  <w15:docId w15:val="{77F42BCA-32E8-4026-AB82-D9DE0521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</dc:creator>
  <cp:keywords/>
  <dc:description/>
  <cp:lastModifiedBy>Admin-</cp:lastModifiedBy>
  <cp:revision>2</cp:revision>
  <dcterms:created xsi:type="dcterms:W3CDTF">2025-06-26T19:54:00Z</dcterms:created>
  <dcterms:modified xsi:type="dcterms:W3CDTF">2025-06-26T19:59:00Z</dcterms:modified>
</cp:coreProperties>
</file>