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Hi,</w:t>
      </w:r>
    </w:p>
    <w:p/>
    <w:p>
      <w:r>
        <w:t>I’m a full-stack developer with hands-on experience building AI-powered systems, real-time platforms, and scalable web applications from scratch.</w:t>
      </w:r>
    </w:p>
    <w:p/>
    <w:p>
      <w:r>
        <w:t>Over the past two years, I’ve focused on developing real-world systems end-to-end. I built an AI-powered knowledge platform serving 50–100 daily users, engineered a real-time multiplayer system with matchmaking and bot simulation, and developed performance optimizations that reduced load time from ~6–8 seconds to ~3–4 seconds while improving TTFB to ~200–300 ms.</w:t>
      </w:r>
    </w:p>
    <w:p/>
    <w:p>
      <w:r>
        <w:t>I’ve worked across the stack — from frontend UX to backend systems, AI integration, and performance optimization — with a strong focus on solving practical engineering challenges like latency, system design, and user experience.</w:t>
      </w:r>
    </w:p>
    <w:p/>
    <w:p>
      <w:r>
        <w:t>I’m now looking to contribute to a strong engineering team where I can continue building impactful systems and grow further.</w:t>
      </w:r>
    </w:p>
    <w:p/>
    <w:p>
      <w:r>
        <w:t xml:space="preserve">Thanks,  </w:t>
      </w:r>
    </w:p>
    <w:p>
      <w:r>
        <w:t>Saransh Mittal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