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60B1D" w14:textId="5CE83641" w:rsidR="00254E05" w:rsidRPr="00DE502E" w:rsidRDefault="00E8531B" w:rsidP="00471FF6">
      <w:pPr>
        <w:spacing w:before="4000"/>
        <w:rPr>
          <w:lang w:val="en-US"/>
        </w:rPr>
      </w:pPr>
      <w:r>
        <w:rPr>
          <w:noProof/>
        </w:rPr>
        <w:drawing>
          <wp:inline distT="0" distB="0" distL="0" distR="0" wp14:anchorId="129165D0" wp14:editId="3CA7FF89">
            <wp:extent cx="3352800" cy="927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352800" cy="927100"/>
                    </a:xfrm>
                    <a:prstGeom prst="rect">
                      <a:avLst/>
                    </a:prstGeom>
                  </pic:spPr>
                </pic:pic>
              </a:graphicData>
            </a:graphic>
          </wp:inline>
        </w:drawing>
      </w:r>
    </w:p>
    <w:p w14:paraId="5DF54EE5" w14:textId="77777777" w:rsidR="00E8531B" w:rsidRPr="00DE502E" w:rsidRDefault="00E8531B" w:rsidP="0045061A">
      <w:pPr>
        <w:rPr>
          <w:lang w:val="en-US"/>
        </w:rPr>
      </w:pPr>
    </w:p>
    <w:p w14:paraId="77032CAE" w14:textId="5A866179" w:rsidR="009D76FB" w:rsidRPr="00862A9C" w:rsidRDefault="009D76FB" w:rsidP="00F13620">
      <w:pPr>
        <w:pStyle w:val="Subtitle"/>
        <w:rPr>
          <w:rFonts w:asciiTheme="majorHAnsi" w:eastAsiaTheme="majorEastAsia" w:hAnsiTheme="majorHAnsi" w:cstheme="majorBidi"/>
          <w:b/>
          <w:bCs/>
          <w:color w:val="D6002A"/>
          <w:spacing w:val="-10"/>
          <w:kern w:val="28"/>
          <w:sz w:val="56"/>
          <w:szCs w:val="56"/>
          <w:u w:val="single"/>
          <w:lang w:val="en-US"/>
        </w:rPr>
      </w:pPr>
      <w:r w:rsidRPr="00862A9C">
        <w:rPr>
          <w:b/>
          <w:bCs/>
          <w:u w:val="single"/>
          <w:lang w:val="en-US"/>
        </w:rPr>
        <w:t xml:space="preserve">iLEVEL </w:t>
      </w:r>
      <w:r w:rsidR="00C218C1">
        <w:rPr>
          <w:b/>
          <w:bCs/>
          <w:u w:val="single"/>
          <w:lang w:val="en-US"/>
        </w:rPr>
        <w:t>Snowflake</w:t>
      </w:r>
      <w:r w:rsidR="00D60FC7">
        <w:rPr>
          <w:b/>
          <w:bCs/>
          <w:u w:val="single"/>
          <w:lang w:val="en-US"/>
        </w:rPr>
        <w:t xml:space="preserve"> Integration</w:t>
      </w:r>
    </w:p>
    <w:p w14:paraId="19F23DFB" w14:textId="34516889" w:rsidR="00C63778" w:rsidRPr="00C63778" w:rsidRDefault="005A0B7F" w:rsidP="00F13620">
      <w:pPr>
        <w:pStyle w:val="Subtitle"/>
        <w:rPr>
          <w:lang w:val="en-US"/>
        </w:rPr>
      </w:pPr>
      <w:r>
        <w:rPr>
          <w:lang w:val="en-US"/>
        </w:rPr>
        <w:t xml:space="preserve">Architecture </w:t>
      </w:r>
      <w:r w:rsidR="00964A83">
        <w:rPr>
          <w:lang w:val="en-US"/>
        </w:rPr>
        <w:t>Revi</w:t>
      </w:r>
      <w:r w:rsidR="00C8698E">
        <w:rPr>
          <w:lang w:val="en-US"/>
        </w:rPr>
        <w:t>ew</w:t>
      </w:r>
      <w:r w:rsidR="00F13620">
        <w:rPr>
          <w:lang w:val="en-US"/>
        </w:rPr>
        <w:t xml:space="preserve"> </w:t>
      </w:r>
      <w:r w:rsidR="09249958" w:rsidRPr="54822D32">
        <w:rPr>
          <w:lang w:val="en-US"/>
        </w:rPr>
        <w:t xml:space="preserve">– Design </w:t>
      </w:r>
      <w:r w:rsidR="00C63778" w:rsidRPr="54822D32">
        <w:rPr>
          <w:lang w:val="en-US"/>
        </w:rPr>
        <w:t>Stage</w:t>
      </w:r>
    </w:p>
    <w:p w14:paraId="44CF8D55" w14:textId="3F19BFF8" w:rsidR="00F13620" w:rsidRDefault="0057325A" w:rsidP="0057325A">
      <w:pPr>
        <w:rPr>
          <w:color w:val="5A5A5A" w:themeColor="text1" w:themeTint="A5"/>
          <w:spacing w:val="15"/>
          <w:sz w:val="22"/>
          <w:szCs w:val="22"/>
          <w:lang w:val="en-US"/>
        </w:rPr>
      </w:pPr>
      <w:r w:rsidRPr="00F13620">
        <w:rPr>
          <w:color w:val="5A5A5A" w:themeColor="text1" w:themeTint="A5"/>
          <w:spacing w:val="15"/>
          <w:sz w:val="22"/>
          <w:szCs w:val="22"/>
          <w:lang w:val="en-US"/>
        </w:rPr>
        <w:t xml:space="preserve">The document is structured into five sections: Business Context, Ideation Stage, Design Stage, Deployment Stage, and Go-to-Market Stage. Each stage, except for Business Context, involves four review stages that are presented to the Architecture Review Board (ARB). </w:t>
      </w:r>
    </w:p>
    <w:p w14:paraId="789D8566" w14:textId="77777777" w:rsidR="00F13620" w:rsidRDefault="0057325A" w:rsidP="0057325A">
      <w:pPr>
        <w:rPr>
          <w:color w:val="5A5A5A" w:themeColor="text1" w:themeTint="A5"/>
          <w:spacing w:val="15"/>
          <w:sz w:val="22"/>
          <w:szCs w:val="22"/>
          <w:lang w:val="en-US"/>
        </w:rPr>
      </w:pPr>
      <w:r w:rsidRPr="00F13620">
        <w:rPr>
          <w:color w:val="5A5A5A" w:themeColor="text1" w:themeTint="A5"/>
          <w:spacing w:val="15"/>
          <w:sz w:val="22"/>
          <w:szCs w:val="22"/>
          <w:lang w:val="en-US"/>
        </w:rPr>
        <w:t xml:space="preserve">The Business Context section is compulsory and forms part of the initial stage, which focuses on Ideation. Our approach involves using a single document and completing the relevant sections pertinent to each stage of review. </w:t>
      </w:r>
    </w:p>
    <w:p w14:paraId="0F3705AA" w14:textId="459B42D1" w:rsidR="00B83D81" w:rsidRPr="00F13620" w:rsidRDefault="0057325A" w:rsidP="0057325A">
      <w:pPr>
        <w:rPr>
          <w:color w:val="5A5A5A" w:themeColor="text1" w:themeTint="A5"/>
          <w:spacing w:val="15"/>
          <w:sz w:val="22"/>
          <w:szCs w:val="22"/>
        </w:rPr>
      </w:pPr>
      <w:r w:rsidRPr="00F13620">
        <w:rPr>
          <w:color w:val="5A5A5A" w:themeColor="text1" w:themeTint="A5"/>
          <w:spacing w:val="15"/>
          <w:sz w:val="22"/>
          <w:szCs w:val="22"/>
          <w:lang w:val="en-US"/>
        </w:rPr>
        <w:t xml:space="preserve">Please fill the applicable review stage and mark the others as “Not </w:t>
      </w:r>
      <w:r w:rsidR="00F13620" w:rsidRPr="00F13620">
        <w:rPr>
          <w:color w:val="5A5A5A" w:themeColor="text1" w:themeTint="A5"/>
          <w:spacing w:val="15"/>
          <w:sz w:val="22"/>
          <w:szCs w:val="22"/>
          <w:lang w:val="en-US"/>
        </w:rPr>
        <w:t>Applicable.</w:t>
      </w:r>
      <w:r w:rsidRPr="00F13620">
        <w:rPr>
          <w:color w:val="5A5A5A" w:themeColor="text1" w:themeTint="A5"/>
          <w:spacing w:val="15"/>
          <w:sz w:val="22"/>
          <w:szCs w:val="22"/>
          <w:lang w:val="en-US"/>
        </w:rPr>
        <w:t>”</w:t>
      </w:r>
    </w:p>
    <w:p w14:paraId="767DF92C" w14:textId="77777777" w:rsidR="0057325A" w:rsidRDefault="0057325A" w:rsidP="0045061A">
      <w:pPr>
        <w:rPr>
          <w:rStyle w:val="SubtleEmphasis"/>
          <w:lang w:val="en-US"/>
        </w:rPr>
      </w:pPr>
    </w:p>
    <w:p w14:paraId="4CE0FB63" w14:textId="548E69CE" w:rsidR="0080084A" w:rsidRDefault="0080084A" w:rsidP="0045061A">
      <w:pPr>
        <w:rPr>
          <w:rStyle w:val="SubtleEmphasis"/>
          <w:lang w:val="en-US"/>
        </w:rPr>
      </w:pPr>
      <w:r w:rsidRPr="0431F578">
        <w:rPr>
          <w:rStyle w:val="SubtleEmphasis"/>
          <w:lang w:val="en-US"/>
        </w:rPr>
        <w:t>Authors:</w:t>
      </w:r>
    </w:p>
    <w:p w14:paraId="3DCB4AFA" w14:textId="583E3412" w:rsidR="000E46A8" w:rsidRDefault="000E46A8" w:rsidP="0045061A">
      <w:pPr>
        <w:rPr>
          <w:rStyle w:val="SubtleEmphasis"/>
          <w:i w:val="0"/>
          <w:iCs w:val="0"/>
          <w:lang w:val="en-US"/>
        </w:rPr>
      </w:pPr>
      <w:r>
        <w:rPr>
          <w:rStyle w:val="SubtleEmphasis"/>
          <w:i w:val="0"/>
          <w:iCs w:val="0"/>
          <w:lang w:val="en-US"/>
        </w:rPr>
        <w:t>Sandeep Khatri</w:t>
      </w:r>
    </w:p>
    <w:p w14:paraId="5848030B" w14:textId="77777777" w:rsidR="00E1340F" w:rsidRPr="00DE502E" w:rsidRDefault="00E1340F" w:rsidP="0045061A">
      <w:pPr>
        <w:rPr>
          <w:lang w:val="en-US"/>
        </w:rPr>
      </w:pPr>
    </w:p>
    <w:p w14:paraId="7B512B23" w14:textId="77777777" w:rsidR="0080084A" w:rsidRPr="00DE502E" w:rsidRDefault="0080084A" w:rsidP="0045061A">
      <w:pPr>
        <w:rPr>
          <w:rStyle w:val="SubtleEmphasis"/>
          <w:lang w:val="en-US"/>
        </w:rPr>
      </w:pPr>
      <w:r w:rsidRPr="0431F578">
        <w:rPr>
          <w:rStyle w:val="SubtleEmphasis"/>
          <w:lang w:val="en-US"/>
        </w:rPr>
        <w:t>Contributors:</w:t>
      </w:r>
    </w:p>
    <w:p w14:paraId="23ED78D4" w14:textId="18956DF0" w:rsidR="6AF0300F" w:rsidRPr="005425C1" w:rsidRDefault="6AF0300F" w:rsidP="0431F578">
      <w:pPr>
        <w:spacing w:line="259" w:lineRule="auto"/>
        <w:rPr>
          <w:rStyle w:val="SubtleEmphasis"/>
          <w:lang w:val="en-US"/>
        </w:rPr>
      </w:pPr>
      <w:r w:rsidRPr="005425C1">
        <w:rPr>
          <w:rStyle w:val="SubtleEmphasis"/>
        </w:rPr>
        <w:t>Brian Matuszewski</w:t>
      </w:r>
    </w:p>
    <w:p w14:paraId="3B1DC3D6" w14:textId="35C2AF55" w:rsidR="6AF0300F" w:rsidRDefault="6AF0300F" w:rsidP="0431F578">
      <w:pPr>
        <w:spacing w:line="259" w:lineRule="auto"/>
        <w:rPr>
          <w:rStyle w:val="SubtleEmphasis"/>
        </w:rPr>
      </w:pPr>
      <w:r w:rsidRPr="005425C1">
        <w:rPr>
          <w:rStyle w:val="SubtleEmphasis"/>
        </w:rPr>
        <w:t>Grace Li</w:t>
      </w:r>
    </w:p>
    <w:p w14:paraId="325D2805" w14:textId="77777777" w:rsidR="005425C1" w:rsidRPr="000E46A8" w:rsidRDefault="005425C1" w:rsidP="005425C1">
      <w:pPr>
        <w:rPr>
          <w:rStyle w:val="SubtleEmphasis"/>
          <w:i w:val="0"/>
          <w:iCs w:val="0"/>
          <w:lang w:val="en-US"/>
        </w:rPr>
      </w:pPr>
      <w:r>
        <w:rPr>
          <w:rStyle w:val="SubtleEmphasis"/>
          <w:i w:val="0"/>
          <w:iCs w:val="0"/>
          <w:lang w:val="en-US"/>
        </w:rPr>
        <w:t>Brian Lee</w:t>
      </w:r>
    </w:p>
    <w:p w14:paraId="09EBB3CB" w14:textId="77777777" w:rsidR="005425C1" w:rsidRPr="005425C1" w:rsidRDefault="005425C1" w:rsidP="0431F578">
      <w:pPr>
        <w:spacing w:line="259" w:lineRule="auto"/>
        <w:rPr>
          <w:rStyle w:val="SubtleEmphasis"/>
        </w:rPr>
      </w:pPr>
    </w:p>
    <w:p w14:paraId="4BDB51AB" w14:textId="0EC9ABAA" w:rsidR="0431F578" w:rsidRDefault="0431F578" w:rsidP="0431F578">
      <w:pPr>
        <w:rPr>
          <w:lang w:val="en-US"/>
        </w:rPr>
      </w:pPr>
    </w:p>
    <w:p w14:paraId="7C3BDDFE" w14:textId="77777777" w:rsidR="0080084A" w:rsidRPr="00DE502E" w:rsidRDefault="0080084A" w:rsidP="0045061A">
      <w:pPr>
        <w:rPr>
          <w:color w:val="5A5A5A" w:themeColor="text1" w:themeTint="A5"/>
          <w:spacing w:val="15"/>
          <w:sz w:val="22"/>
          <w:szCs w:val="22"/>
          <w:lang w:val="en-US"/>
        </w:rPr>
      </w:pPr>
      <w:r w:rsidRPr="00DE502E">
        <w:rPr>
          <w:lang w:val="en-US"/>
        </w:rPr>
        <w:lastRenderedPageBreak/>
        <w:br w:type="page"/>
      </w:r>
    </w:p>
    <w:p w14:paraId="1FC06684" w14:textId="77777777" w:rsidR="00152564" w:rsidRPr="00DE502E" w:rsidRDefault="00152564" w:rsidP="0045061A">
      <w:pPr>
        <w:pStyle w:val="Heading1"/>
        <w:rPr>
          <w:lang w:val="en-US"/>
        </w:rPr>
      </w:pPr>
      <w:bookmarkStart w:id="0" w:name="_Toc195719755"/>
      <w:r w:rsidRPr="5BCED945">
        <w:rPr>
          <w:lang w:val="en-US"/>
        </w:rPr>
        <w:lastRenderedPageBreak/>
        <w:t>Project Summary</w:t>
      </w:r>
      <w:bookmarkEnd w:id="0"/>
    </w:p>
    <w:p w14:paraId="33299891" w14:textId="77777777" w:rsidR="00152564" w:rsidRPr="00DE502E" w:rsidRDefault="00152564" w:rsidP="0045061A">
      <w:pPr>
        <w:pStyle w:val="Heading2"/>
        <w:rPr>
          <w:lang w:val="en-US"/>
        </w:rPr>
      </w:pPr>
      <w:bookmarkStart w:id="1" w:name="_Toc195719756"/>
      <w:r w:rsidRPr="5BCED945">
        <w:rPr>
          <w:lang w:val="en-US"/>
        </w:rPr>
        <w:t>References</w:t>
      </w:r>
      <w:bookmarkEnd w:id="1"/>
    </w:p>
    <w:tbl>
      <w:tblPr>
        <w:tblStyle w:val="GridTable6Colorful-Accent3"/>
        <w:tblW w:w="0" w:type="auto"/>
        <w:tblLook w:val="04A0" w:firstRow="1" w:lastRow="0" w:firstColumn="1" w:lastColumn="0" w:noHBand="0" w:noVBand="1"/>
      </w:tblPr>
      <w:tblGrid>
        <w:gridCol w:w="2252"/>
        <w:gridCol w:w="2261"/>
        <w:gridCol w:w="2257"/>
        <w:gridCol w:w="2246"/>
      </w:tblGrid>
      <w:tr w:rsidR="00152564" w:rsidRPr="00DE502E" w14:paraId="3331C2F1" w14:textId="77777777" w:rsidTr="009041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5DCEB882" w14:textId="77777777" w:rsidR="00152564" w:rsidRPr="00DE502E" w:rsidRDefault="00152564" w:rsidP="005B3A04">
            <w:pPr>
              <w:pStyle w:val="TableRow"/>
              <w:rPr>
                <w:lang w:val="en-US"/>
              </w:rPr>
            </w:pPr>
            <w:r w:rsidRPr="00DE502E">
              <w:rPr>
                <w:lang w:val="en-US"/>
              </w:rPr>
              <w:t>Title</w:t>
            </w:r>
          </w:p>
        </w:tc>
        <w:tc>
          <w:tcPr>
            <w:tcW w:w="2261" w:type="dxa"/>
          </w:tcPr>
          <w:p w14:paraId="5E893827" w14:textId="77777777" w:rsidR="00152564" w:rsidRPr="00DE502E" w:rsidRDefault="00152564" w:rsidP="005B3A04">
            <w:pPr>
              <w:pStyle w:val="TableRow"/>
              <w:cnfStyle w:val="100000000000" w:firstRow="1" w:lastRow="0" w:firstColumn="0" w:lastColumn="0" w:oddVBand="0" w:evenVBand="0" w:oddHBand="0" w:evenHBand="0" w:firstRowFirstColumn="0" w:firstRowLastColumn="0" w:lastRowFirstColumn="0" w:lastRowLastColumn="0"/>
              <w:rPr>
                <w:lang w:val="en-US"/>
              </w:rPr>
            </w:pPr>
            <w:r w:rsidRPr="00DE502E">
              <w:rPr>
                <w:lang w:val="en-US"/>
              </w:rPr>
              <w:t>URL</w:t>
            </w:r>
          </w:p>
        </w:tc>
        <w:tc>
          <w:tcPr>
            <w:tcW w:w="2257" w:type="dxa"/>
          </w:tcPr>
          <w:p w14:paraId="513C23B5" w14:textId="77777777" w:rsidR="00152564" w:rsidRPr="00DE502E" w:rsidRDefault="00152564" w:rsidP="005B3A04">
            <w:pPr>
              <w:pStyle w:val="TableRow"/>
              <w:cnfStyle w:val="100000000000" w:firstRow="1" w:lastRow="0" w:firstColumn="0" w:lastColumn="0" w:oddVBand="0" w:evenVBand="0" w:oddHBand="0" w:evenHBand="0" w:firstRowFirstColumn="0" w:firstRowLastColumn="0" w:lastRowFirstColumn="0" w:lastRowLastColumn="0"/>
              <w:rPr>
                <w:lang w:val="en-US"/>
              </w:rPr>
            </w:pPr>
            <w:r w:rsidRPr="00DE502E">
              <w:rPr>
                <w:lang w:val="en-US"/>
              </w:rPr>
              <w:t>Date</w:t>
            </w:r>
          </w:p>
        </w:tc>
        <w:tc>
          <w:tcPr>
            <w:tcW w:w="2246" w:type="dxa"/>
          </w:tcPr>
          <w:p w14:paraId="0B32B40B" w14:textId="77777777" w:rsidR="00152564" w:rsidRPr="00DE502E" w:rsidRDefault="00152564" w:rsidP="005B3A04">
            <w:pPr>
              <w:pStyle w:val="TableRow"/>
              <w:cnfStyle w:val="100000000000" w:firstRow="1" w:lastRow="0" w:firstColumn="0" w:lastColumn="0" w:oddVBand="0" w:evenVBand="0" w:oddHBand="0" w:evenHBand="0" w:firstRowFirstColumn="0" w:firstRowLastColumn="0" w:lastRowFirstColumn="0" w:lastRowLastColumn="0"/>
              <w:rPr>
                <w:lang w:val="en-US"/>
              </w:rPr>
            </w:pPr>
            <w:r w:rsidRPr="00DE502E">
              <w:rPr>
                <w:lang w:val="en-US"/>
              </w:rPr>
              <w:t>Author</w:t>
            </w:r>
          </w:p>
        </w:tc>
      </w:tr>
      <w:tr w:rsidR="00904156" w:rsidRPr="00DE502E" w14:paraId="6FF72E23" w14:textId="77777777" w:rsidTr="00904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17107331" w14:textId="052FD2FA" w:rsidR="00152564" w:rsidRPr="00F10CCD" w:rsidRDefault="00587917" w:rsidP="005B3A04">
            <w:pPr>
              <w:pStyle w:val="TableRow"/>
              <w:rPr>
                <w:b w:val="0"/>
                <w:bCs w:val="0"/>
                <w:lang w:val="en-US"/>
              </w:rPr>
            </w:pPr>
            <w:r w:rsidRPr="00F10CCD">
              <w:rPr>
                <w:b w:val="0"/>
                <w:bCs w:val="0"/>
                <w:lang w:val="en-US"/>
              </w:rPr>
              <w:t>Product Opp</w:t>
            </w:r>
            <w:r w:rsidR="00F10CCD" w:rsidRPr="00F10CCD">
              <w:rPr>
                <w:b w:val="0"/>
                <w:bCs w:val="0"/>
                <w:lang w:val="en-US"/>
              </w:rPr>
              <w:t>ortunity Document</w:t>
            </w:r>
          </w:p>
        </w:tc>
        <w:tc>
          <w:tcPr>
            <w:tcW w:w="2261" w:type="dxa"/>
          </w:tcPr>
          <w:p w14:paraId="6D1FD7E5" w14:textId="70565770" w:rsidR="00152564" w:rsidRPr="00F10CCD" w:rsidRDefault="00C273EE" w:rsidP="00F10CCD">
            <w:pPr>
              <w:spacing w:after="0"/>
              <w:cnfStyle w:val="000000100000" w:firstRow="0" w:lastRow="0" w:firstColumn="0" w:lastColumn="0" w:oddVBand="0" w:evenVBand="0" w:oddHBand="1" w:evenHBand="0" w:firstRowFirstColumn="0" w:firstRowLastColumn="0" w:lastRowFirstColumn="0" w:lastRowLastColumn="0"/>
              <w:rPr>
                <w:rFonts w:eastAsia="Times New Roman"/>
              </w:rPr>
            </w:pPr>
            <w:hyperlink r:id="rId12" w:history="1">
              <w:r w:rsidR="00F10CCD">
                <w:rPr>
                  <w:rStyle w:val="Hyperlink"/>
                </w:rPr>
                <w:t xml:space="preserve">PMT-N-137 Product Opportunity - </w:t>
              </w:r>
              <w:r w:rsidR="00C218C1">
                <w:rPr>
                  <w:rStyle w:val="Hyperlink"/>
                </w:rPr>
                <w:t>Snowflake</w:t>
              </w:r>
              <w:r w:rsidR="00F10CCD">
                <w:rPr>
                  <w:rStyle w:val="Hyperlink"/>
                </w:rPr>
                <w:t xml:space="preserve"> Integration.pdf</w:t>
              </w:r>
            </w:hyperlink>
          </w:p>
        </w:tc>
        <w:tc>
          <w:tcPr>
            <w:tcW w:w="2257" w:type="dxa"/>
          </w:tcPr>
          <w:p w14:paraId="79AA55C3" w14:textId="2CE4F9D2" w:rsidR="00152564" w:rsidRPr="00DE502E" w:rsidRDefault="00C632CE" w:rsidP="005B3A04">
            <w:pPr>
              <w:pStyle w:val="TableRow"/>
              <w:cnfStyle w:val="000000100000" w:firstRow="0" w:lastRow="0" w:firstColumn="0" w:lastColumn="0" w:oddVBand="0" w:evenVBand="0" w:oddHBand="1" w:evenHBand="0" w:firstRowFirstColumn="0" w:firstRowLastColumn="0" w:lastRowFirstColumn="0" w:lastRowLastColumn="0"/>
              <w:rPr>
                <w:lang w:val="en-US"/>
              </w:rPr>
            </w:pPr>
            <w:r>
              <w:rPr>
                <w:lang w:val="en-US"/>
              </w:rPr>
              <w:t>09-Sep-2024</w:t>
            </w:r>
          </w:p>
        </w:tc>
        <w:tc>
          <w:tcPr>
            <w:tcW w:w="2246" w:type="dxa"/>
          </w:tcPr>
          <w:p w14:paraId="73F61CEF" w14:textId="77777777" w:rsidR="00152564" w:rsidRDefault="005215DB" w:rsidP="007A59B1">
            <w:pPr>
              <w:pStyle w:val="TableRow"/>
              <w:numPr>
                <w:ilvl w:val="0"/>
                <w:numId w:val="8"/>
              </w:numPr>
              <w:cnfStyle w:val="000000100000" w:firstRow="0" w:lastRow="0" w:firstColumn="0" w:lastColumn="0" w:oddVBand="0" w:evenVBand="0" w:oddHBand="1" w:evenHBand="0" w:firstRowFirstColumn="0" w:firstRowLastColumn="0" w:lastRowFirstColumn="0" w:lastRowLastColumn="0"/>
              <w:rPr>
                <w:lang w:val="en-US"/>
              </w:rPr>
            </w:pPr>
            <w:r>
              <w:rPr>
                <w:lang w:val="en-US"/>
              </w:rPr>
              <w:t>Brian Matuszewski</w:t>
            </w:r>
          </w:p>
          <w:p w14:paraId="16A9177F" w14:textId="75B235AC" w:rsidR="00311877" w:rsidRPr="00311877" w:rsidRDefault="00311877" w:rsidP="007A59B1">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lang w:val="en-US"/>
              </w:rPr>
            </w:pPr>
            <w:r w:rsidRPr="00311877">
              <w:rPr>
                <w:lang w:val="en-US"/>
              </w:rPr>
              <w:t>Grace Li</w:t>
            </w:r>
          </w:p>
        </w:tc>
      </w:tr>
    </w:tbl>
    <w:p w14:paraId="78B1EE18" w14:textId="77777777" w:rsidR="00152564" w:rsidRPr="00DE502E" w:rsidRDefault="00152564" w:rsidP="0045061A">
      <w:pPr>
        <w:rPr>
          <w:lang w:val="en-US"/>
        </w:rPr>
      </w:pPr>
    </w:p>
    <w:p w14:paraId="5D0818CF" w14:textId="77777777" w:rsidR="00152564" w:rsidRPr="00DE502E" w:rsidRDefault="00152564" w:rsidP="0045061A">
      <w:pPr>
        <w:pStyle w:val="Heading2"/>
        <w:rPr>
          <w:lang w:val="en-US"/>
        </w:rPr>
      </w:pPr>
      <w:bookmarkStart w:id="2" w:name="_Toc195719757"/>
      <w:r w:rsidRPr="5BCED945">
        <w:rPr>
          <w:lang w:val="en-US"/>
        </w:rPr>
        <w:t>Change History</w:t>
      </w:r>
      <w:bookmarkEnd w:id="2"/>
    </w:p>
    <w:tbl>
      <w:tblPr>
        <w:tblStyle w:val="GridTable6Colorful-Accent3"/>
        <w:tblW w:w="0" w:type="auto"/>
        <w:tblLook w:val="04A0" w:firstRow="1" w:lastRow="0" w:firstColumn="1" w:lastColumn="0" w:noHBand="0" w:noVBand="1"/>
      </w:tblPr>
      <w:tblGrid>
        <w:gridCol w:w="2252"/>
        <w:gridCol w:w="2243"/>
        <w:gridCol w:w="2255"/>
        <w:gridCol w:w="2266"/>
      </w:tblGrid>
      <w:tr w:rsidR="00152564" w:rsidRPr="00DE502E" w14:paraId="548D4C74" w14:textId="77777777" w:rsidTr="00065D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1AACB46A" w14:textId="77777777" w:rsidR="00152564" w:rsidRPr="00DE502E" w:rsidRDefault="00152564" w:rsidP="005B3A04">
            <w:pPr>
              <w:pStyle w:val="TableRow"/>
              <w:rPr>
                <w:lang w:val="en-US"/>
              </w:rPr>
            </w:pPr>
            <w:r w:rsidRPr="00DE502E">
              <w:rPr>
                <w:lang w:val="en-US"/>
              </w:rPr>
              <w:t>Version</w:t>
            </w:r>
          </w:p>
        </w:tc>
        <w:tc>
          <w:tcPr>
            <w:tcW w:w="2243" w:type="dxa"/>
          </w:tcPr>
          <w:p w14:paraId="6E91F99B" w14:textId="77777777" w:rsidR="00152564" w:rsidRPr="00DE502E" w:rsidRDefault="00152564" w:rsidP="005B3A04">
            <w:pPr>
              <w:pStyle w:val="TableRow"/>
              <w:cnfStyle w:val="100000000000" w:firstRow="1" w:lastRow="0" w:firstColumn="0" w:lastColumn="0" w:oddVBand="0" w:evenVBand="0" w:oddHBand="0" w:evenHBand="0" w:firstRowFirstColumn="0" w:firstRowLastColumn="0" w:lastRowFirstColumn="0" w:lastRowLastColumn="0"/>
              <w:rPr>
                <w:lang w:val="en-US"/>
              </w:rPr>
            </w:pPr>
            <w:r w:rsidRPr="00DE502E">
              <w:rPr>
                <w:lang w:val="en-US"/>
              </w:rPr>
              <w:t>Date</w:t>
            </w:r>
          </w:p>
        </w:tc>
        <w:tc>
          <w:tcPr>
            <w:tcW w:w="2255" w:type="dxa"/>
          </w:tcPr>
          <w:p w14:paraId="7121AADD" w14:textId="77777777" w:rsidR="00152564" w:rsidRPr="00DE502E" w:rsidRDefault="00152564" w:rsidP="005B3A04">
            <w:pPr>
              <w:pStyle w:val="TableRow"/>
              <w:cnfStyle w:val="100000000000" w:firstRow="1" w:lastRow="0" w:firstColumn="0" w:lastColumn="0" w:oddVBand="0" w:evenVBand="0" w:oddHBand="0" w:evenHBand="0" w:firstRowFirstColumn="0" w:firstRowLastColumn="0" w:lastRowFirstColumn="0" w:lastRowLastColumn="0"/>
              <w:rPr>
                <w:lang w:val="en-US"/>
              </w:rPr>
            </w:pPr>
            <w:r w:rsidRPr="00DE502E">
              <w:rPr>
                <w:lang w:val="en-US"/>
              </w:rPr>
              <w:t>Author</w:t>
            </w:r>
          </w:p>
        </w:tc>
        <w:tc>
          <w:tcPr>
            <w:tcW w:w="2266" w:type="dxa"/>
          </w:tcPr>
          <w:p w14:paraId="33A4CE5B" w14:textId="77777777" w:rsidR="00152564" w:rsidRPr="00DE502E" w:rsidRDefault="00152564" w:rsidP="005B3A04">
            <w:pPr>
              <w:pStyle w:val="TableRow"/>
              <w:cnfStyle w:val="100000000000" w:firstRow="1" w:lastRow="0" w:firstColumn="0" w:lastColumn="0" w:oddVBand="0" w:evenVBand="0" w:oddHBand="0" w:evenHBand="0" w:firstRowFirstColumn="0" w:firstRowLastColumn="0" w:lastRowFirstColumn="0" w:lastRowLastColumn="0"/>
              <w:rPr>
                <w:lang w:val="en-US"/>
              </w:rPr>
            </w:pPr>
            <w:r w:rsidRPr="00DE502E">
              <w:rPr>
                <w:lang w:val="en-US"/>
              </w:rPr>
              <w:t>Key Changes</w:t>
            </w:r>
          </w:p>
        </w:tc>
      </w:tr>
      <w:tr w:rsidR="00152564" w:rsidRPr="00DE502E" w14:paraId="590C21FB" w14:textId="77777777" w:rsidTr="00065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BBADE59" w14:textId="77777777" w:rsidR="00152564" w:rsidRPr="00DE502E" w:rsidRDefault="00152564" w:rsidP="005B3A04">
            <w:pPr>
              <w:pStyle w:val="TableRow"/>
              <w:rPr>
                <w:lang w:val="en-US"/>
              </w:rPr>
            </w:pPr>
            <w:r w:rsidRPr="00DE502E">
              <w:rPr>
                <w:lang w:val="en-US"/>
              </w:rPr>
              <w:t>1</w:t>
            </w:r>
          </w:p>
        </w:tc>
        <w:tc>
          <w:tcPr>
            <w:tcW w:w="2243" w:type="dxa"/>
          </w:tcPr>
          <w:p w14:paraId="5AF0DEDD" w14:textId="10047DDD" w:rsidR="00152564" w:rsidRPr="00DE502E" w:rsidRDefault="00D430B8" w:rsidP="005B3A04">
            <w:pPr>
              <w:pStyle w:val="TableRow"/>
              <w:cnfStyle w:val="000000100000" w:firstRow="0" w:lastRow="0" w:firstColumn="0" w:lastColumn="0" w:oddVBand="0" w:evenVBand="0" w:oddHBand="1" w:evenHBand="0" w:firstRowFirstColumn="0" w:firstRowLastColumn="0" w:lastRowFirstColumn="0" w:lastRowLastColumn="0"/>
              <w:rPr>
                <w:lang w:val="en-US"/>
              </w:rPr>
            </w:pPr>
            <w:r>
              <w:rPr>
                <w:lang w:val="en-US"/>
              </w:rPr>
              <w:t>09-Sep-2024</w:t>
            </w:r>
          </w:p>
        </w:tc>
        <w:tc>
          <w:tcPr>
            <w:tcW w:w="2255" w:type="dxa"/>
          </w:tcPr>
          <w:p w14:paraId="65A298A7" w14:textId="3972F434" w:rsidR="00152564" w:rsidRPr="00DE502E" w:rsidRDefault="00D430B8" w:rsidP="005B3A04">
            <w:pPr>
              <w:pStyle w:val="TableRow"/>
              <w:cnfStyle w:val="000000100000" w:firstRow="0" w:lastRow="0" w:firstColumn="0" w:lastColumn="0" w:oddVBand="0" w:evenVBand="0" w:oddHBand="1" w:evenHBand="0" w:firstRowFirstColumn="0" w:firstRowLastColumn="0" w:lastRowFirstColumn="0" w:lastRowLastColumn="0"/>
              <w:rPr>
                <w:lang w:val="en-US"/>
              </w:rPr>
            </w:pPr>
            <w:r>
              <w:rPr>
                <w:lang w:val="en-US"/>
              </w:rPr>
              <w:t>Sandeep Khatri</w:t>
            </w:r>
          </w:p>
        </w:tc>
        <w:tc>
          <w:tcPr>
            <w:tcW w:w="2266" w:type="dxa"/>
          </w:tcPr>
          <w:p w14:paraId="29C72CBD" w14:textId="343739C3" w:rsidR="00152564" w:rsidRPr="00DE502E" w:rsidRDefault="00D430B8" w:rsidP="005B3A04">
            <w:pPr>
              <w:pStyle w:val="TableRow"/>
              <w:cnfStyle w:val="000000100000" w:firstRow="0" w:lastRow="0" w:firstColumn="0" w:lastColumn="0" w:oddVBand="0" w:evenVBand="0" w:oddHBand="1" w:evenHBand="0" w:firstRowFirstColumn="0" w:firstRowLastColumn="0" w:lastRowFirstColumn="0" w:lastRowLastColumn="0"/>
              <w:rPr>
                <w:lang w:val="en-US"/>
              </w:rPr>
            </w:pPr>
            <w:r>
              <w:rPr>
                <w:lang w:val="en-US"/>
              </w:rPr>
              <w:t>Initial Draft</w:t>
            </w:r>
          </w:p>
        </w:tc>
      </w:tr>
      <w:tr w:rsidR="0034598E" w:rsidRPr="00DE502E" w14:paraId="36826240" w14:textId="77777777" w:rsidTr="00065D8E">
        <w:tc>
          <w:tcPr>
            <w:cnfStyle w:val="001000000000" w:firstRow="0" w:lastRow="0" w:firstColumn="1" w:lastColumn="0" w:oddVBand="0" w:evenVBand="0" w:oddHBand="0" w:evenHBand="0" w:firstRowFirstColumn="0" w:firstRowLastColumn="0" w:lastRowFirstColumn="0" w:lastRowLastColumn="0"/>
            <w:tcW w:w="2252" w:type="dxa"/>
          </w:tcPr>
          <w:p w14:paraId="53556E9A" w14:textId="601A080F" w:rsidR="0034598E" w:rsidRPr="00DE502E" w:rsidRDefault="0034598E" w:rsidP="005B3A04">
            <w:pPr>
              <w:pStyle w:val="TableRow"/>
              <w:rPr>
                <w:lang w:val="en-US"/>
              </w:rPr>
            </w:pPr>
            <w:r>
              <w:rPr>
                <w:lang w:val="en-US"/>
              </w:rPr>
              <w:t>2</w:t>
            </w:r>
          </w:p>
        </w:tc>
        <w:tc>
          <w:tcPr>
            <w:tcW w:w="2243" w:type="dxa"/>
          </w:tcPr>
          <w:p w14:paraId="0F80DC4B" w14:textId="44445EF5" w:rsidR="0034598E" w:rsidRDefault="00DB74BE" w:rsidP="005B3A04">
            <w:pPr>
              <w:pStyle w:val="TableRow"/>
              <w:cnfStyle w:val="000000000000" w:firstRow="0" w:lastRow="0" w:firstColumn="0" w:lastColumn="0" w:oddVBand="0" w:evenVBand="0" w:oddHBand="0" w:evenHBand="0" w:firstRowFirstColumn="0" w:firstRowLastColumn="0" w:lastRowFirstColumn="0" w:lastRowLastColumn="0"/>
              <w:rPr>
                <w:lang w:val="en-US"/>
              </w:rPr>
            </w:pPr>
            <w:r>
              <w:rPr>
                <w:lang w:val="en-US"/>
              </w:rPr>
              <w:t>19-Sep-2024</w:t>
            </w:r>
          </w:p>
        </w:tc>
        <w:tc>
          <w:tcPr>
            <w:tcW w:w="2255" w:type="dxa"/>
          </w:tcPr>
          <w:p w14:paraId="5D8FF49F" w14:textId="0EDB9590" w:rsidR="0034598E" w:rsidRDefault="00DB74BE" w:rsidP="005B3A04">
            <w:pPr>
              <w:pStyle w:val="TableRow"/>
              <w:cnfStyle w:val="000000000000" w:firstRow="0" w:lastRow="0" w:firstColumn="0" w:lastColumn="0" w:oddVBand="0" w:evenVBand="0" w:oddHBand="0" w:evenHBand="0" w:firstRowFirstColumn="0" w:firstRowLastColumn="0" w:lastRowFirstColumn="0" w:lastRowLastColumn="0"/>
              <w:rPr>
                <w:lang w:val="en-US"/>
              </w:rPr>
            </w:pPr>
            <w:r>
              <w:rPr>
                <w:lang w:val="en-US"/>
              </w:rPr>
              <w:t>Sandeep Khatri</w:t>
            </w:r>
          </w:p>
        </w:tc>
        <w:tc>
          <w:tcPr>
            <w:tcW w:w="2266" w:type="dxa"/>
          </w:tcPr>
          <w:p w14:paraId="76A86D9F" w14:textId="025E7BCF" w:rsidR="0034598E" w:rsidRDefault="005835E5" w:rsidP="005B3A04">
            <w:pPr>
              <w:pStyle w:val="TableRow"/>
              <w:cnfStyle w:val="000000000000" w:firstRow="0" w:lastRow="0" w:firstColumn="0" w:lastColumn="0" w:oddVBand="0" w:evenVBand="0" w:oddHBand="0" w:evenHBand="0" w:firstRowFirstColumn="0" w:firstRowLastColumn="0" w:lastRowFirstColumn="0" w:lastRowLastColumn="0"/>
              <w:rPr>
                <w:lang w:val="en-US"/>
              </w:rPr>
            </w:pPr>
            <w:r>
              <w:rPr>
                <w:lang w:val="en-US"/>
              </w:rPr>
              <w:t>Added</w:t>
            </w:r>
            <w:r w:rsidR="006216C5">
              <w:rPr>
                <w:lang w:val="en-US"/>
              </w:rPr>
              <w:t xml:space="preserve"> </w:t>
            </w:r>
            <w:r w:rsidR="00A77CC0">
              <w:rPr>
                <w:lang w:val="en-US"/>
              </w:rPr>
              <w:t>a</w:t>
            </w:r>
            <w:r w:rsidR="002A0603">
              <w:rPr>
                <w:lang w:val="en-US"/>
              </w:rPr>
              <w:t>vailabil</w:t>
            </w:r>
            <w:r w:rsidR="00A77CC0">
              <w:rPr>
                <w:lang w:val="en-US"/>
              </w:rPr>
              <w:t>ity information.</w:t>
            </w:r>
          </w:p>
        </w:tc>
      </w:tr>
      <w:tr w:rsidR="59A73B1E" w14:paraId="74DD8417" w14:textId="77777777" w:rsidTr="59A73B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52" w:type="dxa"/>
          </w:tcPr>
          <w:p w14:paraId="6E5F180F" w14:textId="56ECA911" w:rsidR="2EFFA0DE" w:rsidRDefault="2EFFA0DE" w:rsidP="001D3225">
            <w:pPr>
              <w:pStyle w:val="TableRow"/>
              <w:rPr>
                <w:lang w:val="en-US"/>
              </w:rPr>
            </w:pPr>
            <w:r w:rsidRPr="59A73B1E">
              <w:rPr>
                <w:lang w:val="en-US"/>
              </w:rPr>
              <w:t>3</w:t>
            </w:r>
          </w:p>
        </w:tc>
        <w:tc>
          <w:tcPr>
            <w:tcW w:w="2243" w:type="dxa"/>
          </w:tcPr>
          <w:p w14:paraId="66A84C04" w14:textId="00F1EA81" w:rsidR="59A73B1E" w:rsidRDefault="2EFFA0DE" w:rsidP="001D3225">
            <w:pPr>
              <w:pStyle w:val="TableRow"/>
              <w:cnfStyle w:val="000000100000" w:firstRow="0" w:lastRow="0" w:firstColumn="0" w:lastColumn="0" w:oddVBand="0" w:evenVBand="0" w:oddHBand="1" w:evenHBand="0" w:firstRowFirstColumn="0" w:firstRowLastColumn="0" w:lastRowFirstColumn="0" w:lastRowLastColumn="0"/>
              <w:rPr>
                <w:lang w:val="en-US"/>
              </w:rPr>
            </w:pPr>
            <w:r w:rsidRPr="7E8CC684">
              <w:rPr>
                <w:lang w:val="en-US"/>
              </w:rPr>
              <w:t>01-Apr-2025</w:t>
            </w:r>
          </w:p>
        </w:tc>
        <w:tc>
          <w:tcPr>
            <w:tcW w:w="2255" w:type="dxa"/>
          </w:tcPr>
          <w:p w14:paraId="55082AA9" w14:textId="43BF382C" w:rsidR="59A73B1E" w:rsidRDefault="2EFFA0DE" w:rsidP="001D3225">
            <w:pPr>
              <w:pStyle w:val="TableRow"/>
              <w:cnfStyle w:val="000000100000" w:firstRow="0" w:lastRow="0" w:firstColumn="0" w:lastColumn="0" w:oddVBand="0" w:evenVBand="0" w:oddHBand="1" w:evenHBand="0" w:firstRowFirstColumn="0" w:firstRowLastColumn="0" w:lastRowFirstColumn="0" w:lastRowLastColumn="0"/>
              <w:rPr>
                <w:lang w:val="en-US"/>
              </w:rPr>
            </w:pPr>
            <w:r w:rsidRPr="596E1244">
              <w:rPr>
                <w:lang w:val="en-US"/>
              </w:rPr>
              <w:t>Atul Kumar Suyal</w:t>
            </w:r>
          </w:p>
        </w:tc>
        <w:tc>
          <w:tcPr>
            <w:tcW w:w="2266" w:type="dxa"/>
          </w:tcPr>
          <w:p w14:paraId="7D5706C3" w14:textId="773BE076" w:rsidR="59A73B1E" w:rsidRDefault="2EFFA0DE" w:rsidP="001D3225">
            <w:pPr>
              <w:pStyle w:val="TableRow"/>
              <w:cnfStyle w:val="000000100000" w:firstRow="0" w:lastRow="0" w:firstColumn="0" w:lastColumn="0" w:oddVBand="0" w:evenVBand="0" w:oddHBand="1" w:evenHBand="0" w:firstRowFirstColumn="0" w:firstRowLastColumn="0" w:lastRowFirstColumn="0" w:lastRowLastColumn="0"/>
              <w:rPr>
                <w:lang w:val="en-US"/>
              </w:rPr>
            </w:pPr>
            <w:r w:rsidRPr="49F5C3A6">
              <w:rPr>
                <w:lang w:val="en-US"/>
              </w:rPr>
              <w:t xml:space="preserve">Added details </w:t>
            </w:r>
            <w:r w:rsidRPr="75F2F927">
              <w:rPr>
                <w:lang w:val="en-US"/>
              </w:rPr>
              <w:t>in  design</w:t>
            </w:r>
            <w:r w:rsidRPr="49F5C3A6">
              <w:rPr>
                <w:lang w:val="en-US"/>
              </w:rPr>
              <w:t xml:space="preserve"> stage </w:t>
            </w:r>
            <w:r w:rsidRPr="75F2F927">
              <w:rPr>
                <w:lang w:val="en-US"/>
              </w:rPr>
              <w:t xml:space="preserve">section for </w:t>
            </w:r>
            <w:r w:rsidRPr="49F5C3A6">
              <w:rPr>
                <w:lang w:val="en-US"/>
              </w:rPr>
              <w:t>review.</w:t>
            </w:r>
          </w:p>
        </w:tc>
      </w:tr>
      <w:tr w:rsidR="00065D8E" w14:paraId="18523E5C" w14:textId="77777777" w:rsidTr="59A73B1E">
        <w:trPr>
          <w:trHeight w:val="300"/>
        </w:trPr>
        <w:tc>
          <w:tcPr>
            <w:cnfStyle w:val="001000000000" w:firstRow="0" w:lastRow="0" w:firstColumn="1" w:lastColumn="0" w:oddVBand="0" w:evenVBand="0" w:oddHBand="0" w:evenHBand="0" w:firstRowFirstColumn="0" w:firstRowLastColumn="0" w:lastRowFirstColumn="0" w:lastRowLastColumn="0"/>
            <w:tcW w:w="2252" w:type="dxa"/>
          </w:tcPr>
          <w:p w14:paraId="003929E6" w14:textId="33FE5370" w:rsidR="00065D8E" w:rsidRPr="59A73B1E" w:rsidRDefault="00065D8E" w:rsidP="00065D8E">
            <w:pPr>
              <w:pStyle w:val="TableRow"/>
              <w:rPr>
                <w:lang w:val="en-US"/>
              </w:rPr>
            </w:pPr>
            <w:r>
              <w:rPr>
                <w:lang w:val="en-US"/>
              </w:rPr>
              <w:t>4</w:t>
            </w:r>
          </w:p>
        </w:tc>
        <w:tc>
          <w:tcPr>
            <w:tcW w:w="2243" w:type="dxa"/>
          </w:tcPr>
          <w:p w14:paraId="2C09143A" w14:textId="4FE639D4" w:rsidR="00065D8E" w:rsidRPr="7E8CC684" w:rsidRDefault="00065D8E" w:rsidP="00065D8E">
            <w:pPr>
              <w:pStyle w:val="TableRow"/>
              <w:cnfStyle w:val="000000000000" w:firstRow="0" w:lastRow="0" w:firstColumn="0" w:lastColumn="0" w:oddVBand="0" w:evenVBand="0" w:oddHBand="0" w:evenHBand="0" w:firstRowFirstColumn="0" w:firstRowLastColumn="0" w:lastRowFirstColumn="0" w:lastRowLastColumn="0"/>
              <w:rPr>
                <w:lang w:val="en-US"/>
              </w:rPr>
            </w:pPr>
            <w:r>
              <w:rPr>
                <w:lang w:val="en-US"/>
              </w:rPr>
              <w:t>06-May-2025</w:t>
            </w:r>
          </w:p>
        </w:tc>
        <w:tc>
          <w:tcPr>
            <w:tcW w:w="2255" w:type="dxa"/>
          </w:tcPr>
          <w:p w14:paraId="07D673CE" w14:textId="77777777" w:rsidR="00065D8E" w:rsidRDefault="00065D8E" w:rsidP="00065D8E">
            <w:pPr>
              <w:pStyle w:val="TableRow"/>
              <w:cnfStyle w:val="000000000000" w:firstRow="0" w:lastRow="0" w:firstColumn="0" w:lastColumn="0" w:oddVBand="0" w:evenVBand="0" w:oddHBand="0" w:evenHBand="0" w:firstRowFirstColumn="0" w:firstRowLastColumn="0" w:lastRowFirstColumn="0" w:lastRowLastColumn="0"/>
              <w:rPr>
                <w:lang w:val="en-US"/>
              </w:rPr>
            </w:pPr>
            <w:r>
              <w:rPr>
                <w:lang w:val="en-US"/>
              </w:rPr>
              <w:t>Sandeep Khatri</w:t>
            </w:r>
          </w:p>
          <w:p w14:paraId="7359CD56" w14:textId="0D43E259" w:rsidR="00065D8E" w:rsidRPr="00065D8E" w:rsidRDefault="00065D8E" w:rsidP="00663B3F">
            <w:pPr>
              <w:cnfStyle w:val="000000000000" w:firstRow="0" w:lastRow="0" w:firstColumn="0" w:lastColumn="0" w:oddVBand="0" w:evenVBand="0" w:oddHBand="0" w:evenHBand="0" w:firstRowFirstColumn="0" w:firstRowLastColumn="0" w:lastRowFirstColumn="0" w:lastRowLastColumn="0"/>
              <w:rPr>
                <w:lang w:val="en-US"/>
              </w:rPr>
            </w:pPr>
            <w:r>
              <w:rPr>
                <w:lang w:val="en-US"/>
              </w:rPr>
              <w:t>Atul Kumar suyal</w:t>
            </w:r>
          </w:p>
        </w:tc>
        <w:tc>
          <w:tcPr>
            <w:tcW w:w="2266" w:type="dxa"/>
          </w:tcPr>
          <w:p w14:paraId="03405550" w14:textId="77777777" w:rsidR="00065D8E" w:rsidRDefault="00001FBF" w:rsidP="00065D8E">
            <w:pPr>
              <w:pStyle w:val="TableRow"/>
              <w:cnfStyle w:val="000000000000" w:firstRow="0" w:lastRow="0" w:firstColumn="0" w:lastColumn="0" w:oddVBand="0" w:evenVBand="0" w:oddHBand="0" w:evenHBand="0" w:firstRowFirstColumn="0" w:firstRowLastColumn="0" w:lastRowFirstColumn="0" w:lastRowLastColumn="0"/>
              <w:rPr>
                <w:lang w:val="en-US"/>
              </w:rPr>
            </w:pPr>
            <w:r>
              <w:rPr>
                <w:lang w:val="en-US"/>
              </w:rPr>
              <w:t>Added details for-</w:t>
            </w:r>
          </w:p>
          <w:p w14:paraId="0481A002" w14:textId="16FDFA66" w:rsidR="00001FBF" w:rsidRDefault="008E2541" w:rsidP="00001FBF">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lang w:val="en-US"/>
              </w:rPr>
            </w:pPr>
            <w:r>
              <w:rPr>
                <w:lang w:val="en-US"/>
              </w:rPr>
              <w:t>D</w:t>
            </w:r>
            <w:r w:rsidR="00001FBF">
              <w:rPr>
                <w:lang w:val="en-US"/>
              </w:rPr>
              <w:t xml:space="preserve">ata sync status update </w:t>
            </w:r>
            <w:r>
              <w:rPr>
                <w:lang w:val="en-US"/>
              </w:rPr>
              <w:t>flow</w:t>
            </w:r>
            <w:r w:rsidR="00310AFB">
              <w:rPr>
                <w:lang w:val="en-US"/>
              </w:rPr>
              <w:t xml:space="preserve"> (</w:t>
            </w:r>
            <w:r w:rsidR="00233DC4">
              <w:rPr>
                <w:lang w:val="en-US"/>
              </w:rPr>
              <w:t xml:space="preserve">Section </w:t>
            </w:r>
            <w:r w:rsidR="00BE42EE">
              <w:rPr>
                <w:lang w:val="en-US"/>
              </w:rPr>
              <w:t xml:space="preserve">- </w:t>
            </w:r>
            <w:r w:rsidR="00233DC4">
              <w:rPr>
                <w:lang w:val="en-US"/>
              </w:rPr>
              <w:t>Logical Architecture)</w:t>
            </w:r>
          </w:p>
          <w:p w14:paraId="42F8FBD9" w14:textId="78ACA434" w:rsidR="00233DC4" w:rsidRDefault="00787AB3" w:rsidP="00001FBF">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lang w:val="en-US"/>
              </w:rPr>
            </w:pPr>
            <w:r>
              <w:rPr>
                <w:lang w:val="en-US"/>
              </w:rPr>
              <w:t>Sequence diagram for data-sync process</w:t>
            </w:r>
          </w:p>
          <w:p w14:paraId="5727436B" w14:textId="286B3154" w:rsidR="008C5CF9" w:rsidRPr="00001FBF" w:rsidRDefault="00BE42EE" w:rsidP="00663B3F">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lang w:val="en-US"/>
              </w:rPr>
            </w:pPr>
            <w:r>
              <w:rPr>
                <w:lang w:val="en-US"/>
              </w:rPr>
              <w:t>Functionalities</w:t>
            </w:r>
            <w:r w:rsidRPr="006F12A7">
              <w:rPr>
                <w:lang w:val="en-US"/>
              </w:rPr>
              <w:t xml:space="preserve"> of the Snowflake Adapter</w:t>
            </w:r>
            <w:r>
              <w:rPr>
                <w:lang w:val="en-US"/>
              </w:rPr>
              <w:t xml:space="preserve"> (section- Component view)</w:t>
            </w:r>
          </w:p>
        </w:tc>
      </w:tr>
    </w:tbl>
    <w:p w14:paraId="4180736C" w14:textId="77777777" w:rsidR="00152564" w:rsidRPr="00DE502E" w:rsidRDefault="00152564" w:rsidP="0045061A">
      <w:pPr>
        <w:rPr>
          <w:lang w:val="en-US"/>
        </w:rPr>
      </w:pPr>
    </w:p>
    <w:p w14:paraId="77D8DCE2" w14:textId="77777777" w:rsidR="00152564" w:rsidRPr="00DE502E" w:rsidRDefault="00152564" w:rsidP="0045061A">
      <w:pPr>
        <w:pStyle w:val="Heading2"/>
        <w:rPr>
          <w:lang w:val="en-US"/>
        </w:rPr>
      </w:pPr>
      <w:bookmarkStart w:id="3" w:name="_Toc195719758"/>
      <w:r w:rsidRPr="5BCED945">
        <w:rPr>
          <w:lang w:val="en-US"/>
        </w:rPr>
        <w:t>Glossary</w:t>
      </w:r>
      <w:bookmarkEnd w:id="3"/>
    </w:p>
    <w:tbl>
      <w:tblPr>
        <w:tblStyle w:val="ListTable6Colorful-Accent3"/>
        <w:tblW w:w="0" w:type="auto"/>
        <w:tblLook w:val="04A0" w:firstRow="1" w:lastRow="0" w:firstColumn="1" w:lastColumn="0" w:noHBand="0" w:noVBand="1"/>
      </w:tblPr>
      <w:tblGrid>
        <w:gridCol w:w="2337"/>
        <w:gridCol w:w="6689"/>
      </w:tblGrid>
      <w:tr w:rsidR="00152564" w:rsidRPr="00DE502E" w14:paraId="279D9684" w14:textId="77777777" w:rsidTr="00F10E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559EC475" w14:textId="77777777" w:rsidR="00152564" w:rsidRPr="00DE502E" w:rsidRDefault="00FC1CA3" w:rsidP="005B3A04">
            <w:pPr>
              <w:pStyle w:val="TableRow"/>
              <w:rPr>
                <w:lang w:val="en-US"/>
              </w:rPr>
            </w:pPr>
            <w:r w:rsidRPr="00DE502E">
              <w:rPr>
                <w:lang w:val="en-US"/>
              </w:rPr>
              <w:t>Term</w:t>
            </w:r>
          </w:p>
        </w:tc>
        <w:tc>
          <w:tcPr>
            <w:tcW w:w="6920" w:type="dxa"/>
          </w:tcPr>
          <w:p w14:paraId="46E3AE2C" w14:textId="77777777" w:rsidR="00152564" w:rsidRPr="00DE502E" w:rsidRDefault="00FC1CA3" w:rsidP="005B3A04">
            <w:pPr>
              <w:pStyle w:val="TableRow"/>
              <w:cnfStyle w:val="100000000000" w:firstRow="1" w:lastRow="0" w:firstColumn="0" w:lastColumn="0" w:oddVBand="0" w:evenVBand="0" w:oddHBand="0" w:evenHBand="0" w:firstRowFirstColumn="0" w:firstRowLastColumn="0" w:lastRowFirstColumn="0" w:lastRowLastColumn="0"/>
              <w:rPr>
                <w:lang w:val="en-US"/>
              </w:rPr>
            </w:pPr>
            <w:r w:rsidRPr="00DE502E">
              <w:rPr>
                <w:lang w:val="en-US"/>
              </w:rPr>
              <w:t>Definition</w:t>
            </w:r>
          </w:p>
        </w:tc>
      </w:tr>
      <w:tr w:rsidR="00152564" w:rsidRPr="00DE502E" w14:paraId="046AFBE3" w14:textId="77777777" w:rsidTr="00F10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63A41932" w14:textId="20046E59" w:rsidR="00152564" w:rsidRPr="00DE502E" w:rsidRDefault="00B43143" w:rsidP="005B3A04">
            <w:pPr>
              <w:pStyle w:val="TableRow"/>
              <w:rPr>
                <w:lang w:val="en-US"/>
              </w:rPr>
            </w:pPr>
            <w:r>
              <w:rPr>
                <w:lang w:val="en-US"/>
              </w:rPr>
              <w:t>ARB</w:t>
            </w:r>
          </w:p>
        </w:tc>
        <w:tc>
          <w:tcPr>
            <w:tcW w:w="6920" w:type="dxa"/>
          </w:tcPr>
          <w:p w14:paraId="29678BCD" w14:textId="37342B6C" w:rsidR="00152564" w:rsidRPr="00DE502E" w:rsidRDefault="00FC1CA3" w:rsidP="005B3A04">
            <w:pPr>
              <w:pStyle w:val="TableRow"/>
              <w:cnfStyle w:val="000000100000" w:firstRow="0" w:lastRow="0" w:firstColumn="0" w:lastColumn="0" w:oddVBand="0" w:evenVBand="0" w:oddHBand="1" w:evenHBand="0" w:firstRowFirstColumn="0" w:firstRowLastColumn="0" w:lastRowFirstColumn="0" w:lastRowLastColumn="0"/>
              <w:rPr>
                <w:lang w:val="en-US"/>
              </w:rPr>
            </w:pPr>
            <w:r w:rsidRPr="00DE502E">
              <w:rPr>
                <w:lang w:val="en-US"/>
              </w:rPr>
              <w:t xml:space="preserve">Architecture </w:t>
            </w:r>
            <w:r w:rsidR="00B43143">
              <w:rPr>
                <w:lang w:val="en-US"/>
              </w:rPr>
              <w:t>Review Board</w:t>
            </w:r>
          </w:p>
        </w:tc>
      </w:tr>
      <w:tr w:rsidR="00FC1CA3" w:rsidRPr="00DE502E" w14:paraId="6779782B" w14:textId="77777777" w:rsidTr="00F10EE3">
        <w:tc>
          <w:tcPr>
            <w:cnfStyle w:val="001000000000" w:firstRow="0" w:lastRow="0" w:firstColumn="1" w:lastColumn="0" w:oddVBand="0" w:evenVBand="0" w:oddHBand="0" w:evenHBand="0" w:firstRowFirstColumn="0" w:firstRowLastColumn="0" w:lastRowFirstColumn="0" w:lastRowLastColumn="0"/>
            <w:tcW w:w="2410" w:type="dxa"/>
          </w:tcPr>
          <w:p w14:paraId="174DE0B9" w14:textId="56774614" w:rsidR="007C2F03" w:rsidRPr="007C2F03" w:rsidRDefault="00484C07" w:rsidP="007C2F03">
            <w:pPr>
              <w:pStyle w:val="TableRow"/>
              <w:rPr>
                <w:b w:val="0"/>
                <w:bCs w:val="0"/>
                <w:lang w:val="en-US"/>
              </w:rPr>
            </w:pPr>
            <w:r>
              <w:rPr>
                <w:lang w:val="en-US"/>
              </w:rPr>
              <w:t>ADR</w:t>
            </w:r>
          </w:p>
        </w:tc>
        <w:tc>
          <w:tcPr>
            <w:tcW w:w="6920" w:type="dxa"/>
          </w:tcPr>
          <w:p w14:paraId="21B2E7F5" w14:textId="3D41B16C" w:rsidR="007C2F03" w:rsidRPr="007C2F03" w:rsidRDefault="00484C07" w:rsidP="007C2F03">
            <w:pPr>
              <w:pStyle w:val="TableRow"/>
              <w:cnfStyle w:val="000000000000" w:firstRow="0" w:lastRow="0" w:firstColumn="0" w:lastColumn="0" w:oddVBand="0" w:evenVBand="0" w:oddHBand="0" w:evenHBand="0" w:firstRowFirstColumn="0" w:firstRowLastColumn="0" w:lastRowFirstColumn="0" w:lastRowLastColumn="0"/>
              <w:rPr>
                <w:lang w:val="en-US"/>
              </w:rPr>
            </w:pPr>
            <w:r>
              <w:rPr>
                <w:lang w:val="en-US"/>
              </w:rPr>
              <w:t>Architecture Decision Record</w:t>
            </w:r>
          </w:p>
        </w:tc>
      </w:tr>
      <w:tr w:rsidR="007C2F03" w:rsidRPr="00DE502E" w14:paraId="00651858" w14:textId="77777777" w:rsidTr="00F10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4B27D7B" w14:textId="54E2681A" w:rsidR="007C2F03" w:rsidRDefault="007C2F03" w:rsidP="007C2F03">
            <w:pPr>
              <w:pStyle w:val="TableRow"/>
              <w:rPr>
                <w:lang w:val="en-US"/>
              </w:rPr>
            </w:pPr>
            <w:r>
              <w:rPr>
                <w:lang w:val="en-US"/>
              </w:rPr>
              <w:t>ES</w:t>
            </w:r>
          </w:p>
        </w:tc>
        <w:tc>
          <w:tcPr>
            <w:tcW w:w="6920" w:type="dxa"/>
          </w:tcPr>
          <w:p w14:paraId="3E849C18" w14:textId="3AFCFD9D" w:rsidR="007C2F03" w:rsidRDefault="007C2F03" w:rsidP="007C2F03">
            <w:pPr>
              <w:pStyle w:val="TableRow"/>
              <w:cnfStyle w:val="000000100000" w:firstRow="0" w:lastRow="0" w:firstColumn="0" w:lastColumn="0" w:oddVBand="0" w:evenVBand="0" w:oddHBand="1" w:evenHBand="0" w:firstRowFirstColumn="0" w:firstRowLastColumn="0" w:lastRowFirstColumn="0" w:lastRowLastColumn="0"/>
              <w:rPr>
                <w:lang w:val="en-US"/>
              </w:rPr>
            </w:pPr>
            <w:r>
              <w:rPr>
                <w:lang w:val="en-US"/>
              </w:rPr>
              <w:t>Enterprise Solutions</w:t>
            </w:r>
          </w:p>
        </w:tc>
      </w:tr>
      <w:tr w:rsidR="007C2F03" w:rsidRPr="00DE502E" w14:paraId="6C83AA59" w14:textId="77777777" w:rsidTr="00F10EE3">
        <w:tc>
          <w:tcPr>
            <w:cnfStyle w:val="001000000000" w:firstRow="0" w:lastRow="0" w:firstColumn="1" w:lastColumn="0" w:oddVBand="0" w:evenVBand="0" w:oddHBand="0" w:evenHBand="0" w:firstRowFirstColumn="0" w:firstRowLastColumn="0" w:lastRowFirstColumn="0" w:lastRowLastColumn="0"/>
            <w:tcW w:w="2410" w:type="dxa"/>
          </w:tcPr>
          <w:p w14:paraId="6C570C50" w14:textId="1BC3A436" w:rsidR="007C2F03" w:rsidRDefault="21A5028F" w:rsidP="007C2F03">
            <w:pPr>
              <w:pStyle w:val="TableRow"/>
              <w:rPr>
                <w:lang w:val="en-US"/>
              </w:rPr>
            </w:pPr>
            <w:r w:rsidRPr="07C70D03">
              <w:rPr>
                <w:lang w:val="en-US"/>
              </w:rPr>
              <w:t>ACV</w:t>
            </w:r>
          </w:p>
        </w:tc>
        <w:tc>
          <w:tcPr>
            <w:tcW w:w="6920" w:type="dxa"/>
          </w:tcPr>
          <w:p w14:paraId="62803BD1" w14:textId="1146494B" w:rsidR="007C2F03" w:rsidRDefault="21A5028F" w:rsidP="07C70D03">
            <w:pPr>
              <w:cnfStyle w:val="000000000000" w:firstRow="0" w:lastRow="0" w:firstColumn="0" w:lastColumn="0" w:oddVBand="0" w:evenVBand="0" w:oddHBand="0" w:evenHBand="0" w:firstRowFirstColumn="0" w:firstRowLastColumn="0" w:lastRowFirstColumn="0" w:lastRowLastColumn="0"/>
              <w:rPr>
                <w:lang w:val="en-US"/>
              </w:rPr>
            </w:pPr>
            <w:r>
              <w:t>Annual Contract Value</w:t>
            </w:r>
          </w:p>
        </w:tc>
      </w:tr>
      <w:tr w:rsidR="00124378" w:rsidRPr="00DE502E" w14:paraId="05C93130" w14:textId="77777777" w:rsidTr="00F10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604A13FE" w14:textId="5749B9B5" w:rsidR="00124378" w:rsidRPr="07C70D03" w:rsidRDefault="00CF2905" w:rsidP="007C2F03">
            <w:pPr>
              <w:pStyle w:val="TableRow"/>
              <w:rPr>
                <w:lang w:val="en-US"/>
              </w:rPr>
            </w:pPr>
            <w:r>
              <w:rPr>
                <w:lang w:val="en-US"/>
              </w:rPr>
              <w:t>C</w:t>
            </w:r>
            <w:r>
              <w:t>A</w:t>
            </w:r>
          </w:p>
        </w:tc>
        <w:tc>
          <w:tcPr>
            <w:tcW w:w="6920" w:type="dxa"/>
          </w:tcPr>
          <w:p w14:paraId="14EDE725" w14:textId="2737DA9A" w:rsidR="00124378" w:rsidRDefault="00CF2905" w:rsidP="07C70D03">
            <w:pPr>
              <w:cnfStyle w:val="000000100000" w:firstRow="0" w:lastRow="0" w:firstColumn="0" w:lastColumn="0" w:oddVBand="0" w:evenVBand="0" w:oddHBand="1" w:evenHBand="0" w:firstRowFirstColumn="0" w:firstRowLastColumn="0" w:lastRowFirstColumn="0" w:lastRowLastColumn="0"/>
            </w:pPr>
            <w:r>
              <w:t>Client Admin</w:t>
            </w:r>
          </w:p>
        </w:tc>
      </w:tr>
      <w:tr w:rsidR="00CF2905" w:rsidRPr="00DE502E" w14:paraId="7C6B8B97" w14:textId="77777777" w:rsidTr="00F10EE3">
        <w:tc>
          <w:tcPr>
            <w:cnfStyle w:val="001000000000" w:firstRow="0" w:lastRow="0" w:firstColumn="1" w:lastColumn="0" w:oddVBand="0" w:evenVBand="0" w:oddHBand="0" w:evenHBand="0" w:firstRowFirstColumn="0" w:firstRowLastColumn="0" w:lastRowFirstColumn="0" w:lastRowLastColumn="0"/>
            <w:tcW w:w="2410" w:type="dxa"/>
          </w:tcPr>
          <w:p w14:paraId="1BD1165B" w14:textId="761AE9EE" w:rsidR="00CF2905" w:rsidRDefault="00CF2905" w:rsidP="007C2F03">
            <w:pPr>
              <w:pStyle w:val="TableRow"/>
              <w:rPr>
                <w:lang w:val="en-US"/>
              </w:rPr>
            </w:pPr>
            <w:r>
              <w:rPr>
                <w:lang w:val="en-US"/>
              </w:rPr>
              <w:t>GA</w:t>
            </w:r>
          </w:p>
        </w:tc>
        <w:tc>
          <w:tcPr>
            <w:tcW w:w="6920" w:type="dxa"/>
          </w:tcPr>
          <w:p w14:paraId="3F535EE0" w14:textId="08E86D24" w:rsidR="00CF2905" w:rsidRDefault="00CF2905" w:rsidP="07C70D03">
            <w:pPr>
              <w:cnfStyle w:val="000000000000" w:firstRow="0" w:lastRow="0" w:firstColumn="0" w:lastColumn="0" w:oddVBand="0" w:evenVBand="0" w:oddHBand="0" w:evenHBand="0" w:firstRowFirstColumn="0" w:firstRowLastColumn="0" w:lastRowFirstColumn="0" w:lastRowLastColumn="0"/>
            </w:pPr>
            <w:r>
              <w:t>General Admin</w:t>
            </w:r>
          </w:p>
        </w:tc>
      </w:tr>
    </w:tbl>
    <w:p w14:paraId="3A04057A" w14:textId="77777777" w:rsidR="00D11BEF" w:rsidRPr="00DE502E" w:rsidRDefault="00D11BEF" w:rsidP="0045061A">
      <w:pPr>
        <w:rPr>
          <w:lang w:val="en-US"/>
        </w:rPr>
      </w:pPr>
    </w:p>
    <w:sdt>
      <w:sdtPr>
        <w:rPr>
          <w:rFonts w:asciiTheme="minorHAnsi" w:eastAsiaTheme="minorEastAsia" w:hAnsiTheme="minorHAnsi" w:cstheme="minorBidi"/>
          <w:color w:val="auto"/>
          <w:kern w:val="2"/>
          <w:sz w:val="24"/>
          <w:szCs w:val="24"/>
          <w:lang w:val="en-GB"/>
          <w14:ligatures w14:val="standardContextual"/>
        </w:rPr>
        <w:id w:val="2013438074"/>
        <w:docPartObj>
          <w:docPartGallery w:val="Table of Contents"/>
          <w:docPartUnique/>
        </w:docPartObj>
      </w:sdtPr>
      <w:sdtEndPr/>
      <w:sdtContent>
        <w:p w14:paraId="62AC47ED" w14:textId="79C99C11" w:rsidR="00A2532F" w:rsidRPr="00A2532F" w:rsidRDefault="00A2532F">
          <w:pPr>
            <w:pStyle w:val="TOCHeading"/>
            <w:rPr>
              <w:rStyle w:val="Heading1Char"/>
            </w:rPr>
          </w:pPr>
          <w:r w:rsidRPr="5BCED945">
            <w:rPr>
              <w:rStyle w:val="Heading1Char"/>
            </w:rPr>
            <w:t>Table of Contents</w:t>
          </w:r>
        </w:p>
        <w:p w14:paraId="6C86C4B7" w14:textId="61E06920" w:rsidR="00202B56" w:rsidRDefault="5BCED945">
          <w:pPr>
            <w:pStyle w:val="TOC1"/>
            <w:tabs>
              <w:tab w:val="right" w:leader="dot" w:pos="9016"/>
            </w:tabs>
            <w:rPr>
              <w:noProof/>
              <w:lang w:val="en-IN" w:eastAsia="en-IN"/>
            </w:rPr>
          </w:pPr>
          <w:r>
            <w:fldChar w:fldCharType="begin"/>
          </w:r>
          <w:r w:rsidR="00A554E1">
            <w:instrText>TOC \o "1-3" \h \z \u</w:instrText>
          </w:r>
          <w:r>
            <w:fldChar w:fldCharType="separate"/>
          </w:r>
          <w:hyperlink w:anchor="_Toc195719755" w:history="1">
            <w:r w:rsidR="00202B56" w:rsidRPr="00FE1AF9">
              <w:rPr>
                <w:rStyle w:val="Hyperlink"/>
                <w:noProof/>
                <w:lang w:val="en-US"/>
              </w:rPr>
              <w:t>Project Summary</w:t>
            </w:r>
            <w:r w:rsidR="00202B56">
              <w:rPr>
                <w:noProof/>
                <w:webHidden/>
              </w:rPr>
              <w:tab/>
            </w:r>
            <w:r w:rsidR="00202B56">
              <w:rPr>
                <w:noProof/>
                <w:webHidden/>
              </w:rPr>
              <w:fldChar w:fldCharType="begin"/>
            </w:r>
            <w:r w:rsidR="00202B56">
              <w:rPr>
                <w:noProof/>
                <w:webHidden/>
              </w:rPr>
              <w:instrText xml:space="preserve"> PAGEREF _Toc195719755 \h </w:instrText>
            </w:r>
            <w:r w:rsidR="00202B56">
              <w:rPr>
                <w:noProof/>
                <w:webHidden/>
              </w:rPr>
            </w:r>
            <w:r w:rsidR="00202B56">
              <w:rPr>
                <w:noProof/>
                <w:webHidden/>
              </w:rPr>
              <w:fldChar w:fldCharType="separate"/>
            </w:r>
            <w:r w:rsidR="00202B56">
              <w:rPr>
                <w:noProof/>
                <w:webHidden/>
              </w:rPr>
              <w:t>3</w:t>
            </w:r>
            <w:r w:rsidR="00202B56">
              <w:rPr>
                <w:noProof/>
                <w:webHidden/>
              </w:rPr>
              <w:fldChar w:fldCharType="end"/>
            </w:r>
          </w:hyperlink>
        </w:p>
        <w:p w14:paraId="09359A3E" w14:textId="034DF68A" w:rsidR="00202B56" w:rsidRDefault="00C273EE">
          <w:pPr>
            <w:pStyle w:val="TOC2"/>
            <w:tabs>
              <w:tab w:val="right" w:leader="dot" w:pos="9016"/>
            </w:tabs>
            <w:rPr>
              <w:noProof/>
              <w:lang w:val="en-IN" w:eastAsia="en-IN"/>
            </w:rPr>
          </w:pPr>
          <w:hyperlink w:anchor="_Toc195719756" w:history="1">
            <w:r w:rsidR="00202B56" w:rsidRPr="00FE1AF9">
              <w:rPr>
                <w:rStyle w:val="Hyperlink"/>
                <w:noProof/>
                <w:lang w:val="en-US"/>
              </w:rPr>
              <w:t>References</w:t>
            </w:r>
            <w:r w:rsidR="00202B56">
              <w:rPr>
                <w:noProof/>
                <w:webHidden/>
              </w:rPr>
              <w:tab/>
            </w:r>
            <w:r w:rsidR="00202B56">
              <w:rPr>
                <w:noProof/>
                <w:webHidden/>
              </w:rPr>
              <w:fldChar w:fldCharType="begin"/>
            </w:r>
            <w:r w:rsidR="00202B56">
              <w:rPr>
                <w:noProof/>
                <w:webHidden/>
              </w:rPr>
              <w:instrText xml:space="preserve"> PAGEREF _Toc195719756 \h </w:instrText>
            </w:r>
            <w:r w:rsidR="00202B56">
              <w:rPr>
                <w:noProof/>
                <w:webHidden/>
              </w:rPr>
            </w:r>
            <w:r w:rsidR="00202B56">
              <w:rPr>
                <w:noProof/>
                <w:webHidden/>
              </w:rPr>
              <w:fldChar w:fldCharType="separate"/>
            </w:r>
            <w:r w:rsidR="00202B56">
              <w:rPr>
                <w:noProof/>
                <w:webHidden/>
              </w:rPr>
              <w:t>3</w:t>
            </w:r>
            <w:r w:rsidR="00202B56">
              <w:rPr>
                <w:noProof/>
                <w:webHidden/>
              </w:rPr>
              <w:fldChar w:fldCharType="end"/>
            </w:r>
          </w:hyperlink>
        </w:p>
        <w:p w14:paraId="686AF671" w14:textId="2B7DF24B" w:rsidR="00202B56" w:rsidRDefault="00C273EE">
          <w:pPr>
            <w:pStyle w:val="TOC2"/>
            <w:tabs>
              <w:tab w:val="right" w:leader="dot" w:pos="9016"/>
            </w:tabs>
            <w:rPr>
              <w:noProof/>
              <w:lang w:val="en-IN" w:eastAsia="en-IN"/>
            </w:rPr>
          </w:pPr>
          <w:hyperlink w:anchor="_Toc195719757" w:history="1">
            <w:r w:rsidR="00202B56" w:rsidRPr="00FE1AF9">
              <w:rPr>
                <w:rStyle w:val="Hyperlink"/>
                <w:noProof/>
                <w:lang w:val="en-US"/>
              </w:rPr>
              <w:t>Change History</w:t>
            </w:r>
            <w:r w:rsidR="00202B56">
              <w:rPr>
                <w:noProof/>
                <w:webHidden/>
              </w:rPr>
              <w:tab/>
            </w:r>
            <w:r w:rsidR="00202B56">
              <w:rPr>
                <w:noProof/>
                <w:webHidden/>
              </w:rPr>
              <w:fldChar w:fldCharType="begin"/>
            </w:r>
            <w:r w:rsidR="00202B56">
              <w:rPr>
                <w:noProof/>
                <w:webHidden/>
              </w:rPr>
              <w:instrText xml:space="preserve"> PAGEREF _Toc195719757 \h </w:instrText>
            </w:r>
            <w:r w:rsidR="00202B56">
              <w:rPr>
                <w:noProof/>
                <w:webHidden/>
              </w:rPr>
            </w:r>
            <w:r w:rsidR="00202B56">
              <w:rPr>
                <w:noProof/>
                <w:webHidden/>
              </w:rPr>
              <w:fldChar w:fldCharType="separate"/>
            </w:r>
            <w:r w:rsidR="00202B56">
              <w:rPr>
                <w:noProof/>
                <w:webHidden/>
              </w:rPr>
              <w:t>3</w:t>
            </w:r>
            <w:r w:rsidR="00202B56">
              <w:rPr>
                <w:noProof/>
                <w:webHidden/>
              </w:rPr>
              <w:fldChar w:fldCharType="end"/>
            </w:r>
          </w:hyperlink>
        </w:p>
        <w:p w14:paraId="6A7D368C" w14:textId="64E78001" w:rsidR="00202B56" w:rsidRDefault="00C273EE">
          <w:pPr>
            <w:pStyle w:val="TOC2"/>
            <w:tabs>
              <w:tab w:val="right" w:leader="dot" w:pos="9016"/>
            </w:tabs>
            <w:rPr>
              <w:noProof/>
              <w:lang w:val="en-IN" w:eastAsia="en-IN"/>
            </w:rPr>
          </w:pPr>
          <w:hyperlink w:anchor="_Toc195719758" w:history="1">
            <w:r w:rsidR="00202B56" w:rsidRPr="00FE1AF9">
              <w:rPr>
                <w:rStyle w:val="Hyperlink"/>
                <w:noProof/>
                <w:lang w:val="en-US"/>
              </w:rPr>
              <w:t>Glossary</w:t>
            </w:r>
            <w:r w:rsidR="00202B56">
              <w:rPr>
                <w:noProof/>
                <w:webHidden/>
              </w:rPr>
              <w:tab/>
            </w:r>
            <w:r w:rsidR="00202B56">
              <w:rPr>
                <w:noProof/>
                <w:webHidden/>
              </w:rPr>
              <w:fldChar w:fldCharType="begin"/>
            </w:r>
            <w:r w:rsidR="00202B56">
              <w:rPr>
                <w:noProof/>
                <w:webHidden/>
              </w:rPr>
              <w:instrText xml:space="preserve"> PAGEREF _Toc195719758 \h </w:instrText>
            </w:r>
            <w:r w:rsidR="00202B56">
              <w:rPr>
                <w:noProof/>
                <w:webHidden/>
              </w:rPr>
            </w:r>
            <w:r w:rsidR="00202B56">
              <w:rPr>
                <w:noProof/>
                <w:webHidden/>
              </w:rPr>
              <w:fldChar w:fldCharType="separate"/>
            </w:r>
            <w:r w:rsidR="00202B56">
              <w:rPr>
                <w:noProof/>
                <w:webHidden/>
              </w:rPr>
              <w:t>3</w:t>
            </w:r>
            <w:r w:rsidR="00202B56">
              <w:rPr>
                <w:noProof/>
                <w:webHidden/>
              </w:rPr>
              <w:fldChar w:fldCharType="end"/>
            </w:r>
          </w:hyperlink>
        </w:p>
        <w:p w14:paraId="60A28F78" w14:textId="5BE7AB0C" w:rsidR="00202B56" w:rsidRDefault="00C273EE">
          <w:pPr>
            <w:pStyle w:val="TOC1"/>
            <w:tabs>
              <w:tab w:val="right" w:leader="dot" w:pos="9016"/>
            </w:tabs>
            <w:rPr>
              <w:noProof/>
              <w:lang w:val="en-IN" w:eastAsia="en-IN"/>
            </w:rPr>
          </w:pPr>
          <w:hyperlink w:anchor="_Toc195719759" w:history="1">
            <w:r w:rsidR="00202B56" w:rsidRPr="00FE1AF9">
              <w:rPr>
                <w:rStyle w:val="Hyperlink"/>
                <w:noProof/>
                <w:lang w:val="en-US"/>
              </w:rPr>
              <w:t>Business Context</w:t>
            </w:r>
            <w:r w:rsidR="00202B56">
              <w:rPr>
                <w:noProof/>
                <w:webHidden/>
              </w:rPr>
              <w:tab/>
            </w:r>
            <w:r w:rsidR="00202B56">
              <w:rPr>
                <w:noProof/>
                <w:webHidden/>
              </w:rPr>
              <w:fldChar w:fldCharType="begin"/>
            </w:r>
            <w:r w:rsidR="00202B56">
              <w:rPr>
                <w:noProof/>
                <w:webHidden/>
              </w:rPr>
              <w:instrText xml:space="preserve"> PAGEREF _Toc195719759 \h </w:instrText>
            </w:r>
            <w:r w:rsidR="00202B56">
              <w:rPr>
                <w:noProof/>
                <w:webHidden/>
              </w:rPr>
            </w:r>
            <w:r w:rsidR="00202B56">
              <w:rPr>
                <w:noProof/>
                <w:webHidden/>
              </w:rPr>
              <w:fldChar w:fldCharType="separate"/>
            </w:r>
            <w:r w:rsidR="00202B56">
              <w:rPr>
                <w:noProof/>
                <w:webHidden/>
              </w:rPr>
              <w:t>8</w:t>
            </w:r>
            <w:r w:rsidR="00202B56">
              <w:rPr>
                <w:noProof/>
                <w:webHidden/>
              </w:rPr>
              <w:fldChar w:fldCharType="end"/>
            </w:r>
          </w:hyperlink>
        </w:p>
        <w:p w14:paraId="5766DD09" w14:textId="18412284" w:rsidR="00202B56" w:rsidRDefault="00C273EE">
          <w:pPr>
            <w:pStyle w:val="TOC2"/>
            <w:tabs>
              <w:tab w:val="right" w:leader="dot" w:pos="9016"/>
            </w:tabs>
            <w:rPr>
              <w:noProof/>
              <w:lang w:val="en-IN" w:eastAsia="en-IN"/>
            </w:rPr>
          </w:pPr>
          <w:hyperlink w:anchor="_Toc195719760" w:history="1">
            <w:r w:rsidR="00202B56" w:rsidRPr="00FE1AF9">
              <w:rPr>
                <w:rStyle w:val="Hyperlink"/>
                <w:noProof/>
                <w:lang w:val="en-US"/>
              </w:rPr>
              <w:t>Requirement Summary</w:t>
            </w:r>
            <w:r w:rsidR="00202B56">
              <w:rPr>
                <w:noProof/>
                <w:webHidden/>
              </w:rPr>
              <w:tab/>
            </w:r>
            <w:r w:rsidR="00202B56">
              <w:rPr>
                <w:noProof/>
                <w:webHidden/>
              </w:rPr>
              <w:fldChar w:fldCharType="begin"/>
            </w:r>
            <w:r w:rsidR="00202B56">
              <w:rPr>
                <w:noProof/>
                <w:webHidden/>
              </w:rPr>
              <w:instrText xml:space="preserve"> PAGEREF _Toc195719760 \h </w:instrText>
            </w:r>
            <w:r w:rsidR="00202B56">
              <w:rPr>
                <w:noProof/>
                <w:webHidden/>
              </w:rPr>
            </w:r>
            <w:r w:rsidR="00202B56">
              <w:rPr>
                <w:noProof/>
                <w:webHidden/>
              </w:rPr>
              <w:fldChar w:fldCharType="separate"/>
            </w:r>
            <w:r w:rsidR="00202B56">
              <w:rPr>
                <w:noProof/>
                <w:webHidden/>
              </w:rPr>
              <w:t>8</w:t>
            </w:r>
            <w:r w:rsidR="00202B56">
              <w:rPr>
                <w:noProof/>
                <w:webHidden/>
              </w:rPr>
              <w:fldChar w:fldCharType="end"/>
            </w:r>
          </w:hyperlink>
        </w:p>
        <w:p w14:paraId="203A986F" w14:textId="59FCB929" w:rsidR="00202B56" w:rsidRDefault="00C273EE">
          <w:pPr>
            <w:pStyle w:val="TOC2"/>
            <w:tabs>
              <w:tab w:val="right" w:leader="dot" w:pos="9016"/>
            </w:tabs>
            <w:rPr>
              <w:noProof/>
              <w:lang w:val="en-IN" w:eastAsia="en-IN"/>
            </w:rPr>
          </w:pPr>
          <w:hyperlink w:anchor="_Toc195719761" w:history="1">
            <w:r w:rsidR="00202B56" w:rsidRPr="00FE1AF9">
              <w:rPr>
                <w:rStyle w:val="Hyperlink"/>
                <w:noProof/>
                <w:lang w:val="en-US"/>
              </w:rPr>
              <w:t>Key Stakeholders</w:t>
            </w:r>
            <w:r w:rsidR="00202B56">
              <w:rPr>
                <w:noProof/>
                <w:webHidden/>
              </w:rPr>
              <w:tab/>
            </w:r>
            <w:r w:rsidR="00202B56">
              <w:rPr>
                <w:noProof/>
                <w:webHidden/>
              </w:rPr>
              <w:fldChar w:fldCharType="begin"/>
            </w:r>
            <w:r w:rsidR="00202B56">
              <w:rPr>
                <w:noProof/>
                <w:webHidden/>
              </w:rPr>
              <w:instrText xml:space="preserve"> PAGEREF _Toc195719761 \h </w:instrText>
            </w:r>
            <w:r w:rsidR="00202B56">
              <w:rPr>
                <w:noProof/>
                <w:webHidden/>
              </w:rPr>
            </w:r>
            <w:r w:rsidR="00202B56">
              <w:rPr>
                <w:noProof/>
                <w:webHidden/>
              </w:rPr>
              <w:fldChar w:fldCharType="separate"/>
            </w:r>
            <w:r w:rsidR="00202B56">
              <w:rPr>
                <w:noProof/>
                <w:webHidden/>
              </w:rPr>
              <w:t>9</w:t>
            </w:r>
            <w:r w:rsidR="00202B56">
              <w:rPr>
                <w:noProof/>
                <w:webHidden/>
              </w:rPr>
              <w:fldChar w:fldCharType="end"/>
            </w:r>
          </w:hyperlink>
        </w:p>
        <w:p w14:paraId="02F69EF6" w14:textId="61D9910D" w:rsidR="00202B56" w:rsidRDefault="00C273EE">
          <w:pPr>
            <w:pStyle w:val="TOC2"/>
            <w:tabs>
              <w:tab w:val="right" w:leader="dot" w:pos="9016"/>
            </w:tabs>
            <w:rPr>
              <w:noProof/>
              <w:lang w:val="en-IN" w:eastAsia="en-IN"/>
            </w:rPr>
          </w:pPr>
          <w:hyperlink w:anchor="_Toc195719762" w:history="1">
            <w:r w:rsidR="00202B56" w:rsidRPr="00FE1AF9">
              <w:rPr>
                <w:rStyle w:val="Hyperlink"/>
                <w:noProof/>
                <w:lang w:val="en-US"/>
              </w:rPr>
              <w:t>Cost and Revenue</w:t>
            </w:r>
            <w:r w:rsidR="00202B56">
              <w:rPr>
                <w:noProof/>
                <w:webHidden/>
              </w:rPr>
              <w:tab/>
            </w:r>
            <w:r w:rsidR="00202B56">
              <w:rPr>
                <w:noProof/>
                <w:webHidden/>
              </w:rPr>
              <w:fldChar w:fldCharType="begin"/>
            </w:r>
            <w:r w:rsidR="00202B56">
              <w:rPr>
                <w:noProof/>
                <w:webHidden/>
              </w:rPr>
              <w:instrText xml:space="preserve"> PAGEREF _Toc195719762 \h </w:instrText>
            </w:r>
            <w:r w:rsidR="00202B56">
              <w:rPr>
                <w:noProof/>
                <w:webHidden/>
              </w:rPr>
            </w:r>
            <w:r w:rsidR="00202B56">
              <w:rPr>
                <w:noProof/>
                <w:webHidden/>
              </w:rPr>
              <w:fldChar w:fldCharType="separate"/>
            </w:r>
            <w:r w:rsidR="00202B56">
              <w:rPr>
                <w:noProof/>
                <w:webHidden/>
              </w:rPr>
              <w:t>9</w:t>
            </w:r>
            <w:r w:rsidR="00202B56">
              <w:rPr>
                <w:noProof/>
                <w:webHidden/>
              </w:rPr>
              <w:fldChar w:fldCharType="end"/>
            </w:r>
          </w:hyperlink>
        </w:p>
        <w:p w14:paraId="4A3D0587" w14:textId="528469C7" w:rsidR="00202B56" w:rsidRDefault="00C273EE">
          <w:pPr>
            <w:pStyle w:val="TOC1"/>
            <w:tabs>
              <w:tab w:val="right" w:leader="dot" w:pos="9016"/>
            </w:tabs>
            <w:rPr>
              <w:noProof/>
              <w:lang w:val="en-IN" w:eastAsia="en-IN"/>
            </w:rPr>
          </w:pPr>
          <w:hyperlink w:anchor="_Toc195719763" w:history="1">
            <w:r w:rsidR="00202B56" w:rsidRPr="00FE1AF9">
              <w:rPr>
                <w:rStyle w:val="Hyperlink"/>
                <w:noProof/>
                <w:lang w:val="en-US"/>
              </w:rPr>
              <w:t>Ideation Stage</w:t>
            </w:r>
            <w:r w:rsidR="00202B56">
              <w:rPr>
                <w:noProof/>
                <w:webHidden/>
              </w:rPr>
              <w:tab/>
            </w:r>
            <w:r w:rsidR="00202B56">
              <w:rPr>
                <w:noProof/>
                <w:webHidden/>
              </w:rPr>
              <w:fldChar w:fldCharType="begin"/>
            </w:r>
            <w:r w:rsidR="00202B56">
              <w:rPr>
                <w:noProof/>
                <w:webHidden/>
              </w:rPr>
              <w:instrText xml:space="preserve"> PAGEREF _Toc195719763 \h </w:instrText>
            </w:r>
            <w:r w:rsidR="00202B56">
              <w:rPr>
                <w:noProof/>
                <w:webHidden/>
              </w:rPr>
            </w:r>
            <w:r w:rsidR="00202B56">
              <w:rPr>
                <w:noProof/>
                <w:webHidden/>
              </w:rPr>
              <w:fldChar w:fldCharType="separate"/>
            </w:r>
            <w:r w:rsidR="00202B56">
              <w:rPr>
                <w:noProof/>
                <w:webHidden/>
              </w:rPr>
              <w:t>11</w:t>
            </w:r>
            <w:r w:rsidR="00202B56">
              <w:rPr>
                <w:noProof/>
                <w:webHidden/>
              </w:rPr>
              <w:fldChar w:fldCharType="end"/>
            </w:r>
          </w:hyperlink>
        </w:p>
        <w:p w14:paraId="2209F4CC" w14:textId="13B8BB2E" w:rsidR="00202B56" w:rsidRDefault="00C273EE">
          <w:pPr>
            <w:pStyle w:val="TOC2"/>
            <w:tabs>
              <w:tab w:val="right" w:leader="dot" w:pos="9016"/>
            </w:tabs>
            <w:rPr>
              <w:noProof/>
              <w:lang w:val="en-IN" w:eastAsia="en-IN"/>
            </w:rPr>
          </w:pPr>
          <w:hyperlink w:anchor="_Toc195719764" w:history="1">
            <w:r w:rsidR="00202B56" w:rsidRPr="00FE1AF9">
              <w:rPr>
                <w:rStyle w:val="Hyperlink"/>
                <w:noProof/>
                <w:lang w:val="en-US"/>
              </w:rPr>
              <w:t>Logical diagrams / workflow concepts</w:t>
            </w:r>
            <w:r w:rsidR="00202B56">
              <w:rPr>
                <w:noProof/>
                <w:webHidden/>
              </w:rPr>
              <w:tab/>
            </w:r>
            <w:r w:rsidR="00202B56">
              <w:rPr>
                <w:noProof/>
                <w:webHidden/>
              </w:rPr>
              <w:fldChar w:fldCharType="begin"/>
            </w:r>
            <w:r w:rsidR="00202B56">
              <w:rPr>
                <w:noProof/>
                <w:webHidden/>
              </w:rPr>
              <w:instrText xml:space="preserve"> PAGEREF _Toc195719764 \h </w:instrText>
            </w:r>
            <w:r w:rsidR="00202B56">
              <w:rPr>
                <w:noProof/>
                <w:webHidden/>
              </w:rPr>
            </w:r>
            <w:r w:rsidR="00202B56">
              <w:rPr>
                <w:noProof/>
                <w:webHidden/>
              </w:rPr>
              <w:fldChar w:fldCharType="separate"/>
            </w:r>
            <w:r w:rsidR="00202B56">
              <w:rPr>
                <w:noProof/>
                <w:webHidden/>
              </w:rPr>
              <w:t>11</w:t>
            </w:r>
            <w:r w:rsidR="00202B56">
              <w:rPr>
                <w:noProof/>
                <w:webHidden/>
              </w:rPr>
              <w:fldChar w:fldCharType="end"/>
            </w:r>
          </w:hyperlink>
        </w:p>
        <w:p w14:paraId="7300FE0A" w14:textId="3DE12F8F" w:rsidR="00202B56" w:rsidRDefault="00C273EE">
          <w:pPr>
            <w:pStyle w:val="TOC2"/>
            <w:tabs>
              <w:tab w:val="right" w:leader="dot" w:pos="9016"/>
            </w:tabs>
            <w:rPr>
              <w:noProof/>
              <w:lang w:val="en-IN" w:eastAsia="en-IN"/>
            </w:rPr>
          </w:pPr>
          <w:hyperlink w:anchor="_Toc195719765" w:history="1">
            <w:r w:rsidR="00202B56" w:rsidRPr="00FE1AF9">
              <w:rPr>
                <w:rStyle w:val="Hyperlink"/>
                <w:noProof/>
                <w:lang w:val="en-US"/>
              </w:rPr>
              <w:t>Technology choices under consideration</w:t>
            </w:r>
            <w:r w:rsidR="00202B56">
              <w:rPr>
                <w:noProof/>
                <w:webHidden/>
              </w:rPr>
              <w:tab/>
            </w:r>
            <w:r w:rsidR="00202B56">
              <w:rPr>
                <w:noProof/>
                <w:webHidden/>
              </w:rPr>
              <w:fldChar w:fldCharType="begin"/>
            </w:r>
            <w:r w:rsidR="00202B56">
              <w:rPr>
                <w:noProof/>
                <w:webHidden/>
              </w:rPr>
              <w:instrText xml:space="preserve"> PAGEREF _Toc195719765 \h </w:instrText>
            </w:r>
            <w:r w:rsidR="00202B56">
              <w:rPr>
                <w:noProof/>
                <w:webHidden/>
              </w:rPr>
            </w:r>
            <w:r w:rsidR="00202B56">
              <w:rPr>
                <w:noProof/>
                <w:webHidden/>
              </w:rPr>
              <w:fldChar w:fldCharType="separate"/>
            </w:r>
            <w:r w:rsidR="00202B56">
              <w:rPr>
                <w:noProof/>
                <w:webHidden/>
              </w:rPr>
              <w:t>11</w:t>
            </w:r>
            <w:r w:rsidR="00202B56">
              <w:rPr>
                <w:noProof/>
                <w:webHidden/>
              </w:rPr>
              <w:fldChar w:fldCharType="end"/>
            </w:r>
          </w:hyperlink>
        </w:p>
        <w:p w14:paraId="081EADDD" w14:textId="6BBBE86B" w:rsidR="00202B56" w:rsidRDefault="00C273EE">
          <w:pPr>
            <w:pStyle w:val="TOC2"/>
            <w:tabs>
              <w:tab w:val="right" w:leader="dot" w:pos="9016"/>
            </w:tabs>
            <w:rPr>
              <w:noProof/>
              <w:lang w:val="en-IN" w:eastAsia="en-IN"/>
            </w:rPr>
          </w:pPr>
          <w:hyperlink w:anchor="_Toc195719766" w:history="1">
            <w:r w:rsidR="00202B56" w:rsidRPr="00FE1AF9">
              <w:rPr>
                <w:rStyle w:val="Hyperlink"/>
                <w:noProof/>
                <w:lang w:val="en-US"/>
              </w:rPr>
              <w:t>New technology or Proof of Concept (POC) requests</w:t>
            </w:r>
            <w:r w:rsidR="00202B56">
              <w:rPr>
                <w:noProof/>
                <w:webHidden/>
              </w:rPr>
              <w:tab/>
            </w:r>
            <w:r w:rsidR="00202B56">
              <w:rPr>
                <w:noProof/>
                <w:webHidden/>
              </w:rPr>
              <w:fldChar w:fldCharType="begin"/>
            </w:r>
            <w:r w:rsidR="00202B56">
              <w:rPr>
                <w:noProof/>
                <w:webHidden/>
              </w:rPr>
              <w:instrText xml:space="preserve"> PAGEREF _Toc195719766 \h </w:instrText>
            </w:r>
            <w:r w:rsidR="00202B56">
              <w:rPr>
                <w:noProof/>
                <w:webHidden/>
              </w:rPr>
            </w:r>
            <w:r w:rsidR="00202B56">
              <w:rPr>
                <w:noProof/>
                <w:webHidden/>
              </w:rPr>
              <w:fldChar w:fldCharType="separate"/>
            </w:r>
            <w:r w:rsidR="00202B56">
              <w:rPr>
                <w:noProof/>
                <w:webHidden/>
              </w:rPr>
              <w:t>11</w:t>
            </w:r>
            <w:r w:rsidR="00202B56">
              <w:rPr>
                <w:noProof/>
                <w:webHidden/>
              </w:rPr>
              <w:fldChar w:fldCharType="end"/>
            </w:r>
          </w:hyperlink>
        </w:p>
        <w:p w14:paraId="1C009DE0" w14:textId="4DF8A9AF" w:rsidR="00202B56" w:rsidRDefault="00C273EE">
          <w:pPr>
            <w:pStyle w:val="TOC2"/>
            <w:tabs>
              <w:tab w:val="right" w:leader="dot" w:pos="9016"/>
            </w:tabs>
            <w:rPr>
              <w:noProof/>
              <w:lang w:val="en-IN" w:eastAsia="en-IN"/>
            </w:rPr>
          </w:pPr>
          <w:hyperlink w:anchor="_Toc195719767" w:history="1">
            <w:r w:rsidR="00202B56" w:rsidRPr="00FE1AF9">
              <w:rPr>
                <w:rStyle w:val="Hyperlink"/>
                <w:noProof/>
                <w:lang w:val="en-US"/>
              </w:rPr>
              <w:t>Initial technology cost assessment (high-level)</w:t>
            </w:r>
            <w:r w:rsidR="00202B56">
              <w:rPr>
                <w:noProof/>
                <w:webHidden/>
              </w:rPr>
              <w:tab/>
            </w:r>
            <w:r w:rsidR="00202B56">
              <w:rPr>
                <w:noProof/>
                <w:webHidden/>
              </w:rPr>
              <w:fldChar w:fldCharType="begin"/>
            </w:r>
            <w:r w:rsidR="00202B56">
              <w:rPr>
                <w:noProof/>
                <w:webHidden/>
              </w:rPr>
              <w:instrText xml:space="preserve"> PAGEREF _Toc195719767 \h </w:instrText>
            </w:r>
            <w:r w:rsidR="00202B56">
              <w:rPr>
                <w:noProof/>
                <w:webHidden/>
              </w:rPr>
            </w:r>
            <w:r w:rsidR="00202B56">
              <w:rPr>
                <w:noProof/>
                <w:webHidden/>
              </w:rPr>
              <w:fldChar w:fldCharType="separate"/>
            </w:r>
            <w:r w:rsidR="00202B56">
              <w:rPr>
                <w:noProof/>
                <w:webHidden/>
              </w:rPr>
              <w:t>12</w:t>
            </w:r>
            <w:r w:rsidR="00202B56">
              <w:rPr>
                <w:noProof/>
                <w:webHidden/>
              </w:rPr>
              <w:fldChar w:fldCharType="end"/>
            </w:r>
          </w:hyperlink>
        </w:p>
        <w:p w14:paraId="5EB562C1" w14:textId="39399B3B" w:rsidR="00202B56" w:rsidRDefault="00C273EE">
          <w:pPr>
            <w:pStyle w:val="TOC2"/>
            <w:tabs>
              <w:tab w:val="right" w:leader="dot" w:pos="9016"/>
            </w:tabs>
            <w:rPr>
              <w:noProof/>
              <w:lang w:val="en-IN" w:eastAsia="en-IN"/>
            </w:rPr>
          </w:pPr>
          <w:hyperlink w:anchor="_Toc195719768" w:history="1">
            <w:r w:rsidR="00202B56" w:rsidRPr="00FE1AF9">
              <w:rPr>
                <w:rStyle w:val="Hyperlink"/>
                <w:noProof/>
                <w:lang w:val="en-US"/>
              </w:rPr>
              <w:t>High level overview of resiliency requirements</w:t>
            </w:r>
            <w:r w:rsidR="00202B56">
              <w:rPr>
                <w:noProof/>
                <w:webHidden/>
              </w:rPr>
              <w:tab/>
            </w:r>
            <w:r w:rsidR="00202B56">
              <w:rPr>
                <w:noProof/>
                <w:webHidden/>
              </w:rPr>
              <w:fldChar w:fldCharType="begin"/>
            </w:r>
            <w:r w:rsidR="00202B56">
              <w:rPr>
                <w:noProof/>
                <w:webHidden/>
              </w:rPr>
              <w:instrText xml:space="preserve"> PAGEREF _Toc195719768 \h </w:instrText>
            </w:r>
            <w:r w:rsidR="00202B56">
              <w:rPr>
                <w:noProof/>
                <w:webHidden/>
              </w:rPr>
            </w:r>
            <w:r w:rsidR="00202B56">
              <w:rPr>
                <w:noProof/>
                <w:webHidden/>
              </w:rPr>
              <w:fldChar w:fldCharType="separate"/>
            </w:r>
            <w:r w:rsidR="00202B56">
              <w:rPr>
                <w:noProof/>
                <w:webHidden/>
              </w:rPr>
              <w:t>13</w:t>
            </w:r>
            <w:r w:rsidR="00202B56">
              <w:rPr>
                <w:noProof/>
                <w:webHidden/>
              </w:rPr>
              <w:fldChar w:fldCharType="end"/>
            </w:r>
          </w:hyperlink>
        </w:p>
        <w:p w14:paraId="6F9A71C8" w14:textId="38C2D27D" w:rsidR="00202B56" w:rsidRDefault="00C273EE">
          <w:pPr>
            <w:pStyle w:val="TOC2"/>
            <w:tabs>
              <w:tab w:val="right" w:leader="dot" w:pos="9016"/>
            </w:tabs>
            <w:rPr>
              <w:noProof/>
              <w:lang w:val="en-IN" w:eastAsia="en-IN"/>
            </w:rPr>
          </w:pPr>
          <w:hyperlink w:anchor="_Toc195719769" w:history="1">
            <w:r w:rsidR="00202B56" w:rsidRPr="00FE1AF9">
              <w:rPr>
                <w:rStyle w:val="Hyperlink"/>
                <w:noProof/>
                <w:lang w:val="en-US"/>
              </w:rPr>
              <w:t>Risks</w:t>
            </w:r>
            <w:r w:rsidR="00202B56">
              <w:rPr>
                <w:noProof/>
                <w:webHidden/>
              </w:rPr>
              <w:tab/>
            </w:r>
            <w:r w:rsidR="00202B56">
              <w:rPr>
                <w:noProof/>
                <w:webHidden/>
              </w:rPr>
              <w:fldChar w:fldCharType="begin"/>
            </w:r>
            <w:r w:rsidR="00202B56">
              <w:rPr>
                <w:noProof/>
                <w:webHidden/>
              </w:rPr>
              <w:instrText xml:space="preserve"> PAGEREF _Toc195719769 \h </w:instrText>
            </w:r>
            <w:r w:rsidR="00202B56">
              <w:rPr>
                <w:noProof/>
                <w:webHidden/>
              </w:rPr>
            </w:r>
            <w:r w:rsidR="00202B56">
              <w:rPr>
                <w:noProof/>
                <w:webHidden/>
              </w:rPr>
              <w:fldChar w:fldCharType="separate"/>
            </w:r>
            <w:r w:rsidR="00202B56">
              <w:rPr>
                <w:noProof/>
                <w:webHidden/>
              </w:rPr>
              <w:t>15</w:t>
            </w:r>
            <w:r w:rsidR="00202B56">
              <w:rPr>
                <w:noProof/>
                <w:webHidden/>
              </w:rPr>
              <w:fldChar w:fldCharType="end"/>
            </w:r>
          </w:hyperlink>
        </w:p>
        <w:p w14:paraId="130C0689" w14:textId="3E4253CC" w:rsidR="00202B56" w:rsidRDefault="00C273EE">
          <w:pPr>
            <w:pStyle w:val="TOC1"/>
            <w:tabs>
              <w:tab w:val="right" w:leader="dot" w:pos="9016"/>
            </w:tabs>
            <w:rPr>
              <w:noProof/>
              <w:lang w:val="en-IN" w:eastAsia="en-IN"/>
            </w:rPr>
          </w:pPr>
          <w:hyperlink w:anchor="_Toc195719770" w:history="1">
            <w:r w:rsidR="00202B56" w:rsidRPr="00FE1AF9">
              <w:rPr>
                <w:rStyle w:val="Hyperlink"/>
                <w:noProof/>
                <w:lang w:val="en-US"/>
              </w:rPr>
              <w:t>Design Stage</w:t>
            </w:r>
            <w:r w:rsidR="00202B56">
              <w:rPr>
                <w:noProof/>
                <w:webHidden/>
              </w:rPr>
              <w:tab/>
            </w:r>
            <w:r w:rsidR="00202B56">
              <w:rPr>
                <w:noProof/>
                <w:webHidden/>
              </w:rPr>
              <w:fldChar w:fldCharType="begin"/>
            </w:r>
            <w:r w:rsidR="00202B56">
              <w:rPr>
                <w:noProof/>
                <w:webHidden/>
              </w:rPr>
              <w:instrText xml:space="preserve"> PAGEREF _Toc195719770 \h </w:instrText>
            </w:r>
            <w:r w:rsidR="00202B56">
              <w:rPr>
                <w:noProof/>
                <w:webHidden/>
              </w:rPr>
            </w:r>
            <w:r w:rsidR="00202B56">
              <w:rPr>
                <w:noProof/>
                <w:webHidden/>
              </w:rPr>
              <w:fldChar w:fldCharType="separate"/>
            </w:r>
            <w:r w:rsidR="00202B56">
              <w:rPr>
                <w:noProof/>
                <w:webHidden/>
              </w:rPr>
              <w:t>17</w:t>
            </w:r>
            <w:r w:rsidR="00202B56">
              <w:rPr>
                <w:noProof/>
                <w:webHidden/>
              </w:rPr>
              <w:fldChar w:fldCharType="end"/>
            </w:r>
          </w:hyperlink>
        </w:p>
        <w:p w14:paraId="4F63796E" w14:textId="258D6BFA" w:rsidR="00202B56" w:rsidRDefault="00C273EE">
          <w:pPr>
            <w:pStyle w:val="TOC2"/>
            <w:tabs>
              <w:tab w:val="right" w:leader="dot" w:pos="9016"/>
            </w:tabs>
            <w:rPr>
              <w:noProof/>
              <w:lang w:val="en-IN" w:eastAsia="en-IN"/>
            </w:rPr>
          </w:pPr>
          <w:hyperlink w:anchor="_Toc195719771" w:history="1">
            <w:r w:rsidR="00202B56" w:rsidRPr="00FE1AF9">
              <w:rPr>
                <w:rStyle w:val="Hyperlink"/>
                <w:noProof/>
                <w:lang w:val="en-US"/>
              </w:rPr>
              <w:t>Architecture Analysis</w:t>
            </w:r>
            <w:r w:rsidR="00202B56">
              <w:rPr>
                <w:noProof/>
                <w:webHidden/>
              </w:rPr>
              <w:tab/>
            </w:r>
            <w:r w:rsidR="00202B56">
              <w:rPr>
                <w:noProof/>
                <w:webHidden/>
              </w:rPr>
              <w:fldChar w:fldCharType="begin"/>
            </w:r>
            <w:r w:rsidR="00202B56">
              <w:rPr>
                <w:noProof/>
                <w:webHidden/>
              </w:rPr>
              <w:instrText xml:space="preserve"> PAGEREF _Toc195719771 \h </w:instrText>
            </w:r>
            <w:r w:rsidR="00202B56">
              <w:rPr>
                <w:noProof/>
                <w:webHidden/>
              </w:rPr>
            </w:r>
            <w:r w:rsidR="00202B56">
              <w:rPr>
                <w:noProof/>
                <w:webHidden/>
              </w:rPr>
              <w:fldChar w:fldCharType="separate"/>
            </w:r>
            <w:r w:rsidR="00202B56">
              <w:rPr>
                <w:noProof/>
                <w:webHidden/>
              </w:rPr>
              <w:t>17</w:t>
            </w:r>
            <w:r w:rsidR="00202B56">
              <w:rPr>
                <w:noProof/>
                <w:webHidden/>
              </w:rPr>
              <w:fldChar w:fldCharType="end"/>
            </w:r>
          </w:hyperlink>
        </w:p>
        <w:p w14:paraId="36364BA0" w14:textId="78FCDD11" w:rsidR="00202B56" w:rsidRDefault="00C273EE">
          <w:pPr>
            <w:pStyle w:val="TOC3"/>
            <w:tabs>
              <w:tab w:val="right" w:leader="dot" w:pos="9016"/>
            </w:tabs>
            <w:rPr>
              <w:noProof/>
              <w:lang w:val="en-IN" w:eastAsia="en-IN"/>
            </w:rPr>
          </w:pPr>
          <w:hyperlink w:anchor="_Toc195719772" w:history="1">
            <w:r w:rsidR="00202B56" w:rsidRPr="00FE1AF9">
              <w:rPr>
                <w:rStyle w:val="Hyperlink"/>
                <w:noProof/>
                <w:lang w:val="en-US"/>
              </w:rPr>
              <w:t>Enterprise Architecture Analysis</w:t>
            </w:r>
            <w:r w:rsidR="00202B56">
              <w:rPr>
                <w:noProof/>
                <w:webHidden/>
              </w:rPr>
              <w:tab/>
            </w:r>
            <w:r w:rsidR="00202B56">
              <w:rPr>
                <w:noProof/>
                <w:webHidden/>
              </w:rPr>
              <w:fldChar w:fldCharType="begin"/>
            </w:r>
            <w:r w:rsidR="00202B56">
              <w:rPr>
                <w:noProof/>
                <w:webHidden/>
              </w:rPr>
              <w:instrText xml:space="preserve"> PAGEREF _Toc195719772 \h </w:instrText>
            </w:r>
            <w:r w:rsidR="00202B56">
              <w:rPr>
                <w:noProof/>
                <w:webHidden/>
              </w:rPr>
            </w:r>
            <w:r w:rsidR="00202B56">
              <w:rPr>
                <w:noProof/>
                <w:webHidden/>
              </w:rPr>
              <w:fldChar w:fldCharType="separate"/>
            </w:r>
            <w:r w:rsidR="00202B56">
              <w:rPr>
                <w:noProof/>
                <w:webHidden/>
              </w:rPr>
              <w:t>17</w:t>
            </w:r>
            <w:r w:rsidR="00202B56">
              <w:rPr>
                <w:noProof/>
                <w:webHidden/>
              </w:rPr>
              <w:fldChar w:fldCharType="end"/>
            </w:r>
          </w:hyperlink>
        </w:p>
        <w:p w14:paraId="5C000AB8" w14:textId="61C96B6C" w:rsidR="00202B56" w:rsidRDefault="00C273EE">
          <w:pPr>
            <w:pStyle w:val="TOC3"/>
            <w:tabs>
              <w:tab w:val="right" w:leader="dot" w:pos="9016"/>
            </w:tabs>
            <w:rPr>
              <w:noProof/>
              <w:lang w:val="en-IN" w:eastAsia="en-IN"/>
            </w:rPr>
          </w:pPr>
          <w:hyperlink w:anchor="_Toc195719773" w:history="1">
            <w:r w:rsidR="00202B56" w:rsidRPr="00FE1AF9">
              <w:rPr>
                <w:rStyle w:val="Hyperlink"/>
                <w:noProof/>
                <w:lang w:val="en-US"/>
              </w:rPr>
              <w:t>Project Requirement Analysis</w:t>
            </w:r>
            <w:r w:rsidR="00202B56">
              <w:rPr>
                <w:noProof/>
                <w:webHidden/>
              </w:rPr>
              <w:tab/>
            </w:r>
            <w:r w:rsidR="00202B56">
              <w:rPr>
                <w:noProof/>
                <w:webHidden/>
              </w:rPr>
              <w:fldChar w:fldCharType="begin"/>
            </w:r>
            <w:r w:rsidR="00202B56">
              <w:rPr>
                <w:noProof/>
                <w:webHidden/>
              </w:rPr>
              <w:instrText xml:space="preserve"> PAGEREF _Toc195719773 \h </w:instrText>
            </w:r>
            <w:r w:rsidR="00202B56">
              <w:rPr>
                <w:noProof/>
                <w:webHidden/>
              </w:rPr>
            </w:r>
            <w:r w:rsidR="00202B56">
              <w:rPr>
                <w:noProof/>
                <w:webHidden/>
              </w:rPr>
              <w:fldChar w:fldCharType="separate"/>
            </w:r>
            <w:r w:rsidR="00202B56">
              <w:rPr>
                <w:noProof/>
                <w:webHidden/>
              </w:rPr>
              <w:t>20</w:t>
            </w:r>
            <w:r w:rsidR="00202B56">
              <w:rPr>
                <w:noProof/>
                <w:webHidden/>
              </w:rPr>
              <w:fldChar w:fldCharType="end"/>
            </w:r>
          </w:hyperlink>
        </w:p>
        <w:p w14:paraId="08A82DA2" w14:textId="073D486D" w:rsidR="00202B56" w:rsidRDefault="00C273EE">
          <w:pPr>
            <w:pStyle w:val="TOC2"/>
            <w:tabs>
              <w:tab w:val="right" w:leader="dot" w:pos="9016"/>
            </w:tabs>
            <w:rPr>
              <w:noProof/>
              <w:lang w:val="en-IN" w:eastAsia="en-IN"/>
            </w:rPr>
          </w:pPr>
          <w:hyperlink w:anchor="_Toc195719774" w:history="1">
            <w:r w:rsidR="00202B56" w:rsidRPr="00FE1AF9">
              <w:rPr>
                <w:rStyle w:val="Hyperlink"/>
                <w:noProof/>
                <w:lang w:val="en-US"/>
              </w:rPr>
              <w:t>Logical Architecture</w:t>
            </w:r>
            <w:r w:rsidR="00202B56">
              <w:rPr>
                <w:noProof/>
                <w:webHidden/>
              </w:rPr>
              <w:tab/>
            </w:r>
            <w:r w:rsidR="00202B56">
              <w:rPr>
                <w:noProof/>
                <w:webHidden/>
              </w:rPr>
              <w:fldChar w:fldCharType="begin"/>
            </w:r>
            <w:r w:rsidR="00202B56">
              <w:rPr>
                <w:noProof/>
                <w:webHidden/>
              </w:rPr>
              <w:instrText xml:space="preserve"> PAGEREF _Toc195719774 \h </w:instrText>
            </w:r>
            <w:r w:rsidR="00202B56">
              <w:rPr>
                <w:noProof/>
                <w:webHidden/>
              </w:rPr>
            </w:r>
            <w:r w:rsidR="00202B56">
              <w:rPr>
                <w:noProof/>
                <w:webHidden/>
              </w:rPr>
              <w:fldChar w:fldCharType="separate"/>
            </w:r>
            <w:r w:rsidR="00202B56">
              <w:rPr>
                <w:noProof/>
                <w:webHidden/>
              </w:rPr>
              <w:t>24</w:t>
            </w:r>
            <w:r w:rsidR="00202B56">
              <w:rPr>
                <w:noProof/>
                <w:webHidden/>
              </w:rPr>
              <w:fldChar w:fldCharType="end"/>
            </w:r>
          </w:hyperlink>
        </w:p>
        <w:p w14:paraId="36EB4BD6" w14:textId="1588AAE1" w:rsidR="00202B56" w:rsidRDefault="00C273EE">
          <w:pPr>
            <w:pStyle w:val="TOC3"/>
            <w:tabs>
              <w:tab w:val="right" w:leader="dot" w:pos="9016"/>
            </w:tabs>
            <w:rPr>
              <w:noProof/>
              <w:lang w:val="en-IN" w:eastAsia="en-IN"/>
            </w:rPr>
          </w:pPr>
          <w:hyperlink w:anchor="_Toc195719775" w:history="1">
            <w:r w:rsidR="00202B56" w:rsidRPr="00FE1AF9">
              <w:rPr>
                <w:rStyle w:val="Hyperlink"/>
                <w:noProof/>
                <w:lang w:val="en-US"/>
              </w:rPr>
              <w:t>Functional View</w:t>
            </w:r>
            <w:r w:rsidR="00202B56">
              <w:rPr>
                <w:noProof/>
                <w:webHidden/>
              </w:rPr>
              <w:tab/>
            </w:r>
            <w:r w:rsidR="00202B56">
              <w:rPr>
                <w:noProof/>
                <w:webHidden/>
              </w:rPr>
              <w:fldChar w:fldCharType="begin"/>
            </w:r>
            <w:r w:rsidR="00202B56">
              <w:rPr>
                <w:noProof/>
                <w:webHidden/>
              </w:rPr>
              <w:instrText xml:space="preserve"> PAGEREF _Toc195719775 \h </w:instrText>
            </w:r>
            <w:r w:rsidR="00202B56">
              <w:rPr>
                <w:noProof/>
                <w:webHidden/>
              </w:rPr>
            </w:r>
            <w:r w:rsidR="00202B56">
              <w:rPr>
                <w:noProof/>
                <w:webHidden/>
              </w:rPr>
              <w:fldChar w:fldCharType="separate"/>
            </w:r>
            <w:r w:rsidR="00202B56">
              <w:rPr>
                <w:noProof/>
                <w:webHidden/>
              </w:rPr>
              <w:t>24</w:t>
            </w:r>
            <w:r w:rsidR="00202B56">
              <w:rPr>
                <w:noProof/>
                <w:webHidden/>
              </w:rPr>
              <w:fldChar w:fldCharType="end"/>
            </w:r>
          </w:hyperlink>
        </w:p>
        <w:p w14:paraId="7BC91C1E" w14:textId="78F56230" w:rsidR="00202B56" w:rsidRDefault="00C273EE">
          <w:pPr>
            <w:pStyle w:val="TOC2"/>
            <w:tabs>
              <w:tab w:val="right" w:leader="dot" w:pos="9016"/>
            </w:tabs>
            <w:rPr>
              <w:noProof/>
              <w:lang w:val="en-IN" w:eastAsia="en-IN"/>
            </w:rPr>
          </w:pPr>
          <w:hyperlink w:anchor="_Toc195719776" w:history="1">
            <w:r w:rsidR="00202B56" w:rsidRPr="00FE1AF9">
              <w:rPr>
                <w:rStyle w:val="Hyperlink"/>
                <w:noProof/>
                <w:lang w:val="en-US"/>
              </w:rPr>
              <w:t>Data View</w:t>
            </w:r>
            <w:r w:rsidR="00202B56">
              <w:rPr>
                <w:noProof/>
                <w:webHidden/>
              </w:rPr>
              <w:tab/>
            </w:r>
            <w:r w:rsidR="00202B56">
              <w:rPr>
                <w:noProof/>
                <w:webHidden/>
              </w:rPr>
              <w:fldChar w:fldCharType="begin"/>
            </w:r>
            <w:r w:rsidR="00202B56">
              <w:rPr>
                <w:noProof/>
                <w:webHidden/>
              </w:rPr>
              <w:instrText xml:space="preserve"> PAGEREF _Toc195719776 \h </w:instrText>
            </w:r>
            <w:r w:rsidR="00202B56">
              <w:rPr>
                <w:noProof/>
                <w:webHidden/>
              </w:rPr>
            </w:r>
            <w:r w:rsidR="00202B56">
              <w:rPr>
                <w:noProof/>
                <w:webHidden/>
              </w:rPr>
              <w:fldChar w:fldCharType="separate"/>
            </w:r>
            <w:r w:rsidR="00202B56">
              <w:rPr>
                <w:noProof/>
                <w:webHidden/>
              </w:rPr>
              <w:t>27</w:t>
            </w:r>
            <w:r w:rsidR="00202B56">
              <w:rPr>
                <w:noProof/>
                <w:webHidden/>
              </w:rPr>
              <w:fldChar w:fldCharType="end"/>
            </w:r>
          </w:hyperlink>
        </w:p>
        <w:p w14:paraId="6D48A0C2" w14:textId="7AD07A48" w:rsidR="00202B56" w:rsidRDefault="00C273EE">
          <w:pPr>
            <w:pStyle w:val="TOC3"/>
            <w:tabs>
              <w:tab w:val="right" w:leader="dot" w:pos="9016"/>
            </w:tabs>
            <w:rPr>
              <w:noProof/>
              <w:lang w:val="en-IN" w:eastAsia="en-IN"/>
            </w:rPr>
          </w:pPr>
          <w:hyperlink w:anchor="_Toc195719777" w:history="1">
            <w:r w:rsidR="00202B56" w:rsidRPr="00FE1AF9">
              <w:rPr>
                <w:rStyle w:val="Hyperlink"/>
                <w:noProof/>
                <w:lang w:val="en-US"/>
              </w:rPr>
              <w:t>S&amp;P Global Data and Content (Pre-existing and New)</w:t>
            </w:r>
            <w:r w:rsidR="00202B56">
              <w:rPr>
                <w:noProof/>
                <w:webHidden/>
              </w:rPr>
              <w:tab/>
            </w:r>
            <w:r w:rsidR="00202B56">
              <w:rPr>
                <w:noProof/>
                <w:webHidden/>
              </w:rPr>
              <w:fldChar w:fldCharType="begin"/>
            </w:r>
            <w:r w:rsidR="00202B56">
              <w:rPr>
                <w:noProof/>
                <w:webHidden/>
              </w:rPr>
              <w:instrText xml:space="preserve"> PAGEREF _Toc195719777 \h </w:instrText>
            </w:r>
            <w:r w:rsidR="00202B56">
              <w:rPr>
                <w:noProof/>
                <w:webHidden/>
              </w:rPr>
            </w:r>
            <w:r w:rsidR="00202B56">
              <w:rPr>
                <w:noProof/>
                <w:webHidden/>
              </w:rPr>
              <w:fldChar w:fldCharType="separate"/>
            </w:r>
            <w:r w:rsidR="00202B56">
              <w:rPr>
                <w:noProof/>
                <w:webHidden/>
              </w:rPr>
              <w:t>27</w:t>
            </w:r>
            <w:r w:rsidR="00202B56">
              <w:rPr>
                <w:noProof/>
                <w:webHidden/>
              </w:rPr>
              <w:fldChar w:fldCharType="end"/>
            </w:r>
          </w:hyperlink>
        </w:p>
        <w:p w14:paraId="164C280B" w14:textId="22623387" w:rsidR="00202B56" w:rsidRDefault="00C273EE">
          <w:pPr>
            <w:pStyle w:val="TOC3"/>
            <w:tabs>
              <w:tab w:val="right" w:leader="dot" w:pos="9016"/>
            </w:tabs>
            <w:rPr>
              <w:noProof/>
              <w:lang w:val="en-IN" w:eastAsia="en-IN"/>
            </w:rPr>
          </w:pPr>
          <w:hyperlink w:anchor="_Toc195719778" w:history="1">
            <w:r w:rsidR="00202B56" w:rsidRPr="00FE1AF9">
              <w:rPr>
                <w:rStyle w:val="Hyperlink"/>
                <w:noProof/>
                <w:lang w:val="en-US"/>
              </w:rPr>
              <w:t>3</w:t>
            </w:r>
            <w:r w:rsidR="00202B56" w:rsidRPr="00FE1AF9">
              <w:rPr>
                <w:rStyle w:val="Hyperlink"/>
                <w:noProof/>
                <w:vertAlign w:val="superscript"/>
                <w:lang w:val="en-US"/>
              </w:rPr>
              <w:t>rd</w:t>
            </w:r>
            <w:r w:rsidR="00202B56" w:rsidRPr="00FE1AF9">
              <w:rPr>
                <w:rStyle w:val="Hyperlink"/>
                <w:noProof/>
                <w:lang w:val="en-US"/>
              </w:rPr>
              <w:t xml:space="preserve"> Party Data</w:t>
            </w:r>
            <w:r w:rsidR="00202B56">
              <w:rPr>
                <w:noProof/>
                <w:webHidden/>
              </w:rPr>
              <w:tab/>
            </w:r>
            <w:r w:rsidR="00202B56">
              <w:rPr>
                <w:noProof/>
                <w:webHidden/>
              </w:rPr>
              <w:fldChar w:fldCharType="begin"/>
            </w:r>
            <w:r w:rsidR="00202B56">
              <w:rPr>
                <w:noProof/>
                <w:webHidden/>
              </w:rPr>
              <w:instrText xml:space="preserve"> PAGEREF _Toc195719778 \h </w:instrText>
            </w:r>
            <w:r w:rsidR="00202B56">
              <w:rPr>
                <w:noProof/>
                <w:webHidden/>
              </w:rPr>
            </w:r>
            <w:r w:rsidR="00202B56">
              <w:rPr>
                <w:noProof/>
                <w:webHidden/>
              </w:rPr>
              <w:fldChar w:fldCharType="separate"/>
            </w:r>
            <w:r w:rsidR="00202B56">
              <w:rPr>
                <w:noProof/>
                <w:webHidden/>
              </w:rPr>
              <w:t>27</w:t>
            </w:r>
            <w:r w:rsidR="00202B56">
              <w:rPr>
                <w:noProof/>
                <w:webHidden/>
              </w:rPr>
              <w:fldChar w:fldCharType="end"/>
            </w:r>
          </w:hyperlink>
        </w:p>
        <w:p w14:paraId="02A8E153" w14:textId="1506F7A6" w:rsidR="00202B56" w:rsidRDefault="00C273EE">
          <w:pPr>
            <w:pStyle w:val="TOC3"/>
            <w:tabs>
              <w:tab w:val="right" w:leader="dot" w:pos="9016"/>
            </w:tabs>
            <w:rPr>
              <w:noProof/>
              <w:lang w:val="en-IN" w:eastAsia="en-IN"/>
            </w:rPr>
          </w:pPr>
          <w:hyperlink w:anchor="_Toc195719779" w:history="1">
            <w:r w:rsidR="00202B56" w:rsidRPr="00FE1AF9">
              <w:rPr>
                <w:rStyle w:val="Hyperlink"/>
                <w:noProof/>
                <w:lang w:val="en-US"/>
              </w:rPr>
              <w:t>Interfaces</w:t>
            </w:r>
            <w:r w:rsidR="00202B56">
              <w:rPr>
                <w:noProof/>
                <w:webHidden/>
              </w:rPr>
              <w:tab/>
            </w:r>
            <w:r w:rsidR="00202B56">
              <w:rPr>
                <w:noProof/>
                <w:webHidden/>
              </w:rPr>
              <w:fldChar w:fldCharType="begin"/>
            </w:r>
            <w:r w:rsidR="00202B56">
              <w:rPr>
                <w:noProof/>
                <w:webHidden/>
              </w:rPr>
              <w:instrText xml:space="preserve"> PAGEREF _Toc195719779 \h </w:instrText>
            </w:r>
            <w:r w:rsidR="00202B56">
              <w:rPr>
                <w:noProof/>
                <w:webHidden/>
              </w:rPr>
            </w:r>
            <w:r w:rsidR="00202B56">
              <w:rPr>
                <w:noProof/>
                <w:webHidden/>
              </w:rPr>
              <w:fldChar w:fldCharType="separate"/>
            </w:r>
            <w:r w:rsidR="00202B56">
              <w:rPr>
                <w:noProof/>
                <w:webHidden/>
              </w:rPr>
              <w:t>27</w:t>
            </w:r>
            <w:r w:rsidR="00202B56">
              <w:rPr>
                <w:noProof/>
                <w:webHidden/>
              </w:rPr>
              <w:fldChar w:fldCharType="end"/>
            </w:r>
          </w:hyperlink>
        </w:p>
        <w:p w14:paraId="23D8F0E4" w14:textId="7D65B895" w:rsidR="00202B56" w:rsidRDefault="00C273EE">
          <w:pPr>
            <w:pStyle w:val="TOC2"/>
            <w:tabs>
              <w:tab w:val="right" w:leader="dot" w:pos="9016"/>
            </w:tabs>
            <w:rPr>
              <w:noProof/>
              <w:lang w:val="en-IN" w:eastAsia="en-IN"/>
            </w:rPr>
          </w:pPr>
          <w:hyperlink w:anchor="_Toc195719780" w:history="1">
            <w:r w:rsidR="00202B56" w:rsidRPr="00FE1AF9">
              <w:rPr>
                <w:rStyle w:val="Hyperlink"/>
                <w:noProof/>
                <w:lang w:val="en-US"/>
              </w:rPr>
              <w:t>Component View</w:t>
            </w:r>
            <w:r w:rsidR="00202B56">
              <w:rPr>
                <w:noProof/>
                <w:webHidden/>
              </w:rPr>
              <w:tab/>
            </w:r>
            <w:r w:rsidR="00202B56">
              <w:rPr>
                <w:noProof/>
                <w:webHidden/>
              </w:rPr>
              <w:fldChar w:fldCharType="begin"/>
            </w:r>
            <w:r w:rsidR="00202B56">
              <w:rPr>
                <w:noProof/>
                <w:webHidden/>
              </w:rPr>
              <w:instrText xml:space="preserve"> PAGEREF _Toc195719780 \h </w:instrText>
            </w:r>
            <w:r w:rsidR="00202B56">
              <w:rPr>
                <w:noProof/>
                <w:webHidden/>
              </w:rPr>
            </w:r>
            <w:r w:rsidR="00202B56">
              <w:rPr>
                <w:noProof/>
                <w:webHidden/>
              </w:rPr>
              <w:fldChar w:fldCharType="separate"/>
            </w:r>
            <w:r w:rsidR="00202B56">
              <w:rPr>
                <w:noProof/>
                <w:webHidden/>
              </w:rPr>
              <w:t>27</w:t>
            </w:r>
            <w:r w:rsidR="00202B56">
              <w:rPr>
                <w:noProof/>
                <w:webHidden/>
              </w:rPr>
              <w:fldChar w:fldCharType="end"/>
            </w:r>
          </w:hyperlink>
        </w:p>
        <w:p w14:paraId="549E1619" w14:textId="00E29ACB" w:rsidR="00202B56" w:rsidRDefault="00C273EE">
          <w:pPr>
            <w:pStyle w:val="TOC3"/>
            <w:tabs>
              <w:tab w:val="right" w:leader="dot" w:pos="9016"/>
            </w:tabs>
            <w:rPr>
              <w:noProof/>
              <w:lang w:val="en-IN" w:eastAsia="en-IN"/>
            </w:rPr>
          </w:pPr>
          <w:hyperlink w:anchor="_Toc195719781" w:history="1">
            <w:r w:rsidR="00202B56" w:rsidRPr="00FE1AF9">
              <w:rPr>
                <w:rStyle w:val="Hyperlink"/>
                <w:noProof/>
                <w:lang w:val="en-US"/>
              </w:rPr>
              <w:t>Component Decomposition</w:t>
            </w:r>
            <w:r w:rsidR="00202B56">
              <w:rPr>
                <w:noProof/>
                <w:webHidden/>
              </w:rPr>
              <w:tab/>
            </w:r>
            <w:r w:rsidR="00202B56">
              <w:rPr>
                <w:noProof/>
                <w:webHidden/>
              </w:rPr>
              <w:fldChar w:fldCharType="begin"/>
            </w:r>
            <w:r w:rsidR="00202B56">
              <w:rPr>
                <w:noProof/>
                <w:webHidden/>
              </w:rPr>
              <w:instrText xml:space="preserve"> PAGEREF _Toc195719781 \h </w:instrText>
            </w:r>
            <w:r w:rsidR="00202B56">
              <w:rPr>
                <w:noProof/>
                <w:webHidden/>
              </w:rPr>
            </w:r>
            <w:r w:rsidR="00202B56">
              <w:rPr>
                <w:noProof/>
                <w:webHidden/>
              </w:rPr>
              <w:fldChar w:fldCharType="separate"/>
            </w:r>
            <w:r w:rsidR="00202B56">
              <w:rPr>
                <w:noProof/>
                <w:webHidden/>
              </w:rPr>
              <w:t>27</w:t>
            </w:r>
            <w:r w:rsidR="00202B56">
              <w:rPr>
                <w:noProof/>
                <w:webHidden/>
              </w:rPr>
              <w:fldChar w:fldCharType="end"/>
            </w:r>
          </w:hyperlink>
        </w:p>
        <w:p w14:paraId="4FC2A18F" w14:textId="2757FDA8" w:rsidR="00202B56" w:rsidRDefault="00C273EE">
          <w:pPr>
            <w:pStyle w:val="TOC2"/>
            <w:tabs>
              <w:tab w:val="right" w:leader="dot" w:pos="9016"/>
            </w:tabs>
            <w:rPr>
              <w:noProof/>
              <w:lang w:val="en-IN" w:eastAsia="en-IN"/>
            </w:rPr>
          </w:pPr>
          <w:hyperlink w:anchor="_Toc195719782" w:history="1">
            <w:r w:rsidR="00202B56" w:rsidRPr="00FE1AF9">
              <w:rPr>
                <w:rStyle w:val="Hyperlink"/>
                <w:noProof/>
                <w:lang w:val="en-US"/>
              </w:rPr>
              <w:t>Service Resilience</w:t>
            </w:r>
            <w:r w:rsidR="00202B56">
              <w:rPr>
                <w:noProof/>
                <w:webHidden/>
              </w:rPr>
              <w:tab/>
            </w:r>
            <w:r w:rsidR="00202B56">
              <w:rPr>
                <w:noProof/>
                <w:webHidden/>
              </w:rPr>
              <w:fldChar w:fldCharType="begin"/>
            </w:r>
            <w:r w:rsidR="00202B56">
              <w:rPr>
                <w:noProof/>
                <w:webHidden/>
              </w:rPr>
              <w:instrText xml:space="preserve"> PAGEREF _Toc195719782 \h </w:instrText>
            </w:r>
            <w:r w:rsidR="00202B56">
              <w:rPr>
                <w:noProof/>
                <w:webHidden/>
              </w:rPr>
            </w:r>
            <w:r w:rsidR="00202B56">
              <w:rPr>
                <w:noProof/>
                <w:webHidden/>
              </w:rPr>
              <w:fldChar w:fldCharType="separate"/>
            </w:r>
            <w:r w:rsidR="00202B56">
              <w:rPr>
                <w:noProof/>
                <w:webHidden/>
              </w:rPr>
              <w:t>29</w:t>
            </w:r>
            <w:r w:rsidR="00202B56">
              <w:rPr>
                <w:noProof/>
                <w:webHidden/>
              </w:rPr>
              <w:fldChar w:fldCharType="end"/>
            </w:r>
          </w:hyperlink>
        </w:p>
        <w:p w14:paraId="78BCDB0A" w14:textId="45503831" w:rsidR="00202B56" w:rsidRDefault="00C273EE">
          <w:pPr>
            <w:pStyle w:val="TOC3"/>
            <w:tabs>
              <w:tab w:val="right" w:leader="dot" w:pos="9016"/>
            </w:tabs>
            <w:rPr>
              <w:noProof/>
              <w:lang w:val="en-IN" w:eastAsia="en-IN"/>
            </w:rPr>
          </w:pPr>
          <w:hyperlink w:anchor="_Toc195719783" w:history="1">
            <w:r w:rsidR="00202B56" w:rsidRPr="00FE1AF9">
              <w:rPr>
                <w:rStyle w:val="Hyperlink"/>
                <w:noProof/>
                <w:lang w:val="en-US"/>
              </w:rPr>
              <w:t>Business Continuity / Disaster Recovery Governance</w:t>
            </w:r>
            <w:r w:rsidR="00202B56">
              <w:rPr>
                <w:noProof/>
                <w:webHidden/>
              </w:rPr>
              <w:tab/>
            </w:r>
            <w:r w:rsidR="00202B56">
              <w:rPr>
                <w:noProof/>
                <w:webHidden/>
              </w:rPr>
              <w:fldChar w:fldCharType="begin"/>
            </w:r>
            <w:r w:rsidR="00202B56">
              <w:rPr>
                <w:noProof/>
                <w:webHidden/>
              </w:rPr>
              <w:instrText xml:space="preserve"> PAGEREF _Toc195719783 \h </w:instrText>
            </w:r>
            <w:r w:rsidR="00202B56">
              <w:rPr>
                <w:noProof/>
                <w:webHidden/>
              </w:rPr>
            </w:r>
            <w:r w:rsidR="00202B56">
              <w:rPr>
                <w:noProof/>
                <w:webHidden/>
              </w:rPr>
              <w:fldChar w:fldCharType="separate"/>
            </w:r>
            <w:r w:rsidR="00202B56">
              <w:rPr>
                <w:noProof/>
                <w:webHidden/>
              </w:rPr>
              <w:t>29</w:t>
            </w:r>
            <w:r w:rsidR="00202B56">
              <w:rPr>
                <w:noProof/>
                <w:webHidden/>
              </w:rPr>
              <w:fldChar w:fldCharType="end"/>
            </w:r>
          </w:hyperlink>
        </w:p>
        <w:p w14:paraId="002C04A6" w14:textId="1A177049" w:rsidR="00202B56" w:rsidRDefault="00C273EE">
          <w:pPr>
            <w:pStyle w:val="TOC3"/>
            <w:tabs>
              <w:tab w:val="right" w:leader="dot" w:pos="9016"/>
            </w:tabs>
            <w:rPr>
              <w:noProof/>
              <w:lang w:val="en-IN" w:eastAsia="en-IN"/>
            </w:rPr>
          </w:pPr>
          <w:hyperlink w:anchor="_Toc195719784" w:history="1">
            <w:r w:rsidR="00202B56" w:rsidRPr="00FE1AF9">
              <w:rPr>
                <w:rStyle w:val="Hyperlink"/>
                <w:noProof/>
                <w:lang w:val="en-US"/>
              </w:rPr>
              <w:t>Architectural Dependencies and Constraints</w:t>
            </w:r>
            <w:r w:rsidR="00202B56">
              <w:rPr>
                <w:noProof/>
                <w:webHidden/>
              </w:rPr>
              <w:tab/>
            </w:r>
            <w:r w:rsidR="00202B56">
              <w:rPr>
                <w:noProof/>
                <w:webHidden/>
              </w:rPr>
              <w:fldChar w:fldCharType="begin"/>
            </w:r>
            <w:r w:rsidR="00202B56">
              <w:rPr>
                <w:noProof/>
                <w:webHidden/>
              </w:rPr>
              <w:instrText xml:space="preserve"> PAGEREF _Toc195719784 \h </w:instrText>
            </w:r>
            <w:r w:rsidR="00202B56">
              <w:rPr>
                <w:noProof/>
                <w:webHidden/>
              </w:rPr>
            </w:r>
            <w:r w:rsidR="00202B56">
              <w:rPr>
                <w:noProof/>
                <w:webHidden/>
              </w:rPr>
              <w:fldChar w:fldCharType="separate"/>
            </w:r>
            <w:r w:rsidR="00202B56">
              <w:rPr>
                <w:noProof/>
                <w:webHidden/>
              </w:rPr>
              <w:t>29</w:t>
            </w:r>
            <w:r w:rsidR="00202B56">
              <w:rPr>
                <w:noProof/>
                <w:webHidden/>
              </w:rPr>
              <w:fldChar w:fldCharType="end"/>
            </w:r>
          </w:hyperlink>
        </w:p>
        <w:p w14:paraId="33BB0B14" w14:textId="24735A43" w:rsidR="00202B56" w:rsidRDefault="00C273EE">
          <w:pPr>
            <w:pStyle w:val="TOC2"/>
            <w:tabs>
              <w:tab w:val="right" w:leader="dot" w:pos="9016"/>
            </w:tabs>
            <w:rPr>
              <w:noProof/>
              <w:lang w:val="en-IN" w:eastAsia="en-IN"/>
            </w:rPr>
          </w:pPr>
          <w:hyperlink w:anchor="_Toc195719785" w:history="1">
            <w:r w:rsidR="00202B56" w:rsidRPr="00FE1AF9">
              <w:rPr>
                <w:rStyle w:val="Hyperlink"/>
                <w:noProof/>
                <w:lang w:val="en-US"/>
              </w:rPr>
              <w:t>Physical Design</w:t>
            </w:r>
            <w:r w:rsidR="00202B56">
              <w:rPr>
                <w:noProof/>
                <w:webHidden/>
              </w:rPr>
              <w:tab/>
            </w:r>
            <w:r w:rsidR="00202B56">
              <w:rPr>
                <w:noProof/>
                <w:webHidden/>
              </w:rPr>
              <w:fldChar w:fldCharType="begin"/>
            </w:r>
            <w:r w:rsidR="00202B56">
              <w:rPr>
                <w:noProof/>
                <w:webHidden/>
              </w:rPr>
              <w:instrText xml:space="preserve"> PAGEREF _Toc195719785 \h </w:instrText>
            </w:r>
            <w:r w:rsidR="00202B56">
              <w:rPr>
                <w:noProof/>
                <w:webHidden/>
              </w:rPr>
            </w:r>
            <w:r w:rsidR="00202B56">
              <w:rPr>
                <w:noProof/>
                <w:webHidden/>
              </w:rPr>
              <w:fldChar w:fldCharType="separate"/>
            </w:r>
            <w:r w:rsidR="00202B56">
              <w:rPr>
                <w:noProof/>
                <w:webHidden/>
              </w:rPr>
              <w:t>30</w:t>
            </w:r>
            <w:r w:rsidR="00202B56">
              <w:rPr>
                <w:noProof/>
                <w:webHidden/>
              </w:rPr>
              <w:fldChar w:fldCharType="end"/>
            </w:r>
          </w:hyperlink>
        </w:p>
        <w:p w14:paraId="29A4CFA4" w14:textId="401123CB" w:rsidR="00202B56" w:rsidRDefault="00C273EE">
          <w:pPr>
            <w:pStyle w:val="TOC3"/>
            <w:tabs>
              <w:tab w:val="right" w:leader="dot" w:pos="9016"/>
            </w:tabs>
            <w:rPr>
              <w:noProof/>
              <w:lang w:val="en-IN" w:eastAsia="en-IN"/>
            </w:rPr>
          </w:pPr>
          <w:hyperlink w:anchor="_Toc195719786" w:history="1">
            <w:r w:rsidR="00202B56" w:rsidRPr="00FE1AF9">
              <w:rPr>
                <w:rStyle w:val="Hyperlink"/>
                <w:noProof/>
                <w:lang w:val="en-US"/>
              </w:rPr>
              <w:t>Deployment Architecture</w:t>
            </w:r>
            <w:r w:rsidR="00202B56">
              <w:rPr>
                <w:noProof/>
                <w:webHidden/>
              </w:rPr>
              <w:tab/>
            </w:r>
            <w:r w:rsidR="00202B56">
              <w:rPr>
                <w:noProof/>
                <w:webHidden/>
              </w:rPr>
              <w:fldChar w:fldCharType="begin"/>
            </w:r>
            <w:r w:rsidR="00202B56">
              <w:rPr>
                <w:noProof/>
                <w:webHidden/>
              </w:rPr>
              <w:instrText xml:space="preserve"> PAGEREF _Toc195719786 \h </w:instrText>
            </w:r>
            <w:r w:rsidR="00202B56">
              <w:rPr>
                <w:noProof/>
                <w:webHidden/>
              </w:rPr>
            </w:r>
            <w:r w:rsidR="00202B56">
              <w:rPr>
                <w:noProof/>
                <w:webHidden/>
              </w:rPr>
              <w:fldChar w:fldCharType="separate"/>
            </w:r>
            <w:r w:rsidR="00202B56">
              <w:rPr>
                <w:noProof/>
                <w:webHidden/>
              </w:rPr>
              <w:t>30</w:t>
            </w:r>
            <w:r w:rsidR="00202B56">
              <w:rPr>
                <w:noProof/>
                <w:webHidden/>
              </w:rPr>
              <w:fldChar w:fldCharType="end"/>
            </w:r>
          </w:hyperlink>
        </w:p>
        <w:p w14:paraId="32BE927B" w14:textId="4EF5192F" w:rsidR="00202B56" w:rsidRDefault="00C273EE">
          <w:pPr>
            <w:pStyle w:val="TOC3"/>
            <w:tabs>
              <w:tab w:val="right" w:leader="dot" w:pos="9016"/>
            </w:tabs>
            <w:rPr>
              <w:noProof/>
              <w:lang w:val="en-IN" w:eastAsia="en-IN"/>
            </w:rPr>
          </w:pPr>
          <w:hyperlink w:anchor="_Toc195719787" w:history="1">
            <w:r w:rsidR="00202B56" w:rsidRPr="00FE1AF9">
              <w:rPr>
                <w:rStyle w:val="Hyperlink"/>
                <w:noProof/>
                <w:lang w:val="en-US"/>
              </w:rPr>
              <w:t>Capacity Planning and Scalability</w:t>
            </w:r>
            <w:r w:rsidR="00202B56">
              <w:rPr>
                <w:noProof/>
                <w:webHidden/>
              </w:rPr>
              <w:tab/>
            </w:r>
            <w:r w:rsidR="00202B56">
              <w:rPr>
                <w:noProof/>
                <w:webHidden/>
              </w:rPr>
              <w:fldChar w:fldCharType="begin"/>
            </w:r>
            <w:r w:rsidR="00202B56">
              <w:rPr>
                <w:noProof/>
                <w:webHidden/>
              </w:rPr>
              <w:instrText xml:space="preserve"> PAGEREF _Toc195719787 \h </w:instrText>
            </w:r>
            <w:r w:rsidR="00202B56">
              <w:rPr>
                <w:noProof/>
                <w:webHidden/>
              </w:rPr>
            </w:r>
            <w:r w:rsidR="00202B56">
              <w:rPr>
                <w:noProof/>
                <w:webHidden/>
              </w:rPr>
              <w:fldChar w:fldCharType="separate"/>
            </w:r>
            <w:r w:rsidR="00202B56">
              <w:rPr>
                <w:noProof/>
                <w:webHidden/>
              </w:rPr>
              <w:t>32</w:t>
            </w:r>
            <w:r w:rsidR="00202B56">
              <w:rPr>
                <w:noProof/>
                <w:webHidden/>
              </w:rPr>
              <w:fldChar w:fldCharType="end"/>
            </w:r>
          </w:hyperlink>
        </w:p>
        <w:p w14:paraId="54065299" w14:textId="32DA2A89" w:rsidR="00202B56" w:rsidRDefault="00C273EE">
          <w:pPr>
            <w:pStyle w:val="TOC3"/>
            <w:tabs>
              <w:tab w:val="right" w:leader="dot" w:pos="9016"/>
            </w:tabs>
            <w:rPr>
              <w:noProof/>
              <w:lang w:val="en-IN" w:eastAsia="en-IN"/>
            </w:rPr>
          </w:pPr>
          <w:hyperlink w:anchor="_Toc195719788" w:history="1">
            <w:r w:rsidR="00202B56" w:rsidRPr="00FE1AF9">
              <w:rPr>
                <w:rStyle w:val="Hyperlink"/>
                <w:noProof/>
                <w:lang w:val="en-US"/>
              </w:rPr>
              <w:t>Software Component and Device Failover</w:t>
            </w:r>
            <w:r w:rsidR="00202B56">
              <w:rPr>
                <w:noProof/>
                <w:webHidden/>
              </w:rPr>
              <w:tab/>
            </w:r>
            <w:r w:rsidR="00202B56">
              <w:rPr>
                <w:noProof/>
                <w:webHidden/>
              </w:rPr>
              <w:fldChar w:fldCharType="begin"/>
            </w:r>
            <w:r w:rsidR="00202B56">
              <w:rPr>
                <w:noProof/>
                <w:webHidden/>
              </w:rPr>
              <w:instrText xml:space="preserve"> PAGEREF _Toc195719788 \h </w:instrText>
            </w:r>
            <w:r w:rsidR="00202B56">
              <w:rPr>
                <w:noProof/>
                <w:webHidden/>
              </w:rPr>
            </w:r>
            <w:r w:rsidR="00202B56">
              <w:rPr>
                <w:noProof/>
                <w:webHidden/>
              </w:rPr>
              <w:fldChar w:fldCharType="separate"/>
            </w:r>
            <w:r w:rsidR="00202B56">
              <w:rPr>
                <w:noProof/>
                <w:webHidden/>
              </w:rPr>
              <w:t>32</w:t>
            </w:r>
            <w:r w:rsidR="00202B56">
              <w:rPr>
                <w:noProof/>
                <w:webHidden/>
              </w:rPr>
              <w:fldChar w:fldCharType="end"/>
            </w:r>
          </w:hyperlink>
        </w:p>
        <w:p w14:paraId="119B903A" w14:textId="098271E3" w:rsidR="00202B56" w:rsidRDefault="00C273EE">
          <w:pPr>
            <w:pStyle w:val="TOC3"/>
            <w:tabs>
              <w:tab w:val="right" w:leader="dot" w:pos="9016"/>
            </w:tabs>
            <w:rPr>
              <w:noProof/>
              <w:lang w:val="en-IN" w:eastAsia="en-IN"/>
            </w:rPr>
          </w:pPr>
          <w:hyperlink w:anchor="_Toc195719789" w:history="1">
            <w:r w:rsidR="00202B56" w:rsidRPr="00FE1AF9">
              <w:rPr>
                <w:rStyle w:val="Hyperlink"/>
                <w:noProof/>
                <w:lang w:val="en-US"/>
              </w:rPr>
              <w:t>System Management View</w:t>
            </w:r>
            <w:r w:rsidR="00202B56">
              <w:rPr>
                <w:noProof/>
                <w:webHidden/>
              </w:rPr>
              <w:tab/>
            </w:r>
            <w:r w:rsidR="00202B56">
              <w:rPr>
                <w:noProof/>
                <w:webHidden/>
              </w:rPr>
              <w:fldChar w:fldCharType="begin"/>
            </w:r>
            <w:r w:rsidR="00202B56">
              <w:rPr>
                <w:noProof/>
                <w:webHidden/>
              </w:rPr>
              <w:instrText xml:space="preserve"> PAGEREF _Toc195719789 \h </w:instrText>
            </w:r>
            <w:r w:rsidR="00202B56">
              <w:rPr>
                <w:noProof/>
                <w:webHidden/>
              </w:rPr>
            </w:r>
            <w:r w:rsidR="00202B56">
              <w:rPr>
                <w:noProof/>
                <w:webHidden/>
              </w:rPr>
              <w:fldChar w:fldCharType="separate"/>
            </w:r>
            <w:r w:rsidR="00202B56">
              <w:rPr>
                <w:noProof/>
                <w:webHidden/>
              </w:rPr>
              <w:t>32</w:t>
            </w:r>
            <w:r w:rsidR="00202B56">
              <w:rPr>
                <w:noProof/>
                <w:webHidden/>
              </w:rPr>
              <w:fldChar w:fldCharType="end"/>
            </w:r>
          </w:hyperlink>
        </w:p>
        <w:p w14:paraId="17F8AFFA" w14:textId="55AEDFC9" w:rsidR="00202B56" w:rsidRDefault="00C273EE">
          <w:pPr>
            <w:pStyle w:val="TOC3"/>
            <w:tabs>
              <w:tab w:val="right" w:leader="dot" w:pos="9016"/>
            </w:tabs>
            <w:rPr>
              <w:noProof/>
              <w:lang w:val="en-IN" w:eastAsia="en-IN"/>
            </w:rPr>
          </w:pPr>
          <w:hyperlink w:anchor="_Toc195719790" w:history="1">
            <w:r w:rsidR="00202B56" w:rsidRPr="00FE1AF9">
              <w:rPr>
                <w:rStyle w:val="Hyperlink"/>
                <w:noProof/>
                <w:lang w:val="en-US"/>
              </w:rPr>
              <w:t>Instrumentation and Monitoring</w:t>
            </w:r>
            <w:r w:rsidR="00202B56">
              <w:rPr>
                <w:noProof/>
                <w:webHidden/>
              </w:rPr>
              <w:tab/>
            </w:r>
            <w:r w:rsidR="00202B56">
              <w:rPr>
                <w:noProof/>
                <w:webHidden/>
              </w:rPr>
              <w:fldChar w:fldCharType="begin"/>
            </w:r>
            <w:r w:rsidR="00202B56">
              <w:rPr>
                <w:noProof/>
                <w:webHidden/>
              </w:rPr>
              <w:instrText xml:space="preserve"> PAGEREF _Toc195719790 \h </w:instrText>
            </w:r>
            <w:r w:rsidR="00202B56">
              <w:rPr>
                <w:noProof/>
                <w:webHidden/>
              </w:rPr>
            </w:r>
            <w:r w:rsidR="00202B56">
              <w:rPr>
                <w:noProof/>
                <w:webHidden/>
              </w:rPr>
              <w:fldChar w:fldCharType="separate"/>
            </w:r>
            <w:r w:rsidR="00202B56">
              <w:rPr>
                <w:noProof/>
                <w:webHidden/>
              </w:rPr>
              <w:t>32</w:t>
            </w:r>
            <w:r w:rsidR="00202B56">
              <w:rPr>
                <w:noProof/>
                <w:webHidden/>
              </w:rPr>
              <w:fldChar w:fldCharType="end"/>
            </w:r>
          </w:hyperlink>
        </w:p>
        <w:p w14:paraId="3A83D86C" w14:textId="15228C57" w:rsidR="00202B56" w:rsidRDefault="00C273EE">
          <w:pPr>
            <w:pStyle w:val="TOC2"/>
            <w:tabs>
              <w:tab w:val="right" w:leader="dot" w:pos="9016"/>
            </w:tabs>
            <w:rPr>
              <w:noProof/>
              <w:lang w:val="en-IN" w:eastAsia="en-IN"/>
            </w:rPr>
          </w:pPr>
          <w:hyperlink w:anchor="_Toc195719791" w:history="1">
            <w:r w:rsidR="00202B56" w:rsidRPr="00FE1AF9">
              <w:rPr>
                <w:rStyle w:val="Hyperlink"/>
                <w:noProof/>
              </w:rPr>
              <w:t>Migration Strategy</w:t>
            </w:r>
            <w:r w:rsidR="00202B56">
              <w:rPr>
                <w:noProof/>
                <w:webHidden/>
              </w:rPr>
              <w:tab/>
            </w:r>
            <w:r w:rsidR="00202B56">
              <w:rPr>
                <w:noProof/>
                <w:webHidden/>
              </w:rPr>
              <w:fldChar w:fldCharType="begin"/>
            </w:r>
            <w:r w:rsidR="00202B56">
              <w:rPr>
                <w:noProof/>
                <w:webHidden/>
              </w:rPr>
              <w:instrText xml:space="preserve"> PAGEREF _Toc195719791 \h </w:instrText>
            </w:r>
            <w:r w:rsidR="00202B56">
              <w:rPr>
                <w:noProof/>
                <w:webHidden/>
              </w:rPr>
            </w:r>
            <w:r w:rsidR="00202B56">
              <w:rPr>
                <w:noProof/>
                <w:webHidden/>
              </w:rPr>
              <w:fldChar w:fldCharType="separate"/>
            </w:r>
            <w:r w:rsidR="00202B56">
              <w:rPr>
                <w:noProof/>
                <w:webHidden/>
              </w:rPr>
              <w:t>33</w:t>
            </w:r>
            <w:r w:rsidR="00202B56">
              <w:rPr>
                <w:noProof/>
                <w:webHidden/>
              </w:rPr>
              <w:fldChar w:fldCharType="end"/>
            </w:r>
          </w:hyperlink>
        </w:p>
        <w:p w14:paraId="6F126F76" w14:textId="2B5FB4E8" w:rsidR="00202B56" w:rsidRDefault="00C273EE">
          <w:pPr>
            <w:pStyle w:val="TOC3"/>
            <w:tabs>
              <w:tab w:val="right" w:leader="dot" w:pos="9016"/>
            </w:tabs>
            <w:rPr>
              <w:noProof/>
              <w:lang w:val="en-IN" w:eastAsia="en-IN"/>
            </w:rPr>
          </w:pPr>
          <w:hyperlink w:anchor="_Toc195719792" w:history="1">
            <w:r w:rsidR="00202B56" w:rsidRPr="00FE1AF9">
              <w:rPr>
                <w:rStyle w:val="Hyperlink"/>
                <w:noProof/>
              </w:rPr>
              <w:t>Assets to be Sunset or End-of-Life</w:t>
            </w:r>
            <w:r w:rsidR="00202B56">
              <w:rPr>
                <w:noProof/>
                <w:webHidden/>
              </w:rPr>
              <w:tab/>
            </w:r>
            <w:r w:rsidR="00202B56">
              <w:rPr>
                <w:noProof/>
                <w:webHidden/>
              </w:rPr>
              <w:fldChar w:fldCharType="begin"/>
            </w:r>
            <w:r w:rsidR="00202B56">
              <w:rPr>
                <w:noProof/>
                <w:webHidden/>
              </w:rPr>
              <w:instrText xml:space="preserve"> PAGEREF _Toc195719792 \h </w:instrText>
            </w:r>
            <w:r w:rsidR="00202B56">
              <w:rPr>
                <w:noProof/>
                <w:webHidden/>
              </w:rPr>
            </w:r>
            <w:r w:rsidR="00202B56">
              <w:rPr>
                <w:noProof/>
                <w:webHidden/>
              </w:rPr>
              <w:fldChar w:fldCharType="separate"/>
            </w:r>
            <w:r w:rsidR="00202B56">
              <w:rPr>
                <w:noProof/>
                <w:webHidden/>
              </w:rPr>
              <w:t>33</w:t>
            </w:r>
            <w:r w:rsidR="00202B56">
              <w:rPr>
                <w:noProof/>
                <w:webHidden/>
              </w:rPr>
              <w:fldChar w:fldCharType="end"/>
            </w:r>
          </w:hyperlink>
        </w:p>
        <w:p w14:paraId="314B05F8" w14:textId="0EE110E8" w:rsidR="00202B56" w:rsidRDefault="00C273EE">
          <w:pPr>
            <w:pStyle w:val="TOC2"/>
            <w:tabs>
              <w:tab w:val="right" w:leader="dot" w:pos="9016"/>
            </w:tabs>
            <w:rPr>
              <w:noProof/>
              <w:lang w:val="en-IN" w:eastAsia="en-IN"/>
            </w:rPr>
          </w:pPr>
          <w:hyperlink w:anchor="_Toc195719793" w:history="1">
            <w:r w:rsidR="00202B56" w:rsidRPr="00FE1AF9">
              <w:rPr>
                <w:rStyle w:val="Hyperlink"/>
                <w:noProof/>
              </w:rPr>
              <w:t>New Technologies</w:t>
            </w:r>
            <w:r w:rsidR="00202B56">
              <w:rPr>
                <w:noProof/>
                <w:webHidden/>
              </w:rPr>
              <w:tab/>
            </w:r>
            <w:r w:rsidR="00202B56">
              <w:rPr>
                <w:noProof/>
                <w:webHidden/>
              </w:rPr>
              <w:fldChar w:fldCharType="begin"/>
            </w:r>
            <w:r w:rsidR="00202B56">
              <w:rPr>
                <w:noProof/>
                <w:webHidden/>
              </w:rPr>
              <w:instrText xml:space="preserve"> PAGEREF _Toc195719793 \h </w:instrText>
            </w:r>
            <w:r w:rsidR="00202B56">
              <w:rPr>
                <w:noProof/>
                <w:webHidden/>
              </w:rPr>
            </w:r>
            <w:r w:rsidR="00202B56">
              <w:rPr>
                <w:noProof/>
                <w:webHidden/>
              </w:rPr>
              <w:fldChar w:fldCharType="separate"/>
            </w:r>
            <w:r w:rsidR="00202B56">
              <w:rPr>
                <w:noProof/>
                <w:webHidden/>
              </w:rPr>
              <w:t>33</w:t>
            </w:r>
            <w:r w:rsidR="00202B56">
              <w:rPr>
                <w:noProof/>
                <w:webHidden/>
              </w:rPr>
              <w:fldChar w:fldCharType="end"/>
            </w:r>
          </w:hyperlink>
        </w:p>
        <w:p w14:paraId="2630B790" w14:textId="4005D2A8" w:rsidR="00202B56" w:rsidRDefault="00C273EE">
          <w:pPr>
            <w:pStyle w:val="TOC2"/>
            <w:tabs>
              <w:tab w:val="right" w:leader="dot" w:pos="9016"/>
            </w:tabs>
            <w:rPr>
              <w:noProof/>
              <w:lang w:val="en-IN" w:eastAsia="en-IN"/>
            </w:rPr>
          </w:pPr>
          <w:hyperlink w:anchor="_Toc195719794" w:history="1">
            <w:r w:rsidR="00202B56" w:rsidRPr="00FE1AF9">
              <w:rPr>
                <w:rStyle w:val="Hyperlink"/>
                <w:noProof/>
              </w:rPr>
              <w:t>Material Costs</w:t>
            </w:r>
            <w:r w:rsidR="00202B56">
              <w:rPr>
                <w:noProof/>
                <w:webHidden/>
              </w:rPr>
              <w:tab/>
            </w:r>
            <w:r w:rsidR="00202B56">
              <w:rPr>
                <w:noProof/>
                <w:webHidden/>
              </w:rPr>
              <w:fldChar w:fldCharType="begin"/>
            </w:r>
            <w:r w:rsidR="00202B56">
              <w:rPr>
                <w:noProof/>
                <w:webHidden/>
              </w:rPr>
              <w:instrText xml:space="preserve"> PAGEREF _Toc195719794 \h </w:instrText>
            </w:r>
            <w:r w:rsidR="00202B56">
              <w:rPr>
                <w:noProof/>
                <w:webHidden/>
              </w:rPr>
            </w:r>
            <w:r w:rsidR="00202B56">
              <w:rPr>
                <w:noProof/>
                <w:webHidden/>
              </w:rPr>
              <w:fldChar w:fldCharType="separate"/>
            </w:r>
            <w:r w:rsidR="00202B56">
              <w:rPr>
                <w:noProof/>
                <w:webHidden/>
              </w:rPr>
              <w:t>33</w:t>
            </w:r>
            <w:r w:rsidR="00202B56">
              <w:rPr>
                <w:noProof/>
                <w:webHidden/>
              </w:rPr>
              <w:fldChar w:fldCharType="end"/>
            </w:r>
          </w:hyperlink>
        </w:p>
        <w:p w14:paraId="35FED931" w14:textId="527057B2" w:rsidR="00202B56" w:rsidRDefault="00C273EE">
          <w:pPr>
            <w:pStyle w:val="TOC2"/>
            <w:tabs>
              <w:tab w:val="right" w:leader="dot" w:pos="9016"/>
            </w:tabs>
            <w:rPr>
              <w:noProof/>
              <w:lang w:val="en-IN" w:eastAsia="en-IN"/>
            </w:rPr>
          </w:pPr>
          <w:hyperlink w:anchor="_Toc195719795" w:history="1">
            <w:r w:rsidR="00202B56" w:rsidRPr="00FE1AF9">
              <w:rPr>
                <w:rStyle w:val="Hyperlink"/>
                <w:noProof/>
              </w:rPr>
              <w:t>Risks</w:t>
            </w:r>
            <w:r w:rsidR="00202B56">
              <w:rPr>
                <w:noProof/>
                <w:webHidden/>
              </w:rPr>
              <w:tab/>
            </w:r>
            <w:r w:rsidR="00202B56">
              <w:rPr>
                <w:noProof/>
                <w:webHidden/>
              </w:rPr>
              <w:fldChar w:fldCharType="begin"/>
            </w:r>
            <w:r w:rsidR="00202B56">
              <w:rPr>
                <w:noProof/>
                <w:webHidden/>
              </w:rPr>
              <w:instrText xml:space="preserve"> PAGEREF _Toc195719795 \h </w:instrText>
            </w:r>
            <w:r w:rsidR="00202B56">
              <w:rPr>
                <w:noProof/>
                <w:webHidden/>
              </w:rPr>
            </w:r>
            <w:r w:rsidR="00202B56">
              <w:rPr>
                <w:noProof/>
                <w:webHidden/>
              </w:rPr>
              <w:fldChar w:fldCharType="separate"/>
            </w:r>
            <w:r w:rsidR="00202B56">
              <w:rPr>
                <w:noProof/>
                <w:webHidden/>
              </w:rPr>
              <w:t>35</w:t>
            </w:r>
            <w:r w:rsidR="00202B56">
              <w:rPr>
                <w:noProof/>
                <w:webHidden/>
              </w:rPr>
              <w:fldChar w:fldCharType="end"/>
            </w:r>
          </w:hyperlink>
        </w:p>
        <w:p w14:paraId="0CDF0A64" w14:textId="3A630ECB" w:rsidR="00202B56" w:rsidRDefault="00C273EE">
          <w:pPr>
            <w:pStyle w:val="TOC3"/>
            <w:tabs>
              <w:tab w:val="right" w:leader="dot" w:pos="9016"/>
            </w:tabs>
            <w:rPr>
              <w:noProof/>
              <w:lang w:val="en-IN" w:eastAsia="en-IN"/>
            </w:rPr>
          </w:pPr>
          <w:hyperlink w:anchor="_Toc195719796" w:history="1">
            <w:r w:rsidR="00202B56" w:rsidRPr="00FE1AF9">
              <w:rPr>
                <w:rStyle w:val="Hyperlink"/>
                <w:noProof/>
              </w:rPr>
              <w:t>Technical Risks</w:t>
            </w:r>
            <w:r w:rsidR="00202B56">
              <w:rPr>
                <w:noProof/>
                <w:webHidden/>
              </w:rPr>
              <w:tab/>
            </w:r>
            <w:r w:rsidR="00202B56">
              <w:rPr>
                <w:noProof/>
                <w:webHidden/>
              </w:rPr>
              <w:fldChar w:fldCharType="begin"/>
            </w:r>
            <w:r w:rsidR="00202B56">
              <w:rPr>
                <w:noProof/>
                <w:webHidden/>
              </w:rPr>
              <w:instrText xml:space="preserve"> PAGEREF _Toc195719796 \h </w:instrText>
            </w:r>
            <w:r w:rsidR="00202B56">
              <w:rPr>
                <w:noProof/>
                <w:webHidden/>
              </w:rPr>
            </w:r>
            <w:r w:rsidR="00202B56">
              <w:rPr>
                <w:noProof/>
                <w:webHidden/>
              </w:rPr>
              <w:fldChar w:fldCharType="separate"/>
            </w:r>
            <w:r w:rsidR="00202B56">
              <w:rPr>
                <w:noProof/>
                <w:webHidden/>
              </w:rPr>
              <w:t>35</w:t>
            </w:r>
            <w:r w:rsidR="00202B56">
              <w:rPr>
                <w:noProof/>
                <w:webHidden/>
              </w:rPr>
              <w:fldChar w:fldCharType="end"/>
            </w:r>
          </w:hyperlink>
        </w:p>
        <w:p w14:paraId="639E4CC8" w14:textId="4603C19E" w:rsidR="00202B56" w:rsidRDefault="00C273EE">
          <w:pPr>
            <w:pStyle w:val="TOC3"/>
            <w:tabs>
              <w:tab w:val="right" w:leader="dot" w:pos="9016"/>
            </w:tabs>
            <w:rPr>
              <w:noProof/>
              <w:lang w:val="en-IN" w:eastAsia="en-IN"/>
            </w:rPr>
          </w:pPr>
          <w:hyperlink w:anchor="_Toc195719797" w:history="1">
            <w:r w:rsidR="00202B56" w:rsidRPr="00FE1AF9">
              <w:rPr>
                <w:rStyle w:val="Hyperlink"/>
                <w:noProof/>
              </w:rPr>
              <w:t>Service Risks</w:t>
            </w:r>
            <w:r w:rsidR="00202B56">
              <w:rPr>
                <w:noProof/>
                <w:webHidden/>
              </w:rPr>
              <w:tab/>
            </w:r>
            <w:r w:rsidR="00202B56">
              <w:rPr>
                <w:noProof/>
                <w:webHidden/>
              </w:rPr>
              <w:fldChar w:fldCharType="begin"/>
            </w:r>
            <w:r w:rsidR="00202B56">
              <w:rPr>
                <w:noProof/>
                <w:webHidden/>
              </w:rPr>
              <w:instrText xml:space="preserve"> PAGEREF _Toc195719797 \h </w:instrText>
            </w:r>
            <w:r w:rsidR="00202B56">
              <w:rPr>
                <w:noProof/>
                <w:webHidden/>
              </w:rPr>
            </w:r>
            <w:r w:rsidR="00202B56">
              <w:rPr>
                <w:noProof/>
                <w:webHidden/>
              </w:rPr>
              <w:fldChar w:fldCharType="separate"/>
            </w:r>
            <w:r w:rsidR="00202B56">
              <w:rPr>
                <w:noProof/>
                <w:webHidden/>
              </w:rPr>
              <w:t>35</w:t>
            </w:r>
            <w:r w:rsidR="00202B56">
              <w:rPr>
                <w:noProof/>
                <w:webHidden/>
              </w:rPr>
              <w:fldChar w:fldCharType="end"/>
            </w:r>
          </w:hyperlink>
        </w:p>
        <w:p w14:paraId="4AF4862C" w14:textId="0B55328F" w:rsidR="00202B56" w:rsidRDefault="00C273EE">
          <w:pPr>
            <w:pStyle w:val="TOC2"/>
            <w:tabs>
              <w:tab w:val="right" w:leader="dot" w:pos="9016"/>
            </w:tabs>
            <w:rPr>
              <w:noProof/>
              <w:lang w:val="en-IN" w:eastAsia="en-IN"/>
            </w:rPr>
          </w:pPr>
          <w:hyperlink w:anchor="_Toc195719798" w:history="1">
            <w:r w:rsidR="00202B56" w:rsidRPr="00FE1AF9">
              <w:rPr>
                <w:rStyle w:val="Hyperlink"/>
                <w:noProof/>
              </w:rPr>
              <w:t>Architecture Scorecard</w:t>
            </w:r>
            <w:r w:rsidR="00202B56">
              <w:rPr>
                <w:noProof/>
                <w:webHidden/>
              </w:rPr>
              <w:tab/>
            </w:r>
            <w:r w:rsidR="00202B56">
              <w:rPr>
                <w:noProof/>
                <w:webHidden/>
              </w:rPr>
              <w:fldChar w:fldCharType="begin"/>
            </w:r>
            <w:r w:rsidR="00202B56">
              <w:rPr>
                <w:noProof/>
                <w:webHidden/>
              </w:rPr>
              <w:instrText xml:space="preserve"> PAGEREF _Toc195719798 \h </w:instrText>
            </w:r>
            <w:r w:rsidR="00202B56">
              <w:rPr>
                <w:noProof/>
                <w:webHidden/>
              </w:rPr>
            </w:r>
            <w:r w:rsidR="00202B56">
              <w:rPr>
                <w:noProof/>
                <w:webHidden/>
              </w:rPr>
              <w:fldChar w:fldCharType="separate"/>
            </w:r>
            <w:r w:rsidR="00202B56">
              <w:rPr>
                <w:noProof/>
                <w:webHidden/>
              </w:rPr>
              <w:t>36</w:t>
            </w:r>
            <w:r w:rsidR="00202B56">
              <w:rPr>
                <w:noProof/>
                <w:webHidden/>
              </w:rPr>
              <w:fldChar w:fldCharType="end"/>
            </w:r>
          </w:hyperlink>
        </w:p>
        <w:p w14:paraId="21CC26F2" w14:textId="1843C567" w:rsidR="00202B56" w:rsidRDefault="00C273EE">
          <w:pPr>
            <w:pStyle w:val="TOC2"/>
            <w:tabs>
              <w:tab w:val="right" w:leader="dot" w:pos="9016"/>
            </w:tabs>
            <w:rPr>
              <w:noProof/>
              <w:lang w:val="en-IN" w:eastAsia="en-IN"/>
            </w:rPr>
          </w:pPr>
          <w:hyperlink w:anchor="_Toc195719799" w:history="1">
            <w:r w:rsidR="00202B56" w:rsidRPr="00FE1AF9">
              <w:rPr>
                <w:rStyle w:val="Hyperlink"/>
                <w:noProof/>
              </w:rPr>
              <w:t>Architecture Decision Record (ADR)</w:t>
            </w:r>
            <w:r w:rsidR="00202B56">
              <w:rPr>
                <w:noProof/>
                <w:webHidden/>
              </w:rPr>
              <w:tab/>
            </w:r>
            <w:r w:rsidR="00202B56">
              <w:rPr>
                <w:noProof/>
                <w:webHidden/>
              </w:rPr>
              <w:fldChar w:fldCharType="begin"/>
            </w:r>
            <w:r w:rsidR="00202B56">
              <w:rPr>
                <w:noProof/>
                <w:webHidden/>
              </w:rPr>
              <w:instrText xml:space="preserve"> PAGEREF _Toc195719799 \h </w:instrText>
            </w:r>
            <w:r w:rsidR="00202B56">
              <w:rPr>
                <w:noProof/>
                <w:webHidden/>
              </w:rPr>
            </w:r>
            <w:r w:rsidR="00202B56">
              <w:rPr>
                <w:noProof/>
                <w:webHidden/>
              </w:rPr>
              <w:fldChar w:fldCharType="separate"/>
            </w:r>
            <w:r w:rsidR="00202B56">
              <w:rPr>
                <w:noProof/>
                <w:webHidden/>
              </w:rPr>
              <w:t>37</w:t>
            </w:r>
            <w:r w:rsidR="00202B56">
              <w:rPr>
                <w:noProof/>
                <w:webHidden/>
              </w:rPr>
              <w:fldChar w:fldCharType="end"/>
            </w:r>
          </w:hyperlink>
        </w:p>
        <w:p w14:paraId="2FFEC70A" w14:textId="5DD99A65" w:rsidR="00202B56" w:rsidRDefault="00C273EE">
          <w:pPr>
            <w:pStyle w:val="TOC2"/>
            <w:tabs>
              <w:tab w:val="right" w:leader="dot" w:pos="9016"/>
            </w:tabs>
            <w:rPr>
              <w:noProof/>
              <w:lang w:val="en-IN" w:eastAsia="en-IN"/>
            </w:rPr>
          </w:pPr>
          <w:hyperlink w:anchor="_Toc195719800" w:history="1">
            <w:r w:rsidR="00202B56" w:rsidRPr="00FE1AF9">
              <w:rPr>
                <w:rStyle w:val="Hyperlink"/>
                <w:noProof/>
              </w:rPr>
              <w:t>NFR</w:t>
            </w:r>
            <w:r w:rsidR="00202B56">
              <w:rPr>
                <w:noProof/>
                <w:webHidden/>
              </w:rPr>
              <w:tab/>
            </w:r>
            <w:r w:rsidR="00202B56">
              <w:rPr>
                <w:noProof/>
                <w:webHidden/>
              </w:rPr>
              <w:fldChar w:fldCharType="begin"/>
            </w:r>
            <w:r w:rsidR="00202B56">
              <w:rPr>
                <w:noProof/>
                <w:webHidden/>
              </w:rPr>
              <w:instrText xml:space="preserve"> PAGEREF _Toc195719800 \h </w:instrText>
            </w:r>
            <w:r w:rsidR="00202B56">
              <w:rPr>
                <w:noProof/>
                <w:webHidden/>
              </w:rPr>
            </w:r>
            <w:r w:rsidR="00202B56">
              <w:rPr>
                <w:noProof/>
                <w:webHidden/>
              </w:rPr>
              <w:fldChar w:fldCharType="separate"/>
            </w:r>
            <w:r w:rsidR="00202B56">
              <w:rPr>
                <w:noProof/>
                <w:webHidden/>
              </w:rPr>
              <w:t>37</w:t>
            </w:r>
            <w:r w:rsidR="00202B56">
              <w:rPr>
                <w:noProof/>
                <w:webHidden/>
              </w:rPr>
              <w:fldChar w:fldCharType="end"/>
            </w:r>
          </w:hyperlink>
        </w:p>
        <w:p w14:paraId="5C269C27" w14:textId="3CCC84A4" w:rsidR="00202B56" w:rsidRDefault="00C273EE">
          <w:pPr>
            <w:pStyle w:val="TOC1"/>
            <w:tabs>
              <w:tab w:val="right" w:leader="dot" w:pos="9016"/>
            </w:tabs>
            <w:rPr>
              <w:noProof/>
              <w:lang w:val="en-IN" w:eastAsia="en-IN"/>
            </w:rPr>
          </w:pPr>
          <w:hyperlink w:anchor="_Toc195719801" w:history="1">
            <w:r w:rsidR="00202B56" w:rsidRPr="00FE1AF9">
              <w:rPr>
                <w:rStyle w:val="Hyperlink"/>
                <w:noProof/>
                <w:lang w:val="en-US"/>
              </w:rPr>
              <w:t>Deployment Stage</w:t>
            </w:r>
            <w:r w:rsidR="00202B56">
              <w:rPr>
                <w:noProof/>
                <w:webHidden/>
              </w:rPr>
              <w:tab/>
            </w:r>
            <w:r w:rsidR="00202B56">
              <w:rPr>
                <w:noProof/>
                <w:webHidden/>
              </w:rPr>
              <w:fldChar w:fldCharType="begin"/>
            </w:r>
            <w:r w:rsidR="00202B56">
              <w:rPr>
                <w:noProof/>
                <w:webHidden/>
              </w:rPr>
              <w:instrText xml:space="preserve"> PAGEREF _Toc195719801 \h </w:instrText>
            </w:r>
            <w:r w:rsidR="00202B56">
              <w:rPr>
                <w:noProof/>
                <w:webHidden/>
              </w:rPr>
            </w:r>
            <w:r w:rsidR="00202B56">
              <w:rPr>
                <w:noProof/>
                <w:webHidden/>
              </w:rPr>
              <w:fldChar w:fldCharType="separate"/>
            </w:r>
            <w:r w:rsidR="00202B56">
              <w:rPr>
                <w:noProof/>
                <w:webHidden/>
              </w:rPr>
              <w:t>39</w:t>
            </w:r>
            <w:r w:rsidR="00202B56">
              <w:rPr>
                <w:noProof/>
                <w:webHidden/>
              </w:rPr>
              <w:fldChar w:fldCharType="end"/>
            </w:r>
          </w:hyperlink>
        </w:p>
        <w:p w14:paraId="504175FC" w14:textId="4ED2D486" w:rsidR="00202B56" w:rsidRDefault="00C273EE">
          <w:pPr>
            <w:pStyle w:val="TOC2"/>
            <w:tabs>
              <w:tab w:val="right" w:leader="dot" w:pos="9016"/>
            </w:tabs>
            <w:rPr>
              <w:noProof/>
              <w:lang w:val="en-IN" w:eastAsia="en-IN"/>
            </w:rPr>
          </w:pPr>
          <w:hyperlink w:anchor="_Toc195719802" w:history="1">
            <w:r w:rsidR="00202B56" w:rsidRPr="00FE1AF9">
              <w:rPr>
                <w:rStyle w:val="Hyperlink"/>
                <w:noProof/>
              </w:rPr>
              <w:t>Identify any changes in the project scope or design from previous stages.</w:t>
            </w:r>
            <w:r w:rsidR="00202B56">
              <w:rPr>
                <w:noProof/>
                <w:webHidden/>
              </w:rPr>
              <w:tab/>
            </w:r>
            <w:r w:rsidR="00202B56">
              <w:rPr>
                <w:noProof/>
                <w:webHidden/>
              </w:rPr>
              <w:fldChar w:fldCharType="begin"/>
            </w:r>
            <w:r w:rsidR="00202B56">
              <w:rPr>
                <w:noProof/>
                <w:webHidden/>
              </w:rPr>
              <w:instrText xml:space="preserve"> PAGEREF _Toc195719802 \h </w:instrText>
            </w:r>
            <w:r w:rsidR="00202B56">
              <w:rPr>
                <w:noProof/>
                <w:webHidden/>
              </w:rPr>
            </w:r>
            <w:r w:rsidR="00202B56">
              <w:rPr>
                <w:noProof/>
                <w:webHidden/>
              </w:rPr>
              <w:fldChar w:fldCharType="separate"/>
            </w:r>
            <w:r w:rsidR="00202B56">
              <w:rPr>
                <w:noProof/>
                <w:webHidden/>
              </w:rPr>
              <w:t>39</w:t>
            </w:r>
            <w:r w:rsidR="00202B56">
              <w:rPr>
                <w:noProof/>
                <w:webHidden/>
              </w:rPr>
              <w:fldChar w:fldCharType="end"/>
            </w:r>
          </w:hyperlink>
        </w:p>
        <w:p w14:paraId="7A581B03" w14:textId="7651CD77" w:rsidR="00202B56" w:rsidRDefault="00C273EE">
          <w:pPr>
            <w:pStyle w:val="TOC2"/>
            <w:tabs>
              <w:tab w:val="right" w:leader="dot" w:pos="9016"/>
            </w:tabs>
            <w:rPr>
              <w:noProof/>
              <w:lang w:val="en-IN" w:eastAsia="en-IN"/>
            </w:rPr>
          </w:pPr>
          <w:hyperlink w:anchor="_Toc195719803" w:history="1">
            <w:r w:rsidR="00202B56" w:rsidRPr="00FE1AF9">
              <w:rPr>
                <w:rStyle w:val="Hyperlink"/>
                <w:noProof/>
              </w:rPr>
              <w:t>Business verification of delivery of requirements</w:t>
            </w:r>
            <w:r w:rsidR="00202B56">
              <w:rPr>
                <w:noProof/>
                <w:webHidden/>
              </w:rPr>
              <w:tab/>
            </w:r>
            <w:r w:rsidR="00202B56">
              <w:rPr>
                <w:noProof/>
                <w:webHidden/>
              </w:rPr>
              <w:fldChar w:fldCharType="begin"/>
            </w:r>
            <w:r w:rsidR="00202B56">
              <w:rPr>
                <w:noProof/>
                <w:webHidden/>
              </w:rPr>
              <w:instrText xml:space="preserve"> PAGEREF _Toc195719803 \h </w:instrText>
            </w:r>
            <w:r w:rsidR="00202B56">
              <w:rPr>
                <w:noProof/>
                <w:webHidden/>
              </w:rPr>
            </w:r>
            <w:r w:rsidR="00202B56">
              <w:rPr>
                <w:noProof/>
                <w:webHidden/>
              </w:rPr>
              <w:fldChar w:fldCharType="separate"/>
            </w:r>
            <w:r w:rsidR="00202B56">
              <w:rPr>
                <w:noProof/>
                <w:webHidden/>
              </w:rPr>
              <w:t>39</w:t>
            </w:r>
            <w:r w:rsidR="00202B56">
              <w:rPr>
                <w:noProof/>
                <w:webHidden/>
              </w:rPr>
              <w:fldChar w:fldCharType="end"/>
            </w:r>
          </w:hyperlink>
        </w:p>
        <w:p w14:paraId="21113375" w14:textId="70EA997D" w:rsidR="00202B56" w:rsidRDefault="00C273EE">
          <w:pPr>
            <w:pStyle w:val="TOC2"/>
            <w:tabs>
              <w:tab w:val="right" w:leader="dot" w:pos="9016"/>
            </w:tabs>
            <w:rPr>
              <w:noProof/>
              <w:lang w:val="en-IN" w:eastAsia="en-IN"/>
            </w:rPr>
          </w:pPr>
          <w:hyperlink w:anchor="_Toc195719804" w:history="1">
            <w:r w:rsidR="00202B56" w:rsidRPr="00FE1AF9">
              <w:rPr>
                <w:rStyle w:val="Hyperlink"/>
                <w:noProof/>
              </w:rPr>
              <w:t>Instrumentation and operability</w:t>
            </w:r>
            <w:r w:rsidR="00202B56">
              <w:rPr>
                <w:noProof/>
                <w:webHidden/>
              </w:rPr>
              <w:tab/>
            </w:r>
            <w:r w:rsidR="00202B56">
              <w:rPr>
                <w:noProof/>
                <w:webHidden/>
              </w:rPr>
              <w:fldChar w:fldCharType="begin"/>
            </w:r>
            <w:r w:rsidR="00202B56">
              <w:rPr>
                <w:noProof/>
                <w:webHidden/>
              </w:rPr>
              <w:instrText xml:space="preserve"> PAGEREF _Toc195719804 \h </w:instrText>
            </w:r>
            <w:r w:rsidR="00202B56">
              <w:rPr>
                <w:noProof/>
                <w:webHidden/>
              </w:rPr>
            </w:r>
            <w:r w:rsidR="00202B56">
              <w:rPr>
                <w:noProof/>
                <w:webHidden/>
              </w:rPr>
              <w:fldChar w:fldCharType="separate"/>
            </w:r>
            <w:r w:rsidR="00202B56">
              <w:rPr>
                <w:noProof/>
                <w:webHidden/>
              </w:rPr>
              <w:t>39</w:t>
            </w:r>
            <w:r w:rsidR="00202B56">
              <w:rPr>
                <w:noProof/>
                <w:webHidden/>
              </w:rPr>
              <w:fldChar w:fldCharType="end"/>
            </w:r>
          </w:hyperlink>
        </w:p>
        <w:p w14:paraId="2BEFE29A" w14:textId="78A933BD" w:rsidR="00202B56" w:rsidRDefault="00C273EE">
          <w:pPr>
            <w:pStyle w:val="TOC2"/>
            <w:tabs>
              <w:tab w:val="right" w:leader="dot" w:pos="9016"/>
            </w:tabs>
            <w:rPr>
              <w:noProof/>
              <w:lang w:val="en-IN" w:eastAsia="en-IN"/>
            </w:rPr>
          </w:pPr>
          <w:hyperlink w:anchor="_Toc195719805" w:history="1">
            <w:r w:rsidR="00202B56" w:rsidRPr="00FE1AF9">
              <w:rPr>
                <w:rStyle w:val="Hyperlink"/>
                <w:noProof/>
              </w:rPr>
              <w:t>Identified and tested promotion strategy (canary, blue green)</w:t>
            </w:r>
            <w:r w:rsidR="00202B56">
              <w:rPr>
                <w:noProof/>
                <w:webHidden/>
              </w:rPr>
              <w:tab/>
            </w:r>
            <w:r w:rsidR="00202B56">
              <w:rPr>
                <w:noProof/>
                <w:webHidden/>
              </w:rPr>
              <w:fldChar w:fldCharType="begin"/>
            </w:r>
            <w:r w:rsidR="00202B56">
              <w:rPr>
                <w:noProof/>
                <w:webHidden/>
              </w:rPr>
              <w:instrText xml:space="preserve"> PAGEREF _Toc195719805 \h </w:instrText>
            </w:r>
            <w:r w:rsidR="00202B56">
              <w:rPr>
                <w:noProof/>
                <w:webHidden/>
              </w:rPr>
            </w:r>
            <w:r w:rsidR="00202B56">
              <w:rPr>
                <w:noProof/>
                <w:webHidden/>
              </w:rPr>
              <w:fldChar w:fldCharType="separate"/>
            </w:r>
            <w:r w:rsidR="00202B56">
              <w:rPr>
                <w:noProof/>
                <w:webHidden/>
              </w:rPr>
              <w:t>39</w:t>
            </w:r>
            <w:r w:rsidR="00202B56">
              <w:rPr>
                <w:noProof/>
                <w:webHidden/>
              </w:rPr>
              <w:fldChar w:fldCharType="end"/>
            </w:r>
          </w:hyperlink>
        </w:p>
        <w:p w14:paraId="2CD4F248" w14:textId="6DD90475" w:rsidR="00202B56" w:rsidRDefault="00C273EE">
          <w:pPr>
            <w:pStyle w:val="TOC2"/>
            <w:tabs>
              <w:tab w:val="right" w:leader="dot" w:pos="9016"/>
            </w:tabs>
            <w:rPr>
              <w:noProof/>
              <w:lang w:val="en-IN" w:eastAsia="en-IN"/>
            </w:rPr>
          </w:pPr>
          <w:hyperlink w:anchor="_Toc195719806" w:history="1">
            <w:r w:rsidR="00202B56" w:rsidRPr="00FE1AF9">
              <w:rPr>
                <w:rStyle w:val="Hyperlink"/>
                <w:noProof/>
              </w:rPr>
              <w:t>Identified and tested disaster recovery / rollback strategy</w:t>
            </w:r>
            <w:r w:rsidR="00202B56">
              <w:rPr>
                <w:noProof/>
                <w:webHidden/>
              </w:rPr>
              <w:tab/>
            </w:r>
            <w:r w:rsidR="00202B56">
              <w:rPr>
                <w:noProof/>
                <w:webHidden/>
              </w:rPr>
              <w:fldChar w:fldCharType="begin"/>
            </w:r>
            <w:r w:rsidR="00202B56">
              <w:rPr>
                <w:noProof/>
                <w:webHidden/>
              </w:rPr>
              <w:instrText xml:space="preserve"> PAGEREF _Toc195719806 \h </w:instrText>
            </w:r>
            <w:r w:rsidR="00202B56">
              <w:rPr>
                <w:noProof/>
                <w:webHidden/>
              </w:rPr>
            </w:r>
            <w:r w:rsidR="00202B56">
              <w:rPr>
                <w:noProof/>
                <w:webHidden/>
              </w:rPr>
              <w:fldChar w:fldCharType="separate"/>
            </w:r>
            <w:r w:rsidR="00202B56">
              <w:rPr>
                <w:noProof/>
                <w:webHidden/>
              </w:rPr>
              <w:t>39</w:t>
            </w:r>
            <w:r w:rsidR="00202B56">
              <w:rPr>
                <w:noProof/>
                <w:webHidden/>
              </w:rPr>
              <w:fldChar w:fldCharType="end"/>
            </w:r>
          </w:hyperlink>
        </w:p>
        <w:p w14:paraId="005F80D0" w14:textId="45CCF334" w:rsidR="00202B56" w:rsidRDefault="00C273EE">
          <w:pPr>
            <w:pStyle w:val="TOC1"/>
            <w:tabs>
              <w:tab w:val="right" w:leader="dot" w:pos="9016"/>
            </w:tabs>
            <w:rPr>
              <w:noProof/>
              <w:lang w:val="en-IN" w:eastAsia="en-IN"/>
            </w:rPr>
          </w:pPr>
          <w:hyperlink w:anchor="_Toc195719807" w:history="1">
            <w:r w:rsidR="00202B56" w:rsidRPr="00FE1AF9">
              <w:rPr>
                <w:rStyle w:val="Hyperlink"/>
                <w:noProof/>
                <w:lang w:val="en-US"/>
              </w:rPr>
              <w:t>Go to Market Stage</w:t>
            </w:r>
            <w:r w:rsidR="00202B56">
              <w:rPr>
                <w:noProof/>
                <w:webHidden/>
              </w:rPr>
              <w:tab/>
            </w:r>
            <w:r w:rsidR="00202B56">
              <w:rPr>
                <w:noProof/>
                <w:webHidden/>
              </w:rPr>
              <w:fldChar w:fldCharType="begin"/>
            </w:r>
            <w:r w:rsidR="00202B56">
              <w:rPr>
                <w:noProof/>
                <w:webHidden/>
              </w:rPr>
              <w:instrText xml:space="preserve"> PAGEREF _Toc195719807 \h </w:instrText>
            </w:r>
            <w:r w:rsidR="00202B56">
              <w:rPr>
                <w:noProof/>
                <w:webHidden/>
              </w:rPr>
            </w:r>
            <w:r w:rsidR="00202B56">
              <w:rPr>
                <w:noProof/>
                <w:webHidden/>
              </w:rPr>
              <w:fldChar w:fldCharType="separate"/>
            </w:r>
            <w:r w:rsidR="00202B56">
              <w:rPr>
                <w:noProof/>
                <w:webHidden/>
              </w:rPr>
              <w:t>41</w:t>
            </w:r>
            <w:r w:rsidR="00202B56">
              <w:rPr>
                <w:noProof/>
                <w:webHidden/>
              </w:rPr>
              <w:fldChar w:fldCharType="end"/>
            </w:r>
          </w:hyperlink>
        </w:p>
        <w:p w14:paraId="6ADD5811" w14:textId="1F833D62" w:rsidR="00202B56" w:rsidRDefault="00C273EE">
          <w:pPr>
            <w:pStyle w:val="TOC2"/>
            <w:tabs>
              <w:tab w:val="right" w:leader="dot" w:pos="9016"/>
            </w:tabs>
            <w:rPr>
              <w:noProof/>
              <w:lang w:val="en-IN" w:eastAsia="en-IN"/>
            </w:rPr>
          </w:pPr>
          <w:hyperlink w:anchor="_Toc195719808" w:history="1">
            <w:r w:rsidR="00202B56" w:rsidRPr="00FE1AF9">
              <w:rPr>
                <w:rStyle w:val="Hyperlink"/>
                <w:noProof/>
                <w:lang w:val="en-US"/>
              </w:rPr>
              <w:t>Ongoing maintenance and support requirements</w:t>
            </w:r>
            <w:r w:rsidR="00202B56">
              <w:rPr>
                <w:noProof/>
                <w:webHidden/>
              </w:rPr>
              <w:tab/>
            </w:r>
            <w:r w:rsidR="00202B56">
              <w:rPr>
                <w:noProof/>
                <w:webHidden/>
              </w:rPr>
              <w:fldChar w:fldCharType="begin"/>
            </w:r>
            <w:r w:rsidR="00202B56">
              <w:rPr>
                <w:noProof/>
                <w:webHidden/>
              </w:rPr>
              <w:instrText xml:space="preserve"> PAGEREF _Toc195719808 \h </w:instrText>
            </w:r>
            <w:r w:rsidR="00202B56">
              <w:rPr>
                <w:noProof/>
                <w:webHidden/>
              </w:rPr>
            </w:r>
            <w:r w:rsidR="00202B56">
              <w:rPr>
                <w:noProof/>
                <w:webHidden/>
              </w:rPr>
              <w:fldChar w:fldCharType="separate"/>
            </w:r>
            <w:r w:rsidR="00202B56">
              <w:rPr>
                <w:noProof/>
                <w:webHidden/>
              </w:rPr>
              <w:t>41</w:t>
            </w:r>
            <w:r w:rsidR="00202B56">
              <w:rPr>
                <w:noProof/>
                <w:webHidden/>
              </w:rPr>
              <w:fldChar w:fldCharType="end"/>
            </w:r>
          </w:hyperlink>
        </w:p>
        <w:p w14:paraId="48888055" w14:textId="381879F8" w:rsidR="00202B56" w:rsidRDefault="00C273EE">
          <w:pPr>
            <w:pStyle w:val="TOC2"/>
            <w:tabs>
              <w:tab w:val="right" w:leader="dot" w:pos="9016"/>
            </w:tabs>
            <w:rPr>
              <w:noProof/>
              <w:lang w:val="en-IN" w:eastAsia="en-IN"/>
            </w:rPr>
          </w:pPr>
          <w:hyperlink w:anchor="_Toc195719809" w:history="1">
            <w:r w:rsidR="00202B56" w:rsidRPr="00FE1AF9">
              <w:rPr>
                <w:rStyle w:val="Hyperlink"/>
                <w:noProof/>
                <w:lang w:val="en-US"/>
              </w:rPr>
              <w:t>Proof of measurement of system performance and stability requirements</w:t>
            </w:r>
            <w:r w:rsidR="00202B56">
              <w:rPr>
                <w:noProof/>
                <w:webHidden/>
              </w:rPr>
              <w:tab/>
            </w:r>
            <w:r w:rsidR="00202B56">
              <w:rPr>
                <w:noProof/>
                <w:webHidden/>
              </w:rPr>
              <w:fldChar w:fldCharType="begin"/>
            </w:r>
            <w:r w:rsidR="00202B56">
              <w:rPr>
                <w:noProof/>
                <w:webHidden/>
              </w:rPr>
              <w:instrText xml:space="preserve"> PAGEREF _Toc195719809 \h </w:instrText>
            </w:r>
            <w:r w:rsidR="00202B56">
              <w:rPr>
                <w:noProof/>
                <w:webHidden/>
              </w:rPr>
            </w:r>
            <w:r w:rsidR="00202B56">
              <w:rPr>
                <w:noProof/>
                <w:webHidden/>
              </w:rPr>
              <w:fldChar w:fldCharType="separate"/>
            </w:r>
            <w:r w:rsidR="00202B56">
              <w:rPr>
                <w:noProof/>
                <w:webHidden/>
              </w:rPr>
              <w:t>41</w:t>
            </w:r>
            <w:r w:rsidR="00202B56">
              <w:rPr>
                <w:noProof/>
                <w:webHidden/>
              </w:rPr>
              <w:fldChar w:fldCharType="end"/>
            </w:r>
          </w:hyperlink>
        </w:p>
        <w:p w14:paraId="37B0245B" w14:textId="2010396C" w:rsidR="00202B56" w:rsidRDefault="00C273EE">
          <w:pPr>
            <w:pStyle w:val="TOC2"/>
            <w:tabs>
              <w:tab w:val="right" w:leader="dot" w:pos="9016"/>
            </w:tabs>
            <w:rPr>
              <w:noProof/>
              <w:lang w:val="en-IN" w:eastAsia="en-IN"/>
            </w:rPr>
          </w:pPr>
          <w:hyperlink w:anchor="_Toc195719810" w:history="1">
            <w:r w:rsidR="00202B56" w:rsidRPr="00FE1AF9">
              <w:rPr>
                <w:rStyle w:val="Hyperlink"/>
                <w:noProof/>
                <w:lang w:val="en-US"/>
              </w:rPr>
              <w:t>Security controls</w:t>
            </w:r>
            <w:r w:rsidR="00202B56">
              <w:rPr>
                <w:noProof/>
                <w:webHidden/>
              </w:rPr>
              <w:tab/>
            </w:r>
            <w:r w:rsidR="00202B56">
              <w:rPr>
                <w:noProof/>
                <w:webHidden/>
              </w:rPr>
              <w:fldChar w:fldCharType="begin"/>
            </w:r>
            <w:r w:rsidR="00202B56">
              <w:rPr>
                <w:noProof/>
                <w:webHidden/>
              </w:rPr>
              <w:instrText xml:space="preserve"> PAGEREF _Toc195719810 \h </w:instrText>
            </w:r>
            <w:r w:rsidR="00202B56">
              <w:rPr>
                <w:noProof/>
                <w:webHidden/>
              </w:rPr>
            </w:r>
            <w:r w:rsidR="00202B56">
              <w:rPr>
                <w:noProof/>
                <w:webHidden/>
              </w:rPr>
              <w:fldChar w:fldCharType="separate"/>
            </w:r>
            <w:r w:rsidR="00202B56">
              <w:rPr>
                <w:noProof/>
                <w:webHidden/>
              </w:rPr>
              <w:t>41</w:t>
            </w:r>
            <w:r w:rsidR="00202B56">
              <w:rPr>
                <w:noProof/>
                <w:webHidden/>
              </w:rPr>
              <w:fldChar w:fldCharType="end"/>
            </w:r>
          </w:hyperlink>
        </w:p>
        <w:p w14:paraId="7B6F8AFA" w14:textId="2EDDE945" w:rsidR="00202B56" w:rsidRDefault="00C273EE">
          <w:pPr>
            <w:pStyle w:val="TOC2"/>
            <w:tabs>
              <w:tab w:val="right" w:leader="dot" w:pos="9016"/>
            </w:tabs>
            <w:rPr>
              <w:noProof/>
              <w:lang w:val="en-IN" w:eastAsia="en-IN"/>
            </w:rPr>
          </w:pPr>
          <w:hyperlink w:anchor="_Toc195719811" w:history="1">
            <w:r w:rsidR="00202B56" w:rsidRPr="00FE1AF9">
              <w:rPr>
                <w:rStyle w:val="Hyperlink"/>
                <w:noProof/>
                <w:lang w:val="en-US"/>
              </w:rPr>
              <w:t>Business readiness</w:t>
            </w:r>
            <w:r w:rsidR="00202B56">
              <w:rPr>
                <w:noProof/>
                <w:webHidden/>
              </w:rPr>
              <w:tab/>
            </w:r>
            <w:r w:rsidR="00202B56">
              <w:rPr>
                <w:noProof/>
                <w:webHidden/>
              </w:rPr>
              <w:fldChar w:fldCharType="begin"/>
            </w:r>
            <w:r w:rsidR="00202B56">
              <w:rPr>
                <w:noProof/>
                <w:webHidden/>
              </w:rPr>
              <w:instrText xml:space="preserve"> PAGEREF _Toc195719811 \h </w:instrText>
            </w:r>
            <w:r w:rsidR="00202B56">
              <w:rPr>
                <w:noProof/>
                <w:webHidden/>
              </w:rPr>
            </w:r>
            <w:r w:rsidR="00202B56">
              <w:rPr>
                <w:noProof/>
                <w:webHidden/>
              </w:rPr>
              <w:fldChar w:fldCharType="separate"/>
            </w:r>
            <w:r w:rsidR="00202B56">
              <w:rPr>
                <w:noProof/>
                <w:webHidden/>
              </w:rPr>
              <w:t>41</w:t>
            </w:r>
            <w:r w:rsidR="00202B56">
              <w:rPr>
                <w:noProof/>
                <w:webHidden/>
              </w:rPr>
              <w:fldChar w:fldCharType="end"/>
            </w:r>
          </w:hyperlink>
        </w:p>
        <w:p w14:paraId="43846FE5" w14:textId="3435E160" w:rsidR="5BCED945" w:rsidRDefault="5BCED945" w:rsidP="5BCED945">
          <w:pPr>
            <w:pStyle w:val="TOC2"/>
            <w:tabs>
              <w:tab w:val="right" w:leader="dot" w:pos="9015"/>
            </w:tabs>
            <w:rPr>
              <w:rStyle w:val="Hyperlink"/>
            </w:rPr>
          </w:pPr>
          <w:r>
            <w:fldChar w:fldCharType="end"/>
          </w:r>
        </w:p>
      </w:sdtContent>
    </w:sdt>
    <w:p w14:paraId="06503BAC" w14:textId="09E6E50C" w:rsidR="00A2532F" w:rsidRDefault="00A2532F"/>
    <w:p w14:paraId="30BF13D2" w14:textId="77777777" w:rsidR="005A0B7F" w:rsidRPr="005A0B7F" w:rsidRDefault="005A0B7F" w:rsidP="005A0B7F">
      <w:pPr>
        <w:rPr>
          <w:lang w:val="en-US"/>
        </w:rPr>
      </w:pPr>
    </w:p>
    <w:p w14:paraId="55BA0CE2" w14:textId="2DDABBDE" w:rsidR="00152564" w:rsidRPr="00DE502E" w:rsidRDefault="00D11BEF" w:rsidP="0045061A">
      <w:pPr>
        <w:pStyle w:val="Heading1"/>
        <w:rPr>
          <w:lang w:val="en-US"/>
        </w:rPr>
      </w:pPr>
      <w:bookmarkStart w:id="4" w:name="_Toc195719759"/>
      <w:r w:rsidRPr="1206FF3F">
        <w:rPr>
          <w:lang w:val="en-US"/>
        </w:rPr>
        <w:lastRenderedPageBreak/>
        <w:t>Business Context</w:t>
      </w:r>
      <w:bookmarkEnd w:id="4"/>
    </w:p>
    <w:p w14:paraId="5021876E" w14:textId="2E9C8057" w:rsidR="00B93654" w:rsidRDefault="20B52EFD" w:rsidP="1206FF3F">
      <w:pPr>
        <w:rPr>
          <w:lang w:val="en-US"/>
        </w:rPr>
      </w:pPr>
      <w:r w:rsidRPr="1206FF3F">
        <w:rPr>
          <w:lang w:val="en-US"/>
        </w:rPr>
        <w:t>iLEVEL clients today struggle to</w:t>
      </w:r>
      <w:r w:rsidR="29C0BEC9" w:rsidRPr="1206FF3F">
        <w:rPr>
          <w:lang w:val="en-US"/>
        </w:rPr>
        <w:t xml:space="preserve"> </w:t>
      </w:r>
      <w:r w:rsidR="485A00DD" w:rsidRPr="1206FF3F">
        <w:rPr>
          <w:lang w:val="en-US"/>
        </w:rPr>
        <w:t xml:space="preserve">extract their data from iLEVEL to their </w:t>
      </w:r>
      <w:r w:rsidR="00C218C1">
        <w:rPr>
          <w:lang w:val="en-US"/>
        </w:rPr>
        <w:t>Snowflake</w:t>
      </w:r>
      <w:r w:rsidR="485A00DD" w:rsidRPr="1206FF3F">
        <w:rPr>
          <w:lang w:val="en-US"/>
        </w:rPr>
        <w:t xml:space="preserve"> data warehouse, wherein they combine data from all software/data providers </w:t>
      </w:r>
      <w:r w:rsidR="2FB3BD36" w:rsidRPr="1206FF3F">
        <w:rPr>
          <w:lang w:val="en-US"/>
        </w:rPr>
        <w:t xml:space="preserve">that </w:t>
      </w:r>
      <w:r w:rsidR="485A00DD" w:rsidRPr="1206FF3F">
        <w:rPr>
          <w:lang w:val="en-US"/>
        </w:rPr>
        <w:t>they use. The process today relies on the client using a combination of the</w:t>
      </w:r>
      <w:r w:rsidR="20DF42DE" w:rsidRPr="1206FF3F">
        <w:rPr>
          <w:lang w:val="en-US"/>
        </w:rPr>
        <w:t xml:space="preserve"> iLEVEL</w:t>
      </w:r>
      <w:r w:rsidR="485A00DD" w:rsidRPr="1206FF3F">
        <w:rPr>
          <w:lang w:val="en-US"/>
        </w:rPr>
        <w:t xml:space="preserve"> REST API and custom connect</w:t>
      </w:r>
      <w:r w:rsidR="183848F2" w:rsidRPr="1206FF3F">
        <w:rPr>
          <w:lang w:val="en-US"/>
        </w:rPr>
        <w:t>o</w:t>
      </w:r>
      <w:r w:rsidR="795CC6C0" w:rsidRPr="1206FF3F">
        <w:rPr>
          <w:lang w:val="en-US"/>
        </w:rPr>
        <w:t>rs</w:t>
      </w:r>
      <w:r w:rsidR="485A00DD" w:rsidRPr="1206FF3F">
        <w:rPr>
          <w:lang w:val="en-US"/>
        </w:rPr>
        <w:t>, ETL or</w:t>
      </w:r>
      <w:r w:rsidR="071460B7" w:rsidRPr="1206FF3F">
        <w:rPr>
          <w:lang w:val="en-US"/>
        </w:rPr>
        <w:t xml:space="preserve"> other manual</w:t>
      </w:r>
      <w:r w:rsidR="72A9C80F" w:rsidRPr="1206FF3F">
        <w:rPr>
          <w:lang w:val="en-US"/>
        </w:rPr>
        <w:t>ly</w:t>
      </w:r>
      <w:r w:rsidR="071460B7" w:rsidRPr="1206FF3F">
        <w:rPr>
          <w:lang w:val="en-US"/>
        </w:rPr>
        <w:t xml:space="preserve"> </w:t>
      </w:r>
      <w:r w:rsidR="03DC1752" w:rsidRPr="1206FF3F">
        <w:rPr>
          <w:lang w:val="en-US"/>
        </w:rPr>
        <w:t>coded solution</w:t>
      </w:r>
      <w:r w:rsidR="071460B7" w:rsidRPr="1206FF3F">
        <w:rPr>
          <w:lang w:val="en-US"/>
        </w:rPr>
        <w:t>s to support connectivity.</w:t>
      </w:r>
      <w:r w:rsidR="346F0564" w:rsidRPr="1206FF3F">
        <w:rPr>
          <w:lang w:val="en-US"/>
        </w:rPr>
        <w:t xml:space="preserve"> It is critical we solve for this with urgency a</w:t>
      </w:r>
      <w:r w:rsidR="27E5C26D" w:rsidRPr="1206FF3F">
        <w:rPr>
          <w:lang w:val="en-US"/>
        </w:rPr>
        <w:t>s</w:t>
      </w:r>
      <w:r w:rsidR="071460B7" w:rsidRPr="1206FF3F">
        <w:rPr>
          <w:lang w:val="en-US"/>
        </w:rPr>
        <w:t xml:space="preserve"> it is becoming ever more important for our clients to </w:t>
      </w:r>
      <w:r w:rsidR="6074A335" w:rsidRPr="1206FF3F">
        <w:rPr>
          <w:lang w:val="en-US"/>
        </w:rPr>
        <w:t xml:space="preserve">centralize </w:t>
      </w:r>
      <w:r w:rsidR="75C7B4FE" w:rsidRPr="1206FF3F">
        <w:rPr>
          <w:lang w:val="en-US"/>
        </w:rPr>
        <w:t xml:space="preserve">their </w:t>
      </w:r>
      <w:r w:rsidR="6074A335" w:rsidRPr="1206FF3F">
        <w:rPr>
          <w:lang w:val="en-US"/>
        </w:rPr>
        <w:t>data</w:t>
      </w:r>
      <w:r w:rsidR="74FAE2A9" w:rsidRPr="1206FF3F">
        <w:rPr>
          <w:lang w:val="en-US"/>
        </w:rPr>
        <w:t xml:space="preserve"> efficiently and accurately. </w:t>
      </w:r>
    </w:p>
    <w:p w14:paraId="4774883C" w14:textId="4C35FC04" w:rsidR="00B93654" w:rsidRDefault="6074A335" w:rsidP="0045061A">
      <w:pPr>
        <w:rPr>
          <w:lang w:val="en-US"/>
        </w:rPr>
      </w:pPr>
      <w:r w:rsidRPr="1206FF3F">
        <w:rPr>
          <w:lang w:val="en-US"/>
        </w:rPr>
        <w:t>While there are other data warehouse providers</w:t>
      </w:r>
      <w:r w:rsidR="1F69E63E" w:rsidRPr="1206FF3F">
        <w:rPr>
          <w:lang w:val="en-US"/>
        </w:rPr>
        <w:t xml:space="preserve"> in the marketplace</w:t>
      </w:r>
      <w:r w:rsidRPr="1206FF3F">
        <w:rPr>
          <w:lang w:val="en-US"/>
        </w:rPr>
        <w:t xml:space="preserve"> in addition to </w:t>
      </w:r>
      <w:r w:rsidR="00C218C1">
        <w:rPr>
          <w:lang w:val="en-US"/>
        </w:rPr>
        <w:t>Snowflake</w:t>
      </w:r>
      <w:r w:rsidRPr="1206FF3F">
        <w:rPr>
          <w:lang w:val="en-US"/>
        </w:rPr>
        <w:t xml:space="preserve">, our research shows that our clients use </w:t>
      </w:r>
      <w:r w:rsidR="00C218C1">
        <w:rPr>
          <w:lang w:val="en-US"/>
        </w:rPr>
        <w:t>Snowflake</w:t>
      </w:r>
      <w:r w:rsidRPr="1206FF3F">
        <w:rPr>
          <w:lang w:val="en-US"/>
        </w:rPr>
        <w:t xml:space="preserve"> more than any other provider. </w:t>
      </w:r>
      <w:r w:rsidR="28CA1867" w:rsidRPr="1206FF3F">
        <w:rPr>
          <w:lang w:val="en-US"/>
        </w:rPr>
        <w:t>Moreover</w:t>
      </w:r>
      <w:r w:rsidRPr="1206FF3F">
        <w:rPr>
          <w:lang w:val="en-US"/>
        </w:rPr>
        <w:t>, S&amp;P has a strong</w:t>
      </w:r>
      <w:r w:rsidR="16DE50BE" w:rsidRPr="1206FF3F">
        <w:rPr>
          <w:lang w:val="en-US"/>
        </w:rPr>
        <w:t xml:space="preserve"> working relationship with </w:t>
      </w:r>
      <w:r w:rsidR="00C218C1">
        <w:rPr>
          <w:lang w:val="en-US"/>
        </w:rPr>
        <w:t>Snowflake</w:t>
      </w:r>
      <w:r w:rsidR="16DE50BE" w:rsidRPr="1206FF3F">
        <w:rPr>
          <w:lang w:val="en-US"/>
        </w:rPr>
        <w:t xml:space="preserve"> making this partnership and obvious starting point.</w:t>
      </w:r>
      <w:r w:rsidRPr="1206FF3F">
        <w:rPr>
          <w:lang w:val="en-US"/>
        </w:rPr>
        <w:t xml:space="preserve"> </w:t>
      </w:r>
      <w:r w:rsidR="7311435A" w:rsidRPr="1206FF3F">
        <w:rPr>
          <w:lang w:val="en-US"/>
        </w:rPr>
        <w:t>That being said, w</w:t>
      </w:r>
      <w:r w:rsidRPr="1206FF3F">
        <w:rPr>
          <w:lang w:val="en-US"/>
        </w:rPr>
        <w:t xml:space="preserve">e ultimately plan to support </w:t>
      </w:r>
      <w:r w:rsidR="4C5EE44B" w:rsidRPr="1206FF3F">
        <w:rPr>
          <w:lang w:val="en-US"/>
        </w:rPr>
        <w:t>alternative</w:t>
      </w:r>
      <w:r w:rsidRPr="1206FF3F">
        <w:rPr>
          <w:lang w:val="en-US"/>
        </w:rPr>
        <w:t xml:space="preserve"> data warehouses</w:t>
      </w:r>
      <w:r w:rsidR="6982B5D1" w:rsidRPr="1206FF3F">
        <w:rPr>
          <w:lang w:val="en-US"/>
        </w:rPr>
        <w:t>,</w:t>
      </w:r>
      <w:r w:rsidR="64A888B7" w:rsidRPr="1206FF3F">
        <w:rPr>
          <w:lang w:val="en-US"/>
        </w:rPr>
        <w:t xml:space="preserve"> in addition to </w:t>
      </w:r>
      <w:r w:rsidR="00C218C1">
        <w:rPr>
          <w:lang w:val="en-US"/>
        </w:rPr>
        <w:t>Snowflake</w:t>
      </w:r>
      <w:r w:rsidR="1102ACFD" w:rsidRPr="1206FF3F">
        <w:rPr>
          <w:lang w:val="en-US"/>
        </w:rPr>
        <w:t>,</w:t>
      </w:r>
      <w:r w:rsidRPr="1206FF3F">
        <w:rPr>
          <w:lang w:val="en-US"/>
        </w:rPr>
        <w:t xml:space="preserve"> in the future. </w:t>
      </w:r>
      <w:r w:rsidR="485A00DD" w:rsidRPr="1206FF3F">
        <w:rPr>
          <w:lang w:val="en-US"/>
        </w:rPr>
        <w:t xml:space="preserve"> </w:t>
      </w:r>
      <w:r w:rsidR="20B52EFD" w:rsidRPr="1206FF3F">
        <w:rPr>
          <w:lang w:val="en-US"/>
        </w:rPr>
        <w:t xml:space="preserve"> </w:t>
      </w:r>
    </w:p>
    <w:p w14:paraId="0DF8E554" w14:textId="3DE798DC" w:rsidR="2D584328" w:rsidRDefault="2D584328" w:rsidP="1206FF3F">
      <w:pPr>
        <w:rPr>
          <w:lang w:val="en-US"/>
        </w:rPr>
      </w:pPr>
      <w:r w:rsidRPr="1206FF3F">
        <w:rPr>
          <w:lang w:val="en-US"/>
        </w:rPr>
        <w:t>The cost of not doing this is falling behind competitors and losing the trust of our clients. Several of our competitors already support a similar out-of-the-box connectivity offer</w:t>
      </w:r>
      <w:r w:rsidR="105EC5CE" w:rsidRPr="1206FF3F">
        <w:rPr>
          <w:lang w:val="en-US"/>
        </w:rPr>
        <w:t>ing. C</w:t>
      </w:r>
      <w:r w:rsidRPr="1206FF3F">
        <w:rPr>
          <w:lang w:val="en-US"/>
        </w:rPr>
        <w:t xml:space="preserve">lients are increasingly coming to expect this capability from iLEVEL. </w:t>
      </w:r>
    </w:p>
    <w:p w14:paraId="27DCE88F" w14:textId="7C27909E" w:rsidR="0006612E" w:rsidRDefault="0006612E" w:rsidP="0006612E">
      <w:pPr>
        <w:pStyle w:val="Heading2"/>
        <w:rPr>
          <w:lang w:val="en-US"/>
        </w:rPr>
      </w:pPr>
      <w:bookmarkStart w:id="5" w:name="_Toc195719760"/>
      <w:commentRangeStart w:id="6"/>
      <w:commentRangeStart w:id="7"/>
      <w:r w:rsidRPr="1206FF3F">
        <w:rPr>
          <w:lang w:val="en-US"/>
        </w:rPr>
        <w:t>Requirement Summary</w:t>
      </w:r>
      <w:commentRangeEnd w:id="6"/>
      <w:r w:rsidR="00991F0D">
        <w:rPr>
          <w:rStyle w:val="CommentReference"/>
          <w:rFonts w:asciiTheme="minorHAnsi" w:eastAsiaTheme="minorEastAsia" w:hAnsiTheme="minorHAnsi" w:cstheme="minorBidi"/>
          <w:color w:val="auto"/>
        </w:rPr>
        <w:commentReference w:id="6"/>
      </w:r>
      <w:commentRangeEnd w:id="7"/>
      <w:r w:rsidR="005975B0">
        <w:rPr>
          <w:rStyle w:val="CommentReference"/>
          <w:rFonts w:asciiTheme="minorHAnsi" w:eastAsiaTheme="minorEastAsia" w:hAnsiTheme="minorHAnsi" w:cstheme="minorBidi"/>
          <w:color w:val="auto"/>
        </w:rPr>
        <w:commentReference w:id="7"/>
      </w:r>
      <w:bookmarkEnd w:id="5"/>
    </w:p>
    <w:p w14:paraId="340768D3" w14:textId="6D4B2626" w:rsidR="0714A46E" w:rsidRDefault="0714A46E" w:rsidP="1206FF3F">
      <w:pPr>
        <w:rPr>
          <w:lang w:val="en-US"/>
        </w:rPr>
      </w:pPr>
      <w:r w:rsidRPr="1206FF3F">
        <w:rPr>
          <w:lang w:val="en-US"/>
        </w:rPr>
        <w:t>There are two main</w:t>
      </w:r>
      <w:r w:rsidR="42C2681D" w:rsidRPr="1206FF3F">
        <w:rPr>
          <w:lang w:val="en-US"/>
        </w:rPr>
        <w:t>, high-level</w:t>
      </w:r>
      <w:r w:rsidRPr="1206FF3F">
        <w:rPr>
          <w:lang w:val="en-US"/>
        </w:rPr>
        <w:t xml:space="preserve"> </w:t>
      </w:r>
      <w:r w:rsidR="66BE457C" w:rsidRPr="1206FF3F">
        <w:rPr>
          <w:lang w:val="en-US"/>
        </w:rPr>
        <w:t>requirements for</w:t>
      </w:r>
      <w:r w:rsidRPr="1206FF3F">
        <w:rPr>
          <w:lang w:val="en-US"/>
        </w:rPr>
        <w:t xml:space="preserve"> this integration:</w:t>
      </w:r>
    </w:p>
    <w:p w14:paraId="6F6A7D0C" w14:textId="4E1206A2" w:rsidR="092ABC29" w:rsidRDefault="092ABC29" w:rsidP="00F41EFC">
      <w:pPr>
        <w:pStyle w:val="ListParagraph"/>
        <w:numPr>
          <w:ilvl w:val="0"/>
          <w:numId w:val="1"/>
        </w:numPr>
        <w:spacing w:line="259" w:lineRule="auto"/>
        <w:rPr>
          <w:lang w:val="en-US"/>
        </w:rPr>
      </w:pPr>
      <w:r w:rsidRPr="1206FF3F">
        <w:rPr>
          <w:lang w:val="en-US"/>
        </w:rPr>
        <w:t xml:space="preserve">An iLEVEL client/user must be able to configure a dataset which they want to </w:t>
      </w:r>
      <w:commentRangeStart w:id="10"/>
      <w:commentRangeStart w:id="11"/>
      <w:commentRangeStart w:id="12"/>
      <w:commentRangeStart w:id="13"/>
      <w:r w:rsidR="00C230DB">
        <w:rPr>
          <w:lang w:val="en-US"/>
        </w:rPr>
        <w:t>access in</w:t>
      </w:r>
      <w:commentRangeEnd w:id="10"/>
      <w:r w:rsidR="00F450D7">
        <w:rPr>
          <w:rStyle w:val="CommentReference"/>
        </w:rPr>
        <w:commentReference w:id="10"/>
      </w:r>
      <w:commentRangeEnd w:id="11"/>
      <w:r w:rsidR="003B788D">
        <w:rPr>
          <w:rStyle w:val="CommentReference"/>
        </w:rPr>
        <w:commentReference w:id="11"/>
      </w:r>
      <w:commentRangeEnd w:id="12"/>
      <w:r w:rsidR="005240FC">
        <w:rPr>
          <w:rStyle w:val="CommentReference"/>
        </w:rPr>
        <w:commentReference w:id="12"/>
      </w:r>
      <w:bookmarkStart w:id="14" w:name="_Hlk195862590"/>
      <w:commentRangeEnd w:id="13"/>
      <w:r w:rsidR="002D2649">
        <w:rPr>
          <w:rStyle w:val="CommentReference"/>
        </w:rPr>
        <w:commentReference w:id="13"/>
      </w:r>
      <w:r w:rsidR="0078347D">
        <w:rPr>
          <w:lang w:val="en-US"/>
        </w:rPr>
        <w:t xml:space="preserve"> </w:t>
      </w:r>
      <w:bookmarkEnd w:id="14"/>
      <w:r w:rsidR="00C218C1">
        <w:rPr>
          <w:lang w:val="en-US"/>
        </w:rPr>
        <w:t>Snowflake</w:t>
      </w:r>
      <w:r w:rsidRPr="1206FF3F">
        <w:rPr>
          <w:lang w:val="en-US"/>
        </w:rPr>
        <w:t xml:space="preserve">. This also included an extraction schedule. </w:t>
      </w:r>
    </w:p>
    <w:p w14:paraId="5402775E" w14:textId="660294F3" w:rsidR="092ABC29" w:rsidRDefault="092ABC29" w:rsidP="00F41EFC">
      <w:pPr>
        <w:pStyle w:val="ListParagraph"/>
        <w:numPr>
          <w:ilvl w:val="1"/>
          <w:numId w:val="1"/>
        </w:numPr>
        <w:spacing w:line="259" w:lineRule="auto"/>
        <w:rPr>
          <w:lang w:val="en-US"/>
        </w:rPr>
      </w:pPr>
      <w:r w:rsidRPr="1206FF3F">
        <w:rPr>
          <w:lang w:val="en-US"/>
        </w:rPr>
        <w:t>iLEVEL has a version of this today: “Named Views” which defines a dataset that can then be shared via OData or SFTP.</w:t>
      </w:r>
    </w:p>
    <w:p w14:paraId="36D99759" w14:textId="17241797" w:rsidR="002567EE" w:rsidRDefault="00386870" w:rsidP="00F41EFC">
      <w:pPr>
        <w:pStyle w:val="ListParagraph"/>
        <w:numPr>
          <w:ilvl w:val="1"/>
          <w:numId w:val="1"/>
        </w:numPr>
        <w:spacing w:line="259" w:lineRule="auto"/>
        <w:rPr>
          <w:lang w:val="en-US"/>
        </w:rPr>
      </w:pPr>
      <w:r>
        <w:rPr>
          <w:lang w:val="en-US"/>
        </w:rPr>
        <w:t xml:space="preserve">iLEVEL also offers some out-of-the box views, such as “Periodic Data”, that client can potentially </w:t>
      </w:r>
      <w:r w:rsidR="001B4287">
        <w:rPr>
          <w:lang w:val="en-US"/>
        </w:rPr>
        <w:t>extract also on top of the client-</w:t>
      </w:r>
      <w:r w:rsidR="001A30BC">
        <w:rPr>
          <w:lang w:val="en-US"/>
        </w:rPr>
        <w:t>customized</w:t>
      </w:r>
      <w:r w:rsidR="001B4287">
        <w:rPr>
          <w:lang w:val="en-US"/>
        </w:rPr>
        <w:t xml:space="preserve"> views. </w:t>
      </w:r>
    </w:p>
    <w:p w14:paraId="76AC0D39" w14:textId="6EEA75B4" w:rsidR="092ABC29" w:rsidRDefault="092ABC29" w:rsidP="00F41EFC">
      <w:pPr>
        <w:pStyle w:val="ListParagraph"/>
        <w:numPr>
          <w:ilvl w:val="0"/>
          <w:numId w:val="1"/>
        </w:numPr>
        <w:spacing w:line="259" w:lineRule="auto"/>
        <w:rPr>
          <w:lang w:val="en-US"/>
        </w:rPr>
      </w:pPr>
      <w:r w:rsidRPr="1206FF3F">
        <w:rPr>
          <w:lang w:val="en-US"/>
        </w:rPr>
        <w:t xml:space="preserve">The defined dataset needs to </w:t>
      </w:r>
      <w:r w:rsidR="00996B54">
        <w:rPr>
          <w:lang w:val="en-US"/>
        </w:rPr>
        <w:t>accessed by</w:t>
      </w:r>
      <w:r w:rsidRPr="1206FF3F">
        <w:rPr>
          <w:lang w:val="en-US"/>
        </w:rPr>
        <w:t xml:space="preserve"> clients’ </w:t>
      </w:r>
      <w:r w:rsidR="00C218C1">
        <w:rPr>
          <w:lang w:val="en-US"/>
        </w:rPr>
        <w:t>Snowflake</w:t>
      </w:r>
      <w:r w:rsidRPr="1206FF3F">
        <w:rPr>
          <w:lang w:val="en-US"/>
        </w:rPr>
        <w:t xml:space="preserve"> data warehouse</w:t>
      </w:r>
    </w:p>
    <w:p w14:paraId="5811BF85" w14:textId="34C41B6F" w:rsidR="3DF1075D" w:rsidRDefault="3DF1075D" w:rsidP="00F41EFC">
      <w:pPr>
        <w:pStyle w:val="ListParagraph"/>
        <w:numPr>
          <w:ilvl w:val="1"/>
          <w:numId w:val="1"/>
        </w:numPr>
        <w:spacing w:line="259" w:lineRule="auto"/>
        <w:rPr>
          <w:lang w:val="en-US"/>
        </w:rPr>
      </w:pPr>
      <w:r w:rsidRPr="1206FF3F">
        <w:rPr>
          <w:lang w:val="en-US"/>
        </w:rPr>
        <w:t xml:space="preserve">During preliminary conversations with the </w:t>
      </w:r>
      <w:r w:rsidR="00C218C1">
        <w:rPr>
          <w:lang w:val="en-US"/>
        </w:rPr>
        <w:t>Snowflake</w:t>
      </w:r>
      <w:r w:rsidRPr="1206FF3F">
        <w:rPr>
          <w:lang w:val="en-US"/>
        </w:rPr>
        <w:t xml:space="preserve"> </w:t>
      </w:r>
      <w:r w:rsidR="009731E7" w:rsidRPr="1206FF3F">
        <w:rPr>
          <w:lang w:val="en-US"/>
        </w:rPr>
        <w:t>team,</w:t>
      </w:r>
      <w:r w:rsidRPr="1206FF3F">
        <w:rPr>
          <w:lang w:val="en-US"/>
        </w:rPr>
        <w:t xml:space="preserve"> we have explored a variety of </w:t>
      </w:r>
      <w:r w:rsidR="1B59BF17" w:rsidRPr="1206FF3F">
        <w:rPr>
          <w:lang w:val="en-US"/>
        </w:rPr>
        <w:t>connection options, including Snowpipe, a direct i</w:t>
      </w:r>
      <w:r w:rsidR="2E994D78" w:rsidRPr="1206FF3F">
        <w:rPr>
          <w:lang w:val="en-US"/>
        </w:rPr>
        <w:t xml:space="preserve">ntegration with </w:t>
      </w:r>
      <w:r w:rsidR="2E994D78" w:rsidRPr="00EE0DA6">
        <w:rPr>
          <w:lang w:val="en-US"/>
        </w:rPr>
        <w:t xml:space="preserve">each client’s specific </w:t>
      </w:r>
      <w:r w:rsidR="00C218C1">
        <w:rPr>
          <w:lang w:val="en-US"/>
        </w:rPr>
        <w:t>Snowflake</w:t>
      </w:r>
      <w:r w:rsidR="2E994D78" w:rsidRPr="00EE0DA6">
        <w:rPr>
          <w:lang w:val="en-US"/>
        </w:rPr>
        <w:t xml:space="preserve"> environment,</w:t>
      </w:r>
      <w:r w:rsidR="1B59BF17" w:rsidRPr="00EE0DA6">
        <w:rPr>
          <w:lang w:val="en-US"/>
        </w:rPr>
        <w:t xml:space="preserve"> a Native app,</w:t>
      </w:r>
      <w:r w:rsidRPr="00EE0DA6">
        <w:rPr>
          <w:lang w:val="en-US"/>
        </w:rPr>
        <w:t xml:space="preserve"> </w:t>
      </w:r>
      <w:r w:rsidR="45C59413" w:rsidRPr="00EE0DA6">
        <w:rPr>
          <w:lang w:val="en-US"/>
        </w:rPr>
        <w:t xml:space="preserve">and more. After reviewing the iLEVEL use case closely, we honed in </w:t>
      </w:r>
      <w:r w:rsidR="00C13B4F" w:rsidRPr="00EE0DA6">
        <w:rPr>
          <w:lang w:val="en-US"/>
        </w:rPr>
        <w:t xml:space="preserve">on </w:t>
      </w:r>
      <w:r w:rsidR="00C218C1">
        <w:rPr>
          <w:lang w:val="en-US"/>
        </w:rPr>
        <w:t>Snowflake</w:t>
      </w:r>
      <w:r w:rsidR="00C13B4F" w:rsidRPr="00EE0DA6">
        <w:rPr>
          <w:lang w:val="en-US"/>
        </w:rPr>
        <w:t xml:space="preserve"> Managed </w:t>
      </w:r>
      <w:r w:rsidR="00574D56">
        <w:rPr>
          <w:lang w:val="en-US"/>
        </w:rPr>
        <w:t>Private</w:t>
      </w:r>
      <w:r w:rsidR="00DE26D8">
        <w:rPr>
          <w:lang w:val="en-US"/>
        </w:rPr>
        <w:t xml:space="preserve"> listing</w:t>
      </w:r>
      <w:r w:rsidR="45C59413" w:rsidRPr="00EE0DA6">
        <w:rPr>
          <w:lang w:val="en-US"/>
        </w:rPr>
        <w:t xml:space="preserve"> most optimal method.</w:t>
      </w:r>
      <w:r w:rsidR="3E44B1A3" w:rsidRPr="1206FF3F">
        <w:rPr>
          <w:lang w:val="en-US"/>
        </w:rPr>
        <w:t xml:space="preserve"> </w:t>
      </w:r>
    </w:p>
    <w:p w14:paraId="487C2756" w14:textId="29996735" w:rsidR="3E44B1A3" w:rsidRDefault="3E44B1A3" w:rsidP="00F41EFC">
      <w:pPr>
        <w:pStyle w:val="ListParagraph"/>
        <w:numPr>
          <w:ilvl w:val="1"/>
          <w:numId w:val="1"/>
        </w:numPr>
        <w:spacing w:line="259" w:lineRule="auto"/>
        <w:rPr>
          <w:lang w:val="en-US"/>
        </w:rPr>
      </w:pPr>
      <w:r w:rsidRPr="1206FF3F">
        <w:rPr>
          <w:lang w:val="en-US"/>
        </w:rPr>
        <w:t xml:space="preserve">This would involve </w:t>
      </w:r>
      <w:r w:rsidR="00A21EDB">
        <w:rPr>
          <w:lang w:val="en-US"/>
        </w:rPr>
        <w:t>syncing</w:t>
      </w:r>
      <w:r w:rsidR="00A21EDB" w:rsidRPr="1206FF3F">
        <w:rPr>
          <w:lang w:val="en-US"/>
        </w:rPr>
        <w:t xml:space="preserve"> </w:t>
      </w:r>
      <w:r w:rsidRPr="1206FF3F">
        <w:rPr>
          <w:lang w:val="en-US"/>
        </w:rPr>
        <w:t xml:space="preserve">the client data first to an </w:t>
      </w:r>
      <w:r w:rsidRPr="1206FF3F">
        <w:rPr>
          <w:noProof/>
          <w:lang w:val="en-US"/>
        </w:rPr>
        <w:t>iLEVEL</w:t>
      </w:r>
      <w:r w:rsidRPr="1206FF3F">
        <w:rPr>
          <w:lang w:val="en-US"/>
        </w:rPr>
        <w:t xml:space="preserve"> data warehouse in </w:t>
      </w:r>
      <w:r w:rsidR="00C218C1">
        <w:rPr>
          <w:lang w:val="en-US"/>
        </w:rPr>
        <w:t>Snowflake</w:t>
      </w:r>
      <w:r w:rsidR="0005757D">
        <w:rPr>
          <w:lang w:val="en-US"/>
        </w:rPr>
        <w:t xml:space="preserve"> instance managed by S&amp;P</w:t>
      </w:r>
      <w:r w:rsidRPr="1206FF3F">
        <w:rPr>
          <w:lang w:val="en-US"/>
        </w:rPr>
        <w:t xml:space="preserve">. From there, </w:t>
      </w:r>
      <w:r w:rsidR="00E6002C">
        <w:rPr>
          <w:lang w:val="en-US"/>
        </w:rPr>
        <w:t>data will be shared</w:t>
      </w:r>
      <w:r w:rsidR="004E250C">
        <w:rPr>
          <w:lang w:val="en-US"/>
        </w:rPr>
        <w:t xml:space="preserve"> with customer</w:t>
      </w:r>
      <w:r w:rsidRPr="1206FF3F">
        <w:rPr>
          <w:lang w:val="en-US"/>
        </w:rPr>
        <w:t xml:space="preserve"> </w:t>
      </w:r>
      <w:r w:rsidR="00D96E52">
        <w:rPr>
          <w:lang w:val="en-US"/>
        </w:rPr>
        <w:t xml:space="preserve">via </w:t>
      </w:r>
      <w:r w:rsidR="00C218C1">
        <w:rPr>
          <w:lang w:val="en-US"/>
        </w:rPr>
        <w:t>Snowflake</w:t>
      </w:r>
      <w:r w:rsidR="00D96E52">
        <w:rPr>
          <w:lang w:val="en-US"/>
        </w:rPr>
        <w:t xml:space="preserve"> </w:t>
      </w:r>
      <w:r w:rsidR="005641B3">
        <w:rPr>
          <w:lang w:val="en-US"/>
        </w:rPr>
        <w:t>private listing.</w:t>
      </w:r>
      <w:commentRangeStart w:id="15"/>
      <w:commentRangeStart w:id="16"/>
      <w:commentRangeStart w:id="17"/>
      <w:commentRangeStart w:id="18"/>
      <w:commentRangeEnd w:id="15"/>
      <w:r w:rsidR="0081673C">
        <w:rPr>
          <w:rStyle w:val="CommentReference"/>
        </w:rPr>
        <w:commentReference w:id="15"/>
      </w:r>
      <w:commentRangeEnd w:id="16"/>
      <w:r w:rsidR="00CD2DD8">
        <w:rPr>
          <w:rStyle w:val="CommentReference"/>
        </w:rPr>
        <w:commentReference w:id="16"/>
      </w:r>
      <w:commentRangeEnd w:id="17"/>
      <w:r w:rsidR="00E63C97">
        <w:rPr>
          <w:rStyle w:val="CommentReference"/>
        </w:rPr>
        <w:commentReference w:id="17"/>
      </w:r>
      <w:commentRangeEnd w:id="18"/>
      <w:r w:rsidR="00BC667D">
        <w:rPr>
          <w:rStyle w:val="CommentReference"/>
        </w:rPr>
        <w:commentReference w:id="18"/>
      </w:r>
    </w:p>
    <w:p w14:paraId="037C84F3" w14:textId="0093E0E4" w:rsidR="1EED6001" w:rsidRDefault="1EED6001" w:rsidP="00F41EFC">
      <w:pPr>
        <w:pStyle w:val="ListParagraph"/>
        <w:numPr>
          <w:ilvl w:val="1"/>
          <w:numId w:val="1"/>
        </w:numPr>
        <w:spacing w:line="259" w:lineRule="auto"/>
      </w:pPr>
      <w:commentRangeStart w:id="19"/>
      <w:commentRangeStart w:id="20"/>
      <w:commentRangeStart w:id="21"/>
      <w:commentRangeStart w:id="22"/>
      <w:commentRangeStart w:id="23"/>
      <w:r w:rsidRPr="259A7365">
        <w:t xml:space="preserve">An open question is whether there would be one singular iLEVEL </w:t>
      </w:r>
      <w:r w:rsidR="00C218C1">
        <w:t>Snowflake</w:t>
      </w:r>
      <w:r w:rsidRPr="259A7365">
        <w:t xml:space="preserve"> data warehouse provisioned to all the individual client data warehouses OR if there would be one iLEVEL </w:t>
      </w:r>
      <w:r w:rsidR="00C218C1">
        <w:t>Snowflake</w:t>
      </w:r>
      <w:r w:rsidR="00ED5BB5">
        <w:t xml:space="preserve"> </w:t>
      </w:r>
      <w:r w:rsidRPr="259A7365">
        <w:t>data warehouse per client data warehouse</w:t>
      </w:r>
      <w:commentRangeEnd w:id="19"/>
      <w:r w:rsidR="00506AFB">
        <w:rPr>
          <w:rStyle w:val="CommentReference"/>
        </w:rPr>
        <w:commentReference w:id="19"/>
      </w:r>
      <w:commentRangeEnd w:id="20"/>
      <w:r>
        <w:rPr>
          <w:rStyle w:val="CommentReference"/>
        </w:rPr>
        <w:commentReference w:id="20"/>
      </w:r>
      <w:commentRangeEnd w:id="21"/>
      <w:r w:rsidR="00607544">
        <w:rPr>
          <w:rStyle w:val="CommentReference"/>
        </w:rPr>
        <w:commentReference w:id="21"/>
      </w:r>
      <w:commentRangeEnd w:id="22"/>
      <w:r w:rsidR="00D73D02">
        <w:rPr>
          <w:rStyle w:val="CommentReference"/>
        </w:rPr>
        <w:commentReference w:id="22"/>
      </w:r>
      <w:commentRangeEnd w:id="23"/>
      <w:r w:rsidR="00172B6D">
        <w:rPr>
          <w:rStyle w:val="CommentReference"/>
        </w:rPr>
        <w:commentReference w:id="23"/>
      </w:r>
      <w:r w:rsidRPr="259A7365">
        <w:t xml:space="preserve">.  </w:t>
      </w:r>
    </w:p>
    <w:p w14:paraId="02C0B32A" w14:textId="254F462A" w:rsidR="3E44B1A3" w:rsidRDefault="3E44B1A3" w:rsidP="00F41EFC">
      <w:pPr>
        <w:pStyle w:val="ListParagraph"/>
        <w:numPr>
          <w:ilvl w:val="1"/>
          <w:numId w:val="1"/>
        </w:numPr>
        <w:spacing w:line="259" w:lineRule="auto"/>
        <w:rPr>
          <w:lang w:val="en-US"/>
        </w:rPr>
      </w:pPr>
      <w:r w:rsidRPr="1206FF3F">
        <w:rPr>
          <w:lang w:val="en-US"/>
        </w:rPr>
        <w:t>See below for a high</w:t>
      </w:r>
      <w:r w:rsidR="6ACFE785" w:rsidRPr="1206FF3F">
        <w:rPr>
          <w:lang w:val="en-US"/>
        </w:rPr>
        <w:t>-level diagram illustrating this</w:t>
      </w:r>
      <w:r w:rsidR="3C5F0CC7" w:rsidRPr="1206FF3F">
        <w:rPr>
          <w:lang w:val="en-US"/>
        </w:rPr>
        <w:t xml:space="preserve">: </w:t>
      </w:r>
    </w:p>
    <w:p w14:paraId="612528A2" w14:textId="3CB1D587" w:rsidR="45C59413" w:rsidRDefault="45C59413" w:rsidP="1206FF3F">
      <w:pPr>
        <w:spacing w:line="259" w:lineRule="auto"/>
        <w:rPr>
          <w:lang w:val="en-US"/>
        </w:rPr>
      </w:pPr>
      <w:r w:rsidRPr="1206FF3F">
        <w:rPr>
          <w:lang w:val="en-US"/>
        </w:rPr>
        <w:lastRenderedPageBreak/>
        <w:t xml:space="preserve"> </w:t>
      </w:r>
      <w:r w:rsidR="7B3E1329">
        <w:rPr>
          <w:noProof/>
        </w:rPr>
        <w:drawing>
          <wp:inline distT="0" distB="0" distL="0" distR="0" wp14:anchorId="57E9FF3D" wp14:editId="52C99E80">
            <wp:extent cx="4646027" cy="2543334"/>
            <wp:effectExtent l="0" t="0" r="0" b="0"/>
            <wp:docPr id="106462759" name="Picture 106462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46027" cy="2543334"/>
                    </a:xfrm>
                    <a:prstGeom prst="rect">
                      <a:avLst/>
                    </a:prstGeom>
                  </pic:spPr>
                </pic:pic>
              </a:graphicData>
            </a:graphic>
          </wp:inline>
        </w:drawing>
      </w:r>
      <w:r w:rsidR="3DF1075D" w:rsidRPr="1206FF3F">
        <w:rPr>
          <w:lang w:val="en-US"/>
        </w:rPr>
        <w:t xml:space="preserve"> </w:t>
      </w:r>
    </w:p>
    <w:p w14:paraId="6E14F189" w14:textId="60F8C285" w:rsidR="25C7AC59" w:rsidRDefault="25C7AC59" w:rsidP="1206FF3F">
      <w:pPr>
        <w:rPr>
          <w:lang w:val="en-US"/>
        </w:rPr>
      </w:pPr>
      <w:r w:rsidRPr="1206FF3F">
        <w:rPr>
          <w:lang w:val="en-US"/>
        </w:rPr>
        <w:t>Additional information contained in</w:t>
      </w:r>
      <w:r w:rsidR="1594BF42" w:rsidRPr="1206FF3F">
        <w:rPr>
          <w:lang w:val="en-US"/>
        </w:rPr>
        <w:t>:</w:t>
      </w:r>
    </w:p>
    <w:p w14:paraId="0198AE69" w14:textId="763769E3" w:rsidR="25C7AC59" w:rsidRDefault="00C273EE" w:rsidP="1206FF3F">
      <w:pPr>
        <w:rPr>
          <w:lang w:val="en-US"/>
        </w:rPr>
      </w:pPr>
      <w:hyperlink r:id="rId18">
        <w:r w:rsidR="25C7AC59" w:rsidRPr="1206FF3F">
          <w:rPr>
            <w:rStyle w:val="Hyperlink"/>
            <w:lang w:val="en-US"/>
          </w:rPr>
          <w:t>Product Opportunity Document</w:t>
        </w:r>
      </w:hyperlink>
    </w:p>
    <w:p w14:paraId="74B5192D" w14:textId="198B98A7" w:rsidR="009366BD" w:rsidRPr="009366BD" w:rsidRDefault="00B93654" w:rsidP="009366BD">
      <w:pPr>
        <w:pStyle w:val="Heading2"/>
        <w:rPr>
          <w:lang w:val="en-US"/>
        </w:rPr>
      </w:pPr>
      <w:bookmarkStart w:id="26" w:name="_Toc195719761"/>
      <w:r w:rsidRPr="00B93654">
        <w:rPr>
          <w:lang w:val="en-US"/>
        </w:rPr>
        <w:t>Key Stakeholders</w:t>
      </w:r>
      <w:bookmarkEnd w:id="26"/>
    </w:p>
    <w:p w14:paraId="4E36E65F" w14:textId="354965F2" w:rsidR="00C33C4B" w:rsidRDefault="00B93654" w:rsidP="007A59B1">
      <w:pPr>
        <w:pStyle w:val="ListParagraph"/>
        <w:numPr>
          <w:ilvl w:val="0"/>
          <w:numId w:val="6"/>
        </w:numPr>
        <w:rPr>
          <w:lang w:val="en-US"/>
        </w:rPr>
      </w:pPr>
      <w:r w:rsidRPr="009366BD">
        <w:rPr>
          <w:lang w:val="en-US"/>
        </w:rPr>
        <w:t>Business Sponsor</w:t>
      </w:r>
      <w:r w:rsidR="00517CD9">
        <w:rPr>
          <w:lang w:val="en-US"/>
        </w:rPr>
        <w:t>:</w:t>
      </w:r>
      <w:r w:rsidR="00FA13F9">
        <w:rPr>
          <w:lang w:val="en-US"/>
        </w:rPr>
        <w:t xml:space="preserve"> Chris</w:t>
      </w:r>
      <w:r w:rsidR="005D41E7">
        <w:rPr>
          <w:lang w:val="en-US"/>
        </w:rPr>
        <w:t>topher</w:t>
      </w:r>
      <w:r w:rsidR="00FA13F9">
        <w:rPr>
          <w:lang w:val="en-US"/>
        </w:rPr>
        <w:t xml:space="preserve"> S</w:t>
      </w:r>
      <w:r w:rsidR="00841507">
        <w:rPr>
          <w:lang w:val="en-US"/>
        </w:rPr>
        <w:t>parenberg (</w:t>
      </w:r>
      <w:r w:rsidR="00FA13F9" w:rsidRPr="00FA13F9">
        <w:rPr>
          <w:lang w:val="en-US"/>
        </w:rPr>
        <w:t>chris.sparenberg@spglobal.com</w:t>
      </w:r>
      <w:r w:rsidR="00841507">
        <w:rPr>
          <w:lang w:val="en-US"/>
        </w:rPr>
        <w:t>)</w:t>
      </w:r>
    </w:p>
    <w:p w14:paraId="5B4889EF" w14:textId="664F340D" w:rsidR="00491E41" w:rsidRPr="009366BD" w:rsidRDefault="00491E41" w:rsidP="007A59B1">
      <w:pPr>
        <w:pStyle w:val="ListParagraph"/>
        <w:numPr>
          <w:ilvl w:val="0"/>
          <w:numId w:val="6"/>
        </w:numPr>
        <w:rPr>
          <w:lang w:val="en-US"/>
        </w:rPr>
      </w:pPr>
      <w:r>
        <w:rPr>
          <w:lang w:val="en-US"/>
        </w:rPr>
        <w:t>Lead Architect</w:t>
      </w:r>
      <w:r w:rsidR="00C56101">
        <w:rPr>
          <w:lang w:val="en-US"/>
        </w:rPr>
        <w:t>: Sandeep Khatri</w:t>
      </w:r>
      <w:r w:rsidR="006C6F42">
        <w:rPr>
          <w:lang w:val="en-US"/>
        </w:rPr>
        <w:t xml:space="preserve"> (sandeep.khatri@spglobal.com)</w:t>
      </w:r>
    </w:p>
    <w:p w14:paraId="38DFB7B9" w14:textId="45565EE7" w:rsidR="00C33C4B" w:rsidRPr="009366BD" w:rsidRDefault="00B93654" w:rsidP="007A59B1">
      <w:pPr>
        <w:pStyle w:val="ListParagraph"/>
        <w:numPr>
          <w:ilvl w:val="0"/>
          <w:numId w:val="6"/>
        </w:numPr>
        <w:rPr>
          <w:lang w:val="en-US"/>
        </w:rPr>
      </w:pPr>
      <w:r w:rsidRPr="009366BD">
        <w:rPr>
          <w:lang w:val="en-US"/>
        </w:rPr>
        <w:t>Solution/System Architect</w:t>
      </w:r>
      <w:r w:rsidR="00C56101">
        <w:rPr>
          <w:lang w:val="en-US"/>
        </w:rPr>
        <w:t xml:space="preserve">: </w:t>
      </w:r>
      <w:r w:rsidR="00953F8F">
        <w:rPr>
          <w:lang w:val="en-US"/>
        </w:rPr>
        <w:t>Brian Lee (</w:t>
      </w:r>
      <w:r w:rsidR="00953F8F" w:rsidRPr="00953F8F">
        <w:rPr>
          <w:lang w:val="en-US"/>
        </w:rPr>
        <w:t>brian.lee2@spglobal.com</w:t>
      </w:r>
      <w:r w:rsidR="00953F8F">
        <w:rPr>
          <w:lang w:val="en-US"/>
        </w:rPr>
        <w:t>)</w:t>
      </w:r>
    </w:p>
    <w:p w14:paraId="1EA1E7F5" w14:textId="2DE8C90E" w:rsidR="00C33C4B" w:rsidRPr="009366BD" w:rsidRDefault="00B93654" w:rsidP="007A59B1">
      <w:pPr>
        <w:pStyle w:val="ListParagraph"/>
        <w:numPr>
          <w:ilvl w:val="0"/>
          <w:numId w:val="6"/>
        </w:numPr>
        <w:rPr>
          <w:lang w:val="en-US"/>
        </w:rPr>
      </w:pPr>
      <w:r w:rsidRPr="009366BD">
        <w:rPr>
          <w:lang w:val="en-US"/>
        </w:rPr>
        <w:t>Product Owner</w:t>
      </w:r>
      <w:r w:rsidR="006C6F42">
        <w:rPr>
          <w:lang w:val="en-US"/>
        </w:rPr>
        <w:t xml:space="preserve">: </w:t>
      </w:r>
      <w:r w:rsidR="00C34863">
        <w:rPr>
          <w:lang w:val="en-US"/>
        </w:rPr>
        <w:t>Brian Matuszewski (</w:t>
      </w:r>
      <w:r w:rsidR="00C34863" w:rsidRPr="00C34863">
        <w:rPr>
          <w:lang w:val="en-US"/>
        </w:rPr>
        <w:t>brian.matuszewski@spglobal.com</w:t>
      </w:r>
      <w:r w:rsidR="00C34863">
        <w:rPr>
          <w:lang w:val="en-US"/>
        </w:rPr>
        <w:t>)</w:t>
      </w:r>
    </w:p>
    <w:p w14:paraId="3995E40E" w14:textId="5D2BB407" w:rsidR="00B93654" w:rsidRPr="00491E41" w:rsidRDefault="00B93654" w:rsidP="007A59B1">
      <w:pPr>
        <w:pStyle w:val="ListParagraph"/>
        <w:numPr>
          <w:ilvl w:val="0"/>
          <w:numId w:val="6"/>
        </w:numPr>
        <w:rPr>
          <w:lang w:val="en-US"/>
        </w:rPr>
      </w:pPr>
      <w:r w:rsidRPr="009366BD">
        <w:rPr>
          <w:lang w:val="en-US"/>
        </w:rPr>
        <w:t>Technical/Development Lead</w:t>
      </w:r>
      <w:r w:rsidR="006C6F42">
        <w:rPr>
          <w:lang w:val="en-US"/>
        </w:rPr>
        <w:t>: Michael Stuart (</w:t>
      </w:r>
      <w:r w:rsidR="006C6F42" w:rsidRPr="006C6F42">
        <w:rPr>
          <w:lang w:val="en-US"/>
        </w:rPr>
        <w:t>michael.stuart@spglobal.com</w:t>
      </w:r>
      <w:r w:rsidR="006C6F42">
        <w:rPr>
          <w:lang w:val="en-US"/>
        </w:rPr>
        <w:t>)</w:t>
      </w:r>
    </w:p>
    <w:p w14:paraId="5A4D774F" w14:textId="77777777" w:rsidR="00B93654" w:rsidRPr="00B93654" w:rsidRDefault="00B93654" w:rsidP="00B93654">
      <w:pPr>
        <w:pStyle w:val="Heading2"/>
        <w:rPr>
          <w:lang w:val="en-US"/>
        </w:rPr>
      </w:pPr>
      <w:bookmarkStart w:id="27" w:name="_Toc195719762"/>
      <w:r w:rsidRPr="1206FF3F">
        <w:rPr>
          <w:lang w:val="en-US"/>
        </w:rPr>
        <w:t>Cost and Revenue</w:t>
      </w:r>
      <w:bookmarkEnd w:id="27"/>
    </w:p>
    <w:p w14:paraId="3A165D29" w14:textId="4427469F" w:rsidR="003436BA" w:rsidRPr="0090010F" w:rsidRDefault="16376ACA" w:rsidP="1206FF3F">
      <w:pPr>
        <w:rPr>
          <w:lang w:val="en-US"/>
        </w:rPr>
      </w:pPr>
      <w:r w:rsidRPr="1206FF3F">
        <w:rPr>
          <w:lang w:val="en-US"/>
        </w:rPr>
        <w:t xml:space="preserve">The costs </w:t>
      </w:r>
      <w:r w:rsidR="48C975F6" w:rsidRPr="1206FF3F">
        <w:rPr>
          <w:lang w:val="en-US"/>
        </w:rPr>
        <w:t xml:space="preserve">of this </w:t>
      </w:r>
      <w:r w:rsidR="006E45DA" w:rsidRPr="1206FF3F">
        <w:rPr>
          <w:lang w:val="en-US"/>
        </w:rPr>
        <w:t>initiative</w:t>
      </w:r>
      <w:r w:rsidR="48C975F6" w:rsidRPr="1206FF3F">
        <w:rPr>
          <w:lang w:val="en-US"/>
        </w:rPr>
        <w:t xml:space="preserve"> obviously include the development effort of building the integration. The initial and ongoing costs to </w:t>
      </w:r>
      <w:r w:rsidR="00C218C1">
        <w:rPr>
          <w:lang w:val="en-US"/>
        </w:rPr>
        <w:t>Snowflake</w:t>
      </w:r>
      <w:r w:rsidR="48C975F6" w:rsidRPr="1206FF3F">
        <w:rPr>
          <w:lang w:val="en-US"/>
        </w:rPr>
        <w:t xml:space="preserve"> are seemingly low to non-</w:t>
      </w:r>
      <w:r w:rsidR="048F17F0" w:rsidRPr="1206FF3F">
        <w:rPr>
          <w:lang w:val="en-US"/>
        </w:rPr>
        <w:t>existent</w:t>
      </w:r>
      <w:r w:rsidR="48C975F6" w:rsidRPr="1206FF3F">
        <w:rPr>
          <w:lang w:val="en-US"/>
        </w:rPr>
        <w:t xml:space="preserve"> based on discussions we’v</w:t>
      </w:r>
      <w:r w:rsidR="4BC7E654" w:rsidRPr="1206FF3F">
        <w:rPr>
          <w:lang w:val="en-US"/>
        </w:rPr>
        <w:t>e had.</w:t>
      </w:r>
      <w:r w:rsidR="48C975F6" w:rsidRPr="1206FF3F">
        <w:rPr>
          <w:lang w:val="en-US"/>
        </w:rPr>
        <w:t xml:space="preserve"> </w:t>
      </w:r>
      <w:r w:rsidR="754D8EAB" w:rsidRPr="1206FF3F">
        <w:rPr>
          <w:lang w:val="en-US"/>
        </w:rPr>
        <w:t>There would also be a</w:t>
      </w:r>
      <w:r w:rsidR="001BAAA9" w:rsidRPr="1206FF3F">
        <w:rPr>
          <w:lang w:val="en-US"/>
        </w:rPr>
        <w:t xml:space="preserve"> platform</w:t>
      </w:r>
      <w:r w:rsidR="754D8EAB" w:rsidRPr="1206FF3F">
        <w:rPr>
          <w:lang w:val="en-US"/>
        </w:rPr>
        <w:t xml:space="preserve"> cost to support the creation and syncing of datasets</w:t>
      </w:r>
      <w:r w:rsidR="711A1BE9" w:rsidRPr="1206FF3F">
        <w:rPr>
          <w:lang w:val="en-US"/>
        </w:rPr>
        <w:t>.</w:t>
      </w:r>
      <w:r w:rsidR="00FE60DE">
        <w:rPr>
          <w:lang w:val="en-US"/>
        </w:rPr>
        <w:t xml:space="preserve"> </w:t>
      </w:r>
      <w:r w:rsidR="73EF3475" w:rsidRPr="1206FF3F">
        <w:rPr>
          <w:lang w:val="en-US"/>
        </w:rPr>
        <w:t xml:space="preserve">It is possible some or all of these costs can be offset </w:t>
      </w:r>
      <w:r w:rsidR="5CC7BB60" w:rsidRPr="1206FF3F">
        <w:rPr>
          <w:lang w:val="en-US"/>
        </w:rPr>
        <w:t xml:space="preserve">via a pay-as-you-use model to clients. </w:t>
      </w:r>
    </w:p>
    <w:p w14:paraId="2853F085" w14:textId="58485DBD" w:rsidR="003436BA" w:rsidRPr="0090010F" w:rsidRDefault="0088660E" w:rsidP="1206FF3F">
      <w:pPr>
        <w:rPr>
          <w:lang w:val="en-US"/>
        </w:rPr>
      </w:pPr>
      <w:r w:rsidRPr="1206FF3F">
        <w:rPr>
          <w:lang w:val="en-US"/>
        </w:rPr>
        <w:t xml:space="preserve">This integration de-risks the loss of existing client </w:t>
      </w:r>
      <w:commentRangeStart w:id="28"/>
      <w:commentRangeStart w:id="29"/>
      <w:r w:rsidRPr="1206FF3F">
        <w:rPr>
          <w:lang w:val="en-US"/>
        </w:rPr>
        <w:t>ACV</w:t>
      </w:r>
      <w:commentRangeEnd w:id="28"/>
      <w:r w:rsidR="00862E85">
        <w:rPr>
          <w:rStyle w:val="CommentReference"/>
        </w:rPr>
        <w:commentReference w:id="28"/>
      </w:r>
      <w:commentRangeEnd w:id="29"/>
      <w:r w:rsidR="00D73D02">
        <w:rPr>
          <w:rStyle w:val="CommentReference"/>
        </w:rPr>
        <w:commentReference w:id="29"/>
      </w:r>
      <w:r w:rsidR="00D466B0">
        <w:rPr>
          <w:lang w:val="en-US"/>
        </w:rPr>
        <w:t xml:space="preserve"> </w:t>
      </w:r>
      <w:r w:rsidR="00D73D02">
        <w:rPr>
          <w:lang w:val="en-US"/>
        </w:rPr>
        <w:t>(</w:t>
      </w:r>
      <w:r w:rsidR="00D73D02" w:rsidRPr="00D73D02">
        <w:t>Annual Contract Value</w:t>
      </w:r>
      <w:r w:rsidR="00D73D02">
        <w:t>)</w:t>
      </w:r>
      <w:r w:rsidR="566289B5" w:rsidRPr="1206FF3F">
        <w:rPr>
          <w:lang w:val="en-US"/>
        </w:rPr>
        <w:t xml:space="preserve">. </w:t>
      </w:r>
      <w:r w:rsidR="52C52112" w:rsidRPr="1206FF3F">
        <w:rPr>
          <w:lang w:val="en-US"/>
        </w:rPr>
        <w:t>As mentioned earlier,</w:t>
      </w:r>
      <w:r w:rsidR="2D84A06C" w:rsidRPr="1206FF3F">
        <w:rPr>
          <w:lang w:val="en-US"/>
        </w:rPr>
        <w:t xml:space="preserve"> many of</w:t>
      </w:r>
      <w:r w:rsidR="52C52112" w:rsidRPr="1206FF3F">
        <w:rPr>
          <w:lang w:val="en-US"/>
        </w:rPr>
        <w:t xml:space="preserve"> our competitors are providing this</w:t>
      </w:r>
      <w:r w:rsidR="5FCE470E" w:rsidRPr="1206FF3F">
        <w:rPr>
          <w:lang w:val="en-US"/>
        </w:rPr>
        <w:t xml:space="preserve"> capability</w:t>
      </w:r>
      <w:r w:rsidR="52C52112" w:rsidRPr="1206FF3F">
        <w:rPr>
          <w:lang w:val="en-US"/>
        </w:rPr>
        <w:t xml:space="preserve"> and our inability to do so represents a real risk in</w:t>
      </w:r>
      <w:r w:rsidR="30C76F83" w:rsidRPr="1206FF3F">
        <w:rPr>
          <w:lang w:val="en-US"/>
        </w:rPr>
        <w:t xml:space="preserve"> terms of</w:t>
      </w:r>
      <w:r w:rsidR="52C52112" w:rsidRPr="1206FF3F">
        <w:rPr>
          <w:lang w:val="en-US"/>
        </w:rPr>
        <w:t xml:space="preserve"> client churn. </w:t>
      </w:r>
      <w:r w:rsidR="434273C1" w:rsidRPr="1206FF3F">
        <w:rPr>
          <w:lang w:val="en-US"/>
        </w:rPr>
        <w:t xml:space="preserve">Further, the clients that need this type of integration the most are some of our largest clients by ACV. If even two of these clients were to churn, we could be looking at a 7-figure loss in ACV. </w:t>
      </w:r>
    </w:p>
    <w:p w14:paraId="1F699BCE" w14:textId="245E0372" w:rsidR="003436BA" w:rsidRPr="0090010F" w:rsidRDefault="2FB5B3C0" w:rsidP="1206FF3F">
      <w:pPr>
        <w:rPr>
          <w:lang w:val="en-US"/>
        </w:rPr>
      </w:pPr>
      <w:r w:rsidRPr="1206FF3F">
        <w:rPr>
          <w:lang w:val="en-US"/>
        </w:rPr>
        <w:t xml:space="preserve">A </w:t>
      </w:r>
      <w:r w:rsidR="00C218C1">
        <w:rPr>
          <w:lang w:val="en-US"/>
        </w:rPr>
        <w:t>Snowflake</w:t>
      </w:r>
      <w:r w:rsidRPr="1206FF3F">
        <w:rPr>
          <w:lang w:val="en-US"/>
        </w:rPr>
        <w:t xml:space="preserve"> integration</w:t>
      </w:r>
      <w:r w:rsidR="566289B5" w:rsidRPr="1206FF3F">
        <w:rPr>
          <w:lang w:val="en-US"/>
        </w:rPr>
        <w:t xml:space="preserve"> also </w:t>
      </w:r>
      <w:r w:rsidR="41882792" w:rsidRPr="1206FF3F">
        <w:rPr>
          <w:lang w:val="en-US"/>
        </w:rPr>
        <w:t>provides</w:t>
      </w:r>
      <w:r w:rsidR="60BB4D61" w:rsidRPr="1206FF3F">
        <w:rPr>
          <w:lang w:val="en-US"/>
        </w:rPr>
        <w:t xml:space="preserve"> a strong selling point to market prospects</w:t>
      </w:r>
      <w:r w:rsidR="658DED1A" w:rsidRPr="1206FF3F">
        <w:rPr>
          <w:lang w:val="en-US"/>
        </w:rPr>
        <w:t xml:space="preserve">. In our discussions internally, </w:t>
      </w:r>
      <w:r w:rsidR="4A57ADE7" w:rsidRPr="1206FF3F">
        <w:rPr>
          <w:lang w:val="en-US"/>
        </w:rPr>
        <w:t xml:space="preserve">it is apparent that </w:t>
      </w:r>
      <w:r w:rsidR="658DED1A" w:rsidRPr="1206FF3F">
        <w:rPr>
          <w:lang w:val="en-US"/>
        </w:rPr>
        <w:t xml:space="preserve">prospects are </w:t>
      </w:r>
      <w:r w:rsidR="025D0303" w:rsidRPr="1206FF3F">
        <w:rPr>
          <w:lang w:val="en-US"/>
        </w:rPr>
        <w:t>seeking</w:t>
      </w:r>
      <w:r w:rsidR="658DED1A" w:rsidRPr="1206FF3F">
        <w:rPr>
          <w:lang w:val="en-US"/>
        </w:rPr>
        <w:t xml:space="preserve"> this type of integration</w:t>
      </w:r>
      <w:r w:rsidR="4A1E1253" w:rsidRPr="1206FF3F">
        <w:rPr>
          <w:lang w:val="en-US"/>
        </w:rPr>
        <w:t xml:space="preserve"> in a portfolio monitoring product</w:t>
      </w:r>
      <w:r w:rsidR="658DED1A" w:rsidRPr="1206FF3F">
        <w:rPr>
          <w:lang w:val="en-US"/>
        </w:rPr>
        <w:t xml:space="preserve"> and an integration with a name like </w:t>
      </w:r>
      <w:r w:rsidR="00C218C1">
        <w:rPr>
          <w:lang w:val="en-US"/>
        </w:rPr>
        <w:t>Snowflake</w:t>
      </w:r>
      <w:r w:rsidR="658DED1A" w:rsidRPr="1206FF3F">
        <w:rPr>
          <w:lang w:val="en-US"/>
        </w:rPr>
        <w:t xml:space="preserve"> carries significance. </w:t>
      </w:r>
    </w:p>
    <w:p w14:paraId="61CB2163" w14:textId="5FB2870F" w:rsidR="003436BA" w:rsidRPr="0090010F" w:rsidRDefault="003436BA" w:rsidP="1206FF3F">
      <w:pPr>
        <w:rPr>
          <w:lang w:val="en-US"/>
        </w:rPr>
      </w:pPr>
    </w:p>
    <w:p w14:paraId="1F034A41" w14:textId="6A0E378A" w:rsidR="003436BA" w:rsidRPr="0090010F" w:rsidRDefault="003436BA" w:rsidP="1206FF3F">
      <w:pPr>
        <w:rPr>
          <w:lang w:val="en-US"/>
        </w:rPr>
      </w:pPr>
    </w:p>
    <w:p w14:paraId="613A4B92" w14:textId="121B75D7" w:rsidR="003436BA" w:rsidRPr="0090010F" w:rsidRDefault="003436BA" w:rsidP="1206FF3F">
      <w:pPr>
        <w:rPr>
          <w:lang w:val="en-US"/>
        </w:rPr>
      </w:pPr>
    </w:p>
    <w:p w14:paraId="7994BC48" w14:textId="5667ACA6" w:rsidR="003436BA" w:rsidRPr="0090010F" w:rsidRDefault="003436BA" w:rsidP="1206FF3F">
      <w:pPr>
        <w:rPr>
          <w:lang w:val="en-US"/>
        </w:rPr>
      </w:pPr>
    </w:p>
    <w:p w14:paraId="1FC4385B" w14:textId="7E24369D" w:rsidR="003436BA" w:rsidRPr="0090010F" w:rsidRDefault="003436BA" w:rsidP="1206FF3F">
      <w:pPr>
        <w:rPr>
          <w:lang w:val="en-US"/>
        </w:rPr>
      </w:pPr>
    </w:p>
    <w:p w14:paraId="7B4160E5" w14:textId="431E250D" w:rsidR="003436BA" w:rsidRPr="0090010F" w:rsidRDefault="003436BA" w:rsidP="1206FF3F">
      <w:pPr>
        <w:rPr>
          <w:lang w:val="en-US"/>
        </w:rPr>
      </w:pPr>
    </w:p>
    <w:p w14:paraId="0CF15CA2" w14:textId="45B57507" w:rsidR="003436BA" w:rsidRPr="0090010F" w:rsidRDefault="003436BA" w:rsidP="1206FF3F">
      <w:pPr>
        <w:rPr>
          <w:lang w:val="en-US"/>
        </w:rPr>
      </w:pPr>
      <w:r w:rsidRPr="1206FF3F">
        <w:rPr>
          <w:lang w:val="en-US"/>
        </w:rPr>
        <w:t>Architecture Decision Record (ADR)</w:t>
      </w:r>
    </w:p>
    <w:tbl>
      <w:tblPr>
        <w:tblStyle w:val="ListTable2-Accent3"/>
        <w:tblW w:w="0" w:type="auto"/>
        <w:tblLook w:val="04A0" w:firstRow="1" w:lastRow="0" w:firstColumn="1" w:lastColumn="0" w:noHBand="0" w:noVBand="1"/>
      </w:tblPr>
      <w:tblGrid>
        <w:gridCol w:w="1502"/>
        <w:gridCol w:w="1502"/>
        <w:gridCol w:w="1503"/>
        <w:gridCol w:w="1503"/>
        <w:gridCol w:w="1503"/>
        <w:gridCol w:w="1503"/>
      </w:tblGrid>
      <w:tr w:rsidR="009A16B2" w14:paraId="63DB60D4" w14:textId="77777777" w:rsidTr="00DF6F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603D140D" w14:textId="26FB2796" w:rsidR="00180A8A" w:rsidRPr="006C4F3C" w:rsidRDefault="00180A8A" w:rsidP="006C4F3C">
            <w:pPr>
              <w:pStyle w:val="TableRow"/>
              <w:rPr>
                <w:b w:val="0"/>
                <w:bCs w:val="0"/>
                <w:color w:val="7B7B7B" w:themeColor="accent3" w:themeShade="BF"/>
                <w:sz w:val="15"/>
                <w:lang w:val="en-US"/>
              </w:rPr>
            </w:pPr>
            <w:r w:rsidRPr="006C4F3C">
              <w:rPr>
                <w:b w:val="0"/>
                <w:bCs w:val="0"/>
                <w:color w:val="7B7B7B" w:themeColor="accent3" w:themeShade="BF"/>
                <w:sz w:val="15"/>
                <w:lang w:val="en-US"/>
              </w:rPr>
              <w:t>Title</w:t>
            </w:r>
          </w:p>
        </w:tc>
        <w:tc>
          <w:tcPr>
            <w:tcW w:w="1502" w:type="dxa"/>
          </w:tcPr>
          <w:p w14:paraId="22372279" w14:textId="35E289EC" w:rsidR="00180A8A" w:rsidRPr="006C4F3C" w:rsidRDefault="00180A8A" w:rsidP="006C4F3C">
            <w:pPr>
              <w:pStyle w:val="TableRow"/>
              <w:cnfStyle w:val="100000000000" w:firstRow="1" w:lastRow="0" w:firstColumn="0" w:lastColumn="0" w:oddVBand="0" w:evenVBand="0" w:oddHBand="0" w:evenHBand="0" w:firstRowFirstColumn="0" w:firstRowLastColumn="0" w:lastRowFirstColumn="0" w:lastRowLastColumn="0"/>
              <w:rPr>
                <w:b w:val="0"/>
                <w:bCs w:val="0"/>
                <w:color w:val="7B7B7B" w:themeColor="accent3" w:themeShade="BF"/>
                <w:sz w:val="15"/>
                <w:lang w:val="en-US"/>
              </w:rPr>
            </w:pPr>
            <w:r w:rsidRPr="006C4F3C">
              <w:rPr>
                <w:b w:val="0"/>
                <w:bCs w:val="0"/>
                <w:color w:val="7B7B7B" w:themeColor="accent3" w:themeShade="BF"/>
                <w:sz w:val="15"/>
                <w:lang w:val="en-US"/>
              </w:rPr>
              <w:t>Context</w:t>
            </w:r>
          </w:p>
        </w:tc>
        <w:tc>
          <w:tcPr>
            <w:tcW w:w="1503" w:type="dxa"/>
          </w:tcPr>
          <w:p w14:paraId="38323714" w14:textId="439AEF2C" w:rsidR="00180A8A" w:rsidRPr="006C4F3C" w:rsidRDefault="00180A8A" w:rsidP="006C4F3C">
            <w:pPr>
              <w:pStyle w:val="TableRow"/>
              <w:cnfStyle w:val="100000000000" w:firstRow="1" w:lastRow="0" w:firstColumn="0" w:lastColumn="0" w:oddVBand="0" w:evenVBand="0" w:oddHBand="0" w:evenHBand="0" w:firstRowFirstColumn="0" w:firstRowLastColumn="0" w:lastRowFirstColumn="0" w:lastRowLastColumn="0"/>
              <w:rPr>
                <w:b w:val="0"/>
                <w:bCs w:val="0"/>
                <w:color w:val="7B7B7B" w:themeColor="accent3" w:themeShade="BF"/>
                <w:sz w:val="15"/>
                <w:lang w:val="en-US"/>
              </w:rPr>
            </w:pPr>
            <w:r w:rsidRPr="006C4F3C">
              <w:rPr>
                <w:b w:val="0"/>
                <w:bCs w:val="0"/>
                <w:color w:val="7B7B7B" w:themeColor="accent3" w:themeShade="BF"/>
                <w:sz w:val="15"/>
                <w:lang w:val="en-US"/>
              </w:rPr>
              <w:t>Decision</w:t>
            </w:r>
          </w:p>
        </w:tc>
        <w:tc>
          <w:tcPr>
            <w:tcW w:w="1503" w:type="dxa"/>
          </w:tcPr>
          <w:p w14:paraId="7977B9CD" w14:textId="65308C3D" w:rsidR="00180A8A" w:rsidRPr="006C4F3C" w:rsidRDefault="00180A8A" w:rsidP="006C4F3C">
            <w:pPr>
              <w:pStyle w:val="TableRow"/>
              <w:cnfStyle w:val="100000000000" w:firstRow="1" w:lastRow="0" w:firstColumn="0" w:lastColumn="0" w:oddVBand="0" w:evenVBand="0" w:oddHBand="0" w:evenHBand="0" w:firstRowFirstColumn="0" w:firstRowLastColumn="0" w:lastRowFirstColumn="0" w:lastRowLastColumn="0"/>
              <w:rPr>
                <w:b w:val="0"/>
                <w:bCs w:val="0"/>
                <w:color w:val="7B7B7B" w:themeColor="accent3" w:themeShade="BF"/>
                <w:sz w:val="15"/>
                <w:lang w:val="en-US"/>
              </w:rPr>
            </w:pPr>
            <w:r w:rsidRPr="006C4F3C">
              <w:rPr>
                <w:b w:val="0"/>
                <w:bCs w:val="0"/>
                <w:color w:val="7B7B7B" w:themeColor="accent3" w:themeShade="BF"/>
                <w:sz w:val="15"/>
                <w:lang w:val="en-US"/>
              </w:rPr>
              <w:t>Consequences</w:t>
            </w:r>
          </w:p>
        </w:tc>
        <w:tc>
          <w:tcPr>
            <w:tcW w:w="1503" w:type="dxa"/>
          </w:tcPr>
          <w:p w14:paraId="011FEEE1" w14:textId="11EEF8AC" w:rsidR="00180A8A" w:rsidRPr="006C4F3C" w:rsidRDefault="006C4F3C" w:rsidP="006C4F3C">
            <w:pPr>
              <w:pStyle w:val="TableRow"/>
              <w:cnfStyle w:val="100000000000" w:firstRow="1" w:lastRow="0" w:firstColumn="0" w:lastColumn="0" w:oddVBand="0" w:evenVBand="0" w:oddHBand="0" w:evenHBand="0" w:firstRowFirstColumn="0" w:firstRowLastColumn="0" w:lastRowFirstColumn="0" w:lastRowLastColumn="0"/>
              <w:rPr>
                <w:b w:val="0"/>
                <w:bCs w:val="0"/>
                <w:color w:val="7B7B7B" w:themeColor="accent3" w:themeShade="BF"/>
                <w:sz w:val="15"/>
                <w:lang w:val="en-US"/>
              </w:rPr>
            </w:pPr>
            <w:r w:rsidRPr="006C4F3C">
              <w:rPr>
                <w:b w:val="0"/>
                <w:bCs w:val="0"/>
                <w:color w:val="7B7B7B" w:themeColor="accent3" w:themeShade="BF"/>
                <w:sz w:val="15"/>
                <w:lang w:val="en-US"/>
              </w:rPr>
              <w:t>Status</w:t>
            </w:r>
          </w:p>
        </w:tc>
        <w:tc>
          <w:tcPr>
            <w:tcW w:w="1503" w:type="dxa"/>
          </w:tcPr>
          <w:p w14:paraId="411BD587" w14:textId="1F6F5A78" w:rsidR="00180A8A" w:rsidRPr="006C4F3C" w:rsidRDefault="006C4F3C" w:rsidP="006C4F3C">
            <w:pPr>
              <w:pStyle w:val="TableRow"/>
              <w:cnfStyle w:val="100000000000" w:firstRow="1" w:lastRow="0" w:firstColumn="0" w:lastColumn="0" w:oddVBand="0" w:evenVBand="0" w:oddHBand="0" w:evenHBand="0" w:firstRowFirstColumn="0" w:firstRowLastColumn="0" w:lastRowFirstColumn="0" w:lastRowLastColumn="0"/>
              <w:rPr>
                <w:b w:val="0"/>
                <w:bCs w:val="0"/>
                <w:color w:val="7B7B7B" w:themeColor="accent3" w:themeShade="BF"/>
                <w:sz w:val="15"/>
                <w:lang w:val="en-US"/>
              </w:rPr>
            </w:pPr>
            <w:r w:rsidRPr="006C4F3C">
              <w:rPr>
                <w:b w:val="0"/>
                <w:bCs w:val="0"/>
                <w:color w:val="7B7B7B" w:themeColor="accent3" w:themeShade="BF"/>
                <w:sz w:val="15"/>
                <w:lang w:val="en-US"/>
              </w:rPr>
              <w:t>Comments</w:t>
            </w:r>
          </w:p>
        </w:tc>
      </w:tr>
      <w:tr w:rsidR="009A16B2" w14:paraId="19248D8F" w14:textId="77777777" w:rsidTr="00DF6F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721E8093" w14:textId="77777777" w:rsidR="00180A8A" w:rsidRPr="006C4F3C" w:rsidRDefault="00180A8A" w:rsidP="006C4F3C">
            <w:pPr>
              <w:pStyle w:val="TableRow"/>
              <w:rPr>
                <w:b w:val="0"/>
                <w:bCs w:val="0"/>
                <w:color w:val="7B7B7B" w:themeColor="accent3" w:themeShade="BF"/>
                <w:sz w:val="15"/>
                <w:lang w:val="en-US"/>
              </w:rPr>
            </w:pPr>
          </w:p>
        </w:tc>
        <w:tc>
          <w:tcPr>
            <w:tcW w:w="1502" w:type="dxa"/>
          </w:tcPr>
          <w:p w14:paraId="17378642" w14:textId="77777777" w:rsidR="00180A8A" w:rsidRPr="006C4F3C" w:rsidRDefault="00180A8A" w:rsidP="006C4F3C">
            <w:pPr>
              <w:pStyle w:val="TableRow"/>
              <w:cnfStyle w:val="000000100000" w:firstRow="0" w:lastRow="0" w:firstColumn="0" w:lastColumn="0" w:oddVBand="0" w:evenVBand="0" w:oddHBand="1" w:evenHBand="0" w:firstRowFirstColumn="0" w:firstRowLastColumn="0" w:lastRowFirstColumn="0" w:lastRowLastColumn="0"/>
              <w:rPr>
                <w:b/>
                <w:bCs/>
                <w:color w:val="7B7B7B" w:themeColor="accent3" w:themeShade="BF"/>
                <w:sz w:val="15"/>
                <w:lang w:val="en-US"/>
              </w:rPr>
            </w:pPr>
          </w:p>
        </w:tc>
        <w:tc>
          <w:tcPr>
            <w:tcW w:w="1503" w:type="dxa"/>
          </w:tcPr>
          <w:p w14:paraId="48265962" w14:textId="77777777" w:rsidR="00180A8A" w:rsidRPr="006C4F3C" w:rsidRDefault="00180A8A" w:rsidP="006C4F3C">
            <w:pPr>
              <w:pStyle w:val="TableRow"/>
              <w:cnfStyle w:val="000000100000" w:firstRow="0" w:lastRow="0" w:firstColumn="0" w:lastColumn="0" w:oddVBand="0" w:evenVBand="0" w:oddHBand="1" w:evenHBand="0" w:firstRowFirstColumn="0" w:firstRowLastColumn="0" w:lastRowFirstColumn="0" w:lastRowLastColumn="0"/>
              <w:rPr>
                <w:b/>
                <w:bCs/>
                <w:color w:val="7B7B7B" w:themeColor="accent3" w:themeShade="BF"/>
                <w:sz w:val="15"/>
                <w:lang w:val="en-US"/>
              </w:rPr>
            </w:pPr>
          </w:p>
        </w:tc>
        <w:tc>
          <w:tcPr>
            <w:tcW w:w="1503" w:type="dxa"/>
          </w:tcPr>
          <w:p w14:paraId="023FE26A" w14:textId="77777777" w:rsidR="00180A8A" w:rsidRPr="006C4F3C" w:rsidRDefault="00180A8A" w:rsidP="006C4F3C">
            <w:pPr>
              <w:pStyle w:val="TableRow"/>
              <w:cnfStyle w:val="000000100000" w:firstRow="0" w:lastRow="0" w:firstColumn="0" w:lastColumn="0" w:oddVBand="0" w:evenVBand="0" w:oddHBand="1" w:evenHBand="0" w:firstRowFirstColumn="0" w:firstRowLastColumn="0" w:lastRowFirstColumn="0" w:lastRowLastColumn="0"/>
              <w:rPr>
                <w:b/>
                <w:bCs/>
                <w:color w:val="7B7B7B" w:themeColor="accent3" w:themeShade="BF"/>
                <w:sz w:val="15"/>
                <w:lang w:val="en-US"/>
              </w:rPr>
            </w:pPr>
          </w:p>
        </w:tc>
        <w:tc>
          <w:tcPr>
            <w:tcW w:w="1503" w:type="dxa"/>
          </w:tcPr>
          <w:p w14:paraId="67DDBFDE" w14:textId="77777777" w:rsidR="00180A8A" w:rsidRPr="006C4F3C" w:rsidRDefault="00180A8A" w:rsidP="006C4F3C">
            <w:pPr>
              <w:pStyle w:val="TableRow"/>
              <w:cnfStyle w:val="000000100000" w:firstRow="0" w:lastRow="0" w:firstColumn="0" w:lastColumn="0" w:oddVBand="0" w:evenVBand="0" w:oddHBand="1" w:evenHBand="0" w:firstRowFirstColumn="0" w:firstRowLastColumn="0" w:lastRowFirstColumn="0" w:lastRowLastColumn="0"/>
              <w:rPr>
                <w:b/>
                <w:bCs/>
                <w:color w:val="7B7B7B" w:themeColor="accent3" w:themeShade="BF"/>
                <w:sz w:val="15"/>
                <w:lang w:val="en-US"/>
              </w:rPr>
            </w:pPr>
          </w:p>
        </w:tc>
        <w:tc>
          <w:tcPr>
            <w:tcW w:w="1503" w:type="dxa"/>
          </w:tcPr>
          <w:p w14:paraId="41168CCE" w14:textId="77777777" w:rsidR="00180A8A" w:rsidRPr="006C4F3C" w:rsidRDefault="00180A8A" w:rsidP="006C4F3C">
            <w:pPr>
              <w:pStyle w:val="TableRow"/>
              <w:cnfStyle w:val="000000100000" w:firstRow="0" w:lastRow="0" w:firstColumn="0" w:lastColumn="0" w:oddVBand="0" w:evenVBand="0" w:oddHBand="1" w:evenHBand="0" w:firstRowFirstColumn="0" w:firstRowLastColumn="0" w:lastRowFirstColumn="0" w:lastRowLastColumn="0"/>
              <w:rPr>
                <w:b/>
                <w:bCs/>
                <w:color w:val="7B7B7B" w:themeColor="accent3" w:themeShade="BF"/>
                <w:sz w:val="15"/>
                <w:lang w:val="en-US"/>
              </w:rPr>
            </w:pPr>
          </w:p>
        </w:tc>
      </w:tr>
    </w:tbl>
    <w:p w14:paraId="227B5B3D" w14:textId="77777777" w:rsidR="003436BA" w:rsidRDefault="003436BA" w:rsidP="003436BA"/>
    <w:p w14:paraId="71680953" w14:textId="77777777" w:rsidR="003436BA" w:rsidRDefault="003436BA" w:rsidP="003436BA">
      <w:pPr>
        <w:spacing w:after="0"/>
        <w:rPr>
          <w:rFonts w:eastAsiaTheme="minorHAnsi"/>
        </w:rPr>
      </w:pPr>
    </w:p>
    <w:p w14:paraId="6B01C758" w14:textId="1FEDEB33" w:rsidR="001E055D" w:rsidRDefault="0060337C" w:rsidP="0032058A">
      <w:pPr>
        <w:pStyle w:val="Heading1"/>
        <w:rPr>
          <w:color w:val="8F001C"/>
          <w:sz w:val="26"/>
          <w:szCs w:val="26"/>
          <w:lang w:val="en-US"/>
        </w:rPr>
      </w:pPr>
      <w:bookmarkStart w:id="30" w:name="_Toc195719763"/>
      <w:commentRangeStart w:id="31"/>
      <w:commentRangeStart w:id="32"/>
      <w:commentRangeStart w:id="33"/>
      <w:commentRangeStart w:id="34"/>
      <w:r w:rsidRPr="0060337C">
        <w:rPr>
          <w:lang w:val="en-US"/>
        </w:rPr>
        <w:lastRenderedPageBreak/>
        <w:t>Ideation</w:t>
      </w:r>
      <w:r w:rsidR="0032058A">
        <w:rPr>
          <w:lang w:val="en-US"/>
        </w:rPr>
        <w:t xml:space="preserve"> </w:t>
      </w:r>
      <w:commentRangeEnd w:id="31"/>
      <w:r w:rsidR="00FD60C0">
        <w:rPr>
          <w:rStyle w:val="CommentReference"/>
        </w:rPr>
        <w:commentReference w:id="31"/>
      </w:r>
      <w:commentRangeEnd w:id="32"/>
      <w:r w:rsidR="00A632CB">
        <w:rPr>
          <w:rStyle w:val="CommentReference"/>
        </w:rPr>
        <w:commentReference w:id="32"/>
      </w:r>
      <w:commentRangeEnd w:id="33"/>
      <w:r w:rsidR="001173D6">
        <w:rPr>
          <w:rStyle w:val="CommentReference"/>
        </w:rPr>
        <w:commentReference w:id="33"/>
      </w:r>
      <w:commentRangeEnd w:id="34"/>
      <w:r w:rsidR="00A87FDB">
        <w:rPr>
          <w:rStyle w:val="CommentReference"/>
        </w:rPr>
        <w:commentReference w:id="34"/>
      </w:r>
      <w:r w:rsidR="00413078">
        <w:rPr>
          <w:lang w:val="en-US"/>
        </w:rPr>
        <w:t>Stage</w:t>
      </w:r>
      <w:bookmarkEnd w:id="30"/>
    </w:p>
    <w:p w14:paraId="55FB9C10" w14:textId="740A0F6F" w:rsidR="00F13620" w:rsidRDefault="0060337C" w:rsidP="00F13620">
      <w:pPr>
        <w:pStyle w:val="Heading2"/>
        <w:rPr>
          <w:lang w:val="en-US"/>
        </w:rPr>
      </w:pPr>
      <w:bookmarkStart w:id="35" w:name="_Toc195719764"/>
      <w:r w:rsidRPr="0060337C">
        <w:rPr>
          <w:lang w:val="en-US"/>
        </w:rPr>
        <w:t>Logical diagrams / workflow concepts</w:t>
      </w:r>
      <w:bookmarkEnd w:id="35"/>
    </w:p>
    <w:p w14:paraId="706FBE56" w14:textId="2833C5F3" w:rsidR="004B37B3" w:rsidRDefault="004B37B3" w:rsidP="004B37B3">
      <w:pPr>
        <w:rPr>
          <w:lang w:val="en-US"/>
        </w:rPr>
      </w:pPr>
    </w:p>
    <w:p w14:paraId="038E69B0" w14:textId="5BD181E8" w:rsidR="004B37B3" w:rsidRDefault="006B4F57" w:rsidP="004B37B3">
      <w:pPr>
        <w:rPr>
          <w:lang w:val="en-US"/>
        </w:rPr>
      </w:pPr>
      <w:r w:rsidRPr="006B4F57">
        <w:rPr>
          <w:noProof/>
          <w:lang w:val="en-US"/>
        </w:rPr>
        <w:drawing>
          <wp:inline distT="0" distB="0" distL="0" distR="0" wp14:anchorId="0F719247" wp14:editId="40074107">
            <wp:extent cx="5731510" cy="20453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45335"/>
                    </a:xfrm>
                    <a:prstGeom prst="rect">
                      <a:avLst/>
                    </a:prstGeom>
                  </pic:spPr>
                </pic:pic>
              </a:graphicData>
            </a:graphic>
          </wp:inline>
        </w:drawing>
      </w:r>
    </w:p>
    <w:p w14:paraId="6FBA66FA" w14:textId="6B04E57D" w:rsidR="004B37B3" w:rsidRDefault="004B37B3" w:rsidP="004B37B3">
      <w:pPr>
        <w:rPr>
          <w:lang w:val="en-US"/>
        </w:rPr>
      </w:pPr>
    </w:p>
    <w:p w14:paraId="045EAA83" w14:textId="478D8B56" w:rsidR="00F33645" w:rsidRPr="004B37B3" w:rsidRDefault="00F33645" w:rsidP="004B37B3">
      <w:pPr>
        <w:rPr>
          <w:lang w:val="en-US"/>
        </w:rPr>
      </w:pPr>
    </w:p>
    <w:p w14:paraId="79EBD829" w14:textId="39A3AEAE" w:rsidR="0060337C" w:rsidRPr="0060337C" w:rsidRDefault="0060337C" w:rsidP="0060337C">
      <w:pPr>
        <w:pStyle w:val="Heading2"/>
        <w:rPr>
          <w:lang w:val="en-US"/>
        </w:rPr>
      </w:pPr>
      <w:bookmarkStart w:id="36" w:name="_Toc195719765"/>
      <w:r w:rsidRPr="0060337C">
        <w:rPr>
          <w:lang w:val="en-US"/>
        </w:rPr>
        <w:t>Technology choices under consideration</w:t>
      </w:r>
      <w:bookmarkEnd w:id="36"/>
    </w:p>
    <w:p w14:paraId="588CCF1F" w14:textId="45B6F5D8" w:rsidR="00F058ED" w:rsidRPr="00F058ED" w:rsidRDefault="00F058ED" w:rsidP="00F058ED">
      <w:pPr>
        <w:spacing w:before="100" w:beforeAutospacing="1" w:after="100" w:afterAutospacing="1"/>
        <w:rPr>
          <w:lang w:val="en-US"/>
        </w:rPr>
      </w:pPr>
      <w:r w:rsidRPr="00F058ED">
        <w:rPr>
          <w:lang w:val="en-US"/>
        </w:rPr>
        <w:t xml:space="preserve">Clients of iLEVEL currently extract their data from the iLEVEL platform to their </w:t>
      </w:r>
      <w:r w:rsidR="00C218C1">
        <w:rPr>
          <w:lang w:val="en-US"/>
        </w:rPr>
        <w:t>Snowflake</w:t>
      </w:r>
      <w:r w:rsidR="00E4197A">
        <w:rPr>
          <w:lang w:val="en-US"/>
        </w:rPr>
        <w:t xml:space="preserve"> </w:t>
      </w:r>
      <w:r w:rsidRPr="00F058ED">
        <w:rPr>
          <w:lang w:val="en-US"/>
        </w:rPr>
        <w:t>data warehouses, where they integrate information from various software and data providers. This process typically involves utilizing a combination of the iLEVEL REST API and custom connectors, ETL (Extract, Transform, Load) solutions, or other manually coded methods to facilitate connectivity.</w:t>
      </w:r>
    </w:p>
    <w:p w14:paraId="3055AA5A" w14:textId="10ED8678" w:rsidR="00FA78D6" w:rsidRPr="00F058ED" w:rsidRDefault="00F058ED" w:rsidP="00F058ED">
      <w:pPr>
        <w:spacing w:before="100" w:beforeAutospacing="1" w:after="100" w:afterAutospacing="1"/>
        <w:rPr>
          <w:lang w:val="en-US"/>
        </w:rPr>
      </w:pPr>
      <w:r w:rsidRPr="00F058ED">
        <w:rPr>
          <w:lang w:val="en-US"/>
        </w:rPr>
        <w:t xml:space="preserve">While there are </w:t>
      </w:r>
      <w:r>
        <w:rPr>
          <w:lang w:val="en-US"/>
        </w:rPr>
        <w:t>many</w:t>
      </w:r>
      <w:r w:rsidRPr="00F058ED">
        <w:rPr>
          <w:lang w:val="en-US"/>
        </w:rPr>
        <w:t xml:space="preserve"> data warehouse providers available in the market beyond </w:t>
      </w:r>
      <w:r w:rsidR="00C218C1">
        <w:rPr>
          <w:lang w:val="en-US"/>
        </w:rPr>
        <w:t>Snowflake</w:t>
      </w:r>
      <w:r w:rsidRPr="00F058ED">
        <w:rPr>
          <w:lang w:val="en-US"/>
        </w:rPr>
        <w:t xml:space="preserve">, our research indicates that </w:t>
      </w:r>
      <w:r w:rsidR="00C218C1">
        <w:rPr>
          <w:lang w:val="en-US"/>
        </w:rPr>
        <w:t>Snowflake</w:t>
      </w:r>
      <w:r w:rsidRPr="00F058ED">
        <w:rPr>
          <w:lang w:val="en-US"/>
        </w:rPr>
        <w:t xml:space="preserve"> is the preferred choice among our clients. Consequently, the objective of this initiative is to achieve a seamless integration between iLEVEL and </w:t>
      </w:r>
      <w:r w:rsidR="00C218C1">
        <w:rPr>
          <w:lang w:val="en-US"/>
        </w:rPr>
        <w:t>Snowflake</w:t>
      </w:r>
      <w:r w:rsidRPr="00F058ED">
        <w:rPr>
          <w:lang w:val="en-US"/>
        </w:rPr>
        <w:t>.</w:t>
      </w:r>
    </w:p>
    <w:p w14:paraId="68055F7A" w14:textId="77777777" w:rsidR="00F058ED" w:rsidRPr="00F058ED" w:rsidRDefault="00F058ED" w:rsidP="00F058ED">
      <w:pPr>
        <w:rPr>
          <w:highlight w:val="yellow"/>
          <w:lang w:val="en-US"/>
        </w:rPr>
      </w:pPr>
    </w:p>
    <w:p w14:paraId="4564A514" w14:textId="77777777" w:rsidR="0060337C" w:rsidRDefault="0060337C" w:rsidP="0060337C">
      <w:pPr>
        <w:pStyle w:val="Heading2"/>
        <w:rPr>
          <w:lang w:val="en-US"/>
        </w:rPr>
      </w:pPr>
      <w:bookmarkStart w:id="37" w:name="_Toc195719766"/>
      <w:r w:rsidRPr="0060337C">
        <w:rPr>
          <w:lang w:val="en-US"/>
        </w:rPr>
        <w:t>New technology or Proof of Concept (POC) requests</w:t>
      </w:r>
      <w:bookmarkEnd w:id="37"/>
    </w:p>
    <w:p w14:paraId="698C5EAB" w14:textId="476B7233" w:rsidR="00776B97" w:rsidRDefault="00776B97" w:rsidP="00776B9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lang w:val="en-US"/>
        </w:rPr>
        <w:t>Planned POCs:</w:t>
      </w:r>
      <w:r>
        <w:rPr>
          <w:rStyle w:val="eop"/>
          <w:rFonts w:ascii="Calibri" w:eastAsiaTheme="minorEastAsia" w:hAnsi="Calibri" w:cs="Calibri"/>
        </w:rPr>
        <w:t> </w:t>
      </w:r>
    </w:p>
    <w:p w14:paraId="4918AFFF" w14:textId="77777777" w:rsidR="00776B97" w:rsidRDefault="00776B97" w:rsidP="00776B9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lang w:val="en-US"/>
        </w:rPr>
        <w:t>__________________________________________________________________________</w:t>
      </w:r>
      <w:r>
        <w:rPr>
          <w:rStyle w:val="eop"/>
          <w:rFonts w:ascii="Calibri" w:eastAsiaTheme="minorEastAsia" w:hAnsi="Calibri" w:cs="Calibri"/>
        </w:rPr>
        <w:t> </w:t>
      </w:r>
    </w:p>
    <w:p w14:paraId="5324965D" w14:textId="30F9072A" w:rsidR="00776B97" w:rsidRPr="00356A51" w:rsidRDefault="00776B97" w:rsidP="00776B97">
      <w:pPr>
        <w:pStyle w:val="paragraph"/>
        <w:spacing w:before="0" w:beforeAutospacing="0" w:after="0" w:afterAutospacing="0"/>
        <w:textAlignment w:val="baseline"/>
        <w:rPr>
          <w:rFonts w:ascii="Segoe UI" w:hAnsi="Segoe UI" w:cs="Segoe UI"/>
          <w:sz w:val="18"/>
          <w:szCs w:val="18"/>
        </w:rPr>
      </w:pPr>
      <w:r w:rsidRPr="00356A51">
        <w:rPr>
          <w:rStyle w:val="normaltextrun"/>
          <w:rFonts w:ascii="Calibri" w:hAnsi="Calibri" w:cs="Calibri"/>
          <w:b/>
          <w:bCs/>
          <w:lang w:val="en-US"/>
        </w:rPr>
        <w:t xml:space="preserve">PoC 1: </w:t>
      </w:r>
    </w:p>
    <w:p w14:paraId="42409D09" w14:textId="22173EAC" w:rsidR="00A246DE" w:rsidRDefault="00776B97" w:rsidP="7FFBE7DE">
      <w:pPr>
        <w:pStyle w:val="paragraph"/>
        <w:spacing w:before="0" w:beforeAutospacing="0" w:after="0" w:afterAutospacing="0"/>
        <w:rPr>
          <w:rStyle w:val="normaltextrun"/>
          <w:rFonts w:ascii="Calibri" w:hAnsi="Calibri" w:cs="Calibri"/>
          <w:lang w:val="en-US"/>
        </w:rPr>
      </w:pPr>
      <w:r w:rsidRPr="00356A51">
        <w:rPr>
          <w:rStyle w:val="normaltextrun"/>
          <w:rFonts w:ascii="Calibri" w:hAnsi="Calibri" w:cs="Calibri"/>
          <w:i/>
          <w:iCs/>
          <w:lang w:val="en-US"/>
        </w:rPr>
        <w:t xml:space="preserve">Objective </w:t>
      </w:r>
      <w:r w:rsidRPr="00356A51">
        <w:rPr>
          <w:rStyle w:val="normaltextrun"/>
          <w:rFonts w:ascii="Calibri" w:hAnsi="Calibri" w:cs="Calibri"/>
          <w:lang w:val="en-US"/>
        </w:rPr>
        <w:t>–</w:t>
      </w:r>
      <w:r w:rsidR="56A3FC0E" w:rsidRPr="00356A51">
        <w:rPr>
          <w:rStyle w:val="normaltextrun"/>
          <w:rFonts w:ascii="Calibri" w:hAnsi="Calibri" w:cs="Calibri"/>
          <w:lang w:val="en-US"/>
        </w:rPr>
        <w:t xml:space="preserve"> </w:t>
      </w:r>
      <w:r w:rsidR="6A7D7351" w:rsidRPr="00356A51">
        <w:rPr>
          <w:rStyle w:val="normaltextrun"/>
          <w:rFonts w:ascii="Calibri" w:hAnsi="Calibri" w:cs="Calibri"/>
          <w:lang w:val="en-US"/>
        </w:rPr>
        <w:t>The objective is to</w:t>
      </w:r>
      <w:r w:rsidR="56A3FC0E" w:rsidRPr="00356A51">
        <w:rPr>
          <w:rStyle w:val="normaltextrun"/>
          <w:rFonts w:ascii="Calibri" w:hAnsi="Calibri" w:cs="Calibri"/>
          <w:lang w:val="en-US"/>
        </w:rPr>
        <w:t xml:space="preserve"> </w:t>
      </w:r>
      <w:r w:rsidR="6A7D7351" w:rsidRPr="00356A51">
        <w:rPr>
          <w:rStyle w:val="normaltextrun"/>
          <w:rFonts w:ascii="Calibri" w:hAnsi="Calibri" w:cs="Calibri"/>
          <w:lang w:val="en-US"/>
        </w:rPr>
        <w:t>p</w:t>
      </w:r>
      <w:r w:rsidR="56A3FC0E" w:rsidRPr="00356A51">
        <w:rPr>
          <w:rStyle w:val="normaltextrun"/>
          <w:rFonts w:ascii="Calibri" w:hAnsi="Calibri" w:cs="Calibri"/>
          <w:lang w:val="en-US"/>
        </w:rPr>
        <w:t xml:space="preserve">rove out the concept of dynamically creating/updating </w:t>
      </w:r>
      <w:r w:rsidR="00C218C1">
        <w:rPr>
          <w:rStyle w:val="normaltextrun"/>
          <w:rFonts w:ascii="Calibri" w:hAnsi="Calibri" w:cs="Calibri"/>
          <w:lang w:val="en-US"/>
        </w:rPr>
        <w:t>Snowflake</w:t>
      </w:r>
      <w:r w:rsidR="56A3FC0E" w:rsidRPr="00356A51">
        <w:rPr>
          <w:rStyle w:val="normaltextrun"/>
          <w:rFonts w:ascii="Calibri" w:hAnsi="Calibri" w:cs="Calibri"/>
          <w:lang w:val="en-US"/>
        </w:rPr>
        <w:t xml:space="preserve"> table structures to match the</w:t>
      </w:r>
      <w:r w:rsidRPr="00356A51">
        <w:rPr>
          <w:rStyle w:val="normaltextrun"/>
          <w:rFonts w:ascii="Calibri" w:hAnsi="Calibri" w:cs="Calibri"/>
          <w:lang w:val="en-US"/>
        </w:rPr>
        <w:t xml:space="preserve"> </w:t>
      </w:r>
      <w:r w:rsidR="00EB1878">
        <w:rPr>
          <w:rStyle w:val="normaltextrun"/>
          <w:rFonts w:ascii="Calibri" w:hAnsi="Calibri" w:cs="Calibri"/>
          <w:lang w:val="en-US"/>
        </w:rPr>
        <w:t>iLEVEL</w:t>
      </w:r>
      <w:r w:rsidR="56A3FC0E" w:rsidRPr="00356A51">
        <w:rPr>
          <w:rStyle w:val="normaltextrun"/>
          <w:rFonts w:ascii="Calibri" w:hAnsi="Calibri" w:cs="Calibri"/>
          <w:lang w:val="en-US"/>
        </w:rPr>
        <w:t xml:space="preserve"> </w:t>
      </w:r>
      <w:commentRangeStart w:id="38"/>
      <w:commentRangeStart w:id="39"/>
      <w:commentRangeStart w:id="40"/>
      <w:commentRangeStart w:id="41"/>
      <w:commentRangeStart w:id="42"/>
      <w:r w:rsidR="56A3FC0E" w:rsidRPr="00356A51">
        <w:rPr>
          <w:rStyle w:val="normaltextrun"/>
          <w:rFonts w:ascii="Calibri" w:hAnsi="Calibri" w:cs="Calibri"/>
          <w:lang w:val="en-US"/>
        </w:rPr>
        <w:t xml:space="preserve">widget </w:t>
      </w:r>
      <w:commentRangeEnd w:id="38"/>
      <w:r w:rsidR="000F7658">
        <w:rPr>
          <w:rStyle w:val="CommentReference"/>
          <w:rFonts w:eastAsiaTheme="minorEastAsia"/>
        </w:rPr>
        <w:commentReference w:id="38"/>
      </w:r>
      <w:commentRangeEnd w:id="39"/>
      <w:r w:rsidR="00C935C0">
        <w:rPr>
          <w:rStyle w:val="CommentReference"/>
          <w:rFonts w:eastAsiaTheme="minorEastAsia"/>
        </w:rPr>
        <w:commentReference w:id="39"/>
      </w:r>
      <w:commentRangeEnd w:id="40"/>
      <w:r w:rsidR="00893CBB">
        <w:rPr>
          <w:rStyle w:val="CommentReference"/>
          <w:rFonts w:eastAsiaTheme="minorEastAsia"/>
        </w:rPr>
        <w:commentReference w:id="40"/>
      </w:r>
      <w:commentRangeEnd w:id="41"/>
      <w:r>
        <w:rPr>
          <w:rStyle w:val="CommentReference"/>
        </w:rPr>
        <w:commentReference w:id="41"/>
      </w:r>
      <w:commentRangeEnd w:id="42"/>
      <w:r w:rsidR="006A4262">
        <w:rPr>
          <w:rStyle w:val="CommentReference"/>
          <w:rFonts w:asciiTheme="minorHAnsi" w:eastAsiaTheme="minorEastAsia" w:hAnsiTheme="minorHAnsi" w:cstheme="minorBidi"/>
          <w:kern w:val="2"/>
          <w:lang w:val="en-GB" w:eastAsia="en-US"/>
          <w14:ligatures w14:val="standardContextual"/>
        </w:rPr>
        <w:commentReference w:id="42"/>
      </w:r>
      <w:r w:rsidR="56A3FC0E" w:rsidRPr="00356A51">
        <w:rPr>
          <w:rStyle w:val="normaltextrun"/>
          <w:rFonts w:ascii="Calibri" w:hAnsi="Calibri" w:cs="Calibri"/>
          <w:lang w:val="en-US"/>
        </w:rPr>
        <w:t>that is created that needs to be imported.</w:t>
      </w:r>
      <w:r w:rsidRPr="00356A51">
        <w:rPr>
          <w:rStyle w:val="normaltextrun"/>
          <w:rFonts w:ascii="Calibri" w:hAnsi="Calibri" w:cs="Calibri"/>
          <w:lang w:val="en-US"/>
        </w:rPr>
        <w:t xml:space="preserve"> </w:t>
      </w:r>
      <w:r w:rsidR="56A3FC0E" w:rsidRPr="00356A51">
        <w:rPr>
          <w:rStyle w:val="normaltextrun"/>
          <w:rFonts w:ascii="Calibri" w:hAnsi="Calibri" w:cs="Calibri"/>
          <w:lang w:val="en-US"/>
        </w:rPr>
        <w:t xml:space="preserve"> This should be done via </w:t>
      </w:r>
      <w:r w:rsidR="327249B4" w:rsidRPr="00356A51">
        <w:rPr>
          <w:rStyle w:val="normaltextrun"/>
          <w:rFonts w:ascii="Calibri" w:hAnsi="Calibri" w:cs="Calibri"/>
          <w:lang w:val="en-US"/>
        </w:rPr>
        <w:t xml:space="preserve">API </w:t>
      </w:r>
      <w:r w:rsidR="56A3FC0E" w:rsidRPr="00356A51">
        <w:rPr>
          <w:rStyle w:val="normaltextrun"/>
          <w:rFonts w:ascii="Calibri" w:hAnsi="Calibri" w:cs="Calibri"/>
          <w:lang w:val="en-US"/>
        </w:rPr>
        <w:t>so there is no user interaction</w:t>
      </w:r>
      <w:r w:rsidRPr="00356A51">
        <w:rPr>
          <w:rStyle w:val="normaltextrun"/>
          <w:rFonts w:ascii="Calibri" w:hAnsi="Calibri" w:cs="Calibri"/>
          <w:lang w:val="en-US"/>
        </w:rPr>
        <w:t xml:space="preserve"> </w:t>
      </w:r>
      <w:r w:rsidR="56A3FC0E" w:rsidRPr="00356A51">
        <w:rPr>
          <w:rStyle w:val="normaltextrun"/>
          <w:rFonts w:ascii="Calibri" w:hAnsi="Calibri" w:cs="Calibri"/>
          <w:lang w:val="en-US"/>
        </w:rPr>
        <w:t>in the synchronization of the table structure.</w:t>
      </w:r>
      <w:r w:rsidRPr="00356A51">
        <w:rPr>
          <w:rStyle w:val="normaltextrun"/>
          <w:rFonts w:ascii="Calibri" w:hAnsi="Calibri" w:cs="Calibri"/>
          <w:lang w:val="en-US"/>
        </w:rPr>
        <w:t xml:space="preserve"> </w:t>
      </w:r>
    </w:p>
    <w:p w14:paraId="65693B58" w14:textId="3E51EE4E" w:rsidR="004959E0" w:rsidRDefault="004959E0" w:rsidP="7FFBE7DE">
      <w:pPr>
        <w:pStyle w:val="paragraph"/>
        <w:spacing w:before="0" w:beforeAutospacing="0" w:after="0" w:afterAutospacing="0"/>
        <w:rPr>
          <w:rStyle w:val="normaltextrun"/>
          <w:rFonts w:ascii="Calibri" w:hAnsi="Calibri" w:cs="Calibri"/>
          <w:lang w:val="en-US"/>
        </w:rPr>
      </w:pPr>
      <w:r w:rsidRPr="004959E0">
        <w:rPr>
          <w:rStyle w:val="normaltextrun"/>
          <w:rFonts w:ascii="Calibri" w:hAnsi="Calibri" w:cs="Calibri"/>
          <w:lang w:val="en-US"/>
        </w:rPr>
        <w:t xml:space="preserve">The iLEVEL widget is </w:t>
      </w:r>
      <w:r>
        <w:rPr>
          <w:rStyle w:val="normaltextrun"/>
          <w:rFonts w:ascii="Calibri" w:hAnsi="Calibri" w:cs="Calibri"/>
          <w:lang w:val="en-US"/>
        </w:rPr>
        <w:t xml:space="preserve">a </w:t>
      </w:r>
      <w:r w:rsidRPr="004959E0">
        <w:rPr>
          <w:rStyle w:val="normaltextrun"/>
          <w:rFonts w:ascii="Calibri" w:hAnsi="Calibri" w:cs="Calibri"/>
          <w:lang w:val="en-US"/>
        </w:rPr>
        <w:t>part of a dashboard where we see key investment data like fund performance, cash flows, and portfolio company metrics. It helps users quickly understand how their investments are doing by showing charts, tables, and summaries in a clear, interactive format.</w:t>
      </w:r>
    </w:p>
    <w:p w14:paraId="0DA5CF54" w14:textId="77777777" w:rsidR="00FE7895" w:rsidRDefault="00FE7895" w:rsidP="7FFBE7DE">
      <w:pPr>
        <w:pStyle w:val="paragraph"/>
        <w:spacing w:before="0" w:beforeAutospacing="0" w:after="0" w:afterAutospacing="0"/>
        <w:rPr>
          <w:rStyle w:val="normaltextrun"/>
          <w:rFonts w:ascii="Calibri" w:hAnsi="Calibri" w:cs="Calibri"/>
          <w:lang w:val="en-US"/>
        </w:rPr>
      </w:pPr>
    </w:p>
    <w:p w14:paraId="27E99434" w14:textId="792EF904" w:rsidR="00FE7895" w:rsidRDefault="00C273EE" w:rsidP="00FE7895">
      <w:pPr>
        <w:rPr>
          <w:lang w:val="en-US"/>
        </w:rPr>
      </w:pPr>
      <w:hyperlink r:id="rId20" w:history="1">
        <w:r w:rsidR="00225C4A" w:rsidRPr="000D0958">
          <w:rPr>
            <w:rStyle w:val="Hyperlink"/>
          </w:rPr>
          <w:t xml:space="preserve">Detailed </w:t>
        </w:r>
        <w:r w:rsidR="00FE7895" w:rsidRPr="000D0958">
          <w:rPr>
            <w:rStyle w:val="Hyperlink"/>
            <w:lang w:val="en-US"/>
          </w:rPr>
          <w:t>POC Requirement Doc</w:t>
        </w:r>
      </w:hyperlink>
    </w:p>
    <w:p w14:paraId="4342A5BE" w14:textId="77777777" w:rsidR="00FE7895" w:rsidRPr="00356A51" w:rsidRDefault="00FE7895" w:rsidP="7FFBE7DE">
      <w:pPr>
        <w:pStyle w:val="paragraph"/>
        <w:spacing w:before="0" w:beforeAutospacing="0" w:after="0" w:afterAutospacing="0"/>
        <w:rPr>
          <w:rFonts w:ascii="Segoe UI" w:hAnsi="Segoe UI" w:cs="Segoe UI"/>
          <w:sz w:val="18"/>
          <w:szCs w:val="18"/>
          <w:lang w:val="en-US"/>
        </w:rPr>
      </w:pPr>
    </w:p>
    <w:p w14:paraId="411DC921" w14:textId="77777777" w:rsidR="0060337C" w:rsidRDefault="0060337C" w:rsidP="0060337C">
      <w:pPr>
        <w:pStyle w:val="Heading2"/>
        <w:rPr>
          <w:lang w:val="en-US"/>
        </w:rPr>
      </w:pPr>
      <w:bookmarkStart w:id="44" w:name="_Toc195719767"/>
      <w:r w:rsidRPr="0060337C">
        <w:rPr>
          <w:lang w:val="en-US"/>
        </w:rPr>
        <w:t>Initial technology cost assessment (high-level)</w:t>
      </w:r>
      <w:bookmarkEnd w:id="44"/>
    </w:p>
    <w:p w14:paraId="0EBE4087" w14:textId="77777777" w:rsidR="00F71DDF" w:rsidRDefault="00F71DDF" w:rsidP="00A246DE">
      <w:pPr>
        <w:rPr>
          <w:rStyle w:val="ui-provider"/>
          <w:highlight w:val="yellow"/>
        </w:rPr>
      </w:pPr>
    </w:p>
    <w:p w14:paraId="689BF6D6" w14:textId="70CC12C4" w:rsidR="00742917" w:rsidRDefault="008158E2" w:rsidP="00A246DE">
      <w:pPr>
        <w:rPr>
          <w:lang w:val="en-US"/>
        </w:rPr>
      </w:pPr>
      <w:r w:rsidRPr="008158E2">
        <w:rPr>
          <w:lang w:val="en-US"/>
        </w:rPr>
        <w:t xml:space="preserve">The primary data ingested into </w:t>
      </w:r>
      <w:r w:rsidR="00C218C1">
        <w:rPr>
          <w:lang w:val="en-US"/>
        </w:rPr>
        <w:t>Snowflake</w:t>
      </w:r>
      <w:r w:rsidRPr="008158E2">
        <w:rPr>
          <w:lang w:val="en-US"/>
        </w:rPr>
        <w:t xml:space="preserve"> consists of calculated data. This calculated data will be sourced from the existing APIs. Presented below are the key </w:t>
      </w:r>
      <w:r w:rsidR="008C19CC">
        <w:rPr>
          <w:lang w:val="en-US"/>
        </w:rPr>
        <w:t>items</w:t>
      </w:r>
      <w:r w:rsidRPr="008158E2">
        <w:rPr>
          <w:lang w:val="en-US"/>
        </w:rPr>
        <w:t xml:space="preserve"> of the solution from a cost perspective.</w:t>
      </w:r>
    </w:p>
    <w:p w14:paraId="6FFC04CA" w14:textId="5FF8E894" w:rsidR="008158E2" w:rsidRPr="001263D3" w:rsidRDefault="00C218C1" w:rsidP="007A59B1">
      <w:pPr>
        <w:pStyle w:val="ListParagraph"/>
        <w:numPr>
          <w:ilvl w:val="0"/>
          <w:numId w:val="9"/>
        </w:numPr>
        <w:rPr>
          <w:lang w:val="en-US"/>
        </w:rPr>
      </w:pPr>
      <w:r>
        <w:rPr>
          <w:lang w:val="en-US"/>
        </w:rPr>
        <w:t>Snowflake</w:t>
      </w:r>
      <w:r w:rsidR="00BE2560" w:rsidRPr="001263D3">
        <w:rPr>
          <w:lang w:val="en-US"/>
        </w:rPr>
        <w:t xml:space="preserve"> </w:t>
      </w:r>
      <w:r w:rsidR="001263D3" w:rsidRPr="001263D3">
        <w:rPr>
          <w:lang w:val="en-US"/>
        </w:rPr>
        <w:t>Cost</w:t>
      </w:r>
    </w:p>
    <w:p w14:paraId="3B49A50B" w14:textId="18A43856" w:rsidR="001263D3" w:rsidRDefault="001263D3" w:rsidP="007A59B1">
      <w:pPr>
        <w:pStyle w:val="ListParagraph"/>
        <w:numPr>
          <w:ilvl w:val="0"/>
          <w:numId w:val="9"/>
        </w:numPr>
        <w:rPr>
          <w:lang w:val="en-US"/>
        </w:rPr>
      </w:pPr>
      <w:r w:rsidRPr="001263D3">
        <w:rPr>
          <w:lang w:val="en-US"/>
        </w:rPr>
        <w:t>Infra upgrade Cost</w:t>
      </w:r>
    </w:p>
    <w:p w14:paraId="11541BBC" w14:textId="4AFEC4C7" w:rsidR="001263D3" w:rsidRDefault="009F79B4" w:rsidP="001263D3">
      <w:pPr>
        <w:rPr>
          <w:lang w:val="en-US"/>
        </w:rPr>
      </w:pPr>
      <w:r w:rsidRPr="009F79B4">
        <w:rPr>
          <w:lang w:val="en-US"/>
        </w:rPr>
        <w:t>At this stage, there are some uncertainties, such as common customer usage patterns and load frequencies, both of which will impact the cost. Below is a high-level cost estimate based on certain assumptions regarding customer usage patterns. This estimate will be further refined as we progress through the development cycle, particularly following the completion of the proof of concept (POC).</w:t>
      </w:r>
    </w:p>
    <w:p w14:paraId="2EEC8FD5" w14:textId="6AFF6DE0" w:rsidR="00B22A0B" w:rsidRPr="004C715D" w:rsidRDefault="00C218C1" w:rsidP="001263D3">
      <w:pPr>
        <w:rPr>
          <w:b/>
          <w:bCs/>
          <w:lang w:val="en-US"/>
        </w:rPr>
      </w:pPr>
      <w:commentRangeStart w:id="45"/>
      <w:commentRangeStart w:id="46"/>
      <w:commentRangeStart w:id="47"/>
      <w:commentRangeStart w:id="48"/>
      <w:r>
        <w:rPr>
          <w:b/>
          <w:bCs/>
          <w:lang w:val="en-US"/>
        </w:rPr>
        <w:t>Snowflake</w:t>
      </w:r>
      <w:r w:rsidR="004C715D" w:rsidRPr="004C715D">
        <w:rPr>
          <w:b/>
          <w:bCs/>
          <w:lang w:val="en-US"/>
        </w:rPr>
        <w:t xml:space="preserve"> Cost</w:t>
      </w:r>
      <w:commentRangeEnd w:id="45"/>
      <w:r w:rsidR="007A3311">
        <w:rPr>
          <w:rStyle w:val="CommentReference"/>
        </w:rPr>
        <w:commentReference w:id="45"/>
      </w:r>
      <w:commentRangeEnd w:id="46"/>
      <w:r w:rsidR="008D3D3D">
        <w:rPr>
          <w:rStyle w:val="CommentReference"/>
        </w:rPr>
        <w:commentReference w:id="46"/>
      </w:r>
      <w:commentRangeEnd w:id="47"/>
      <w:r w:rsidR="000300D1">
        <w:rPr>
          <w:rStyle w:val="CommentReference"/>
        </w:rPr>
        <w:commentReference w:id="47"/>
      </w:r>
      <w:commentRangeEnd w:id="48"/>
      <w:r w:rsidR="00C273EE">
        <w:rPr>
          <w:rStyle w:val="CommentReference"/>
        </w:rPr>
        <w:commentReference w:id="48"/>
      </w:r>
      <w:r w:rsidR="004C715D" w:rsidRPr="004C715D">
        <w:rPr>
          <w:b/>
          <w:bCs/>
          <w:lang w:val="en-US"/>
        </w:rPr>
        <w:t>:</w:t>
      </w:r>
    </w:p>
    <w:tbl>
      <w:tblPr>
        <w:tblStyle w:val="TableGrid"/>
        <w:tblW w:w="0" w:type="auto"/>
        <w:tblLook w:val="04A0" w:firstRow="1" w:lastRow="0" w:firstColumn="1" w:lastColumn="0" w:noHBand="0" w:noVBand="1"/>
      </w:tblPr>
      <w:tblGrid>
        <w:gridCol w:w="4508"/>
        <w:gridCol w:w="4508"/>
      </w:tblGrid>
      <w:tr w:rsidR="00240139" w14:paraId="0B5B0EBB" w14:textId="77777777" w:rsidTr="00753FFA">
        <w:tc>
          <w:tcPr>
            <w:tcW w:w="9016" w:type="dxa"/>
            <w:gridSpan w:val="2"/>
            <w:shd w:val="clear" w:color="auto" w:fill="D9D9D9" w:themeFill="background1" w:themeFillShade="D9"/>
          </w:tcPr>
          <w:p w14:paraId="76CF5775" w14:textId="279D30B6" w:rsidR="00240139" w:rsidRPr="00240139" w:rsidRDefault="00240139" w:rsidP="001263D3">
            <w:pPr>
              <w:rPr>
                <w:b/>
                <w:bCs/>
                <w:lang w:val="en-US"/>
              </w:rPr>
            </w:pPr>
            <w:r w:rsidRPr="00240139">
              <w:rPr>
                <w:b/>
                <w:bCs/>
                <w:lang w:val="en-US"/>
              </w:rPr>
              <w:t>Storage Cost</w:t>
            </w:r>
          </w:p>
        </w:tc>
      </w:tr>
      <w:tr w:rsidR="00CE014E" w14:paraId="31CE77B3" w14:textId="77777777" w:rsidTr="00CE014E">
        <w:tc>
          <w:tcPr>
            <w:tcW w:w="4508" w:type="dxa"/>
          </w:tcPr>
          <w:p w14:paraId="0AA3A71E" w14:textId="07E597EA" w:rsidR="00CE014E" w:rsidRDefault="00CE014E" w:rsidP="001263D3">
            <w:pPr>
              <w:rPr>
                <w:lang w:val="en-US"/>
              </w:rPr>
            </w:pPr>
            <w:r>
              <w:rPr>
                <w:lang w:val="en-US"/>
              </w:rPr>
              <w:t>Storage Cost</w:t>
            </w:r>
            <w:r w:rsidR="00485027">
              <w:rPr>
                <w:lang w:val="en-US"/>
              </w:rPr>
              <w:t xml:space="preserve"> </w:t>
            </w:r>
            <w:r w:rsidR="00BE45A2">
              <w:rPr>
                <w:lang w:val="en-US"/>
              </w:rPr>
              <w:t>P</w:t>
            </w:r>
            <w:r w:rsidR="00485027">
              <w:rPr>
                <w:lang w:val="en-US"/>
              </w:rPr>
              <w:t xml:space="preserve">er </w:t>
            </w:r>
            <w:r w:rsidR="00BE45A2">
              <w:rPr>
                <w:lang w:val="en-US"/>
              </w:rPr>
              <w:t>R</w:t>
            </w:r>
            <w:r w:rsidR="00010E8D">
              <w:rPr>
                <w:lang w:val="en-US"/>
              </w:rPr>
              <w:t>egion</w:t>
            </w:r>
            <w:r w:rsidR="00C265AC">
              <w:rPr>
                <w:lang w:val="en-US"/>
              </w:rPr>
              <w:t xml:space="preserve"> (in </w:t>
            </w:r>
            <w:r w:rsidR="000A1962">
              <w:rPr>
                <w:lang w:val="en-US"/>
              </w:rPr>
              <w:t>USD</w:t>
            </w:r>
            <w:r w:rsidR="00C265AC">
              <w:rPr>
                <w:lang w:val="en-US"/>
              </w:rPr>
              <w:t>)</w:t>
            </w:r>
          </w:p>
          <w:p w14:paraId="2F1702DB" w14:textId="2B24D579" w:rsidR="000A1962" w:rsidRDefault="000A1962" w:rsidP="001263D3">
            <w:pPr>
              <w:rPr>
                <w:lang w:val="en-US"/>
              </w:rPr>
            </w:pPr>
          </w:p>
        </w:tc>
        <w:tc>
          <w:tcPr>
            <w:tcW w:w="4508" w:type="dxa"/>
          </w:tcPr>
          <w:p w14:paraId="20D54BED" w14:textId="2376121E" w:rsidR="00CE014E" w:rsidRDefault="00B93549" w:rsidP="001263D3">
            <w:pPr>
              <w:rPr>
                <w:lang w:val="en-US"/>
              </w:rPr>
            </w:pPr>
            <w:r>
              <w:rPr>
                <w:lang w:val="en-US"/>
              </w:rPr>
              <w:t>3</w:t>
            </w:r>
            <w:r w:rsidR="009F143D">
              <w:rPr>
                <w:lang w:val="en-US"/>
              </w:rPr>
              <w:t>30</w:t>
            </w:r>
          </w:p>
        </w:tc>
      </w:tr>
      <w:tr w:rsidR="00CE014E" w14:paraId="6C7A1783" w14:textId="77777777" w:rsidTr="00CE014E">
        <w:tc>
          <w:tcPr>
            <w:tcW w:w="4508" w:type="dxa"/>
          </w:tcPr>
          <w:p w14:paraId="58D2D522" w14:textId="4816B66E" w:rsidR="00CE014E" w:rsidRDefault="00C265AC" w:rsidP="001263D3">
            <w:pPr>
              <w:rPr>
                <w:lang w:val="en-US"/>
              </w:rPr>
            </w:pPr>
            <w:r>
              <w:rPr>
                <w:lang w:val="en-US"/>
              </w:rPr>
              <w:t>No of Regions</w:t>
            </w:r>
          </w:p>
        </w:tc>
        <w:tc>
          <w:tcPr>
            <w:tcW w:w="4508" w:type="dxa"/>
          </w:tcPr>
          <w:p w14:paraId="2B4761A7" w14:textId="4DD839E9" w:rsidR="00CE014E" w:rsidRDefault="00C265AC" w:rsidP="001263D3">
            <w:pPr>
              <w:rPr>
                <w:lang w:val="en-US"/>
              </w:rPr>
            </w:pPr>
            <w:r>
              <w:rPr>
                <w:lang w:val="en-US"/>
              </w:rPr>
              <w:t>4</w:t>
            </w:r>
          </w:p>
        </w:tc>
      </w:tr>
      <w:tr w:rsidR="00AF265F" w14:paraId="6901E218" w14:textId="77777777" w:rsidTr="00CE014E">
        <w:tc>
          <w:tcPr>
            <w:tcW w:w="4508" w:type="dxa"/>
          </w:tcPr>
          <w:p w14:paraId="6C0287B9" w14:textId="512BF26C" w:rsidR="00AF265F" w:rsidRDefault="00AF265F" w:rsidP="001263D3">
            <w:pPr>
              <w:rPr>
                <w:lang w:val="en-US"/>
              </w:rPr>
            </w:pPr>
            <w:r w:rsidRPr="00526DF7">
              <w:rPr>
                <w:b/>
                <w:bCs/>
                <w:lang w:val="en-US"/>
              </w:rPr>
              <w:t>Total Storage Cost per year (in USD)</w:t>
            </w:r>
          </w:p>
        </w:tc>
        <w:tc>
          <w:tcPr>
            <w:tcW w:w="4508" w:type="dxa"/>
          </w:tcPr>
          <w:p w14:paraId="381DC456" w14:textId="65033BAD" w:rsidR="00AF265F" w:rsidRDefault="00CE028D" w:rsidP="001263D3">
            <w:pPr>
              <w:rPr>
                <w:lang w:val="en-US"/>
              </w:rPr>
            </w:pPr>
            <w:r>
              <w:rPr>
                <w:lang w:val="en-US"/>
              </w:rPr>
              <w:t>13</w:t>
            </w:r>
            <w:r w:rsidR="008A0F19">
              <w:rPr>
                <w:lang w:val="en-US"/>
              </w:rPr>
              <w:t>20</w:t>
            </w:r>
          </w:p>
        </w:tc>
      </w:tr>
    </w:tbl>
    <w:p w14:paraId="202CA2A2" w14:textId="7C1A53AF" w:rsidR="004C715D" w:rsidRDefault="004C715D" w:rsidP="001263D3">
      <w:pPr>
        <w:rPr>
          <w:lang w:val="en-US"/>
        </w:rPr>
      </w:pPr>
    </w:p>
    <w:tbl>
      <w:tblPr>
        <w:tblStyle w:val="TableGrid"/>
        <w:tblW w:w="0" w:type="auto"/>
        <w:tblLook w:val="04A0" w:firstRow="1" w:lastRow="0" w:firstColumn="1" w:lastColumn="0" w:noHBand="0" w:noVBand="1"/>
      </w:tblPr>
      <w:tblGrid>
        <w:gridCol w:w="4508"/>
        <w:gridCol w:w="4508"/>
      </w:tblGrid>
      <w:tr w:rsidR="00CE028D" w14:paraId="71383530" w14:textId="77777777">
        <w:tc>
          <w:tcPr>
            <w:tcW w:w="9016" w:type="dxa"/>
            <w:gridSpan w:val="2"/>
            <w:shd w:val="clear" w:color="auto" w:fill="D9D9D9" w:themeFill="background1" w:themeFillShade="D9"/>
          </w:tcPr>
          <w:p w14:paraId="68AA8835" w14:textId="5E25DD00" w:rsidR="00CE028D" w:rsidRPr="00240139" w:rsidRDefault="00CE028D">
            <w:pPr>
              <w:rPr>
                <w:b/>
                <w:bCs/>
                <w:lang w:val="en-US"/>
              </w:rPr>
            </w:pPr>
            <w:r>
              <w:rPr>
                <w:b/>
                <w:bCs/>
                <w:lang w:val="en-US"/>
              </w:rPr>
              <w:t>Transfer</w:t>
            </w:r>
            <w:r w:rsidRPr="00240139">
              <w:rPr>
                <w:b/>
                <w:bCs/>
                <w:lang w:val="en-US"/>
              </w:rPr>
              <w:t xml:space="preserve"> Cost</w:t>
            </w:r>
          </w:p>
        </w:tc>
      </w:tr>
      <w:tr w:rsidR="00CE028D" w14:paraId="51811D71" w14:textId="77777777">
        <w:tc>
          <w:tcPr>
            <w:tcW w:w="4508" w:type="dxa"/>
          </w:tcPr>
          <w:p w14:paraId="1DC78F73" w14:textId="77777777" w:rsidR="00CE028D" w:rsidRDefault="00CE028D">
            <w:pPr>
              <w:rPr>
                <w:lang w:val="en-US"/>
              </w:rPr>
            </w:pPr>
            <w:r>
              <w:rPr>
                <w:lang w:val="en-US"/>
              </w:rPr>
              <w:t>Data Transfer Cost (ingress)</w:t>
            </w:r>
          </w:p>
        </w:tc>
        <w:tc>
          <w:tcPr>
            <w:tcW w:w="4508" w:type="dxa"/>
          </w:tcPr>
          <w:p w14:paraId="0BD6FBA8" w14:textId="77777777" w:rsidR="00CE028D" w:rsidRDefault="00CE028D">
            <w:pPr>
              <w:rPr>
                <w:lang w:val="en-US"/>
              </w:rPr>
            </w:pPr>
            <w:r>
              <w:rPr>
                <w:lang w:val="en-US"/>
              </w:rPr>
              <w:t>0</w:t>
            </w:r>
          </w:p>
        </w:tc>
      </w:tr>
      <w:tr w:rsidR="00CE028D" w14:paraId="4A0BC077" w14:textId="77777777">
        <w:tc>
          <w:tcPr>
            <w:tcW w:w="4508" w:type="dxa"/>
          </w:tcPr>
          <w:p w14:paraId="615367D8" w14:textId="77777777" w:rsidR="00CE028D" w:rsidRDefault="00CE028D">
            <w:pPr>
              <w:rPr>
                <w:lang w:val="en-US"/>
              </w:rPr>
            </w:pPr>
            <w:r>
              <w:rPr>
                <w:lang w:val="en-US"/>
              </w:rPr>
              <w:t>Data Transfer Cost (egress)</w:t>
            </w:r>
          </w:p>
          <w:p w14:paraId="57C3A39B" w14:textId="77777777" w:rsidR="00CE028D" w:rsidRDefault="00CE028D">
            <w:pPr>
              <w:rPr>
                <w:lang w:val="en-US"/>
              </w:rPr>
            </w:pPr>
            <w:r>
              <w:rPr>
                <w:lang w:val="en-US"/>
              </w:rPr>
              <w:t>Primary Region to Secondary Region Transfer cost</w:t>
            </w:r>
          </w:p>
        </w:tc>
        <w:tc>
          <w:tcPr>
            <w:tcW w:w="4508" w:type="dxa"/>
          </w:tcPr>
          <w:p w14:paraId="07685EDC" w14:textId="77777777" w:rsidR="00CE028D" w:rsidRDefault="00CE028D">
            <w:pPr>
              <w:rPr>
                <w:lang w:val="en-US"/>
              </w:rPr>
            </w:pPr>
            <w:r>
              <w:rPr>
                <w:lang w:val="en-US"/>
              </w:rPr>
              <w:t>600</w:t>
            </w:r>
          </w:p>
        </w:tc>
      </w:tr>
      <w:tr w:rsidR="00CE028D" w14:paraId="79B334C4" w14:textId="77777777">
        <w:tc>
          <w:tcPr>
            <w:tcW w:w="4508" w:type="dxa"/>
            <w:shd w:val="clear" w:color="auto" w:fill="D9D9D9" w:themeFill="background1" w:themeFillShade="D9"/>
          </w:tcPr>
          <w:p w14:paraId="3FE364F4" w14:textId="77777777" w:rsidR="00CE028D" w:rsidRPr="00526DF7" w:rsidRDefault="00CE028D">
            <w:pPr>
              <w:rPr>
                <w:b/>
                <w:bCs/>
                <w:lang w:val="en-US"/>
              </w:rPr>
            </w:pPr>
            <w:r w:rsidRPr="00526DF7">
              <w:rPr>
                <w:b/>
                <w:bCs/>
                <w:lang w:val="en-US"/>
              </w:rPr>
              <w:t>Total Storage Cost per year (in USD)</w:t>
            </w:r>
          </w:p>
        </w:tc>
        <w:tc>
          <w:tcPr>
            <w:tcW w:w="4508" w:type="dxa"/>
            <w:shd w:val="clear" w:color="auto" w:fill="D9D9D9" w:themeFill="background1" w:themeFillShade="D9"/>
          </w:tcPr>
          <w:p w14:paraId="11A4C8AC" w14:textId="0F728FCC" w:rsidR="00CE028D" w:rsidRPr="00526DF7" w:rsidRDefault="00CE028D">
            <w:pPr>
              <w:rPr>
                <w:b/>
                <w:bCs/>
                <w:lang w:val="en-US"/>
              </w:rPr>
            </w:pPr>
            <w:r>
              <w:rPr>
                <w:b/>
                <w:bCs/>
                <w:lang w:val="en-US"/>
              </w:rPr>
              <w:t>600</w:t>
            </w:r>
          </w:p>
        </w:tc>
      </w:tr>
    </w:tbl>
    <w:p w14:paraId="04CABDE9" w14:textId="77777777" w:rsidR="00CE028D" w:rsidRDefault="00CE028D" w:rsidP="001263D3">
      <w:pPr>
        <w:rPr>
          <w:lang w:val="en-US"/>
        </w:rPr>
      </w:pPr>
    </w:p>
    <w:p w14:paraId="5C8FE9D7" w14:textId="77777777" w:rsidR="00CE028D" w:rsidRDefault="00CE028D" w:rsidP="001263D3">
      <w:pPr>
        <w:rPr>
          <w:lang w:val="en-US"/>
        </w:rPr>
      </w:pPr>
    </w:p>
    <w:tbl>
      <w:tblPr>
        <w:tblStyle w:val="TableGrid"/>
        <w:tblW w:w="0" w:type="auto"/>
        <w:tblLook w:val="04A0" w:firstRow="1" w:lastRow="0" w:firstColumn="1" w:lastColumn="0" w:noHBand="0" w:noVBand="1"/>
      </w:tblPr>
      <w:tblGrid>
        <w:gridCol w:w="4508"/>
        <w:gridCol w:w="4508"/>
      </w:tblGrid>
      <w:tr w:rsidR="00762307" w14:paraId="581135E1" w14:textId="77777777" w:rsidTr="00753FFA">
        <w:tc>
          <w:tcPr>
            <w:tcW w:w="9016" w:type="dxa"/>
            <w:gridSpan w:val="2"/>
            <w:shd w:val="clear" w:color="auto" w:fill="D9D9D9" w:themeFill="background1" w:themeFillShade="D9"/>
          </w:tcPr>
          <w:p w14:paraId="73BA95C9" w14:textId="25551DE9" w:rsidR="00762307" w:rsidRPr="00240139" w:rsidRDefault="00762307">
            <w:pPr>
              <w:rPr>
                <w:b/>
                <w:bCs/>
                <w:lang w:val="en-US"/>
              </w:rPr>
            </w:pPr>
            <w:r>
              <w:rPr>
                <w:b/>
                <w:bCs/>
                <w:lang w:val="en-US"/>
              </w:rPr>
              <w:t>Data Loading Cost</w:t>
            </w:r>
            <w:r w:rsidR="00753FFA">
              <w:rPr>
                <w:b/>
                <w:bCs/>
                <w:lang w:val="en-US"/>
              </w:rPr>
              <w:t xml:space="preserve"> (Compute)</w:t>
            </w:r>
          </w:p>
        </w:tc>
      </w:tr>
      <w:tr w:rsidR="00762307" w14:paraId="4ACE329F" w14:textId="77777777">
        <w:tc>
          <w:tcPr>
            <w:tcW w:w="4508" w:type="dxa"/>
          </w:tcPr>
          <w:p w14:paraId="274CEE4D" w14:textId="5226289B" w:rsidR="00762307" w:rsidRDefault="00E15578">
            <w:pPr>
              <w:rPr>
                <w:lang w:val="en-US"/>
              </w:rPr>
            </w:pPr>
            <w:r w:rsidRPr="00E15578">
              <w:rPr>
                <w:lang w:val="en-US"/>
              </w:rPr>
              <w:t>Warehouse size</w:t>
            </w:r>
          </w:p>
        </w:tc>
        <w:tc>
          <w:tcPr>
            <w:tcW w:w="4508" w:type="dxa"/>
          </w:tcPr>
          <w:p w14:paraId="4D5ED996" w14:textId="3C77B956" w:rsidR="00762307" w:rsidRDefault="00E15578">
            <w:pPr>
              <w:rPr>
                <w:lang w:val="en-US"/>
              </w:rPr>
            </w:pPr>
            <w:r>
              <w:rPr>
                <w:lang w:val="en-US"/>
              </w:rPr>
              <w:t>M</w:t>
            </w:r>
            <w:r w:rsidR="00924687">
              <w:rPr>
                <w:lang w:val="en-US"/>
              </w:rPr>
              <w:t xml:space="preserve"> -&gt;XS</w:t>
            </w:r>
          </w:p>
        </w:tc>
      </w:tr>
      <w:tr w:rsidR="00762307" w14:paraId="02844B68" w14:textId="77777777">
        <w:tc>
          <w:tcPr>
            <w:tcW w:w="4508" w:type="dxa"/>
          </w:tcPr>
          <w:p w14:paraId="6378E383" w14:textId="5EBDB784" w:rsidR="00762307" w:rsidRDefault="001F47DC">
            <w:pPr>
              <w:rPr>
                <w:lang w:val="en-US"/>
              </w:rPr>
            </w:pPr>
            <w:r w:rsidRPr="001F47DC">
              <w:rPr>
                <w:lang w:val="en-US"/>
              </w:rPr>
              <w:t>Frequency Per Year</w:t>
            </w:r>
          </w:p>
        </w:tc>
        <w:tc>
          <w:tcPr>
            <w:tcW w:w="4508" w:type="dxa"/>
          </w:tcPr>
          <w:p w14:paraId="2FBD0C0E" w14:textId="23DCB12E" w:rsidR="00762307" w:rsidRDefault="001F47DC">
            <w:pPr>
              <w:rPr>
                <w:lang w:val="en-US"/>
              </w:rPr>
            </w:pPr>
            <w:r>
              <w:rPr>
                <w:lang w:val="en-US"/>
              </w:rPr>
              <w:t>365</w:t>
            </w:r>
          </w:p>
        </w:tc>
      </w:tr>
      <w:tr w:rsidR="00762307" w14:paraId="4EC04BB4" w14:textId="77777777">
        <w:tc>
          <w:tcPr>
            <w:tcW w:w="4508" w:type="dxa"/>
          </w:tcPr>
          <w:p w14:paraId="284D91D9" w14:textId="638F32FF" w:rsidR="00762307" w:rsidRDefault="00E443FD" w:rsidP="00110C42">
            <w:pPr>
              <w:rPr>
                <w:lang w:val="en-US"/>
              </w:rPr>
            </w:pPr>
            <w:r w:rsidRPr="00E443FD">
              <w:rPr>
                <w:lang w:val="en-US"/>
              </w:rPr>
              <w:t>Time per day (in hours)</w:t>
            </w:r>
          </w:p>
        </w:tc>
        <w:tc>
          <w:tcPr>
            <w:tcW w:w="4508" w:type="dxa"/>
          </w:tcPr>
          <w:p w14:paraId="42E10D19" w14:textId="640EEBAB" w:rsidR="00762307" w:rsidRDefault="00E443FD">
            <w:pPr>
              <w:rPr>
                <w:lang w:val="en-US"/>
              </w:rPr>
            </w:pPr>
            <w:r>
              <w:rPr>
                <w:lang w:val="en-US"/>
              </w:rPr>
              <w:t>2</w:t>
            </w:r>
          </w:p>
        </w:tc>
      </w:tr>
      <w:tr w:rsidR="00762307" w14:paraId="79A750BD" w14:textId="77777777">
        <w:tc>
          <w:tcPr>
            <w:tcW w:w="4508" w:type="dxa"/>
          </w:tcPr>
          <w:p w14:paraId="218FC63F" w14:textId="5B2DA73F" w:rsidR="00762307" w:rsidRDefault="00110C42">
            <w:pPr>
              <w:rPr>
                <w:lang w:val="en-US"/>
              </w:rPr>
            </w:pPr>
            <w:r w:rsidRPr="00110C42">
              <w:rPr>
                <w:lang w:val="en-US"/>
              </w:rPr>
              <w:t>Warehouse Credit/hour</w:t>
            </w:r>
          </w:p>
        </w:tc>
        <w:tc>
          <w:tcPr>
            <w:tcW w:w="4508" w:type="dxa"/>
          </w:tcPr>
          <w:p w14:paraId="23B53462" w14:textId="0B94B6BE" w:rsidR="00762307" w:rsidRDefault="00833954">
            <w:pPr>
              <w:rPr>
                <w:lang w:val="en-US"/>
              </w:rPr>
            </w:pPr>
            <w:r>
              <w:rPr>
                <w:lang w:val="en-US"/>
              </w:rPr>
              <w:t>4</w:t>
            </w:r>
          </w:p>
        </w:tc>
      </w:tr>
      <w:tr w:rsidR="00110C42" w14:paraId="214AAB23" w14:textId="77777777">
        <w:tc>
          <w:tcPr>
            <w:tcW w:w="4508" w:type="dxa"/>
          </w:tcPr>
          <w:p w14:paraId="4E413455" w14:textId="3B8AA5B2" w:rsidR="00110C42" w:rsidRPr="00110C42" w:rsidRDefault="00180B00">
            <w:pPr>
              <w:rPr>
                <w:lang w:val="en-US"/>
              </w:rPr>
            </w:pPr>
            <w:r w:rsidRPr="00180B00">
              <w:rPr>
                <w:lang w:val="en-US"/>
              </w:rPr>
              <w:lastRenderedPageBreak/>
              <w:t xml:space="preserve">Total </w:t>
            </w:r>
            <w:r w:rsidR="00DE7CF5">
              <w:rPr>
                <w:lang w:val="en-US"/>
              </w:rPr>
              <w:t>C</w:t>
            </w:r>
            <w:r w:rsidRPr="00180B00">
              <w:rPr>
                <w:lang w:val="en-US"/>
              </w:rPr>
              <w:t>redit per year</w:t>
            </w:r>
          </w:p>
        </w:tc>
        <w:tc>
          <w:tcPr>
            <w:tcW w:w="4508" w:type="dxa"/>
          </w:tcPr>
          <w:p w14:paraId="36818150" w14:textId="09590305" w:rsidR="00110C42" w:rsidRDefault="0022610B">
            <w:pPr>
              <w:rPr>
                <w:lang w:val="en-US"/>
              </w:rPr>
            </w:pPr>
            <w:r>
              <w:rPr>
                <w:lang w:val="en-US"/>
              </w:rPr>
              <w:t>2920</w:t>
            </w:r>
          </w:p>
        </w:tc>
      </w:tr>
      <w:tr w:rsidR="00110C42" w14:paraId="30F72243" w14:textId="77777777" w:rsidTr="0075391F">
        <w:tc>
          <w:tcPr>
            <w:tcW w:w="4508" w:type="dxa"/>
            <w:shd w:val="clear" w:color="auto" w:fill="D9D9D9" w:themeFill="background1" w:themeFillShade="D9"/>
          </w:tcPr>
          <w:p w14:paraId="6F8AEEEE" w14:textId="77777777" w:rsidR="00FD3C94" w:rsidRPr="0075391F" w:rsidRDefault="00FD3C94" w:rsidP="00FD3C94">
            <w:pPr>
              <w:rPr>
                <w:b/>
                <w:bCs/>
                <w:lang w:val="en-US"/>
              </w:rPr>
            </w:pPr>
            <w:r w:rsidRPr="0075391F">
              <w:rPr>
                <w:b/>
                <w:bCs/>
                <w:lang w:val="en-US"/>
              </w:rPr>
              <w:t>Total Cost per Year</w:t>
            </w:r>
          </w:p>
          <w:p w14:paraId="772D85DB" w14:textId="063CD1DB" w:rsidR="00110C42" w:rsidRPr="0075391F" w:rsidRDefault="00FD3C94" w:rsidP="00FD3C94">
            <w:pPr>
              <w:rPr>
                <w:b/>
                <w:bCs/>
                <w:lang w:val="en-US"/>
              </w:rPr>
            </w:pPr>
            <w:r w:rsidRPr="0075391F">
              <w:rPr>
                <w:b/>
                <w:bCs/>
                <w:lang w:val="en-US"/>
              </w:rPr>
              <w:t>(Enterprise Edition)</w:t>
            </w:r>
          </w:p>
        </w:tc>
        <w:tc>
          <w:tcPr>
            <w:tcW w:w="4508" w:type="dxa"/>
            <w:shd w:val="clear" w:color="auto" w:fill="D9D9D9" w:themeFill="background1" w:themeFillShade="D9"/>
          </w:tcPr>
          <w:p w14:paraId="2875241D" w14:textId="000E4016" w:rsidR="00110C42" w:rsidRPr="0075391F" w:rsidRDefault="009120BB">
            <w:pPr>
              <w:rPr>
                <w:b/>
                <w:bCs/>
                <w:lang w:val="en-US"/>
              </w:rPr>
            </w:pPr>
            <w:r w:rsidRPr="0075391F">
              <w:rPr>
                <w:b/>
                <w:bCs/>
                <w:lang w:val="en-US"/>
              </w:rPr>
              <w:t>8760</w:t>
            </w:r>
          </w:p>
        </w:tc>
      </w:tr>
    </w:tbl>
    <w:p w14:paraId="220E84B7" w14:textId="77777777" w:rsidR="00762307" w:rsidRDefault="00762307" w:rsidP="001263D3">
      <w:pPr>
        <w:rPr>
          <w:lang w:val="en-US"/>
        </w:rPr>
      </w:pPr>
    </w:p>
    <w:tbl>
      <w:tblPr>
        <w:tblStyle w:val="TableGrid"/>
        <w:tblW w:w="0" w:type="auto"/>
        <w:tblLook w:val="04A0" w:firstRow="1" w:lastRow="0" w:firstColumn="1" w:lastColumn="0" w:noHBand="0" w:noVBand="1"/>
      </w:tblPr>
      <w:tblGrid>
        <w:gridCol w:w="4508"/>
        <w:gridCol w:w="4508"/>
      </w:tblGrid>
      <w:tr w:rsidR="00753FFA" w14:paraId="73EC71E5" w14:textId="77777777">
        <w:tc>
          <w:tcPr>
            <w:tcW w:w="9016" w:type="dxa"/>
            <w:gridSpan w:val="2"/>
            <w:shd w:val="clear" w:color="auto" w:fill="D9D9D9" w:themeFill="background1" w:themeFillShade="D9"/>
          </w:tcPr>
          <w:p w14:paraId="68287A65" w14:textId="3604C2E4" w:rsidR="00753FFA" w:rsidRPr="00240139" w:rsidRDefault="003312C0">
            <w:pPr>
              <w:rPr>
                <w:b/>
                <w:bCs/>
                <w:lang w:val="en-US"/>
              </w:rPr>
            </w:pPr>
            <w:r>
              <w:rPr>
                <w:b/>
                <w:bCs/>
                <w:lang w:val="en-US"/>
              </w:rPr>
              <w:t>Internal Reporting</w:t>
            </w:r>
            <w:r w:rsidR="00753FFA">
              <w:rPr>
                <w:b/>
                <w:bCs/>
                <w:lang w:val="en-US"/>
              </w:rPr>
              <w:t xml:space="preserve"> (Compute)</w:t>
            </w:r>
          </w:p>
        </w:tc>
      </w:tr>
      <w:tr w:rsidR="00753FFA" w14:paraId="65F6A3B4" w14:textId="77777777">
        <w:tc>
          <w:tcPr>
            <w:tcW w:w="4508" w:type="dxa"/>
          </w:tcPr>
          <w:p w14:paraId="50DA4C09" w14:textId="77777777" w:rsidR="00753FFA" w:rsidRDefault="00753FFA">
            <w:pPr>
              <w:rPr>
                <w:lang w:val="en-US"/>
              </w:rPr>
            </w:pPr>
            <w:r w:rsidRPr="00E15578">
              <w:rPr>
                <w:lang w:val="en-US"/>
              </w:rPr>
              <w:t>Warehouse size</w:t>
            </w:r>
          </w:p>
        </w:tc>
        <w:tc>
          <w:tcPr>
            <w:tcW w:w="4508" w:type="dxa"/>
          </w:tcPr>
          <w:p w14:paraId="61A3DA32" w14:textId="3CDB0DDD" w:rsidR="00753FFA" w:rsidRDefault="003312C0">
            <w:pPr>
              <w:rPr>
                <w:lang w:val="en-US"/>
              </w:rPr>
            </w:pPr>
            <w:r>
              <w:rPr>
                <w:lang w:val="en-US"/>
              </w:rPr>
              <w:t>XS</w:t>
            </w:r>
          </w:p>
        </w:tc>
      </w:tr>
      <w:tr w:rsidR="00753FFA" w14:paraId="25E12B2C" w14:textId="77777777">
        <w:tc>
          <w:tcPr>
            <w:tcW w:w="4508" w:type="dxa"/>
          </w:tcPr>
          <w:p w14:paraId="41F30DAD" w14:textId="2436D031" w:rsidR="00753FFA" w:rsidRDefault="008F2ABB">
            <w:pPr>
              <w:rPr>
                <w:lang w:val="en-US"/>
              </w:rPr>
            </w:pPr>
            <w:r w:rsidRPr="008F2ABB">
              <w:rPr>
                <w:lang w:val="en-US"/>
              </w:rPr>
              <w:t>Frequency Per Year</w:t>
            </w:r>
          </w:p>
        </w:tc>
        <w:tc>
          <w:tcPr>
            <w:tcW w:w="4508" w:type="dxa"/>
          </w:tcPr>
          <w:p w14:paraId="24608529" w14:textId="0E6D2E99" w:rsidR="00753FFA" w:rsidRDefault="008F2ABB">
            <w:pPr>
              <w:rPr>
                <w:lang w:val="en-US"/>
              </w:rPr>
            </w:pPr>
            <w:r>
              <w:rPr>
                <w:lang w:val="en-US"/>
              </w:rPr>
              <w:t>240</w:t>
            </w:r>
          </w:p>
        </w:tc>
      </w:tr>
      <w:tr w:rsidR="00753FFA" w14:paraId="07407F1E" w14:textId="77777777">
        <w:tc>
          <w:tcPr>
            <w:tcW w:w="4508" w:type="dxa"/>
          </w:tcPr>
          <w:p w14:paraId="5EA418D7" w14:textId="5BEC2069" w:rsidR="00753FFA" w:rsidRDefault="008B6DB4">
            <w:pPr>
              <w:rPr>
                <w:lang w:val="en-US"/>
              </w:rPr>
            </w:pPr>
            <w:r w:rsidRPr="008B6DB4">
              <w:rPr>
                <w:lang w:val="en-US"/>
              </w:rPr>
              <w:t>Time per day (in hours)</w:t>
            </w:r>
          </w:p>
        </w:tc>
        <w:tc>
          <w:tcPr>
            <w:tcW w:w="4508" w:type="dxa"/>
          </w:tcPr>
          <w:p w14:paraId="5859C752" w14:textId="680A43DB" w:rsidR="00753FFA" w:rsidRDefault="00226EAA">
            <w:pPr>
              <w:rPr>
                <w:lang w:val="en-US"/>
              </w:rPr>
            </w:pPr>
            <w:r>
              <w:rPr>
                <w:lang w:val="en-US"/>
              </w:rPr>
              <w:t>2</w:t>
            </w:r>
          </w:p>
        </w:tc>
      </w:tr>
      <w:tr w:rsidR="00753FFA" w14:paraId="6125195A" w14:textId="77777777">
        <w:tc>
          <w:tcPr>
            <w:tcW w:w="4508" w:type="dxa"/>
          </w:tcPr>
          <w:p w14:paraId="50594BB5" w14:textId="77777777" w:rsidR="00753FFA" w:rsidRDefault="00753FFA">
            <w:pPr>
              <w:rPr>
                <w:lang w:val="en-US"/>
              </w:rPr>
            </w:pPr>
            <w:r w:rsidRPr="00110C42">
              <w:rPr>
                <w:lang w:val="en-US"/>
              </w:rPr>
              <w:t>Warehouse Credit/hour</w:t>
            </w:r>
          </w:p>
        </w:tc>
        <w:tc>
          <w:tcPr>
            <w:tcW w:w="4508" w:type="dxa"/>
          </w:tcPr>
          <w:p w14:paraId="0CBA463C" w14:textId="42D20AB2" w:rsidR="00753FFA" w:rsidRDefault="007B7B15">
            <w:pPr>
              <w:rPr>
                <w:lang w:val="en-US"/>
              </w:rPr>
            </w:pPr>
            <w:r>
              <w:rPr>
                <w:lang w:val="en-US"/>
              </w:rPr>
              <w:t>1</w:t>
            </w:r>
          </w:p>
        </w:tc>
      </w:tr>
      <w:tr w:rsidR="00753FFA" w14:paraId="467AC7F3" w14:textId="77777777">
        <w:tc>
          <w:tcPr>
            <w:tcW w:w="4508" w:type="dxa"/>
          </w:tcPr>
          <w:p w14:paraId="674A7C51" w14:textId="77777777" w:rsidR="00753FFA" w:rsidRPr="00110C42" w:rsidRDefault="00753FFA">
            <w:pPr>
              <w:rPr>
                <w:lang w:val="en-US"/>
              </w:rPr>
            </w:pPr>
            <w:r w:rsidRPr="00180B00">
              <w:rPr>
                <w:lang w:val="en-US"/>
              </w:rPr>
              <w:t>Total credit per year</w:t>
            </w:r>
          </w:p>
        </w:tc>
        <w:tc>
          <w:tcPr>
            <w:tcW w:w="4508" w:type="dxa"/>
          </w:tcPr>
          <w:p w14:paraId="2F901B79" w14:textId="2082CA84" w:rsidR="00753FFA" w:rsidRDefault="00226EAA">
            <w:pPr>
              <w:rPr>
                <w:lang w:val="en-US"/>
              </w:rPr>
            </w:pPr>
            <w:r>
              <w:rPr>
                <w:lang w:val="en-US"/>
              </w:rPr>
              <w:t>480</w:t>
            </w:r>
          </w:p>
        </w:tc>
      </w:tr>
      <w:tr w:rsidR="00753FFA" w14:paraId="75CEDB17" w14:textId="77777777" w:rsidTr="00CD761D">
        <w:tc>
          <w:tcPr>
            <w:tcW w:w="4508" w:type="dxa"/>
            <w:shd w:val="clear" w:color="auto" w:fill="D9D9D9" w:themeFill="background1" w:themeFillShade="D9"/>
          </w:tcPr>
          <w:p w14:paraId="6F558AB1" w14:textId="77777777" w:rsidR="00753FFA" w:rsidRPr="00CD761D" w:rsidRDefault="00753FFA">
            <w:pPr>
              <w:rPr>
                <w:b/>
                <w:bCs/>
                <w:lang w:val="en-US"/>
              </w:rPr>
            </w:pPr>
            <w:r w:rsidRPr="00CD761D">
              <w:rPr>
                <w:b/>
                <w:bCs/>
                <w:lang w:val="en-US"/>
              </w:rPr>
              <w:t>Total Cost per Year</w:t>
            </w:r>
          </w:p>
          <w:p w14:paraId="3FB6AB33" w14:textId="77777777" w:rsidR="00753FFA" w:rsidRPr="00CD761D" w:rsidRDefault="00753FFA">
            <w:pPr>
              <w:rPr>
                <w:b/>
                <w:bCs/>
                <w:lang w:val="en-US"/>
              </w:rPr>
            </w:pPr>
            <w:r w:rsidRPr="00CD761D">
              <w:rPr>
                <w:b/>
                <w:bCs/>
                <w:lang w:val="en-US"/>
              </w:rPr>
              <w:t>(Enterprise Edition)</w:t>
            </w:r>
          </w:p>
        </w:tc>
        <w:tc>
          <w:tcPr>
            <w:tcW w:w="4508" w:type="dxa"/>
            <w:shd w:val="clear" w:color="auto" w:fill="D9D9D9" w:themeFill="background1" w:themeFillShade="D9"/>
          </w:tcPr>
          <w:p w14:paraId="5DD2A9F4" w14:textId="55D1537A" w:rsidR="00753FFA" w:rsidRPr="00CD761D" w:rsidRDefault="005B2B32">
            <w:pPr>
              <w:rPr>
                <w:b/>
                <w:bCs/>
                <w:lang w:val="en-US"/>
              </w:rPr>
            </w:pPr>
            <w:r w:rsidRPr="00CD761D">
              <w:rPr>
                <w:b/>
                <w:bCs/>
                <w:lang w:val="en-US"/>
              </w:rPr>
              <w:t>1440</w:t>
            </w:r>
          </w:p>
        </w:tc>
      </w:tr>
    </w:tbl>
    <w:p w14:paraId="07FF3E24" w14:textId="77777777" w:rsidR="00240139" w:rsidRDefault="00240139" w:rsidP="001263D3">
      <w:pPr>
        <w:rPr>
          <w:lang w:val="en-US"/>
        </w:rPr>
      </w:pPr>
    </w:p>
    <w:tbl>
      <w:tblPr>
        <w:tblStyle w:val="TableGrid"/>
        <w:tblW w:w="0" w:type="auto"/>
        <w:tblLook w:val="04A0" w:firstRow="1" w:lastRow="0" w:firstColumn="1" w:lastColumn="0" w:noHBand="0" w:noVBand="1"/>
      </w:tblPr>
      <w:tblGrid>
        <w:gridCol w:w="4508"/>
        <w:gridCol w:w="4508"/>
      </w:tblGrid>
      <w:tr w:rsidR="00305622" w14:paraId="50FC14A2" w14:textId="77777777">
        <w:tc>
          <w:tcPr>
            <w:tcW w:w="9016" w:type="dxa"/>
            <w:gridSpan w:val="2"/>
            <w:shd w:val="clear" w:color="auto" w:fill="D9D9D9" w:themeFill="background1" w:themeFillShade="D9"/>
          </w:tcPr>
          <w:p w14:paraId="2F39A1AC" w14:textId="3A079B29" w:rsidR="00305622" w:rsidRPr="00240139" w:rsidRDefault="00305622">
            <w:pPr>
              <w:rPr>
                <w:b/>
                <w:bCs/>
                <w:lang w:val="en-US"/>
              </w:rPr>
            </w:pPr>
            <w:r>
              <w:rPr>
                <w:b/>
                <w:bCs/>
                <w:lang w:val="en-US"/>
              </w:rPr>
              <w:t>Customer Facing Analytics (Compute)</w:t>
            </w:r>
          </w:p>
        </w:tc>
      </w:tr>
      <w:tr w:rsidR="00305622" w14:paraId="72D74EC6" w14:textId="77777777">
        <w:tc>
          <w:tcPr>
            <w:tcW w:w="4508" w:type="dxa"/>
          </w:tcPr>
          <w:p w14:paraId="71B059D3" w14:textId="77777777" w:rsidR="00305622" w:rsidRDefault="00305622">
            <w:pPr>
              <w:rPr>
                <w:lang w:val="en-US"/>
              </w:rPr>
            </w:pPr>
            <w:r w:rsidRPr="00E15578">
              <w:rPr>
                <w:lang w:val="en-US"/>
              </w:rPr>
              <w:t>Warehouse size</w:t>
            </w:r>
          </w:p>
        </w:tc>
        <w:tc>
          <w:tcPr>
            <w:tcW w:w="4508" w:type="dxa"/>
          </w:tcPr>
          <w:p w14:paraId="1572DEBA" w14:textId="02D56AE0" w:rsidR="00305622" w:rsidRDefault="00B77C85">
            <w:pPr>
              <w:rPr>
                <w:lang w:val="en-US"/>
              </w:rPr>
            </w:pPr>
            <w:r>
              <w:rPr>
                <w:lang w:val="en-US"/>
              </w:rPr>
              <w:t>XS</w:t>
            </w:r>
          </w:p>
        </w:tc>
      </w:tr>
      <w:tr w:rsidR="00305622" w14:paraId="0A4993A4" w14:textId="77777777">
        <w:tc>
          <w:tcPr>
            <w:tcW w:w="4508" w:type="dxa"/>
          </w:tcPr>
          <w:p w14:paraId="48F5ED87" w14:textId="5D3C9F16" w:rsidR="00305622" w:rsidRDefault="00414975">
            <w:pPr>
              <w:rPr>
                <w:lang w:val="en-US"/>
              </w:rPr>
            </w:pPr>
            <w:r w:rsidRPr="00414975">
              <w:rPr>
                <w:lang w:val="en-US"/>
              </w:rPr>
              <w:t>Frequency Per Year</w:t>
            </w:r>
          </w:p>
        </w:tc>
        <w:tc>
          <w:tcPr>
            <w:tcW w:w="4508" w:type="dxa"/>
          </w:tcPr>
          <w:p w14:paraId="1DA62797" w14:textId="6969C651" w:rsidR="00305622" w:rsidRDefault="00B77C85">
            <w:pPr>
              <w:rPr>
                <w:lang w:val="en-US"/>
              </w:rPr>
            </w:pPr>
            <w:r>
              <w:rPr>
                <w:lang w:val="en-US"/>
              </w:rPr>
              <w:t>365</w:t>
            </w:r>
          </w:p>
        </w:tc>
      </w:tr>
      <w:tr w:rsidR="00305622" w14:paraId="29F47318" w14:textId="77777777">
        <w:tc>
          <w:tcPr>
            <w:tcW w:w="4508" w:type="dxa"/>
          </w:tcPr>
          <w:p w14:paraId="12805FFC" w14:textId="3271FADA" w:rsidR="00305622" w:rsidRDefault="001E21FF">
            <w:pPr>
              <w:rPr>
                <w:lang w:val="en-US"/>
              </w:rPr>
            </w:pPr>
            <w:r w:rsidRPr="001E21FF">
              <w:rPr>
                <w:lang w:val="en-US"/>
              </w:rPr>
              <w:t>Time per day (in hours)</w:t>
            </w:r>
          </w:p>
        </w:tc>
        <w:tc>
          <w:tcPr>
            <w:tcW w:w="4508" w:type="dxa"/>
          </w:tcPr>
          <w:p w14:paraId="61EF0735" w14:textId="33E825AA" w:rsidR="00305622" w:rsidRDefault="00BB25E1">
            <w:pPr>
              <w:rPr>
                <w:lang w:val="en-US"/>
              </w:rPr>
            </w:pPr>
            <w:r>
              <w:rPr>
                <w:lang w:val="en-US"/>
              </w:rPr>
              <w:t>1</w:t>
            </w:r>
            <w:r w:rsidR="005E752F">
              <w:rPr>
                <w:lang w:val="en-US"/>
              </w:rPr>
              <w:t>0</w:t>
            </w:r>
          </w:p>
        </w:tc>
      </w:tr>
      <w:tr w:rsidR="00305622" w14:paraId="1D5AE88B" w14:textId="77777777">
        <w:tc>
          <w:tcPr>
            <w:tcW w:w="4508" w:type="dxa"/>
          </w:tcPr>
          <w:p w14:paraId="21F01658" w14:textId="77777777" w:rsidR="00305622" w:rsidRDefault="00305622">
            <w:pPr>
              <w:rPr>
                <w:lang w:val="en-US"/>
              </w:rPr>
            </w:pPr>
            <w:r w:rsidRPr="00110C42">
              <w:rPr>
                <w:lang w:val="en-US"/>
              </w:rPr>
              <w:t>Warehouse Credit/hour</w:t>
            </w:r>
          </w:p>
        </w:tc>
        <w:tc>
          <w:tcPr>
            <w:tcW w:w="4508" w:type="dxa"/>
          </w:tcPr>
          <w:p w14:paraId="1295F168" w14:textId="77777777" w:rsidR="00305622" w:rsidRDefault="00305622">
            <w:pPr>
              <w:rPr>
                <w:lang w:val="en-US"/>
              </w:rPr>
            </w:pPr>
            <w:r>
              <w:rPr>
                <w:lang w:val="en-US"/>
              </w:rPr>
              <w:t>1</w:t>
            </w:r>
          </w:p>
        </w:tc>
      </w:tr>
      <w:tr w:rsidR="00305622" w14:paraId="35796C5D" w14:textId="77777777">
        <w:tc>
          <w:tcPr>
            <w:tcW w:w="4508" w:type="dxa"/>
          </w:tcPr>
          <w:p w14:paraId="4397D418" w14:textId="77777777" w:rsidR="00305622" w:rsidRPr="00110C42" w:rsidRDefault="00305622">
            <w:pPr>
              <w:rPr>
                <w:lang w:val="en-US"/>
              </w:rPr>
            </w:pPr>
            <w:r w:rsidRPr="00180B00">
              <w:rPr>
                <w:lang w:val="en-US"/>
              </w:rPr>
              <w:t>Total credit per year</w:t>
            </w:r>
          </w:p>
        </w:tc>
        <w:tc>
          <w:tcPr>
            <w:tcW w:w="4508" w:type="dxa"/>
          </w:tcPr>
          <w:p w14:paraId="32B06E04" w14:textId="5627B1AB" w:rsidR="00305622" w:rsidRDefault="005E752F">
            <w:pPr>
              <w:rPr>
                <w:lang w:val="en-US"/>
              </w:rPr>
            </w:pPr>
            <w:r>
              <w:rPr>
                <w:lang w:val="en-US"/>
              </w:rPr>
              <w:t>3650</w:t>
            </w:r>
          </w:p>
        </w:tc>
      </w:tr>
      <w:tr w:rsidR="00305622" w14:paraId="0872F010" w14:textId="77777777" w:rsidTr="000233CE">
        <w:tc>
          <w:tcPr>
            <w:tcW w:w="4508" w:type="dxa"/>
            <w:shd w:val="clear" w:color="auto" w:fill="D9D9D9" w:themeFill="background1" w:themeFillShade="D9"/>
          </w:tcPr>
          <w:p w14:paraId="0E3F0E9E" w14:textId="77777777" w:rsidR="00305622" w:rsidRPr="00B77C85" w:rsidRDefault="00305622">
            <w:pPr>
              <w:rPr>
                <w:b/>
                <w:bCs/>
                <w:lang w:val="en-US"/>
              </w:rPr>
            </w:pPr>
            <w:r w:rsidRPr="00B77C85">
              <w:rPr>
                <w:b/>
                <w:bCs/>
                <w:lang w:val="en-US"/>
              </w:rPr>
              <w:t>Total Cost per Year</w:t>
            </w:r>
          </w:p>
          <w:p w14:paraId="24208D48" w14:textId="77777777" w:rsidR="00305622" w:rsidRPr="00B77C85" w:rsidRDefault="00305622">
            <w:pPr>
              <w:rPr>
                <w:b/>
                <w:bCs/>
                <w:lang w:val="en-US"/>
              </w:rPr>
            </w:pPr>
            <w:r w:rsidRPr="00B77C85">
              <w:rPr>
                <w:b/>
                <w:bCs/>
                <w:lang w:val="en-US"/>
              </w:rPr>
              <w:t>(Enterprise Edition)</w:t>
            </w:r>
          </w:p>
        </w:tc>
        <w:tc>
          <w:tcPr>
            <w:tcW w:w="4508" w:type="dxa"/>
            <w:shd w:val="clear" w:color="auto" w:fill="D9D9D9" w:themeFill="background1" w:themeFillShade="D9"/>
          </w:tcPr>
          <w:p w14:paraId="0FD8BA62" w14:textId="5D4DDD6D" w:rsidR="00305622" w:rsidRPr="00B77C85" w:rsidRDefault="00800664">
            <w:pPr>
              <w:rPr>
                <w:b/>
                <w:bCs/>
                <w:lang w:val="en-US"/>
              </w:rPr>
            </w:pPr>
            <w:r>
              <w:rPr>
                <w:b/>
                <w:bCs/>
                <w:lang w:val="en-US"/>
              </w:rPr>
              <w:t>10950</w:t>
            </w:r>
          </w:p>
        </w:tc>
      </w:tr>
    </w:tbl>
    <w:p w14:paraId="7BFAB137" w14:textId="77777777" w:rsidR="009F79B4" w:rsidRDefault="009F79B4" w:rsidP="001263D3">
      <w:pPr>
        <w:rPr>
          <w:lang w:val="en-US"/>
        </w:rPr>
      </w:pPr>
    </w:p>
    <w:p w14:paraId="45E9DB96" w14:textId="0FBFFE09" w:rsidR="007B0307" w:rsidRDefault="005F65EE" w:rsidP="007B0307">
      <w:pPr>
        <w:rPr>
          <w:b/>
          <w:bCs/>
          <w:lang w:val="en-US"/>
        </w:rPr>
      </w:pPr>
      <w:r>
        <w:rPr>
          <w:b/>
          <w:bCs/>
          <w:lang w:val="en-US"/>
        </w:rPr>
        <w:t xml:space="preserve">iLEVEL </w:t>
      </w:r>
      <w:r w:rsidR="007B0307" w:rsidRPr="007B0307">
        <w:rPr>
          <w:b/>
          <w:bCs/>
          <w:lang w:val="en-US"/>
        </w:rPr>
        <w:t>Infra upgrade Cost</w:t>
      </w:r>
      <w:r w:rsidR="007B0307">
        <w:rPr>
          <w:b/>
          <w:bCs/>
          <w:lang w:val="en-US"/>
        </w:rPr>
        <w:t>:</w:t>
      </w:r>
    </w:p>
    <w:p w14:paraId="64F4AB17" w14:textId="40A607E9" w:rsidR="007B0307" w:rsidRDefault="00E1768C" w:rsidP="007B0307">
      <w:pPr>
        <w:rPr>
          <w:lang w:val="en-US"/>
        </w:rPr>
      </w:pPr>
      <w:r w:rsidRPr="00E1768C">
        <w:rPr>
          <w:lang w:val="en-US"/>
        </w:rPr>
        <w:t>The cost associated with infrastructure upgrades includes the expenses for new components within iLEVEL, as well as the costs associated with upgrading the iLEVEL API components and the calculation engine.</w:t>
      </w:r>
    </w:p>
    <w:p w14:paraId="4EAD1FE2" w14:textId="14CFE39E" w:rsidR="00625BC2" w:rsidRPr="00E1768C" w:rsidRDefault="006B3535" w:rsidP="007B0307">
      <w:pPr>
        <w:rPr>
          <w:lang w:val="en-US"/>
        </w:rPr>
      </w:pPr>
      <w:r w:rsidRPr="006B3535">
        <w:rPr>
          <w:lang w:val="en-US"/>
        </w:rPr>
        <w:t xml:space="preserve">A cost assessment </w:t>
      </w:r>
      <w:r w:rsidR="0007373D">
        <w:rPr>
          <w:lang w:val="en-US"/>
        </w:rPr>
        <w:t xml:space="preserve">of the </w:t>
      </w:r>
      <w:r w:rsidR="005F65EE">
        <w:rPr>
          <w:lang w:val="en-US"/>
        </w:rPr>
        <w:t xml:space="preserve">iLEVEL </w:t>
      </w:r>
      <w:r w:rsidR="0007373D">
        <w:rPr>
          <w:lang w:val="en-US"/>
        </w:rPr>
        <w:t>infra up</w:t>
      </w:r>
      <w:r w:rsidR="005F65EE">
        <w:rPr>
          <w:lang w:val="en-US"/>
        </w:rPr>
        <w:t xml:space="preserve">grade cost </w:t>
      </w:r>
      <w:r w:rsidRPr="006B3535">
        <w:rPr>
          <w:lang w:val="en-US"/>
        </w:rPr>
        <w:t>can be provided following the completion of the proof of concept (POC).</w:t>
      </w:r>
    </w:p>
    <w:p w14:paraId="2918E736" w14:textId="77777777" w:rsidR="00DE4841" w:rsidRPr="001263D3" w:rsidRDefault="00DE4841" w:rsidP="001263D3">
      <w:pPr>
        <w:rPr>
          <w:lang w:val="en-US"/>
        </w:rPr>
      </w:pPr>
    </w:p>
    <w:p w14:paraId="2EB9E12A" w14:textId="032D14C3" w:rsidR="0060337C" w:rsidRDefault="0060337C" w:rsidP="0060337C">
      <w:pPr>
        <w:pStyle w:val="Heading2"/>
        <w:rPr>
          <w:lang w:val="en-US"/>
        </w:rPr>
      </w:pPr>
      <w:bookmarkStart w:id="49" w:name="_Toc195719768"/>
      <w:r w:rsidRPr="0060337C">
        <w:rPr>
          <w:lang w:val="en-US"/>
        </w:rPr>
        <w:t>High level overview of resiliency requirements</w:t>
      </w:r>
      <w:bookmarkEnd w:id="49"/>
    </w:p>
    <w:p w14:paraId="67CE062B" w14:textId="6CCE172B" w:rsidR="0066340C" w:rsidRDefault="0066340C" w:rsidP="0066340C">
      <w:pPr>
        <w:rPr>
          <w:lang w:val="en-US"/>
        </w:rPr>
      </w:pPr>
      <w:r w:rsidRPr="0066340C">
        <w:rPr>
          <w:lang w:val="en-US"/>
        </w:rPr>
        <w:t>The proposed solution should meet or exceed the current resiliency requirements to ensure that it delivers a comparable or enhanced level of reliability and robustness.</w:t>
      </w:r>
    </w:p>
    <w:p w14:paraId="202E4819" w14:textId="24DD5C62" w:rsidR="0066340C" w:rsidRPr="000C1CF5" w:rsidRDefault="00B30119" w:rsidP="007A59B1">
      <w:pPr>
        <w:pStyle w:val="ListParagraph"/>
        <w:numPr>
          <w:ilvl w:val="0"/>
          <w:numId w:val="7"/>
        </w:numPr>
        <w:rPr>
          <w:lang w:val="en-US"/>
        </w:rPr>
      </w:pPr>
      <w:r w:rsidRPr="000C1CF5">
        <w:rPr>
          <w:lang w:val="en-US"/>
        </w:rPr>
        <w:t>Fault Tolerance</w:t>
      </w:r>
      <w:r w:rsidR="00044BAA">
        <w:rPr>
          <w:lang w:val="en-US"/>
        </w:rPr>
        <w:t>:</w:t>
      </w:r>
      <w:r w:rsidR="0074060C">
        <w:rPr>
          <w:lang w:val="en-US"/>
        </w:rPr>
        <w:t xml:space="preserve"> </w:t>
      </w:r>
      <w:r w:rsidR="0074060C" w:rsidRPr="0074060C">
        <w:rPr>
          <w:lang w:val="en-US"/>
        </w:rPr>
        <w:t>Load-Balanced Multi-Zone Deploymen</w:t>
      </w:r>
      <w:r w:rsidR="00824A6E">
        <w:rPr>
          <w:lang w:val="en-US"/>
        </w:rPr>
        <w:t>t.</w:t>
      </w:r>
    </w:p>
    <w:p w14:paraId="1F4820DB" w14:textId="77777777" w:rsidR="00D85EB3" w:rsidRDefault="00B30119" w:rsidP="007A59B1">
      <w:pPr>
        <w:pStyle w:val="ListParagraph"/>
        <w:numPr>
          <w:ilvl w:val="0"/>
          <w:numId w:val="7"/>
        </w:numPr>
        <w:rPr>
          <w:lang w:val="en-US"/>
        </w:rPr>
      </w:pPr>
      <w:r w:rsidRPr="000C1CF5">
        <w:rPr>
          <w:lang w:val="en-US"/>
        </w:rPr>
        <w:t>Redundancy</w:t>
      </w:r>
      <w:r w:rsidR="004D43A8">
        <w:rPr>
          <w:lang w:val="en-US"/>
        </w:rPr>
        <w:t xml:space="preserve">: </w:t>
      </w:r>
    </w:p>
    <w:p w14:paraId="67956E6F" w14:textId="3B2B5296" w:rsidR="00B30119" w:rsidRDefault="00D85EB3" w:rsidP="007A59B1">
      <w:pPr>
        <w:pStyle w:val="ListParagraph"/>
        <w:numPr>
          <w:ilvl w:val="1"/>
          <w:numId w:val="7"/>
        </w:numPr>
        <w:rPr>
          <w:lang w:val="en-US"/>
        </w:rPr>
      </w:pPr>
      <w:r w:rsidRPr="00D85EB3">
        <w:rPr>
          <w:lang w:val="en-US"/>
        </w:rPr>
        <w:lastRenderedPageBreak/>
        <w:t>Active–Passive Deployments</w:t>
      </w:r>
      <w:r>
        <w:rPr>
          <w:lang w:val="en-US"/>
        </w:rPr>
        <w:t>.</w:t>
      </w:r>
      <w:r w:rsidRPr="00D85EB3">
        <w:rPr>
          <w:lang w:val="en-US"/>
        </w:rPr>
        <w:t xml:space="preserve"> There are two deployments, one for clients in the US and another for clients in Europe.</w:t>
      </w:r>
    </w:p>
    <w:p w14:paraId="5816D2CF" w14:textId="249B34F9" w:rsidR="00D85EB3" w:rsidRDefault="00A04E8F" w:rsidP="007A59B1">
      <w:pPr>
        <w:pStyle w:val="ListParagraph"/>
        <w:numPr>
          <w:ilvl w:val="1"/>
          <w:numId w:val="7"/>
        </w:numPr>
        <w:rPr>
          <w:lang w:val="en-US"/>
        </w:rPr>
      </w:pPr>
      <w:r>
        <w:rPr>
          <w:lang w:val="en-US"/>
        </w:rPr>
        <w:t xml:space="preserve">Primary Region </w:t>
      </w:r>
      <w:r w:rsidR="00303442" w:rsidRPr="00303442">
        <w:rPr>
          <w:rFonts w:ascii="Wingdings" w:eastAsia="Wingdings" w:hAnsi="Wingdings" w:cs="Wingdings"/>
          <w:lang w:val="en-US"/>
        </w:rPr>
        <w:t>à</w:t>
      </w:r>
      <w:r>
        <w:rPr>
          <w:lang w:val="en-US"/>
        </w:rPr>
        <w:t xml:space="preserve"> </w:t>
      </w:r>
      <w:r w:rsidRPr="00A04E8F">
        <w:rPr>
          <w:lang w:val="en-US"/>
        </w:rPr>
        <w:t>us-east-1 (N. Virginia)</w:t>
      </w:r>
      <w:r>
        <w:rPr>
          <w:lang w:val="en-US"/>
        </w:rPr>
        <w:t xml:space="preserve"> and </w:t>
      </w:r>
      <w:r w:rsidRPr="00A04E8F">
        <w:rPr>
          <w:lang w:val="en-US"/>
        </w:rPr>
        <w:t>eu-west-1 (Ireland)</w:t>
      </w:r>
    </w:p>
    <w:p w14:paraId="6DD84A49" w14:textId="6C5D8918" w:rsidR="00A04E8F" w:rsidRPr="00303442" w:rsidRDefault="00A04E8F" w:rsidP="007A59B1">
      <w:pPr>
        <w:pStyle w:val="ListParagraph"/>
        <w:numPr>
          <w:ilvl w:val="1"/>
          <w:numId w:val="7"/>
        </w:numPr>
        <w:rPr>
          <w:lang w:val="en-US"/>
        </w:rPr>
      </w:pPr>
      <w:r>
        <w:rPr>
          <w:lang w:val="en-US"/>
        </w:rPr>
        <w:t xml:space="preserve">Secondary Region </w:t>
      </w:r>
      <w:r w:rsidR="00303442" w:rsidRPr="00303442">
        <w:rPr>
          <w:rFonts w:ascii="Wingdings" w:eastAsia="Wingdings" w:hAnsi="Wingdings" w:cs="Wingdings"/>
          <w:lang w:val="en-US"/>
        </w:rPr>
        <w:t>à</w:t>
      </w:r>
      <w:r w:rsidR="0018452C">
        <w:rPr>
          <w:lang w:val="en-US"/>
        </w:rPr>
        <w:t xml:space="preserve"> </w:t>
      </w:r>
      <w:r w:rsidR="00303442" w:rsidRPr="00303442">
        <w:rPr>
          <w:lang w:val="en-US"/>
        </w:rPr>
        <w:t>us-east-2(</w:t>
      </w:r>
      <w:r w:rsidR="00EB1878" w:rsidRPr="00303442">
        <w:rPr>
          <w:lang w:val="en-US"/>
        </w:rPr>
        <w:t>Ohio</w:t>
      </w:r>
      <w:r w:rsidR="00303442" w:rsidRPr="00303442">
        <w:rPr>
          <w:lang w:val="en-US"/>
        </w:rPr>
        <w:t>)</w:t>
      </w:r>
      <w:r w:rsidR="00303442">
        <w:rPr>
          <w:lang w:val="en-US"/>
        </w:rPr>
        <w:t xml:space="preserve"> and </w:t>
      </w:r>
      <w:r w:rsidR="00303442" w:rsidRPr="00303442">
        <w:rPr>
          <w:lang w:val="en-US"/>
        </w:rPr>
        <w:t>eu-central-1 (Frankfurt)</w:t>
      </w:r>
    </w:p>
    <w:p w14:paraId="41BEB910" w14:textId="77777777" w:rsidR="00D85EB3" w:rsidRPr="000C1CF5" w:rsidRDefault="00D85EB3" w:rsidP="00D85EB3">
      <w:pPr>
        <w:pStyle w:val="ListParagraph"/>
        <w:ind w:left="360"/>
        <w:rPr>
          <w:lang w:val="en-US"/>
        </w:rPr>
      </w:pPr>
    </w:p>
    <w:p w14:paraId="74F4A601" w14:textId="7AFBBA09" w:rsidR="00B30119" w:rsidRPr="000C1CF5" w:rsidRDefault="00B30119" w:rsidP="007A59B1">
      <w:pPr>
        <w:pStyle w:val="ListParagraph"/>
        <w:numPr>
          <w:ilvl w:val="0"/>
          <w:numId w:val="7"/>
        </w:numPr>
        <w:rPr>
          <w:lang w:val="en-US"/>
        </w:rPr>
      </w:pPr>
      <w:r w:rsidRPr="000C1CF5">
        <w:rPr>
          <w:lang w:val="en-US"/>
        </w:rPr>
        <w:t>Scalability</w:t>
      </w:r>
      <w:r w:rsidR="00824A6E" w:rsidRPr="00D654DC">
        <w:rPr>
          <w:lang w:val="en-US"/>
        </w:rPr>
        <w:t xml:space="preserve">: </w:t>
      </w:r>
      <w:r w:rsidR="00C76F94" w:rsidRPr="00D654DC">
        <w:rPr>
          <w:lang w:val="en-US"/>
        </w:rPr>
        <w:t>Manual</w:t>
      </w:r>
      <w:r w:rsidR="00435BB6" w:rsidRPr="00D654DC">
        <w:rPr>
          <w:lang w:val="en-US"/>
        </w:rPr>
        <w:t xml:space="preserve"> and</w:t>
      </w:r>
      <w:r w:rsidR="00C76F94" w:rsidRPr="00D654DC">
        <w:rPr>
          <w:lang w:val="en-US"/>
        </w:rPr>
        <w:t xml:space="preserve"> horizontal scalable.</w:t>
      </w:r>
    </w:p>
    <w:p w14:paraId="4F00D3FD" w14:textId="0012E0EF" w:rsidR="000C1CF5" w:rsidRDefault="000C1CF5" w:rsidP="007A59B1">
      <w:pPr>
        <w:pStyle w:val="ListParagraph"/>
        <w:numPr>
          <w:ilvl w:val="0"/>
          <w:numId w:val="7"/>
        </w:numPr>
      </w:pPr>
      <w:r w:rsidRPr="000C1CF5">
        <w:t>Availability</w:t>
      </w:r>
      <w:r w:rsidR="00182B5F" w:rsidRPr="38C15AAE">
        <w:t>:</w:t>
      </w:r>
      <w:r w:rsidR="00A77CC0">
        <w:t xml:space="preserve"> 99.5%</w:t>
      </w:r>
    </w:p>
    <w:p w14:paraId="41801EB6" w14:textId="3C14CEA8" w:rsidR="00DE7E2D" w:rsidRDefault="00D2084D" w:rsidP="007A59B1">
      <w:pPr>
        <w:pStyle w:val="ListParagraph"/>
        <w:numPr>
          <w:ilvl w:val="1"/>
          <w:numId w:val="7"/>
        </w:numPr>
      </w:pPr>
      <w:r>
        <w:t>RTO 8 hours</w:t>
      </w:r>
    </w:p>
    <w:p w14:paraId="7F3055CC" w14:textId="728EE299" w:rsidR="00D2084D" w:rsidRPr="000C1CF5" w:rsidRDefault="004700AF" w:rsidP="007A59B1">
      <w:pPr>
        <w:pStyle w:val="ListParagraph"/>
        <w:numPr>
          <w:ilvl w:val="1"/>
          <w:numId w:val="7"/>
        </w:numPr>
      </w:pPr>
      <w:r>
        <w:t>RPO 30 mins</w:t>
      </w:r>
    </w:p>
    <w:p w14:paraId="79909D19" w14:textId="77777777" w:rsidR="00C3771C" w:rsidRDefault="000C1CF5" w:rsidP="007A59B1">
      <w:pPr>
        <w:pStyle w:val="ListParagraph"/>
        <w:numPr>
          <w:ilvl w:val="0"/>
          <w:numId w:val="7"/>
        </w:numPr>
        <w:rPr>
          <w:lang w:val="en-US"/>
        </w:rPr>
      </w:pPr>
      <w:r w:rsidRPr="000C1CF5">
        <w:rPr>
          <w:lang w:val="en-US"/>
        </w:rPr>
        <w:t>Security</w:t>
      </w:r>
    </w:p>
    <w:p w14:paraId="34DDA11C" w14:textId="6FFA8A18" w:rsidR="000C1CF5" w:rsidRDefault="00C152A4" w:rsidP="007A59B1">
      <w:pPr>
        <w:pStyle w:val="ListParagraph"/>
        <w:numPr>
          <w:ilvl w:val="1"/>
          <w:numId w:val="7"/>
        </w:numPr>
        <w:rPr>
          <w:lang w:val="en-US"/>
        </w:rPr>
      </w:pPr>
      <w:commentRangeStart w:id="50"/>
      <w:commentRangeStart w:id="51"/>
      <w:r w:rsidRPr="00C152A4">
        <w:rPr>
          <w:lang w:val="en-US"/>
        </w:rPr>
        <w:t>Computational resources are shared among clients</w:t>
      </w:r>
      <w:commentRangeEnd w:id="50"/>
      <w:r w:rsidR="00E737D3">
        <w:rPr>
          <w:rStyle w:val="CommentReference"/>
        </w:rPr>
        <w:commentReference w:id="50"/>
      </w:r>
      <w:commentRangeEnd w:id="51"/>
      <w:r w:rsidR="00A903EB">
        <w:rPr>
          <w:rStyle w:val="CommentReference"/>
        </w:rPr>
        <w:commentReference w:id="51"/>
      </w:r>
      <w:r w:rsidRPr="00C152A4">
        <w:rPr>
          <w:lang w:val="en-US"/>
        </w:rPr>
        <w:t>. However, for storage, separate client silos (databases) are established within iLEVEL.</w:t>
      </w:r>
    </w:p>
    <w:p w14:paraId="07BD07DD" w14:textId="51BB50B6" w:rsidR="00C3771C" w:rsidRDefault="00387EAD" w:rsidP="007A59B1">
      <w:pPr>
        <w:pStyle w:val="ListParagraph"/>
        <w:numPr>
          <w:ilvl w:val="1"/>
          <w:numId w:val="7"/>
        </w:numPr>
        <w:rPr>
          <w:lang w:val="en-US"/>
        </w:rPr>
      </w:pPr>
      <w:r w:rsidRPr="00387EAD">
        <w:rPr>
          <w:lang w:val="en-US"/>
        </w:rPr>
        <w:t>Clients can only access their own data and are restricted from viewing data belonging to other clients. Access to data is controlled based on the permissions granted through their iLEVEL accounts.</w:t>
      </w:r>
    </w:p>
    <w:p w14:paraId="1BDCE001" w14:textId="0CC3880E" w:rsidR="00A85C94" w:rsidRPr="00AC49B3" w:rsidRDefault="009F26EF" w:rsidP="007A59B1">
      <w:pPr>
        <w:pStyle w:val="ListParagraph"/>
        <w:numPr>
          <w:ilvl w:val="1"/>
          <w:numId w:val="7"/>
        </w:numPr>
        <w:rPr>
          <w:lang w:val="en-US"/>
        </w:rPr>
      </w:pPr>
      <w:r w:rsidRPr="00AC49B3">
        <w:rPr>
          <w:lang w:val="en-US"/>
        </w:rPr>
        <w:t>Encr</w:t>
      </w:r>
      <w:r w:rsidR="004254CF" w:rsidRPr="00AC49B3">
        <w:rPr>
          <w:lang w:val="en-US"/>
        </w:rPr>
        <w:t>yption</w:t>
      </w:r>
      <w:r w:rsidR="008B6CB8" w:rsidRPr="00AC49B3">
        <w:rPr>
          <w:lang w:val="en-US"/>
        </w:rPr>
        <w:t xml:space="preserve"> – </w:t>
      </w:r>
      <w:r w:rsidR="00AC49B3" w:rsidRPr="00AC49B3">
        <w:rPr>
          <w:lang w:val="en-US"/>
        </w:rPr>
        <w:t>Storage Level Encryption</w:t>
      </w:r>
    </w:p>
    <w:p w14:paraId="6872F6E1" w14:textId="77777777" w:rsidR="00B30119" w:rsidRPr="0066340C" w:rsidRDefault="00B30119" w:rsidP="0066340C">
      <w:pPr>
        <w:rPr>
          <w:lang w:val="en-US"/>
        </w:rPr>
      </w:pPr>
    </w:p>
    <w:p w14:paraId="560BE150" w14:textId="77777777" w:rsidR="001663B1" w:rsidRPr="00A246DE" w:rsidRDefault="001663B1" w:rsidP="00A246DE">
      <w:pPr>
        <w:rPr>
          <w:lang w:val="en-US"/>
        </w:rPr>
      </w:pPr>
    </w:p>
    <w:p w14:paraId="1F065F4F" w14:textId="77777777" w:rsidR="00A246DE" w:rsidRPr="00A246DE" w:rsidRDefault="00A246DE" w:rsidP="00A246DE">
      <w:pPr>
        <w:rPr>
          <w:lang w:val="en-US"/>
        </w:rPr>
      </w:pPr>
    </w:p>
    <w:p w14:paraId="446891AD" w14:textId="77777777" w:rsidR="00C76F94" w:rsidRDefault="00C76F94">
      <w:pPr>
        <w:spacing w:after="0"/>
        <w:rPr>
          <w:rFonts w:asciiTheme="majorHAnsi" w:eastAsiaTheme="majorEastAsia" w:hAnsiTheme="majorHAnsi" w:cstheme="majorBidi"/>
          <w:color w:val="8F001C"/>
          <w:sz w:val="26"/>
          <w:szCs w:val="26"/>
          <w:lang w:val="en-US"/>
        </w:rPr>
      </w:pPr>
      <w:r>
        <w:rPr>
          <w:lang w:val="en-US"/>
        </w:rPr>
        <w:br w:type="page"/>
      </w:r>
    </w:p>
    <w:p w14:paraId="0F08337F" w14:textId="687750ED" w:rsidR="0060337C" w:rsidRPr="0060337C" w:rsidRDefault="0060337C" w:rsidP="0060337C">
      <w:pPr>
        <w:pStyle w:val="Heading2"/>
        <w:rPr>
          <w:lang w:val="en-US"/>
        </w:rPr>
      </w:pPr>
      <w:bookmarkStart w:id="53" w:name="_Toc195719769"/>
      <w:r w:rsidRPr="0060337C">
        <w:rPr>
          <w:lang w:val="en-US"/>
        </w:rPr>
        <w:lastRenderedPageBreak/>
        <w:t>Risks</w:t>
      </w:r>
      <w:bookmarkEnd w:id="53"/>
    </w:p>
    <w:p w14:paraId="5BB1DB77" w14:textId="082B8CD2" w:rsidR="00B93654" w:rsidRPr="00DE502E" w:rsidRDefault="00022ADA" w:rsidP="0045061A">
      <w:pPr>
        <w:rPr>
          <w:lang w:val="en-US"/>
        </w:rPr>
      </w:pPr>
      <w:r>
        <w:rPr>
          <w:lang w:val="en-US"/>
        </w:rPr>
        <w:t>None</w:t>
      </w:r>
    </w:p>
    <w:p w14:paraId="638ED8C5" w14:textId="77777777" w:rsidR="00D11BEF" w:rsidRPr="00DE502E" w:rsidRDefault="00D11BEF" w:rsidP="0045061A">
      <w:pPr>
        <w:rPr>
          <w:lang w:val="en-US"/>
        </w:rPr>
      </w:pPr>
      <w:r w:rsidRPr="00DE502E">
        <w:rPr>
          <w:lang w:val="en-US"/>
        </w:rPr>
        <w:br w:type="page"/>
      </w:r>
    </w:p>
    <w:p w14:paraId="54BB0813" w14:textId="35CFF978" w:rsidR="0057325A" w:rsidRDefault="0057325A" w:rsidP="00F13620">
      <w:pPr>
        <w:spacing w:before="240" w:after="0"/>
        <w:jc w:val="center"/>
        <w:rPr>
          <w:rFonts w:asciiTheme="majorHAnsi" w:eastAsiaTheme="majorEastAsia" w:hAnsiTheme="majorHAnsi" w:cstheme="majorBidi"/>
          <w:color w:val="D6002A"/>
          <w:sz w:val="32"/>
          <w:szCs w:val="32"/>
          <w:lang w:val="en-US"/>
        </w:rPr>
      </w:pPr>
      <w:r>
        <w:rPr>
          <w:lang w:val="en-US"/>
        </w:rPr>
        <w:lastRenderedPageBreak/>
        <w:t>End of Ideation Stage Section.</w:t>
      </w:r>
      <w:r>
        <w:rPr>
          <w:lang w:val="en-US"/>
        </w:rPr>
        <w:br w:type="page"/>
      </w:r>
    </w:p>
    <w:p w14:paraId="408B37C5" w14:textId="021AAF12" w:rsidR="00531A4F" w:rsidRDefault="00531A4F" w:rsidP="0045061A">
      <w:pPr>
        <w:pStyle w:val="Heading1"/>
        <w:rPr>
          <w:lang w:val="en-US"/>
        </w:rPr>
      </w:pPr>
      <w:bookmarkStart w:id="54" w:name="_Toc195719770"/>
      <w:r w:rsidRPr="00531A4F">
        <w:rPr>
          <w:lang w:val="en-US"/>
        </w:rPr>
        <w:lastRenderedPageBreak/>
        <w:t>Design</w:t>
      </w:r>
      <w:r w:rsidR="00413078">
        <w:rPr>
          <w:lang w:val="en-US"/>
        </w:rPr>
        <w:t xml:space="preserve"> Stage</w:t>
      </w:r>
      <w:bookmarkEnd w:id="54"/>
    </w:p>
    <w:p w14:paraId="7A1EE4E4" w14:textId="47CDE306" w:rsidR="00D11BEF" w:rsidRPr="00DE502E" w:rsidRDefault="00D11BEF" w:rsidP="00E34C6E">
      <w:pPr>
        <w:pStyle w:val="Heading2"/>
        <w:rPr>
          <w:lang w:val="en-US"/>
        </w:rPr>
      </w:pPr>
      <w:bookmarkStart w:id="55" w:name="_Toc195719771"/>
      <w:r w:rsidRPr="5BCED945">
        <w:rPr>
          <w:lang w:val="en-US"/>
        </w:rPr>
        <w:t>Architecture Analysis</w:t>
      </w:r>
      <w:bookmarkEnd w:id="55"/>
    </w:p>
    <w:p w14:paraId="452DE9D9" w14:textId="167A5AC7" w:rsidR="00D11BEF" w:rsidRPr="00DE502E" w:rsidRDefault="00D11BEF" w:rsidP="00627E6E">
      <w:pPr>
        <w:pStyle w:val="Heading3"/>
        <w:rPr>
          <w:lang w:val="en-US"/>
        </w:rPr>
      </w:pPr>
      <w:bookmarkStart w:id="56" w:name="_Toc195719772"/>
      <w:commentRangeStart w:id="57"/>
      <w:commentRangeStart w:id="58"/>
      <w:r w:rsidRPr="537970D4">
        <w:rPr>
          <w:lang w:val="en-US"/>
        </w:rPr>
        <w:t xml:space="preserve">Enterprise Architecture </w:t>
      </w:r>
      <w:commentRangeEnd w:id="57"/>
      <w:r w:rsidR="00464757">
        <w:rPr>
          <w:rStyle w:val="CommentReference"/>
          <w:rFonts w:asciiTheme="minorHAnsi" w:eastAsiaTheme="minorEastAsia" w:hAnsiTheme="minorHAnsi" w:cstheme="minorBidi"/>
          <w:color w:val="auto"/>
        </w:rPr>
        <w:commentReference w:id="57"/>
      </w:r>
      <w:commentRangeEnd w:id="58"/>
      <w:r w:rsidR="004F6959">
        <w:rPr>
          <w:rStyle w:val="CommentReference"/>
          <w:rFonts w:asciiTheme="minorHAnsi" w:eastAsiaTheme="minorEastAsia" w:hAnsiTheme="minorHAnsi" w:cstheme="minorBidi"/>
          <w:color w:val="auto"/>
        </w:rPr>
        <w:commentReference w:id="58"/>
      </w:r>
      <w:r w:rsidRPr="537970D4">
        <w:rPr>
          <w:lang w:val="en-US"/>
        </w:rPr>
        <w:t>Analysis</w:t>
      </w:r>
      <w:bookmarkEnd w:id="56"/>
    </w:p>
    <w:p w14:paraId="0365578D" w14:textId="5A4B1018" w:rsidR="74BD0B46" w:rsidRDefault="24910CA8" w:rsidP="1E94F6A0">
      <w:pPr>
        <w:shd w:val="clear" w:color="auto" w:fill="FFFFFF" w:themeFill="background1"/>
        <w:spacing w:after="210"/>
        <w:rPr>
          <w:lang w:val="en-US"/>
        </w:rPr>
      </w:pPr>
      <w:r w:rsidRPr="537970D4">
        <w:rPr>
          <w:lang w:val="en-US"/>
        </w:rPr>
        <w:t xml:space="preserve">The architecture leverages the capabilities of </w:t>
      </w:r>
      <w:commentRangeStart w:id="61"/>
      <w:commentRangeStart w:id="62"/>
      <w:commentRangeStart w:id="63"/>
      <w:commentRangeStart w:id="64"/>
      <w:r w:rsidR="00C218C1">
        <w:rPr>
          <w:lang w:val="en-US"/>
        </w:rPr>
        <w:t>Snowflake</w:t>
      </w:r>
      <w:r w:rsidRPr="537970D4">
        <w:rPr>
          <w:lang w:val="en-US"/>
        </w:rPr>
        <w:t xml:space="preserve"> </w:t>
      </w:r>
      <w:commentRangeEnd w:id="61"/>
      <w:r w:rsidR="001D63BD">
        <w:rPr>
          <w:rStyle w:val="CommentReference"/>
        </w:rPr>
        <w:commentReference w:id="61"/>
      </w:r>
      <w:commentRangeEnd w:id="62"/>
      <w:r w:rsidR="00DC1502">
        <w:rPr>
          <w:rStyle w:val="CommentReference"/>
        </w:rPr>
        <w:commentReference w:id="62"/>
      </w:r>
      <w:commentRangeEnd w:id="63"/>
      <w:r w:rsidR="001434C0">
        <w:rPr>
          <w:rStyle w:val="CommentReference"/>
        </w:rPr>
        <w:commentReference w:id="63"/>
      </w:r>
      <w:commentRangeEnd w:id="64"/>
      <w:r w:rsidR="0054726F">
        <w:rPr>
          <w:rStyle w:val="CommentReference"/>
        </w:rPr>
        <w:commentReference w:id="64"/>
      </w:r>
      <w:r w:rsidRPr="537970D4">
        <w:rPr>
          <w:lang w:val="en-US"/>
        </w:rPr>
        <w:t xml:space="preserve">to efficiently ingest data from </w:t>
      </w:r>
      <w:r w:rsidR="00EB1878">
        <w:rPr>
          <w:lang w:val="en-US"/>
        </w:rPr>
        <w:t>i</w:t>
      </w:r>
      <w:r w:rsidR="001F390E">
        <w:rPr>
          <w:lang w:val="en-US"/>
        </w:rPr>
        <w:t>LEVEL</w:t>
      </w:r>
      <w:r w:rsidRPr="537970D4">
        <w:rPr>
          <w:lang w:val="en-US"/>
        </w:rPr>
        <w:t xml:space="preserve"> and distribute it to </w:t>
      </w:r>
      <w:r w:rsidR="00C218C1">
        <w:rPr>
          <w:lang w:val="en-US"/>
        </w:rPr>
        <w:t>Snowflake</w:t>
      </w:r>
      <w:r w:rsidR="52495BF9" w:rsidRPr="26ADDC9A">
        <w:rPr>
          <w:lang w:val="en-US"/>
        </w:rPr>
        <w:t xml:space="preserve"> client </w:t>
      </w:r>
      <w:r w:rsidR="004F5CA6">
        <w:rPr>
          <w:lang w:val="en-US"/>
        </w:rPr>
        <w:t>instances</w:t>
      </w:r>
      <w:r w:rsidR="52495BF9" w:rsidRPr="26ADDC9A">
        <w:rPr>
          <w:lang w:val="en-US"/>
        </w:rPr>
        <w:t>.</w:t>
      </w:r>
      <w:r w:rsidR="002D312D">
        <w:rPr>
          <w:lang w:val="en-US"/>
        </w:rPr>
        <w:t xml:space="preserve"> </w:t>
      </w:r>
      <w:r w:rsidR="002D312D" w:rsidRPr="002D312D">
        <w:t xml:space="preserve">This approach </w:t>
      </w:r>
      <w:r w:rsidR="15E82877">
        <w:t xml:space="preserve">loads </w:t>
      </w:r>
      <w:r w:rsidR="002D312D" w:rsidRPr="002D312D">
        <w:t xml:space="preserve">iLEVEL data in the S&amp;P managed </w:t>
      </w:r>
      <w:r w:rsidR="00C218C1">
        <w:t>Snowflake</w:t>
      </w:r>
      <w:r w:rsidR="002D312D" w:rsidRPr="002D312D">
        <w:t xml:space="preserve"> </w:t>
      </w:r>
      <w:r w:rsidR="00906A58">
        <w:t>instance</w:t>
      </w:r>
      <w:r w:rsidR="00906A58" w:rsidRPr="002D312D">
        <w:t xml:space="preserve"> </w:t>
      </w:r>
      <w:r w:rsidR="002D312D" w:rsidRPr="002D312D">
        <w:t xml:space="preserve">before distributing it via </w:t>
      </w:r>
      <w:r w:rsidR="00C218C1">
        <w:t>Snowflake</w:t>
      </w:r>
      <w:r w:rsidR="00AF558A">
        <w:t xml:space="preserve"> </w:t>
      </w:r>
      <w:r w:rsidR="002D312D" w:rsidRPr="002D312D">
        <w:t>private listing.</w:t>
      </w:r>
    </w:p>
    <w:p w14:paraId="10CE046C" w14:textId="4B6A0863" w:rsidR="00DF2107" w:rsidRDefault="00F45EB9" w:rsidP="00E825F1">
      <w:pPr>
        <w:shd w:val="clear" w:color="auto" w:fill="FFFFFF" w:themeFill="background1"/>
        <w:tabs>
          <w:tab w:val="num" w:pos="720"/>
        </w:tabs>
        <w:spacing w:after="210"/>
        <w:rPr>
          <w:lang w:val="en-US"/>
        </w:rPr>
      </w:pPr>
      <w:r>
        <w:rPr>
          <w:lang w:val="en-IN"/>
        </w:rPr>
        <w:t xml:space="preserve">Support </w:t>
      </w:r>
      <w:r w:rsidR="009C02E3">
        <w:rPr>
          <w:lang w:val="en-IN"/>
        </w:rPr>
        <w:t xml:space="preserve">user </w:t>
      </w:r>
      <w:r w:rsidR="00FF5D18">
        <w:rPr>
          <w:lang w:val="en-IN"/>
        </w:rPr>
        <w:t>having</w:t>
      </w:r>
      <w:r w:rsidR="006153E0" w:rsidDel="00A75995">
        <w:rPr>
          <w:lang w:val="en-IN"/>
        </w:rPr>
        <w:t xml:space="preserve"> </w:t>
      </w:r>
      <w:r w:rsidR="00C65FB2" w:rsidRPr="00C65FB2">
        <w:rPr>
          <w:lang w:val="en-IN"/>
        </w:rPr>
        <w:t xml:space="preserve"> </w:t>
      </w:r>
      <w:commentRangeStart w:id="69"/>
      <w:commentRangeStart w:id="70"/>
      <w:r w:rsidR="00C65FB2" w:rsidRPr="00C65FB2">
        <w:rPr>
          <w:lang w:val="en-IN"/>
        </w:rPr>
        <w:t>GA</w:t>
      </w:r>
      <w:r w:rsidR="00F02159">
        <w:rPr>
          <w:lang w:val="en-IN"/>
        </w:rPr>
        <w:t xml:space="preserve"> (</w:t>
      </w:r>
      <w:r w:rsidR="00407659">
        <w:rPr>
          <w:lang w:val="en-IN"/>
        </w:rPr>
        <w:t>General Admin)</w:t>
      </w:r>
      <w:r w:rsidR="00C65FB2" w:rsidRPr="00C65FB2">
        <w:rPr>
          <w:lang w:val="en-IN"/>
        </w:rPr>
        <w:t xml:space="preserve"> </w:t>
      </w:r>
      <w:commentRangeEnd w:id="69"/>
      <w:r w:rsidR="00751861">
        <w:rPr>
          <w:rStyle w:val="CommentReference"/>
        </w:rPr>
        <w:commentReference w:id="69"/>
      </w:r>
      <w:commentRangeEnd w:id="70"/>
      <w:r w:rsidR="00AF7284">
        <w:rPr>
          <w:rStyle w:val="CommentReference"/>
        </w:rPr>
        <w:commentReference w:id="70"/>
      </w:r>
      <w:r w:rsidR="00A75995">
        <w:rPr>
          <w:lang w:val="en-IN"/>
        </w:rPr>
        <w:t>capability</w:t>
      </w:r>
      <w:r w:rsidR="000D4A96">
        <w:rPr>
          <w:lang w:val="en-IN"/>
        </w:rPr>
        <w:t xml:space="preserve"> will</w:t>
      </w:r>
      <w:r w:rsidR="00C65FB2" w:rsidRPr="00C65FB2">
        <w:rPr>
          <w:lang w:val="en-IN"/>
        </w:rPr>
        <w:t xml:space="preserve"> enable the </w:t>
      </w:r>
      <w:r w:rsidR="00C218C1">
        <w:rPr>
          <w:lang w:val="en-IN"/>
        </w:rPr>
        <w:t>Snowflake</w:t>
      </w:r>
      <w:r w:rsidR="00A822F8">
        <w:rPr>
          <w:lang w:val="en-IN"/>
        </w:rPr>
        <w:t xml:space="preserve"> Integration</w:t>
      </w:r>
      <w:r w:rsidR="00C65FB2" w:rsidRPr="00C65FB2">
        <w:rPr>
          <w:lang w:val="en-IN"/>
        </w:rPr>
        <w:t xml:space="preserve"> capability for a </w:t>
      </w:r>
      <w:r w:rsidR="0069768D">
        <w:rPr>
          <w:lang w:val="en-IN"/>
        </w:rPr>
        <w:t>c</w:t>
      </w:r>
      <w:r w:rsidR="00C65FB2" w:rsidRPr="00C65FB2">
        <w:rPr>
          <w:lang w:val="en-IN"/>
        </w:rPr>
        <w:t>lient</w:t>
      </w:r>
      <w:r w:rsidR="00A822F8">
        <w:rPr>
          <w:lang w:val="en-IN"/>
        </w:rPr>
        <w:t xml:space="preserve"> admin</w:t>
      </w:r>
      <w:r w:rsidR="00E825F1">
        <w:rPr>
          <w:lang w:val="en-IN"/>
        </w:rPr>
        <w:t>. Once the capability is enabled, client admin</w:t>
      </w:r>
      <w:r w:rsidR="52495BF9" w:rsidRPr="26ADDC9A">
        <w:rPr>
          <w:lang w:val="en-US"/>
        </w:rPr>
        <w:t xml:space="preserve"> </w:t>
      </w:r>
      <w:r w:rsidR="52495BF9" w:rsidRPr="25CF2B93">
        <w:rPr>
          <w:lang w:val="en-US"/>
        </w:rPr>
        <w:t xml:space="preserve">configures </w:t>
      </w:r>
      <w:r w:rsidR="52495BF9" w:rsidRPr="526EEEFA">
        <w:rPr>
          <w:lang w:val="en-US"/>
        </w:rPr>
        <w:t>a data</w:t>
      </w:r>
      <w:r w:rsidR="52495BF9" w:rsidRPr="2F6B84F2">
        <w:rPr>
          <w:lang w:val="en-US"/>
        </w:rPr>
        <w:t xml:space="preserve"> sync </w:t>
      </w:r>
      <w:r w:rsidR="52495BF9" w:rsidRPr="5460EEA4">
        <w:rPr>
          <w:lang w:val="en-US"/>
        </w:rPr>
        <w:t>process</w:t>
      </w:r>
      <w:r w:rsidR="52495BF9" w:rsidRPr="262A308D">
        <w:rPr>
          <w:lang w:val="en-US"/>
        </w:rPr>
        <w:t xml:space="preserve"> </w:t>
      </w:r>
      <w:r w:rsidR="52495BF9" w:rsidRPr="428CF363">
        <w:rPr>
          <w:lang w:val="en-US"/>
        </w:rPr>
        <w:t>including setting</w:t>
      </w:r>
      <w:r w:rsidR="52495BF9" w:rsidRPr="262A308D">
        <w:rPr>
          <w:lang w:val="en-US"/>
        </w:rPr>
        <w:t xml:space="preserve"> a </w:t>
      </w:r>
      <w:r w:rsidR="52495BF9" w:rsidRPr="6083BAD0">
        <w:rPr>
          <w:lang w:val="en-US"/>
        </w:rPr>
        <w:t>schedule for regular syncs</w:t>
      </w:r>
      <w:r w:rsidR="00DF2107">
        <w:rPr>
          <w:lang w:val="en-US"/>
        </w:rPr>
        <w:t>.</w:t>
      </w:r>
    </w:p>
    <w:p w14:paraId="34B92B78" w14:textId="71278100" w:rsidR="00F21732" w:rsidRDefault="52495BF9" w:rsidP="360C82E7">
      <w:pPr>
        <w:shd w:val="clear" w:color="auto" w:fill="FFFFFF" w:themeFill="background1"/>
        <w:tabs>
          <w:tab w:val="num" w:pos="720"/>
        </w:tabs>
        <w:spacing w:after="210"/>
      </w:pPr>
      <w:r w:rsidRPr="1BB4C795">
        <w:t xml:space="preserve"> </w:t>
      </w:r>
      <w:r w:rsidR="00146200">
        <w:t xml:space="preserve">Existing scheduler enging in </w:t>
      </w:r>
      <w:r w:rsidR="0C0EBACE" w:rsidRPr="1BB4C795">
        <w:t xml:space="preserve">iLEVEL System will export data according to the provided schedule and store extracted data files into </w:t>
      </w:r>
      <w:commentRangeStart w:id="72"/>
      <w:commentRangeStart w:id="73"/>
      <w:commentRangeStart w:id="74"/>
      <w:commentRangeStart w:id="75"/>
      <w:commentRangeStart w:id="76"/>
      <w:commentRangeStart w:id="77"/>
      <w:commentRangeStart w:id="78"/>
      <w:commentRangeStart w:id="79"/>
      <w:commentRangeStart w:id="80"/>
      <w:commentRangeStart w:id="81"/>
      <w:commentRangeStart w:id="82"/>
      <w:r w:rsidR="0C0EBACE" w:rsidRPr="1BB4C795">
        <w:t>S3 S</w:t>
      </w:r>
      <w:r w:rsidR="41FC0856" w:rsidRPr="1BB4C795">
        <w:t>torage</w:t>
      </w:r>
      <w:commentRangeEnd w:id="72"/>
      <w:r w:rsidR="009D61F2">
        <w:rPr>
          <w:rStyle w:val="CommentReference"/>
        </w:rPr>
        <w:commentReference w:id="72"/>
      </w:r>
      <w:commentRangeEnd w:id="73"/>
      <w:r w:rsidR="003141EF">
        <w:rPr>
          <w:rStyle w:val="CommentReference"/>
        </w:rPr>
        <w:commentReference w:id="73"/>
      </w:r>
      <w:commentRangeEnd w:id="74"/>
      <w:r w:rsidR="0041731F">
        <w:rPr>
          <w:rStyle w:val="CommentReference"/>
        </w:rPr>
        <w:commentReference w:id="74"/>
      </w:r>
      <w:commentRangeEnd w:id="75"/>
      <w:r w:rsidR="002B1AF0">
        <w:rPr>
          <w:rStyle w:val="CommentReference"/>
        </w:rPr>
        <w:commentReference w:id="75"/>
      </w:r>
      <w:commentRangeEnd w:id="76"/>
      <w:r w:rsidR="00C846E5">
        <w:rPr>
          <w:rStyle w:val="CommentReference"/>
        </w:rPr>
        <w:commentReference w:id="76"/>
      </w:r>
      <w:commentRangeEnd w:id="77"/>
      <w:r w:rsidR="00CB00E5">
        <w:rPr>
          <w:rStyle w:val="CommentReference"/>
        </w:rPr>
        <w:commentReference w:id="77"/>
      </w:r>
      <w:commentRangeEnd w:id="78"/>
      <w:r>
        <w:rPr>
          <w:rStyle w:val="CommentReference"/>
        </w:rPr>
        <w:commentReference w:id="78"/>
      </w:r>
      <w:commentRangeEnd w:id="79"/>
      <w:r w:rsidR="002B5FCD">
        <w:rPr>
          <w:rStyle w:val="CommentReference"/>
        </w:rPr>
        <w:commentReference w:id="79"/>
      </w:r>
      <w:commentRangeEnd w:id="80"/>
      <w:r w:rsidR="00C266AA">
        <w:rPr>
          <w:rStyle w:val="CommentReference"/>
        </w:rPr>
        <w:commentReference w:id="80"/>
      </w:r>
      <w:commentRangeEnd w:id="81"/>
      <w:r w:rsidR="00740631">
        <w:rPr>
          <w:rStyle w:val="CommentReference"/>
        </w:rPr>
        <w:commentReference w:id="81"/>
      </w:r>
      <w:commentRangeEnd w:id="82"/>
      <w:r w:rsidR="00DB777A">
        <w:rPr>
          <w:rStyle w:val="CommentReference"/>
        </w:rPr>
        <w:commentReference w:id="82"/>
      </w:r>
      <w:r w:rsidR="41FC0856" w:rsidRPr="1BB4C795">
        <w:t xml:space="preserve">. </w:t>
      </w:r>
      <w:r w:rsidR="005F0598" w:rsidRPr="1BB4C795">
        <w:t>In S3 storage, d</w:t>
      </w:r>
      <w:r w:rsidR="001B6665" w:rsidRPr="1BB4C795">
        <w:t xml:space="preserve">ata will be </w:t>
      </w:r>
      <w:commentRangeStart w:id="93"/>
      <w:commentRangeStart w:id="94"/>
      <w:r w:rsidR="00E0239B" w:rsidRPr="1BB4C795">
        <w:t>segregated</w:t>
      </w:r>
      <w:r w:rsidR="41FC0856" w:rsidRPr="1BB4C795">
        <w:t xml:space="preserve"> </w:t>
      </w:r>
      <w:commentRangeEnd w:id="93"/>
      <w:r w:rsidR="006768C6">
        <w:rPr>
          <w:rStyle w:val="CommentReference"/>
        </w:rPr>
        <w:commentReference w:id="93"/>
      </w:r>
      <w:commentRangeEnd w:id="94"/>
      <w:r w:rsidR="00395E08">
        <w:rPr>
          <w:rStyle w:val="CommentReference"/>
        </w:rPr>
        <w:commentReference w:id="94"/>
      </w:r>
      <w:r w:rsidR="00C70689" w:rsidRPr="1BB4C795">
        <w:t>logically using the prefix</w:t>
      </w:r>
      <w:r w:rsidR="00721E1F" w:rsidRPr="1BB4C795">
        <w:t>s</w:t>
      </w:r>
      <w:r w:rsidR="00C70689" w:rsidRPr="1BB4C795">
        <w:t xml:space="preserve"> (folders)</w:t>
      </w:r>
      <w:r w:rsidR="007204B5" w:rsidRPr="1BB4C795">
        <w:t xml:space="preserve"> for </w:t>
      </w:r>
      <w:r w:rsidR="009937DA" w:rsidRPr="1BB4C795">
        <w:t>individual cu</w:t>
      </w:r>
      <w:r w:rsidR="00165389" w:rsidRPr="1BB4C795">
        <w:t>s</w:t>
      </w:r>
      <w:r w:rsidR="009937DA" w:rsidRPr="1BB4C795">
        <w:t>tomer</w:t>
      </w:r>
      <w:r w:rsidR="00721E1F" w:rsidRPr="1BB4C795">
        <w:t xml:space="preserve">. </w:t>
      </w:r>
      <w:r w:rsidR="41FC0856" w:rsidRPr="1BB4C795">
        <w:t xml:space="preserve">Then </w:t>
      </w:r>
      <w:r w:rsidR="00BF7E29">
        <w:t>Snowflake adapter</w:t>
      </w:r>
      <w:r w:rsidR="00F622A4">
        <w:t xml:space="preserve"> (</w:t>
      </w:r>
      <w:r w:rsidR="06B7AC4A" w:rsidRPr="1BB4C795">
        <w:t>part of iLEVEL System – data ingestion pipeline</w:t>
      </w:r>
      <w:r w:rsidR="00C06477">
        <w:t>)</w:t>
      </w:r>
      <w:r w:rsidR="06B7AC4A" w:rsidRPr="1BB4C795">
        <w:t xml:space="preserve"> will </w:t>
      </w:r>
      <w:r w:rsidR="4356F12B" w:rsidRPr="1BB4C795">
        <w:t xml:space="preserve">push </w:t>
      </w:r>
      <w:r w:rsidR="06B7AC4A" w:rsidRPr="1BB4C795">
        <w:t xml:space="preserve">the data </w:t>
      </w:r>
      <w:r w:rsidR="0FB9D2A1" w:rsidRPr="1BB4C795">
        <w:t>in</w:t>
      </w:r>
      <w:r w:rsidR="06B7AC4A" w:rsidRPr="1BB4C795">
        <w:t xml:space="preserve">to S&amp;P </w:t>
      </w:r>
      <w:r w:rsidR="00C218C1">
        <w:t>Snowflake</w:t>
      </w:r>
      <w:r w:rsidR="06B7AC4A" w:rsidRPr="1BB4C795">
        <w:t xml:space="preserve"> </w:t>
      </w:r>
      <w:r w:rsidR="0084105F" w:rsidRPr="1BB4C795">
        <w:t>instance</w:t>
      </w:r>
      <w:r w:rsidR="00DE1BF7">
        <w:t xml:space="preserve"> using</w:t>
      </w:r>
      <w:r w:rsidR="007D2BC1">
        <w:t xml:space="preserve"> external tables</w:t>
      </w:r>
      <w:r w:rsidR="06B7AC4A" w:rsidRPr="1BB4C795">
        <w:t>.</w:t>
      </w:r>
      <w:r w:rsidR="17694C4E" w:rsidRPr="1BB4C795">
        <w:t xml:space="preserve"> </w:t>
      </w:r>
      <w:r w:rsidR="005C0D84" w:rsidRPr="1BB4C795">
        <w:t xml:space="preserve">There will be </w:t>
      </w:r>
      <w:r w:rsidR="00F10CD4" w:rsidRPr="1BB4C795">
        <w:t xml:space="preserve">separate </w:t>
      </w:r>
      <w:r w:rsidR="009D67C2" w:rsidRPr="1BB4C795">
        <w:t xml:space="preserve">DB in </w:t>
      </w:r>
      <w:r w:rsidR="00A93C4F" w:rsidRPr="1BB4C795">
        <w:t>S&amp;P</w:t>
      </w:r>
      <w:r w:rsidR="0098157F" w:rsidRPr="1BB4C795">
        <w:t xml:space="preserve"> </w:t>
      </w:r>
      <w:r w:rsidR="00C218C1">
        <w:t>Snowflake</w:t>
      </w:r>
      <w:r w:rsidR="009D67C2" w:rsidRPr="1BB4C795">
        <w:t xml:space="preserve"> for</w:t>
      </w:r>
      <w:r w:rsidR="00426773" w:rsidRPr="1BB4C795">
        <w:t xml:space="preserve"> individual customer. </w:t>
      </w:r>
      <w:commentRangeStart w:id="96"/>
      <w:commentRangeStart w:id="97"/>
      <w:commentRangeStart w:id="98"/>
      <w:commentRangeStart w:id="99"/>
      <w:commentRangeStart w:id="100"/>
      <w:r w:rsidR="17694C4E" w:rsidRPr="1BB4C795">
        <w:t xml:space="preserve">Finally, </w:t>
      </w:r>
      <w:r w:rsidR="303713F7" w:rsidRPr="1BB4C795">
        <w:t xml:space="preserve">the data will be </w:t>
      </w:r>
      <w:r w:rsidR="00B15379">
        <w:t>shared</w:t>
      </w:r>
      <w:r w:rsidR="303713F7" w:rsidRPr="1BB4C795">
        <w:t xml:space="preserve"> </w:t>
      </w:r>
      <w:r w:rsidR="007D75D1">
        <w:t>with</w:t>
      </w:r>
      <w:r w:rsidR="303713F7" w:rsidRPr="1BB4C795">
        <w:t xml:space="preserve"> the client’s </w:t>
      </w:r>
      <w:r w:rsidR="00C218C1">
        <w:t>Snowflake</w:t>
      </w:r>
      <w:r w:rsidR="303713F7" w:rsidRPr="1BB4C795">
        <w:t xml:space="preserve"> account </w:t>
      </w:r>
      <w:r w:rsidR="0051772E">
        <w:t>via</w:t>
      </w:r>
      <w:r w:rsidR="0051772E" w:rsidRPr="1BB4C795">
        <w:t xml:space="preserve"> </w:t>
      </w:r>
      <w:commentRangeStart w:id="101"/>
      <w:commentRangeStart w:id="102"/>
      <w:r w:rsidR="00C218C1">
        <w:t>Snowflake</w:t>
      </w:r>
      <w:r w:rsidR="303713F7" w:rsidRPr="1BB4C795">
        <w:t xml:space="preserve"> Private Listing</w:t>
      </w:r>
      <w:commentRangeEnd w:id="101"/>
      <w:r w:rsidR="002C7D6C">
        <w:rPr>
          <w:rStyle w:val="CommentReference"/>
        </w:rPr>
        <w:commentReference w:id="101"/>
      </w:r>
      <w:commentRangeEnd w:id="102"/>
      <w:r w:rsidR="00ED3FD8">
        <w:rPr>
          <w:rStyle w:val="CommentReference"/>
        </w:rPr>
        <w:commentReference w:id="102"/>
      </w:r>
      <w:r w:rsidR="303713F7" w:rsidRPr="1BB4C795">
        <w:t>.</w:t>
      </w:r>
      <w:r w:rsidR="00FE50AA" w:rsidRPr="1BB4C795">
        <w:t xml:space="preserve"> </w:t>
      </w:r>
      <w:r w:rsidR="009D61F2" w:rsidRPr="1BB4C795">
        <w:t xml:space="preserve"> </w:t>
      </w:r>
      <w:commentRangeEnd w:id="96"/>
      <w:r w:rsidR="00C202F2">
        <w:rPr>
          <w:rStyle w:val="CommentReference"/>
        </w:rPr>
        <w:commentReference w:id="96"/>
      </w:r>
      <w:commentRangeEnd w:id="97"/>
      <w:r w:rsidR="00291FB1">
        <w:rPr>
          <w:rStyle w:val="CommentReference"/>
        </w:rPr>
        <w:commentReference w:id="97"/>
      </w:r>
      <w:commentRangeEnd w:id="98"/>
      <w:r w:rsidR="00011A85">
        <w:rPr>
          <w:rStyle w:val="CommentReference"/>
        </w:rPr>
        <w:commentReference w:id="98"/>
      </w:r>
      <w:commentRangeEnd w:id="99"/>
      <w:r w:rsidR="00B109E5">
        <w:rPr>
          <w:rStyle w:val="CommentReference"/>
        </w:rPr>
        <w:commentReference w:id="99"/>
      </w:r>
      <w:commentRangeEnd w:id="100"/>
      <w:r w:rsidR="00BD4FC6">
        <w:rPr>
          <w:rStyle w:val="CommentReference"/>
        </w:rPr>
        <w:commentReference w:id="100"/>
      </w:r>
    </w:p>
    <w:p w14:paraId="6220CE8C" w14:textId="56A3E8CE" w:rsidR="00901134" w:rsidRDefault="00DB716F" w:rsidP="360C82E7">
      <w:pPr>
        <w:shd w:val="clear" w:color="auto" w:fill="FFFFFF" w:themeFill="background1"/>
        <w:tabs>
          <w:tab w:val="num" w:pos="720"/>
        </w:tabs>
        <w:spacing w:after="210"/>
      </w:pPr>
      <w:r w:rsidRPr="00DB716F">
        <w:t xml:space="preserve">Each folder within the S3 bucket will have a unique identifier to map it to a specific customer. To control access to the S3 storage, an IAM role will be configured as part of the </w:t>
      </w:r>
      <w:r w:rsidR="00C218C1">
        <w:t>Snowflake</w:t>
      </w:r>
      <w:r w:rsidRPr="00DB716F">
        <w:t xml:space="preserve"> storage integration, ensuring that only authorized processes can access the designated storage.</w:t>
      </w:r>
      <w:commentRangeStart w:id="109"/>
      <w:commentRangeStart w:id="110"/>
      <w:commentRangeStart w:id="111"/>
      <w:commentRangeStart w:id="112"/>
      <w:commentRangeEnd w:id="109"/>
      <w:r w:rsidR="00362317">
        <w:rPr>
          <w:rStyle w:val="CommentReference"/>
        </w:rPr>
        <w:commentReference w:id="109"/>
      </w:r>
      <w:commentRangeEnd w:id="110"/>
      <w:r w:rsidR="008247A9">
        <w:rPr>
          <w:rStyle w:val="CommentReference"/>
        </w:rPr>
        <w:commentReference w:id="110"/>
      </w:r>
      <w:commentRangeEnd w:id="111"/>
      <w:r w:rsidR="000E23DE">
        <w:rPr>
          <w:rStyle w:val="CommentReference"/>
        </w:rPr>
        <w:commentReference w:id="111"/>
      </w:r>
      <w:commentRangeEnd w:id="112"/>
      <w:r w:rsidR="000C75F5">
        <w:rPr>
          <w:rStyle w:val="CommentReference"/>
        </w:rPr>
        <w:commentReference w:id="112"/>
      </w:r>
    </w:p>
    <w:p w14:paraId="20B8AE67" w14:textId="3881B5F2" w:rsidR="00450C2C" w:rsidRDefault="00450C2C" w:rsidP="360C82E7">
      <w:pPr>
        <w:shd w:val="clear" w:color="auto" w:fill="FFFFFF" w:themeFill="background1"/>
        <w:tabs>
          <w:tab w:val="num" w:pos="720"/>
        </w:tabs>
        <w:spacing w:after="210"/>
        <w:rPr>
          <w:lang w:val="en-IN"/>
        </w:rPr>
      </w:pPr>
      <w:r w:rsidRPr="00450C2C">
        <w:rPr>
          <w:noProof/>
          <w:lang w:val="en-IN"/>
        </w:rPr>
        <w:lastRenderedPageBreak/>
        <w:drawing>
          <wp:inline distT="0" distB="0" distL="0" distR="0" wp14:anchorId="632DD888" wp14:editId="50F08AA1">
            <wp:extent cx="4972306" cy="4426177"/>
            <wp:effectExtent l="19050" t="19050" r="19050" b="12700"/>
            <wp:docPr id="778763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63111" name=""/>
                    <pic:cNvPicPr/>
                  </pic:nvPicPr>
                  <pic:blipFill>
                    <a:blip r:embed="rId21"/>
                    <a:stretch>
                      <a:fillRect/>
                    </a:stretch>
                  </pic:blipFill>
                  <pic:spPr>
                    <a:xfrm>
                      <a:off x="0" y="0"/>
                      <a:ext cx="4972306" cy="4426177"/>
                    </a:xfrm>
                    <a:prstGeom prst="rect">
                      <a:avLst/>
                    </a:prstGeom>
                    <a:ln w="3175">
                      <a:solidFill>
                        <a:schemeClr val="tx1"/>
                      </a:solidFill>
                    </a:ln>
                  </pic:spPr>
                </pic:pic>
              </a:graphicData>
            </a:graphic>
          </wp:inline>
        </w:drawing>
      </w:r>
    </w:p>
    <w:p w14:paraId="5EA2B3A7" w14:textId="7B5302D3" w:rsidR="0048619C" w:rsidRPr="00041160" w:rsidRDefault="0048619C" w:rsidP="360C82E7">
      <w:pPr>
        <w:shd w:val="clear" w:color="auto" w:fill="FFFFFF" w:themeFill="background1"/>
        <w:tabs>
          <w:tab w:val="num" w:pos="720"/>
        </w:tabs>
        <w:spacing w:after="210"/>
        <w:rPr>
          <w:lang w:val="en-IN"/>
        </w:rPr>
      </w:pPr>
    </w:p>
    <w:p w14:paraId="559D5123" w14:textId="0E6450F2" w:rsidR="009D61F2" w:rsidRPr="00E96796" w:rsidRDefault="00E96796" w:rsidP="00666416">
      <w:pPr>
        <w:rPr>
          <w:rStyle w:val="Hyperlink"/>
          <w:lang w:val="en-US"/>
        </w:rPr>
      </w:pPr>
      <w:r>
        <w:rPr>
          <w:lang w:val="en-US"/>
        </w:rPr>
        <w:fldChar w:fldCharType="begin"/>
      </w:r>
      <w:r>
        <w:rPr>
          <w:lang w:val="en-US"/>
        </w:rPr>
        <w:instrText>HYPERLINK "https://spgl.sharepoint.com/:u:/r/sites/team_nam_mi_naf_m/_layouts/15/Doc.aspx?sourcedoc=%7B36BEA34E-65CB-4FCD-B021-A1F56A782BE3%7D&amp;file=C4.vsdx&amp;action=default&amp;mobileredirect=true"</w:instrText>
      </w:r>
      <w:r>
        <w:rPr>
          <w:lang w:val="en-US"/>
        </w:rPr>
      </w:r>
      <w:r>
        <w:rPr>
          <w:lang w:val="en-US"/>
        </w:rPr>
        <w:fldChar w:fldCharType="separate"/>
      </w:r>
      <w:r w:rsidR="00514895" w:rsidRPr="00E96796">
        <w:rPr>
          <w:rStyle w:val="Hyperlink"/>
          <w:lang w:val="en-US"/>
        </w:rPr>
        <w:t>System context visio link</w:t>
      </w:r>
    </w:p>
    <w:p w14:paraId="06FB58A9" w14:textId="77777777" w:rsidR="00666416" w:rsidRDefault="00E96796" w:rsidP="00666416">
      <w:pPr>
        <w:rPr>
          <w:lang w:val="en-US"/>
        </w:rPr>
      </w:pPr>
      <w:r>
        <w:rPr>
          <w:lang w:val="en-US"/>
        </w:rPr>
        <w:fldChar w:fldCharType="end"/>
      </w:r>
    </w:p>
    <w:p w14:paraId="4E94954E" w14:textId="77777777" w:rsidR="00666416" w:rsidRDefault="00666416">
      <w:pPr>
        <w:spacing w:after="0"/>
        <w:rPr>
          <w:lang w:val="en-US"/>
        </w:rPr>
      </w:pPr>
      <w:r>
        <w:rPr>
          <w:lang w:val="en-US"/>
        </w:rPr>
        <w:br w:type="page"/>
      </w:r>
    </w:p>
    <w:p w14:paraId="6805A3CC" w14:textId="6AF500D8" w:rsidR="00B23B8C" w:rsidRPr="00666416" w:rsidRDefault="00C218C1" w:rsidP="00666416">
      <w:pPr>
        <w:rPr>
          <w:b/>
          <w:bCs/>
          <w:lang w:val="en-US"/>
        </w:rPr>
      </w:pPr>
      <w:commentRangeStart w:id="114"/>
      <w:commentRangeStart w:id="115"/>
      <w:r>
        <w:rPr>
          <w:b/>
          <w:bCs/>
          <w:lang w:val="en-US"/>
        </w:rPr>
        <w:lastRenderedPageBreak/>
        <w:t>Snowflake</w:t>
      </w:r>
      <w:r w:rsidR="00666416" w:rsidRPr="00666416">
        <w:rPr>
          <w:b/>
          <w:bCs/>
          <w:lang w:val="en-US"/>
        </w:rPr>
        <w:t xml:space="preserve"> integration </w:t>
      </w:r>
      <w:r w:rsidR="000A60E5" w:rsidRPr="00666416">
        <w:rPr>
          <w:b/>
          <w:bCs/>
          <w:lang w:val="en-US"/>
        </w:rPr>
        <w:t>UI</w:t>
      </w:r>
      <w:commentRangeEnd w:id="114"/>
      <w:r w:rsidR="007C7481">
        <w:rPr>
          <w:rStyle w:val="CommentReference"/>
        </w:rPr>
        <w:commentReference w:id="114"/>
      </w:r>
      <w:commentRangeEnd w:id="115"/>
      <w:r w:rsidR="00FA0949">
        <w:rPr>
          <w:rStyle w:val="CommentReference"/>
        </w:rPr>
        <w:commentReference w:id="115"/>
      </w:r>
    </w:p>
    <w:p w14:paraId="52F7DB83" w14:textId="542E3E73" w:rsidR="00D73180" w:rsidRDefault="00FA0949" w:rsidP="00666416">
      <w:pPr>
        <w:rPr>
          <w:lang w:val="en-US"/>
        </w:rPr>
      </w:pPr>
      <w:r w:rsidRPr="00FA0949">
        <w:rPr>
          <w:lang w:val="en-US"/>
        </w:rPr>
        <w:t>The following user interfaces in iLEVEL are used to configure the iLEVEL–</w:t>
      </w:r>
      <w:r w:rsidR="00C218C1">
        <w:rPr>
          <w:lang w:val="en-US"/>
        </w:rPr>
        <w:t>Snowflake</w:t>
      </w:r>
      <w:r w:rsidRPr="00FA0949">
        <w:rPr>
          <w:lang w:val="en-US"/>
        </w:rPr>
        <w:t xml:space="preserve"> integration.</w:t>
      </w:r>
    </w:p>
    <w:p w14:paraId="55662FDD" w14:textId="620C0F75" w:rsidR="00B23B8C" w:rsidRDefault="00666416" w:rsidP="00666416">
      <w:pPr>
        <w:rPr>
          <w:lang w:val="en-US"/>
        </w:rPr>
      </w:pPr>
      <w:r w:rsidRPr="00666416">
        <w:rPr>
          <w:lang w:val="en-US"/>
        </w:rPr>
        <w:t>Dataset</w:t>
      </w:r>
      <w:r>
        <w:rPr>
          <w:lang w:val="en-US"/>
        </w:rPr>
        <w:t>:</w:t>
      </w:r>
    </w:p>
    <w:p w14:paraId="624F35BC" w14:textId="3116A157" w:rsidR="00666416" w:rsidRPr="00666416" w:rsidRDefault="00327E3E" w:rsidP="00955D4B">
      <w:pPr>
        <w:jc w:val="center"/>
        <w:rPr>
          <w:lang w:val="en-US"/>
        </w:rPr>
      </w:pPr>
      <w:r>
        <w:rPr>
          <w:noProof/>
        </w:rPr>
        <mc:AlternateContent>
          <mc:Choice Requires="wps">
            <w:drawing>
              <wp:inline distT="0" distB="0" distL="0" distR="0" wp14:anchorId="691C6E3E" wp14:editId="4B1472B9">
                <wp:extent cx="306705" cy="306705"/>
                <wp:effectExtent l="0" t="0" r="0" b="0"/>
                <wp:docPr id="686241149"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xmlns:w16sdtfl="http://schemas.microsoft.com/office/word/2024/wordml/sdtformatlock" xmlns:a="http://schemas.openxmlformats.org/drawingml/2006/main" xmlns:pic="http://schemas.openxmlformats.org/drawingml/2006/picture" xmlns:a14="http://schemas.microsoft.com/office/drawing/2010/main" xmlns:asvg="http://schemas.microsoft.com/office/drawing/2016/SVG/main" xmlns:arto="http://schemas.microsoft.com/office/word/2006/arto">
            <w:pict>
              <v:rect id="Rectangle 3" style="width:24.15pt;height:24.15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7C1B4ED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o:lock v:ext="edit" aspectratio="t"/>
                <w10:anchorlock/>
              </v:rect>
            </w:pict>
          </mc:Fallback>
        </mc:AlternateContent>
      </w:r>
      <w:r>
        <w:rPr>
          <w:noProof/>
        </w:rPr>
        <mc:AlternateContent>
          <mc:Choice Requires="wps">
            <w:drawing>
              <wp:inline distT="0" distB="0" distL="0" distR="0" wp14:anchorId="43C38B1A" wp14:editId="5A40F381">
                <wp:extent cx="306705" cy="306705"/>
                <wp:effectExtent l="0" t="0" r="0" b="0"/>
                <wp:docPr id="1492632152"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xmlns:w16sdtfl="http://schemas.microsoft.com/office/word/2024/wordml/sdtformatlock" xmlns:a="http://schemas.openxmlformats.org/drawingml/2006/main" xmlns:pic="http://schemas.openxmlformats.org/drawingml/2006/picture" xmlns:a14="http://schemas.microsoft.com/office/drawing/2010/main" xmlns:asvg="http://schemas.microsoft.com/office/drawing/2016/SVG/main" xmlns:arto="http://schemas.microsoft.com/office/word/2006/arto">
            <w:pict>
              <v:rect id="Rectangle 4" style="width:24.15pt;height:24.15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229986D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o:lock v:ext="edit" aspectratio="t"/>
                <w10:anchorlock/>
              </v:rect>
            </w:pict>
          </mc:Fallback>
        </mc:AlternateContent>
      </w:r>
      <w:r w:rsidR="0027758A">
        <w:rPr>
          <w:noProof/>
        </w:rPr>
        <w:drawing>
          <wp:inline distT="0" distB="0" distL="0" distR="0" wp14:anchorId="339A8542" wp14:editId="3536331C">
            <wp:extent cx="4688282" cy="3242737"/>
            <wp:effectExtent l="0" t="0" r="0" b="0"/>
            <wp:docPr id="15781159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0366" cy="3251095"/>
                    </a:xfrm>
                    <a:prstGeom prst="rect">
                      <a:avLst/>
                    </a:prstGeom>
                    <a:noFill/>
                    <a:ln>
                      <a:noFill/>
                    </a:ln>
                  </pic:spPr>
                </pic:pic>
              </a:graphicData>
            </a:graphic>
          </wp:inline>
        </w:drawing>
      </w:r>
    </w:p>
    <w:p w14:paraId="1A300140" w14:textId="77777777" w:rsidR="00666416" w:rsidRDefault="00666416" w:rsidP="00666416">
      <w:pPr>
        <w:rPr>
          <w:lang w:val="en-US"/>
        </w:rPr>
      </w:pPr>
    </w:p>
    <w:p w14:paraId="51C58F94" w14:textId="128AA09C" w:rsidR="00B75E4B" w:rsidRDefault="00B75E4B" w:rsidP="00666416">
      <w:pPr>
        <w:rPr>
          <w:lang w:val="en-US"/>
        </w:rPr>
      </w:pPr>
      <w:commentRangeStart w:id="116"/>
      <w:commentRangeStart w:id="117"/>
      <w:r>
        <w:rPr>
          <w:lang w:val="en-US"/>
        </w:rPr>
        <w:t>Scheduling:</w:t>
      </w:r>
      <w:commentRangeEnd w:id="116"/>
      <w:r w:rsidR="007B6CD6">
        <w:rPr>
          <w:rStyle w:val="CommentReference"/>
        </w:rPr>
        <w:commentReference w:id="116"/>
      </w:r>
      <w:commentRangeEnd w:id="117"/>
      <w:r w:rsidR="00D62922">
        <w:rPr>
          <w:rStyle w:val="CommentReference"/>
        </w:rPr>
        <w:commentReference w:id="117"/>
      </w:r>
    </w:p>
    <w:p w14:paraId="5CCC32A0" w14:textId="77777777" w:rsidR="00F6644F" w:rsidRDefault="00F6644F" w:rsidP="00666416">
      <w:pPr>
        <w:rPr>
          <w:noProof/>
        </w:rPr>
      </w:pPr>
    </w:p>
    <w:p w14:paraId="3982CE51" w14:textId="78046CBB" w:rsidR="00B75E4B" w:rsidRDefault="00183F57" w:rsidP="00955D4B">
      <w:pPr>
        <w:jc w:val="center"/>
        <w:rPr>
          <w:lang w:val="en-US"/>
        </w:rPr>
      </w:pPr>
      <w:r>
        <w:rPr>
          <w:noProof/>
        </w:rPr>
        <w:drawing>
          <wp:inline distT="0" distB="0" distL="0" distR="0" wp14:anchorId="54502080" wp14:editId="5D618D8C">
            <wp:extent cx="2748486" cy="3046730"/>
            <wp:effectExtent l="0" t="0" r="0" b="1270"/>
            <wp:docPr id="20817928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3">
                      <a:extLst>
                        <a:ext uri="{28A0092B-C50C-407E-A947-70E740481C1C}">
                          <a14:useLocalDpi xmlns:a14="http://schemas.microsoft.com/office/drawing/2010/main" val="0"/>
                        </a:ext>
                      </a:extLst>
                    </a:blip>
                    <a:srcRect r="52046"/>
                    <a:stretch/>
                  </pic:blipFill>
                  <pic:spPr bwMode="auto">
                    <a:xfrm>
                      <a:off x="0" y="0"/>
                      <a:ext cx="2748486" cy="3046730"/>
                    </a:xfrm>
                    <a:prstGeom prst="rect">
                      <a:avLst/>
                    </a:prstGeom>
                    <a:noFill/>
                    <a:ln>
                      <a:noFill/>
                    </a:ln>
                    <a:extLst>
                      <a:ext uri="{53640926-AAD7-44D8-BBD7-CCE9431645EC}">
                        <a14:shadowObscured xmlns:a14="http://schemas.microsoft.com/office/drawing/2010/main"/>
                      </a:ext>
                    </a:extLst>
                  </pic:spPr>
                </pic:pic>
              </a:graphicData>
            </a:graphic>
          </wp:inline>
        </w:drawing>
      </w:r>
    </w:p>
    <w:p w14:paraId="5D957558" w14:textId="77777777" w:rsidR="00955D4B" w:rsidRDefault="00955D4B" w:rsidP="00666416">
      <w:pPr>
        <w:rPr>
          <w:lang w:val="en-US"/>
        </w:rPr>
      </w:pPr>
    </w:p>
    <w:p w14:paraId="5DE7E41D" w14:textId="091620EE" w:rsidR="00955D4B" w:rsidRDefault="00955D4B" w:rsidP="00666416">
      <w:pPr>
        <w:rPr>
          <w:lang w:val="en-US"/>
        </w:rPr>
      </w:pPr>
    </w:p>
    <w:p w14:paraId="4883CCD3" w14:textId="77777777" w:rsidR="00955D4B" w:rsidRDefault="00955D4B" w:rsidP="00666416">
      <w:pPr>
        <w:rPr>
          <w:lang w:val="en-US"/>
        </w:rPr>
      </w:pPr>
    </w:p>
    <w:p w14:paraId="69441056" w14:textId="77777777" w:rsidR="00955D4B" w:rsidRDefault="00955D4B" w:rsidP="00666416">
      <w:pPr>
        <w:rPr>
          <w:lang w:val="en-US"/>
        </w:rPr>
      </w:pPr>
    </w:p>
    <w:p w14:paraId="01890F79" w14:textId="3073E5CF" w:rsidR="00183F57" w:rsidRDefault="005C3DCD" w:rsidP="00666416">
      <w:pPr>
        <w:rPr>
          <w:lang w:val="en-US"/>
        </w:rPr>
      </w:pPr>
      <w:r>
        <w:rPr>
          <w:lang w:val="en-US"/>
        </w:rPr>
        <w:t>Credentials configurations:</w:t>
      </w:r>
    </w:p>
    <w:p w14:paraId="18CBC5F5" w14:textId="77777777" w:rsidR="00F6644F" w:rsidRDefault="00F6644F" w:rsidP="00666416">
      <w:pPr>
        <w:rPr>
          <w:noProof/>
        </w:rPr>
      </w:pPr>
    </w:p>
    <w:p w14:paraId="41757A7D" w14:textId="6FFB5A80" w:rsidR="005C3DCD" w:rsidRDefault="005C3DCD" w:rsidP="00955D4B">
      <w:pPr>
        <w:jc w:val="center"/>
        <w:rPr>
          <w:lang w:val="en-US"/>
        </w:rPr>
      </w:pPr>
      <w:r>
        <w:rPr>
          <w:noProof/>
        </w:rPr>
        <w:drawing>
          <wp:inline distT="0" distB="0" distL="0" distR="0" wp14:anchorId="37F6E471" wp14:editId="2CE10D46">
            <wp:extent cx="2660606" cy="2722245"/>
            <wp:effectExtent l="0" t="0" r="6985" b="1905"/>
            <wp:docPr id="7462839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4">
                      <a:extLst>
                        <a:ext uri="{28A0092B-C50C-407E-A947-70E740481C1C}">
                          <a14:useLocalDpi xmlns:a14="http://schemas.microsoft.com/office/drawing/2010/main" val="0"/>
                        </a:ext>
                      </a:extLst>
                    </a:blip>
                    <a:srcRect l="53579"/>
                    <a:stretch/>
                  </pic:blipFill>
                  <pic:spPr bwMode="auto">
                    <a:xfrm>
                      <a:off x="0" y="0"/>
                      <a:ext cx="2660606" cy="2722245"/>
                    </a:xfrm>
                    <a:prstGeom prst="rect">
                      <a:avLst/>
                    </a:prstGeom>
                    <a:noFill/>
                    <a:ln>
                      <a:noFill/>
                    </a:ln>
                    <a:extLst>
                      <a:ext uri="{53640926-AAD7-44D8-BBD7-CCE9431645EC}">
                        <a14:shadowObscured xmlns:a14="http://schemas.microsoft.com/office/drawing/2010/main"/>
                      </a:ext>
                    </a:extLst>
                  </pic:spPr>
                </pic:pic>
              </a:graphicData>
            </a:graphic>
          </wp:inline>
        </w:drawing>
      </w:r>
    </w:p>
    <w:p w14:paraId="5E60B883" w14:textId="1641EDDA" w:rsidR="00D33912" w:rsidRDefault="00D33912" w:rsidP="00666416">
      <w:pPr>
        <w:rPr>
          <w:lang w:val="en-US"/>
        </w:rPr>
      </w:pPr>
      <w:r>
        <w:rPr>
          <w:lang w:val="en-US"/>
        </w:rPr>
        <w:t>Activity logs:</w:t>
      </w:r>
    </w:p>
    <w:p w14:paraId="5073AB36" w14:textId="0E4B9947" w:rsidR="00D33912" w:rsidRPr="00666416" w:rsidRDefault="00D33912" w:rsidP="00955D4B">
      <w:pPr>
        <w:jc w:val="center"/>
        <w:rPr>
          <w:lang w:val="en-US"/>
        </w:rPr>
      </w:pPr>
      <w:r>
        <w:rPr>
          <w:noProof/>
        </w:rPr>
        <w:drawing>
          <wp:inline distT="0" distB="0" distL="0" distR="0" wp14:anchorId="0C3CF736" wp14:editId="5B9345DD">
            <wp:extent cx="5731510" cy="4076065"/>
            <wp:effectExtent l="0" t="0" r="2540" b="635"/>
            <wp:docPr id="2350048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076065"/>
                    </a:xfrm>
                    <a:prstGeom prst="rect">
                      <a:avLst/>
                    </a:prstGeom>
                    <a:noFill/>
                    <a:ln>
                      <a:noFill/>
                    </a:ln>
                  </pic:spPr>
                </pic:pic>
              </a:graphicData>
            </a:graphic>
          </wp:inline>
        </w:drawing>
      </w:r>
    </w:p>
    <w:p w14:paraId="46447106" w14:textId="288D7249" w:rsidR="00C9549F" w:rsidRPr="00DE502E" w:rsidRDefault="00C9549F" w:rsidP="00627E6E">
      <w:pPr>
        <w:pStyle w:val="Heading3"/>
        <w:rPr>
          <w:lang w:val="en-US"/>
        </w:rPr>
      </w:pPr>
      <w:bookmarkStart w:id="120" w:name="_Toc195719773"/>
      <w:r w:rsidRPr="5BCED945">
        <w:rPr>
          <w:lang w:val="en-US"/>
        </w:rPr>
        <w:t>Project Requirement Analysis</w:t>
      </w:r>
      <w:bookmarkEnd w:id="120"/>
    </w:p>
    <w:p w14:paraId="5B0ECD9A" w14:textId="77777777" w:rsidR="00DB1FAB" w:rsidRDefault="00DB1FAB" w:rsidP="0045061A">
      <w:pPr>
        <w:rPr>
          <w:lang w:val="en-US"/>
        </w:rPr>
      </w:pPr>
    </w:p>
    <w:p w14:paraId="4AB0CB72" w14:textId="5BE27887" w:rsidR="00C9549F" w:rsidRPr="00DE502E" w:rsidRDefault="00C9549F" w:rsidP="0045061A">
      <w:pPr>
        <w:rPr>
          <w:lang w:val="en-US"/>
        </w:rPr>
      </w:pPr>
    </w:p>
    <w:p w14:paraId="7B79AD33" w14:textId="5891DA45" w:rsidR="00C9549F" w:rsidRDefault="00C9549F" w:rsidP="000C03E9">
      <w:pPr>
        <w:pStyle w:val="Heading4"/>
        <w:rPr>
          <w:lang w:val="en-US"/>
        </w:rPr>
      </w:pPr>
      <w:commentRangeStart w:id="121"/>
      <w:commentRangeStart w:id="122"/>
      <w:commentRangeStart w:id="123"/>
      <w:r w:rsidRPr="5BCED945">
        <w:rPr>
          <w:lang w:val="en-US"/>
        </w:rPr>
        <w:t>Key Performance Indicators</w:t>
      </w:r>
      <w:commentRangeEnd w:id="121"/>
      <w:r>
        <w:rPr>
          <w:rStyle w:val="CommentReference"/>
        </w:rPr>
        <w:commentReference w:id="121"/>
      </w:r>
      <w:commentRangeEnd w:id="122"/>
      <w:r>
        <w:rPr>
          <w:rStyle w:val="CommentReference"/>
        </w:rPr>
        <w:commentReference w:id="122"/>
      </w:r>
      <w:commentRangeEnd w:id="123"/>
      <w:r>
        <w:rPr>
          <w:rStyle w:val="CommentReference"/>
        </w:rPr>
        <w:commentReference w:id="123"/>
      </w:r>
    </w:p>
    <w:p w14:paraId="548CA55A" w14:textId="77777777" w:rsidR="00162A2C" w:rsidRDefault="00D415D4">
      <w:pPr>
        <w:pStyle w:val="ListParagraph"/>
        <w:numPr>
          <w:ilvl w:val="0"/>
          <w:numId w:val="2"/>
        </w:numPr>
        <w:ind w:left="714" w:hanging="357"/>
        <w:contextualSpacing/>
        <w:rPr>
          <w:lang w:val="en-US"/>
        </w:rPr>
      </w:pPr>
      <w:r w:rsidRPr="001F59F8">
        <w:rPr>
          <w:lang w:val="en-US"/>
        </w:rPr>
        <w:t xml:space="preserve">Data in </w:t>
      </w:r>
      <w:r w:rsidR="624E4898" w:rsidRPr="1007E306">
        <w:rPr>
          <w:lang w:val="en-US"/>
        </w:rPr>
        <w:t xml:space="preserve">Customer </w:t>
      </w:r>
      <w:commentRangeStart w:id="125"/>
      <w:commentRangeStart w:id="126"/>
      <w:commentRangeStart w:id="127"/>
      <w:commentRangeStart w:id="128"/>
      <w:r w:rsidR="00C218C1">
        <w:rPr>
          <w:lang w:val="en-US"/>
        </w:rPr>
        <w:t>Snowflake</w:t>
      </w:r>
      <w:r w:rsidRPr="001F59F8">
        <w:rPr>
          <w:lang w:val="en-US"/>
        </w:rPr>
        <w:t xml:space="preserve"> </w:t>
      </w:r>
      <w:commentRangeEnd w:id="125"/>
      <w:r w:rsidR="00F842CD">
        <w:rPr>
          <w:rStyle w:val="CommentReference"/>
        </w:rPr>
        <w:commentReference w:id="125"/>
      </w:r>
      <w:commentRangeEnd w:id="126"/>
      <w:r w:rsidR="00392B35">
        <w:rPr>
          <w:rStyle w:val="CommentReference"/>
        </w:rPr>
        <w:commentReference w:id="126"/>
      </w:r>
      <w:commentRangeEnd w:id="127"/>
      <w:r w:rsidR="0016737E">
        <w:rPr>
          <w:rStyle w:val="CommentReference"/>
        </w:rPr>
        <w:commentReference w:id="127"/>
      </w:r>
      <w:commentRangeEnd w:id="128"/>
      <w:r w:rsidR="004267DB">
        <w:rPr>
          <w:rStyle w:val="CommentReference"/>
        </w:rPr>
        <w:commentReference w:id="128"/>
      </w:r>
      <w:r w:rsidRPr="001F59F8">
        <w:rPr>
          <w:lang w:val="en-US"/>
        </w:rPr>
        <w:t>needs to be 100% accurate compared to iLEVEL</w:t>
      </w:r>
      <w:r w:rsidR="00E67531" w:rsidRPr="001F59F8">
        <w:rPr>
          <w:lang w:val="en-US"/>
        </w:rPr>
        <w:t>.</w:t>
      </w:r>
      <w:r w:rsidR="001F59F8">
        <w:rPr>
          <w:lang w:val="en-US"/>
        </w:rPr>
        <w:t xml:space="preserve"> </w:t>
      </w:r>
    </w:p>
    <w:p w14:paraId="3207F0A4" w14:textId="0F0BD8E6" w:rsidR="004C271F" w:rsidRPr="004C271F" w:rsidRDefault="004C271F" w:rsidP="00B07F6F">
      <w:pPr>
        <w:pStyle w:val="ListParagraph"/>
        <w:ind w:left="714"/>
        <w:contextualSpacing/>
        <w:rPr>
          <w:lang w:val="en-US"/>
        </w:rPr>
      </w:pPr>
      <w:commentRangeStart w:id="129"/>
      <w:commentRangeStart w:id="130"/>
      <w:commentRangeStart w:id="131"/>
      <w:commentRangeStart w:id="132"/>
      <w:r w:rsidRPr="004C271F">
        <w:rPr>
          <w:lang w:val="en-US"/>
        </w:rPr>
        <w:t>Ensure sync happens in a 100% manner</w:t>
      </w:r>
      <w:r w:rsidR="00C67DE3">
        <w:rPr>
          <w:lang w:val="en-US"/>
        </w:rPr>
        <w:t xml:space="preserve"> between S3 storage and S&amp;P managed</w:t>
      </w:r>
      <w:r w:rsidR="00C826FF">
        <w:rPr>
          <w:lang w:val="en-US"/>
        </w:rPr>
        <w:t xml:space="preserve"> Snowflake</w:t>
      </w:r>
      <w:r w:rsidR="007664FF">
        <w:rPr>
          <w:lang w:val="en-US"/>
        </w:rPr>
        <w:t xml:space="preserve"> instance</w:t>
      </w:r>
      <w:r w:rsidR="001C7BDB">
        <w:rPr>
          <w:lang w:val="en-US"/>
        </w:rPr>
        <w:t xml:space="preserve"> so</w:t>
      </w:r>
      <w:r w:rsidR="00EA7721">
        <w:rPr>
          <w:lang w:val="en-US"/>
        </w:rPr>
        <w:t xml:space="preserve"> that end customer</w:t>
      </w:r>
      <w:r w:rsidR="003E4FBD">
        <w:rPr>
          <w:lang w:val="en-US"/>
        </w:rPr>
        <w:t xml:space="preserve"> can access the </w:t>
      </w:r>
      <w:r w:rsidR="007F2487">
        <w:rPr>
          <w:lang w:val="en-US"/>
        </w:rPr>
        <w:t>accurate data via Snowflak</w:t>
      </w:r>
      <w:r w:rsidR="00DE5542">
        <w:rPr>
          <w:lang w:val="en-US"/>
        </w:rPr>
        <w:t>e private listing</w:t>
      </w:r>
      <w:r w:rsidR="00A4007F">
        <w:rPr>
          <w:lang w:val="en-US"/>
        </w:rPr>
        <w:t>.</w:t>
      </w:r>
      <w:commentRangeEnd w:id="129"/>
      <w:r w:rsidR="00122841">
        <w:rPr>
          <w:rStyle w:val="CommentReference"/>
        </w:rPr>
        <w:commentReference w:id="129"/>
      </w:r>
      <w:commentRangeEnd w:id="130"/>
      <w:r w:rsidR="00F80B30">
        <w:rPr>
          <w:rStyle w:val="CommentReference"/>
        </w:rPr>
        <w:commentReference w:id="130"/>
      </w:r>
      <w:commentRangeEnd w:id="131"/>
      <w:r w:rsidR="002017C7">
        <w:rPr>
          <w:rStyle w:val="CommentReference"/>
        </w:rPr>
        <w:commentReference w:id="131"/>
      </w:r>
      <w:commentRangeEnd w:id="132"/>
      <w:r w:rsidR="0071781E">
        <w:rPr>
          <w:rStyle w:val="CommentReference"/>
        </w:rPr>
        <w:commentReference w:id="132"/>
      </w:r>
    </w:p>
    <w:p w14:paraId="75A7A2CF" w14:textId="63732D58" w:rsidR="004C271F" w:rsidRDefault="00BC5CD5" w:rsidP="00F41EFC">
      <w:pPr>
        <w:pStyle w:val="ListParagraph"/>
        <w:numPr>
          <w:ilvl w:val="0"/>
          <w:numId w:val="2"/>
        </w:numPr>
        <w:ind w:left="714" w:hanging="357"/>
        <w:contextualSpacing/>
        <w:rPr>
          <w:lang w:val="en-US"/>
        </w:rPr>
      </w:pPr>
      <w:r w:rsidRPr="00BC5CD5">
        <w:rPr>
          <w:lang w:val="en-US"/>
        </w:rPr>
        <w:t>Syncing multiple datasets for multiple clients around the same time should not impact overall performance</w:t>
      </w:r>
      <w:r w:rsidR="005E6480">
        <w:rPr>
          <w:lang w:val="en-US"/>
        </w:rPr>
        <w:t>.</w:t>
      </w:r>
    </w:p>
    <w:p w14:paraId="073255B2" w14:textId="77777777" w:rsidR="00D415D4" w:rsidRDefault="00D415D4" w:rsidP="008D4D52">
      <w:pPr>
        <w:pStyle w:val="ListParagraph"/>
        <w:rPr>
          <w:lang w:val="en-US"/>
        </w:rPr>
      </w:pPr>
    </w:p>
    <w:p w14:paraId="4ABF7848" w14:textId="77777777" w:rsidR="00C9549F" w:rsidRPr="00DE502E" w:rsidRDefault="00C9549F" w:rsidP="000C03E9">
      <w:pPr>
        <w:pStyle w:val="Heading4"/>
        <w:rPr>
          <w:lang w:val="en-US"/>
        </w:rPr>
      </w:pPr>
      <w:r w:rsidRPr="5BCED945">
        <w:rPr>
          <w:lang w:val="en-US"/>
        </w:rPr>
        <w:t>Capacity Forecast and Scheduled Availability</w:t>
      </w:r>
    </w:p>
    <w:p w14:paraId="1FC7BB09" w14:textId="77777777" w:rsidR="00B727DA" w:rsidRPr="00B727DA" w:rsidRDefault="00B727DA" w:rsidP="00B727DA">
      <w:pPr>
        <w:rPr>
          <w:lang w:val="en-US"/>
        </w:rPr>
      </w:pPr>
      <w:r w:rsidRPr="00B727DA">
        <w:rPr>
          <w:lang w:val="en-US"/>
        </w:rPr>
        <w:t>Year 1:</w:t>
      </w:r>
    </w:p>
    <w:p w14:paraId="4C5F07CF" w14:textId="77777777" w:rsidR="00B727DA" w:rsidRPr="00B727DA" w:rsidRDefault="00B727DA" w:rsidP="007A59B1">
      <w:pPr>
        <w:numPr>
          <w:ilvl w:val="0"/>
          <w:numId w:val="12"/>
        </w:numPr>
        <w:ind w:left="714" w:hanging="357"/>
        <w:contextualSpacing/>
        <w:rPr>
          <w:lang w:val="en-US"/>
        </w:rPr>
      </w:pPr>
      <w:r w:rsidRPr="00B727DA">
        <w:rPr>
          <w:lang w:val="en-US"/>
        </w:rPr>
        <w:t>5 large clients</w:t>
      </w:r>
    </w:p>
    <w:p w14:paraId="74BB6B3C" w14:textId="77777777" w:rsidR="00B727DA" w:rsidRPr="00B727DA" w:rsidRDefault="00B727DA" w:rsidP="007A59B1">
      <w:pPr>
        <w:numPr>
          <w:ilvl w:val="0"/>
          <w:numId w:val="12"/>
        </w:numPr>
        <w:ind w:left="714" w:hanging="357"/>
        <w:contextualSpacing/>
        <w:rPr>
          <w:lang w:val="en-US"/>
        </w:rPr>
      </w:pPr>
      <w:r w:rsidRPr="00B727DA">
        <w:rPr>
          <w:lang w:val="en-US"/>
        </w:rPr>
        <w:t>15 medium clients</w:t>
      </w:r>
    </w:p>
    <w:p w14:paraId="550DD13C" w14:textId="77777777" w:rsidR="00B727DA" w:rsidRPr="00B727DA" w:rsidRDefault="00B727DA" w:rsidP="007A59B1">
      <w:pPr>
        <w:numPr>
          <w:ilvl w:val="0"/>
          <w:numId w:val="12"/>
        </w:numPr>
        <w:ind w:left="714" w:hanging="357"/>
        <w:contextualSpacing/>
        <w:rPr>
          <w:lang w:val="en-US"/>
        </w:rPr>
      </w:pPr>
      <w:r w:rsidRPr="00B727DA">
        <w:rPr>
          <w:lang w:val="en-US"/>
        </w:rPr>
        <w:t>5 small clients</w:t>
      </w:r>
    </w:p>
    <w:p w14:paraId="0E20CF21" w14:textId="77777777" w:rsidR="00B727DA" w:rsidRPr="00B727DA" w:rsidRDefault="00B727DA" w:rsidP="00B727DA">
      <w:pPr>
        <w:rPr>
          <w:lang w:val="en-US"/>
        </w:rPr>
      </w:pPr>
      <w:r w:rsidRPr="00B727DA">
        <w:rPr>
          <w:lang w:val="en-US"/>
        </w:rPr>
        <w:t>Year 2 (# new clients added):</w:t>
      </w:r>
    </w:p>
    <w:p w14:paraId="1BB6E0C9" w14:textId="77777777" w:rsidR="00B727DA" w:rsidRPr="00B727DA" w:rsidRDefault="00B727DA" w:rsidP="007A59B1">
      <w:pPr>
        <w:numPr>
          <w:ilvl w:val="0"/>
          <w:numId w:val="13"/>
        </w:numPr>
        <w:ind w:left="714" w:hanging="357"/>
        <w:contextualSpacing/>
        <w:rPr>
          <w:lang w:val="en-US"/>
        </w:rPr>
      </w:pPr>
      <w:r w:rsidRPr="00B727DA">
        <w:rPr>
          <w:lang w:val="en-US"/>
        </w:rPr>
        <w:t>5 large clients</w:t>
      </w:r>
    </w:p>
    <w:p w14:paraId="51DA308C" w14:textId="77777777" w:rsidR="00B727DA" w:rsidRPr="00B727DA" w:rsidRDefault="00B727DA" w:rsidP="007A59B1">
      <w:pPr>
        <w:numPr>
          <w:ilvl w:val="0"/>
          <w:numId w:val="13"/>
        </w:numPr>
        <w:ind w:left="714" w:hanging="357"/>
        <w:contextualSpacing/>
        <w:rPr>
          <w:lang w:val="en-US"/>
        </w:rPr>
      </w:pPr>
      <w:r w:rsidRPr="00B727DA">
        <w:rPr>
          <w:lang w:val="en-US"/>
        </w:rPr>
        <w:t>20 medium clients</w:t>
      </w:r>
    </w:p>
    <w:p w14:paraId="3A85472C" w14:textId="77777777" w:rsidR="00B727DA" w:rsidRPr="00B727DA" w:rsidRDefault="00B727DA" w:rsidP="007A59B1">
      <w:pPr>
        <w:numPr>
          <w:ilvl w:val="0"/>
          <w:numId w:val="13"/>
        </w:numPr>
        <w:ind w:left="714" w:hanging="357"/>
        <w:contextualSpacing/>
        <w:rPr>
          <w:lang w:val="en-US"/>
        </w:rPr>
      </w:pPr>
      <w:r w:rsidRPr="00B727DA">
        <w:rPr>
          <w:lang w:val="en-US"/>
        </w:rPr>
        <w:t>5 small clients</w:t>
      </w:r>
    </w:p>
    <w:p w14:paraId="2608346F" w14:textId="77777777" w:rsidR="00B727DA" w:rsidRPr="00B727DA" w:rsidRDefault="00B727DA" w:rsidP="00B727DA">
      <w:pPr>
        <w:rPr>
          <w:lang w:val="en-US"/>
        </w:rPr>
      </w:pPr>
      <w:r w:rsidRPr="00B727DA">
        <w:rPr>
          <w:lang w:val="en-US"/>
        </w:rPr>
        <w:t>Year 3 (# new clients added):</w:t>
      </w:r>
    </w:p>
    <w:p w14:paraId="23D04AD0" w14:textId="77777777" w:rsidR="00B727DA" w:rsidRPr="00B727DA" w:rsidRDefault="00B727DA" w:rsidP="007A59B1">
      <w:pPr>
        <w:numPr>
          <w:ilvl w:val="0"/>
          <w:numId w:val="14"/>
        </w:numPr>
        <w:ind w:left="714" w:hanging="357"/>
        <w:contextualSpacing/>
        <w:rPr>
          <w:lang w:val="en-US"/>
        </w:rPr>
      </w:pPr>
      <w:r w:rsidRPr="00B727DA">
        <w:rPr>
          <w:lang w:val="en-US"/>
        </w:rPr>
        <w:t>3 large clients</w:t>
      </w:r>
    </w:p>
    <w:p w14:paraId="08D2C1CB" w14:textId="77777777" w:rsidR="00B727DA" w:rsidRPr="00B727DA" w:rsidRDefault="00B727DA" w:rsidP="007A59B1">
      <w:pPr>
        <w:numPr>
          <w:ilvl w:val="0"/>
          <w:numId w:val="14"/>
        </w:numPr>
        <w:ind w:left="714" w:hanging="357"/>
        <w:contextualSpacing/>
        <w:rPr>
          <w:lang w:val="en-US"/>
        </w:rPr>
      </w:pPr>
      <w:r w:rsidRPr="00B727DA">
        <w:rPr>
          <w:lang w:val="en-US"/>
        </w:rPr>
        <w:t>10 medium clients</w:t>
      </w:r>
    </w:p>
    <w:p w14:paraId="18612D04" w14:textId="77777777" w:rsidR="00B727DA" w:rsidRPr="00B727DA" w:rsidRDefault="00B727DA" w:rsidP="007A59B1">
      <w:pPr>
        <w:numPr>
          <w:ilvl w:val="0"/>
          <w:numId w:val="14"/>
        </w:numPr>
        <w:ind w:left="714" w:hanging="357"/>
        <w:contextualSpacing/>
        <w:rPr>
          <w:lang w:val="en-US"/>
        </w:rPr>
      </w:pPr>
      <w:r w:rsidRPr="00B727DA">
        <w:rPr>
          <w:lang w:val="en-US"/>
        </w:rPr>
        <w:t>3 small clients </w:t>
      </w:r>
    </w:p>
    <w:p w14:paraId="6308A2A1" w14:textId="77777777" w:rsidR="00B727DA" w:rsidRDefault="00B727DA" w:rsidP="00B727DA">
      <w:pPr>
        <w:rPr>
          <w:lang w:val="en-US"/>
        </w:rPr>
      </w:pPr>
      <w:r w:rsidRPr="00B727DA">
        <w:rPr>
          <w:lang w:val="en-US"/>
        </w:rPr>
        <w:t>Year 3 total # clients: 71 (13 large clients, 45 medium, 13 small)</w:t>
      </w:r>
    </w:p>
    <w:p w14:paraId="01DABC6F" w14:textId="31A03395" w:rsidR="006D462C" w:rsidRPr="00B727DA" w:rsidRDefault="004D4295" w:rsidP="00B727DA">
      <w:pPr>
        <w:rPr>
          <w:lang w:val="en-US"/>
        </w:rPr>
      </w:pPr>
      <w:r>
        <w:rPr>
          <w:lang w:val="en-US"/>
        </w:rPr>
        <w:t>Client size reference-</w:t>
      </w:r>
    </w:p>
    <w:tbl>
      <w:tblPr>
        <w:tblW w:w="5240" w:type="dxa"/>
        <w:tblLook w:val="04A0" w:firstRow="1" w:lastRow="0" w:firstColumn="1" w:lastColumn="0" w:noHBand="0" w:noVBand="1"/>
      </w:tblPr>
      <w:tblGrid>
        <w:gridCol w:w="2700"/>
        <w:gridCol w:w="2540"/>
      </w:tblGrid>
      <w:tr w:rsidR="006D462C" w:rsidRPr="006D462C" w14:paraId="336231F1" w14:textId="77777777" w:rsidTr="006D462C">
        <w:trPr>
          <w:trHeight w:val="290"/>
        </w:trPr>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75D57F" w14:textId="77777777" w:rsidR="006D462C" w:rsidRPr="006D462C" w:rsidRDefault="006D462C" w:rsidP="006D462C">
            <w:pPr>
              <w:spacing w:after="0"/>
              <w:rPr>
                <w:lang w:val="en-US"/>
              </w:rPr>
            </w:pPr>
            <w:r w:rsidRPr="006D462C">
              <w:rPr>
                <w:lang w:val="en-US"/>
              </w:rPr>
              <w:t>Client Size</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3A8C4C91" w14:textId="77777777" w:rsidR="006D462C" w:rsidRPr="006D462C" w:rsidRDefault="006D462C" w:rsidP="006D462C">
            <w:pPr>
              <w:spacing w:after="0"/>
              <w:rPr>
                <w:lang w:val="en-US"/>
              </w:rPr>
            </w:pPr>
            <w:r w:rsidRPr="006D462C">
              <w:rPr>
                <w:lang w:val="en-US"/>
              </w:rPr>
              <w:t>Periodic data points</w:t>
            </w:r>
          </w:p>
        </w:tc>
      </w:tr>
      <w:tr w:rsidR="006D462C" w:rsidRPr="006D462C" w14:paraId="78754207" w14:textId="77777777" w:rsidTr="006D462C">
        <w:trPr>
          <w:trHeight w:val="29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5922A72B" w14:textId="77777777" w:rsidR="006D462C" w:rsidRPr="006D462C" w:rsidRDefault="006D462C" w:rsidP="006D462C">
            <w:pPr>
              <w:spacing w:after="0"/>
              <w:rPr>
                <w:lang w:val="en-US"/>
              </w:rPr>
            </w:pPr>
            <w:r w:rsidRPr="006D462C">
              <w:rPr>
                <w:lang w:val="en-US"/>
              </w:rPr>
              <w:t>XS</w:t>
            </w:r>
          </w:p>
        </w:tc>
        <w:tc>
          <w:tcPr>
            <w:tcW w:w="2540" w:type="dxa"/>
            <w:tcBorders>
              <w:top w:val="nil"/>
              <w:left w:val="nil"/>
              <w:bottom w:val="single" w:sz="4" w:space="0" w:color="auto"/>
              <w:right w:val="single" w:sz="4" w:space="0" w:color="auto"/>
            </w:tcBorders>
            <w:shd w:val="clear" w:color="auto" w:fill="auto"/>
            <w:noWrap/>
            <w:vAlign w:val="bottom"/>
            <w:hideMark/>
          </w:tcPr>
          <w:p w14:paraId="2173F470" w14:textId="77777777" w:rsidR="006D462C" w:rsidRPr="006D462C" w:rsidRDefault="006D462C" w:rsidP="006D462C">
            <w:pPr>
              <w:spacing w:after="0"/>
              <w:rPr>
                <w:lang w:val="en-US"/>
              </w:rPr>
            </w:pPr>
            <w:r w:rsidRPr="006D462C">
              <w:rPr>
                <w:lang w:val="en-US"/>
              </w:rPr>
              <w:t>&lt; 1M</w:t>
            </w:r>
          </w:p>
        </w:tc>
      </w:tr>
      <w:tr w:rsidR="006D462C" w:rsidRPr="006D462C" w14:paraId="7EF907CF" w14:textId="77777777" w:rsidTr="006D462C">
        <w:trPr>
          <w:trHeight w:val="29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45730279" w14:textId="77777777" w:rsidR="006D462C" w:rsidRPr="006D462C" w:rsidRDefault="006D462C" w:rsidP="006D462C">
            <w:pPr>
              <w:spacing w:after="0"/>
              <w:rPr>
                <w:lang w:val="en-US"/>
              </w:rPr>
            </w:pPr>
            <w:r w:rsidRPr="006D462C">
              <w:rPr>
                <w:lang w:val="en-US"/>
              </w:rPr>
              <w:t>Small</w:t>
            </w:r>
          </w:p>
        </w:tc>
        <w:tc>
          <w:tcPr>
            <w:tcW w:w="2540" w:type="dxa"/>
            <w:tcBorders>
              <w:top w:val="nil"/>
              <w:left w:val="nil"/>
              <w:bottom w:val="single" w:sz="4" w:space="0" w:color="auto"/>
              <w:right w:val="single" w:sz="4" w:space="0" w:color="auto"/>
            </w:tcBorders>
            <w:shd w:val="clear" w:color="auto" w:fill="auto"/>
            <w:noWrap/>
            <w:vAlign w:val="bottom"/>
            <w:hideMark/>
          </w:tcPr>
          <w:p w14:paraId="6832C694" w14:textId="77777777" w:rsidR="006D462C" w:rsidRPr="006D462C" w:rsidRDefault="006D462C" w:rsidP="006D462C">
            <w:pPr>
              <w:spacing w:after="0"/>
              <w:rPr>
                <w:lang w:val="en-US"/>
              </w:rPr>
            </w:pPr>
            <w:r w:rsidRPr="006D462C">
              <w:rPr>
                <w:lang w:val="en-US"/>
              </w:rPr>
              <w:t>1M</w:t>
            </w:r>
          </w:p>
        </w:tc>
      </w:tr>
      <w:tr w:rsidR="006D462C" w:rsidRPr="006D462C" w14:paraId="251F20C6" w14:textId="77777777" w:rsidTr="006D462C">
        <w:trPr>
          <w:trHeight w:val="29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32AD8D8E" w14:textId="77777777" w:rsidR="006D462C" w:rsidRPr="006D462C" w:rsidRDefault="006D462C" w:rsidP="006D462C">
            <w:pPr>
              <w:spacing w:after="0"/>
              <w:rPr>
                <w:lang w:val="en-US"/>
              </w:rPr>
            </w:pPr>
            <w:r w:rsidRPr="006D462C">
              <w:rPr>
                <w:lang w:val="en-US"/>
              </w:rPr>
              <w:t>Medium</w:t>
            </w:r>
          </w:p>
        </w:tc>
        <w:tc>
          <w:tcPr>
            <w:tcW w:w="2540" w:type="dxa"/>
            <w:tcBorders>
              <w:top w:val="nil"/>
              <w:left w:val="nil"/>
              <w:bottom w:val="single" w:sz="4" w:space="0" w:color="auto"/>
              <w:right w:val="single" w:sz="4" w:space="0" w:color="auto"/>
            </w:tcBorders>
            <w:shd w:val="clear" w:color="auto" w:fill="auto"/>
            <w:noWrap/>
            <w:vAlign w:val="bottom"/>
            <w:hideMark/>
          </w:tcPr>
          <w:p w14:paraId="471C5614" w14:textId="77777777" w:rsidR="006D462C" w:rsidRPr="006D462C" w:rsidRDefault="006D462C" w:rsidP="006D462C">
            <w:pPr>
              <w:spacing w:after="0"/>
              <w:rPr>
                <w:lang w:val="en-US"/>
              </w:rPr>
            </w:pPr>
            <w:r w:rsidRPr="006D462C">
              <w:rPr>
                <w:lang w:val="en-US"/>
              </w:rPr>
              <w:t>1M-50M</w:t>
            </w:r>
          </w:p>
        </w:tc>
      </w:tr>
      <w:tr w:rsidR="006D462C" w:rsidRPr="006D462C" w14:paraId="191E0DCF" w14:textId="77777777" w:rsidTr="006D462C">
        <w:trPr>
          <w:trHeight w:val="29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40EE8F57" w14:textId="77777777" w:rsidR="006D462C" w:rsidRPr="006D462C" w:rsidRDefault="006D462C" w:rsidP="006D462C">
            <w:pPr>
              <w:spacing w:after="0"/>
              <w:rPr>
                <w:lang w:val="en-US"/>
              </w:rPr>
            </w:pPr>
            <w:r w:rsidRPr="006D462C">
              <w:rPr>
                <w:lang w:val="en-US"/>
              </w:rPr>
              <w:t>Large</w:t>
            </w:r>
          </w:p>
        </w:tc>
        <w:tc>
          <w:tcPr>
            <w:tcW w:w="2540" w:type="dxa"/>
            <w:tcBorders>
              <w:top w:val="nil"/>
              <w:left w:val="nil"/>
              <w:bottom w:val="single" w:sz="4" w:space="0" w:color="auto"/>
              <w:right w:val="single" w:sz="4" w:space="0" w:color="auto"/>
            </w:tcBorders>
            <w:shd w:val="clear" w:color="auto" w:fill="auto"/>
            <w:noWrap/>
            <w:vAlign w:val="bottom"/>
            <w:hideMark/>
          </w:tcPr>
          <w:p w14:paraId="1AFDE3EF" w14:textId="77777777" w:rsidR="006D462C" w:rsidRPr="006D462C" w:rsidRDefault="006D462C" w:rsidP="006D462C">
            <w:pPr>
              <w:spacing w:after="0"/>
              <w:rPr>
                <w:lang w:val="en-US"/>
              </w:rPr>
            </w:pPr>
            <w:r w:rsidRPr="006D462C">
              <w:rPr>
                <w:lang w:val="en-US"/>
              </w:rPr>
              <w:t>&gt; 50M</w:t>
            </w:r>
          </w:p>
        </w:tc>
      </w:tr>
    </w:tbl>
    <w:p w14:paraId="5CFF2218" w14:textId="77777777" w:rsidR="006D462C" w:rsidRDefault="006D462C" w:rsidP="0045061A">
      <w:pPr>
        <w:rPr>
          <w:rFonts w:eastAsia="Times New Roman"/>
          <w:color w:val="FF0000"/>
          <w:lang w:val="en-US"/>
        </w:rPr>
      </w:pPr>
    </w:p>
    <w:p w14:paraId="7D5B1A01" w14:textId="595BF321" w:rsidR="00511E74" w:rsidRDefault="00511E74" w:rsidP="0045061A">
      <w:pPr>
        <w:rPr>
          <w:lang w:val="en-US"/>
        </w:rPr>
      </w:pPr>
      <w:r w:rsidRPr="00511E74">
        <w:rPr>
          <w:lang w:val="en-US"/>
        </w:rPr>
        <w:t>Availability- same as iLEVEL- 99.5</w:t>
      </w:r>
      <w:r>
        <w:rPr>
          <w:lang w:val="en-US"/>
        </w:rPr>
        <w:t>%</w:t>
      </w:r>
    </w:p>
    <w:p w14:paraId="6C28478C" w14:textId="77777777" w:rsidR="00511E74" w:rsidRPr="00511E74" w:rsidRDefault="00511E74" w:rsidP="0045061A">
      <w:pPr>
        <w:rPr>
          <w:lang w:val="en-US"/>
        </w:rPr>
      </w:pPr>
    </w:p>
    <w:p w14:paraId="0916753E" w14:textId="77777777" w:rsidR="00C9549F" w:rsidRPr="00DE502E" w:rsidRDefault="00C9549F" w:rsidP="000C03E9">
      <w:pPr>
        <w:pStyle w:val="Heading4"/>
        <w:rPr>
          <w:lang w:val="en-US"/>
        </w:rPr>
      </w:pPr>
      <w:r w:rsidRPr="5BCED945">
        <w:rPr>
          <w:lang w:val="en-US"/>
        </w:rPr>
        <w:t>Operating Model</w:t>
      </w:r>
    </w:p>
    <w:p w14:paraId="0860CE8A" w14:textId="77777777" w:rsidR="00570CE4" w:rsidRPr="00DE502E" w:rsidRDefault="00570CE4" w:rsidP="00570CE4">
      <w:pPr>
        <w:rPr>
          <w:lang w:val="en-US"/>
        </w:rPr>
      </w:pPr>
      <w:r w:rsidRPr="004D5300">
        <w:rPr>
          <w:lang w:val="en-US"/>
        </w:rPr>
        <w:t>Operating hours of the systems are 24 X 7.</w:t>
      </w:r>
      <w:r>
        <w:rPr>
          <w:lang w:val="en-US"/>
        </w:rPr>
        <w:t xml:space="preserve"> </w:t>
      </w:r>
    </w:p>
    <w:tbl>
      <w:tblPr>
        <w:tblStyle w:val="ListTable7Colorful-Accent3"/>
        <w:tblW w:w="5000" w:type="pct"/>
        <w:tblLook w:val="04A0" w:firstRow="1" w:lastRow="0" w:firstColumn="1" w:lastColumn="0" w:noHBand="0" w:noVBand="1"/>
      </w:tblPr>
      <w:tblGrid>
        <w:gridCol w:w="2387"/>
        <w:gridCol w:w="986"/>
        <w:gridCol w:w="1371"/>
        <w:gridCol w:w="1371"/>
        <w:gridCol w:w="2911"/>
      </w:tblGrid>
      <w:tr w:rsidR="00463CD2" w:rsidRPr="00DE502E" w14:paraId="2B7B0490" w14:textId="77777777" w:rsidTr="00463CD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4" w:type="pct"/>
          </w:tcPr>
          <w:p w14:paraId="394DA2D3" w14:textId="77777777" w:rsidR="00C9549F" w:rsidRPr="00DE502E" w:rsidRDefault="00C9549F" w:rsidP="005B3A04">
            <w:pPr>
              <w:pStyle w:val="TableRow"/>
              <w:rPr>
                <w:rFonts w:asciiTheme="minorHAnsi" w:hAnsiTheme="minorHAnsi" w:cstheme="minorHAnsi"/>
                <w:i w:val="0"/>
                <w:iCs w:val="0"/>
                <w:sz w:val="24"/>
                <w:lang w:val="en-US"/>
              </w:rPr>
            </w:pPr>
          </w:p>
        </w:tc>
        <w:tc>
          <w:tcPr>
            <w:tcW w:w="638" w:type="pct"/>
          </w:tcPr>
          <w:p w14:paraId="726C58C8" w14:textId="77777777" w:rsidR="00C9549F" w:rsidRPr="00DE502E" w:rsidRDefault="00C9549F" w:rsidP="005B3A04">
            <w:pPr>
              <w:pStyle w:val="TableRow"/>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val="0"/>
                <w:iCs w:val="0"/>
                <w:sz w:val="24"/>
                <w:lang w:val="en-US"/>
              </w:rPr>
            </w:pPr>
            <w:r w:rsidRPr="00DE502E">
              <w:rPr>
                <w:rFonts w:asciiTheme="minorHAnsi" w:hAnsiTheme="minorHAnsi" w:cstheme="minorHAnsi"/>
                <w:i w:val="0"/>
                <w:iCs w:val="0"/>
                <w:sz w:val="24"/>
                <w:lang w:val="en-US"/>
              </w:rPr>
              <w:t>1</w:t>
            </w:r>
            <w:r w:rsidRPr="00DE502E">
              <w:rPr>
                <w:rFonts w:asciiTheme="minorHAnsi" w:hAnsiTheme="minorHAnsi" w:cstheme="minorHAnsi"/>
                <w:i w:val="0"/>
                <w:iCs w:val="0"/>
                <w:sz w:val="24"/>
                <w:vertAlign w:val="superscript"/>
                <w:lang w:val="en-US"/>
              </w:rPr>
              <w:t>st</w:t>
            </w:r>
            <w:r w:rsidRPr="00DE502E">
              <w:rPr>
                <w:rFonts w:asciiTheme="minorHAnsi" w:hAnsiTheme="minorHAnsi" w:cstheme="minorHAnsi"/>
                <w:i w:val="0"/>
                <w:iCs w:val="0"/>
                <w:sz w:val="24"/>
                <w:lang w:val="en-US"/>
              </w:rPr>
              <w:t xml:space="preserve"> Line </w:t>
            </w:r>
          </w:p>
        </w:tc>
        <w:tc>
          <w:tcPr>
            <w:tcW w:w="631" w:type="pct"/>
          </w:tcPr>
          <w:p w14:paraId="4196F295" w14:textId="77777777" w:rsidR="00C9549F" w:rsidRPr="00DE502E" w:rsidRDefault="00C9549F" w:rsidP="005B3A04">
            <w:pPr>
              <w:pStyle w:val="TableRow"/>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val="0"/>
                <w:iCs w:val="0"/>
                <w:sz w:val="24"/>
                <w:lang w:val="en-US"/>
              </w:rPr>
            </w:pPr>
            <w:r w:rsidRPr="00DE502E">
              <w:rPr>
                <w:rFonts w:asciiTheme="minorHAnsi" w:hAnsiTheme="minorHAnsi" w:cstheme="minorHAnsi"/>
                <w:i w:val="0"/>
                <w:iCs w:val="0"/>
                <w:sz w:val="24"/>
                <w:lang w:val="en-US"/>
              </w:rPr>
              <w:t>2</w:t>
            </w:r>
            <w:r w:rsidRPr="00DE502E">
              <w:rPr>
                <w:rFonts w:asciiTheme="minorHAnsi" w:hAnsiTheme="minorHAnsi" w:cstheme="minorHAnsi"/>
                <w:i w:val="0"/>
                <w:iCs w:val="0"/>
                <w:sz w:val="24"/>
                <w:vertAlign w:val="superscript"/>
                <w:lang w:val="en-US"/>
              </w:rPr>
              <w:t>nd</w:t>
            </w:r>
            <w:r w:rsidRPr="00DE502E">
              <w:rPr>
                <w:rFonts w:asciiTheme="minorHAnsi" w:hAnsiTheme="minorHAnsi" w:cstheme="minorHAnsi"/>
                <w:i w:val="0"/>
                <w:iCs w:val="0"/>
                <w:sz w:val="24"/>
                <w:lang w:val="en-US"/>
              </w:rPr>
              <w:t xml:space="preserve"> Line</w:t>
            </w:r>
          </w:p>
        </w:tc>
        <w:tc>
          <w:tcPr>
            <w:tcW w:w="613" w:type="pct"/>
          </w:tcPr>
          <w:p w14:paraId="56E5169E" w14:textId="77777777" w:rsidR="00C9549F" w:rsidRPr="00DE502E" w:rsidRDefault="00C9549F" w:rsidP="005B3A04">
            <w:pPr>
              <w:pStyle w:val="TableRow"/>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val="0"/>
                <w:iCs w:val="0"/>
                <w:sz w:val="24"/>
                <w:lang w:val="en-US"/>
              </w:rPr>
            </w:pPr>
            <w:r w:rsidRPr="00DE502E">
              <w:rPr>
                <w:rFonts w:asciiTheme="minorHAnsi" w:hAnsiTheme="minorHAnsi" w:cstheme="minorHAnsi"/>
                <w:i w:val="0"/>
                <w:iCs w:val="0"/>
                <w:sz w:val="24"/>
                <w:lang w:val="en-US"/>
              </w:rPr>
              <w:t>3</w:t>
            </w:r>
            <w:r w:rsidRPr="00DE502E">
              <w:rPr>
                <w:rFonts w:asciiTheme="minorHAnsi" w:hAnsiTheme="minorHAnsi" w:cstheme="minorHAnsi"/>
                <w:i w:val="0"/>
                <w:iCs w:val="0"/>
                <w:sz w:val="24"/>
                <w:vertAlign w:val="superscript"/>
                <w:lang w:val="en-US"/>
              </w:rPr>
              <w:t>rd</w:t>
            </w:r>
            <w:r w:rsidRPr="00DE502E">
              <w:rPr>
                <w:rFonts w:asciiTheme="minorHAnsi" w:hAnsiTheme="minorHAnsi" w:cstheme="minorHAnsi"/>
                <w:i w:val="0"/>
                <w:iCs w:val="0"/>
                <w:sz w:val="24"/>
                <w:lang w:val="en-US"/>
              </w:rPr>
              <w:t xml:space="preserve"> Line</w:t>
            </w:r>
          </w:p>
        </w:tc>
        <w:tc>
          <w:tcPr>
            <w:tcW w:w="1705" w:type="pct"/>
          </w:tcPr>
          <w:p w14:paraId="2DA19918" w14:textId="77777777" w:rsidR="00C9549F" w:rsidRPr="00DE502E" w:rsidRDefault="00C9549F" w:rsidP="005B3A04">
            <w:pPr>
              <w:pStyle w:val="TableRow"/>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 w:val="0"/>
                <w:iCs w:val="0"/>
                <w:sz w:val="24"/>
                <w:lang w:val="en-US"/>
              </w:rPr>
            </w:pPr>
            <w:r w:rsidRPr="00DE502E">
              <w:rPr>
                <w:rFonts w:asciiTheme="minorHAnsi" w:hAnsiTheme="minorHAnsi" w:cstheme="minorHAnsi"/>
                <w:i w:val="0"/>
                <w:iCs w:val="0"/>
                <w:sz w:val="24"/>
                <w:lang w:val="en-US"/>
              </w:rPr>
              <w:t>Others (Brief description)</w:t>
            </w:r>
          </w:p>
        </w:tc>
      </w:tr>
      <w:tr w:rsidR="00740841" w:rsidRPr="00DE502E" w14:paraId="0A7A6755" w14:textId="77777777" w:rsidTr="00463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pct"/>
          </w:tcPr>
          <w:p w14:paraId="296ACFCC" w14:textId="77777777" w:rsidR="00C9549F" w:rsidRPr="00DE502E" w:rsidRDefault="00C9549F" w:rsidP="005B3A04">
            <w:pPr>
              <w:pStyle w:val="TableRow"/>
              <w:rPr>
                <w:rFonts w:asciiTheme="minorHAnsi" w:hAnsiTheme="minorHAnsi" w:cstheme="minorHAnsi"/>
                <w:b/>
                <w:bCs/>
                <w:i w:val="0"/>
                <w:iCs w:val="0"/>
                <w:sz w:val="24"/>
                <w:lang w:val="en-US"/>
              </w:rPr>
            </w:pPr>
            <w:r w:rsidRPr="00DE502E">
              <w:rPr>
                <w:rFonts w:asciiTheme="minorHAnsi" w:hAnsiTheme="minorHAnsi" w:cstheme="minorHAnsi"/>
                <w:b/>
                <w:bCs/>
                <w:i w:val="0"/>
                <w:iCs w:val="0"/>
                <w:sz w:val="24"/>
                <w:lang w:val="en-US"/>
              </w:rPr>
              <w:t>Customer Managed</w:t>
            </w:r>
          </w:p>
        </w:tc>
        <w:tc>
          <w:tcPr>
            <w:tcW w:w="638" w:type="pct"/>
          </w:tcPr>
          <w:p w14:paraId="01B28387" w14:textId="77777777" w:rsidR="00C9549F" w:rsidRPr="00DE502E" w:rsidRDefault="00C9549F" w:rsidP="005B3A04">
            <w:pPr>
              <w:pStyle w:val="TableRow"/>
              <w:cnfStyle w:val="000000100000" w:firstRow="0" w:lastRow="0" w:firstColumn="0" w:lastColumn="0" w:oddVBand="0" w:evenVBand="0" w:oddHBand="1" w:evenHBand="0" w:firstRowFirstColumn="0" w:firstRowLastColumn="0" w:lastRowFirstColumn="0" w:lastRowLastColumn="0"/>
              <w:rPr>
                <w:rFonts w:cstheme="minorHAnsi"/>
                <w:lang w:val="en-US"/>
              </w:rPr>
            </w:pPr>
          </w:p>
        </w:tc>
        <w:tc>
          <w:tcPr>
            <w:tcW w:w="631" w:type="pct"/>
          </w:tcPr>
          <w:p w14:paraId="386C9149" w14:textId="77777777" w:rsidR="00C9549F" w:rsidRPr="00DE502E" w:rsidRDefault="00C9549F" w:rsidP="005B3A04">
            <w:pPr>
              <w:pStyle w:val="TableRow"/>
              <w:cnfStyle w:val="000000100000" w:firstRow="0" w:lastRow="0" w:firstColumn="0" w:lastColumn="0" w:oddVBand="0" w:evenVBand="0" w:oddHBand="1" w:evenHBand="0" w:firstRowFirstColumn="0" w:firstRowLastColumn="0" w:lastRowFirstColumn="0" w:lastRowLastColumn="0"/>
              <w:rPr>
                <w:rFonts w:cstheme="minorHAnsi"/>
                <w:lang w:val="en-US"/>
              </w:rPr>
            </w:pPr>
          </w:p>
        </w:tc>
        <w:tc>
          <w:tcPr>
            <w:tcW w:w="613" w:type="pct"/>
          </w:tcPr>
          <w:p w14:paraId="380E5CB0" w14:textId="77777777" w:rsidR="00C9549F" w:rsidRPr="00DE502E" w:rsidRDefault="00C9549F" w:rsidP="005B3A04">
            <w:pPr>
              <w:pStyle w:val="TableRow"/>
              <w:cnfStyle w:val="000000100000" w:firstRow="0" w:lastRow="0" w:firstColumn="0" w:lastColumn="0" w:oddVBand="0" w:evenVBand="0" w:oddHBand="1" w:evenHBand="0" w:firstRowFirstColumn="0" w:firstRowLastColumn="0" w:lastRowFirstColumn="0" w:lastRowLastColumn="0"/>
              <w:rPr>
                <w:rFonts w:cstheme="minorHAnsi"/>
                <w:lang w:val="en-US"/>
              </w:rPr>
            </w:pPr>
          </w:p>
        </w:tc>
        <w:tc>
          <w:tcPr>
            <w:tcW w:w="1705" w:type="pct"/>
          </w:tcPr>
          <w:p w14:paraId="1A069B24" w14:textId="77777777" w:rsidR="00C9549F" w:rsidRPr="00DE502E" w:rsidRDefault="00C9549F" w:rsidP="005B3A04">
            <w:pPr>
              <w:pStyle w:val="TableRow"/>
              <w:cnfStyle w:val="000000100000" w:firstRow="0" w:lastRow="0" w:firstColumn="0" w:lastColumn="0" w:oddVBand="0" w:evenVBand="0" w:oddHBand="1" w:evenHBand="0" w:firstRowFirstColumn="0" w:firstRowLastColumn="0" w:lastRowFirstColumn="0" w:lastRowLastColumn="0"/>
              <w:rPr>
                <w:rFonts w:cstheme="minorHAnsi"/>
                <w:lang w:val="en-US"/>
              </w:rPr>
            </w:pPr>
          </w:p>
        </w:tc>
      </w:tr>
      <w:tr w:rsidR="00463CD2" w:rsidRPr="00DE502E" w14:paraId="297244A7" w14:textId="77777777" w:rsidTr="00463CD2">
        <w:tc>
          <w:tcPr>
            <w:cnfStyle w:val="001000000000" w:firstRow="0" w:lastRow="0" w:firstColumn="1" w:lastColumn="0" w:oddVBand="0" w:evenVBand="0" w:oddHBand="0" w:evenHBand="0" w:firstRowFirstColumn="0" w:firstRowLastColumn="0" w:lastRowFirstColumn="0" w:lastRowLastColumn="0"/>
            <w:tcW w:w="1414" w:type="pct"/>
          </w:tcPr>
          <w:p w14:paraId="14DAE4A6" w14:textId="77777777" w:rsidR="00C9549F" w:rsidRPr="00DE502E" w:rsidRDefault="00C9549F" w:rsidP="005B3A04">
            <w:pPr>
              <w:pStyle w:val="TableRow"/>
              <w:rPr>
                <w:rFonts w:asciiTheme="minorHAnsi" w:hAnsiTheme="minorHAnsi" w:cstheme="minorHAnsi"/>
                <w:i w:val="0"/>
                <w:iCs w:val="0"/>
                <w:sz w:val="24"/>
                <w:lang w:val="en-US"/>
              </w:rPr>
            </w:pPr>
            <w:r w:rsidRPr="00DE502E">
              <w:rPr>
                <w:rFonts w:asciiTheme="minorHAnsi" w:hAnsiTheme="minorHAnsi" w:cstheme="minorHAnsi"/>
                <w:i w:val="0"/>
                <w:iCs w:val="0"/>
                <w:sz w:val="24"/>
                <w:lang w:val="en-US"/>
              </w:rPr>
              <w:t>Third Party support</w:t>
            </w:r>
          </w:p>
        </w:tc>
        <w:tc>
          <w:tcPr>
            <w:tcW w:w="638" w:type="pct"/>
          </w:tcPr>
          <w:p w14:paraId="2C8273B2" w14:textId="77777777" w:rsidR="00C9549F" w:rsidRPr="00DE502E" w:rsidRDefault="00C9549F" w:rsidP="005B3A04">
            <w:pPr>
              <w:pStyle w:val="TableRow"/>
              <w:cnfStyle w:val="000000000000" w:firstRow="0" w:lastRow="0" w:firstColumn="0" w:lastColumn="0" w:oddVBand="0" w:evenVBand="0" w:oddHBand="0" w:evenHBand="0" w:firstRowFirstColumn="0" w:firstRowLastColumn="0" w:lastRowFirstColumn="0" w:lastRowLastColumn="0"/>
              <w:rPr>
                <w:rFonts w:cstheme="minorHAnsi"/>
                <w:lang w:val="en-US"/>
              </w:rPr>
            </w:pPr>
          </w:p>
        </w:tc>
        <w:tc>
          <w:tcPr>
            <w:tcW w:w="631" w:type="pct"/>
          </w:tcPr>
          <w:p w14:paraId="239D40C4" w14:textId="77777777" w:rsidR="00C9549F" w:rsidRPr="00DE502E" w:rsidRDefault="00C9549F" w:rsidP="005B3A04">
            <w:pPr>
              <w:pStyle w:val="TableRow"/>
              <w:cnfStyle w:val="000000000000" w:firstRow="0" w:lastRow="0" w:firstColumn="0" w:lastColumn="0" w:oddVBand="0" w:evenVBand="0" w:oddHBand="0" w:evenHBand="0" w:firstRowFirstColumn="0" w:firstRowLastColumn="0" w:lastRowFirstColumn="0" w:lastRowLastColumn="0"/>
              <w:rPr>
                <w:rFonts w:cstheme="minorHAnsi"/>
                <w:lang w:val="en-US"/>
              </w:rPr>
            </w:pPr>
          </w:p>
        </w:tc>
        <w:tc>
          <w:tcPr>
            <w:tcW w:w="613" w:type="pct"/>
          </w:tcPr>
          <w:p w14:paraId="62CA7585" w14:textId="77777777" w:rsidR="00C9549F" w:rsidRPr="00DE502E" w:rsidRDefault="00C9549F" w:rsidP="005B3A04">
            <w:pPr>
              <w:pStyle w:val="TableRow"/>
              <w:cnfStyle w:val="000000000000" w:firstRow="0" w:lastRow="0" w:firstColumn="0" w:lastColumn="0" w:oddVBand="0" w:evenVBand="0" w:oddHBand="0" w:evenHBand="0" w:firstRowFirstColumn="0" w:firstRowLastColumn="0" w:lastRowFirstColumn="0" w:lastRowLastColumn="0"/>
              <w:rPr>
                <w:rFonts w:cstheme="minorHAnsi"/>
                <w:lang w:val="en-US"/>
              </w:rPr>
            </w:pPr>
          </w:p>
        </w:tc>
        <w:tc>
          <w:tcPr>
            <w:tcW w:w="1705" w:type="pct"/>
          </w:tcPr>
          <w:p w14:paraId="0C0B52C0" w14:textId="77777777" w:rsidR="00C9549F" w:rsidRPr="00DE502E" w:rsidRDefault="00C9549F" w:rsidP="005B3A04">
            <w:pPr>
              <w:pStyle w:val="TableRow"/>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463CD2" w:rsidRPr="00DE502E" w14:paraId="5646FBD8" w14:textId="77777777" w:rsidTr="00463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pct"/>
          </w:tcPr>
          <w:p w14:paraId="1FC0774A" w14:textId="77777777" w:rsidR="00C9549F" w:rsidRPr="00DE502E" w:rsidRDefault="005B3A04" w:rsidP="005B3A04">
            <w:pPr>
              <w:pStyle w:val="TableRow"/>
              <w:rPr>
                <w:rFonts w:asciiTheme="minorHAnsi" w:hAnsiTheme="minorHAnsi" w:cstheme="minorHAnsi"/>
                <w:i w:val="0"/>
                <w:iCs w:val="0"/>
                <w:sz w:val="24"/>
                <w:lang w:val="en-US"/>
              </w:rPr>
            </w:pPr>
            <w:r w:rsidRPr="00DE502E">
              <w:rPr>
                <w:rFonts w:asciiTheme="minorHAnsi" w:hAnsiTheme="minorHAnsi" w:cstheme="minorHAnsi"/>
                <w:i w:val="0"/>
                <w:iCs w:val="0"/>
                <w:sz w:val="24"/>
                <w:lang w:val="en-US"/>
              </w:rPr>
              <w:t>S&amp;P Global</w:t>
            </w:r>
            <w:r w:rsidR="00C9549F" w:rsidRPr="00DE502E">
              <w:rPr>
                <w:rFonts w:asciiTheme="minorHAnsi" w:hAnsiTheme="minorHAnsi" w:cstheme="minorHAnsi"/>
                <w:i w:val="0"/>
                <w:iCs w:val="0"/>
                <w:sz w:val="24"/>
                <w:lang w:val="en-US"/>
              </w:rPr>
              <w:t xml:space="preserve"> support </w:t>
            </w:r>
          </w:p>
        </w:tc>
        <w:tc>
          <w:tcPr>
            <w:tcW w:w="638" w:type="pct"/>
          </w:tcPr>
          <w:p w14:paraId="35AD0356" w14:textId="77777777" w:rsidR="00C9549F" w:rsidRPr="00DE502E" w:rsidRDefault="00C9549F" w:rsidP="005B3A04">
            <w:pPr>
              <w:pStyle w:val="TableRow"/>
              <w:cnfStyle w:val="000000100000" w:firstRow="0" w:lastRow="0" w:firstColumn="0" w:lastColumn="0" w:oddVBand="0" w:evenVBand="0" w:oddHBand="1" w:evenHBand="0" w:firstRowFirstColumn="0" w:firstRowLastColumn="0" w:lastRowFirstColumn="0" w:lastRowLastColumn="0"/>
              <w:rPr>
                <w:rFonts w:cstheme="minorHAnsi"/>
                <w:lang w:val="en-US"/>
              </w:rPr>
            </w:pPr>
          </w:p>
        </w:tc>
        <w:tc>
          <w:tcPr>
            <w:tcW w:w="631" w:type="pct"/>
          </w:tcPr>
          <w:p w14:paraId="4965CF96" w14:textId="77777777" w:rsidR="00C9549F" w:rsidRPr="00DE502E" w:rsidRDefault="00C9549F" w:rsidP="005B3A04">
            <w:pPr>
              <w:pStyle w:val="TableRow"/>
              <w:cnfStyle w:val="000000100000" w:firstRow="0" w:lastRow="0" w:firstColumn="0" w:lastColumn="0" w:oddVBand="0" w:evenVBand="0" w:oddHBand="1" w:evenHBand="0" w:firstRowFirstColumn="0" w:firstRowLastColumn="0" w:lastRowFirstColumn="0" w:lastRowLastColumn="0"/>
              <w:rPr>
                <w:rFonts w:cstheme="minorHAnsi"/>
                <w:lang w:val="en-US"/>
              </w:rPr>
            </w:pPr>
          </w:p>
        </w:tc>
        <w:tc>
          <w:tcPr>
            <w:tcW w:w="613" w:type="pct"/>
          </w:tcPr>
          <w:p w14:paraId="61D9830F" w14:textId="77777777" w:rsidR="00C9549F" w:rsidRPr="00DE502E" w:rsidRDefault="00C9549F" w:rsidP="005B3A04">
            <w:pPr>
              <w:pStyle w:val="TableRow"/>
              <w:cnfStyle w:val="000000100000" w:firstRow="0" w:lastRow="0" w:firstColumn="0" w:lastColumn="0" w:oddVBand="0" w:evenVBand="0" w:oddHBand="1" w:evenHBand="0" w:firstRowFirstColumn="0" w:firstRowLastColumn="0" w:lastRowFirstColumn="0" w:lastRowLastColumn="0"/>
              <w:rPr>
                <w:rFonts w:cstheme="minorHAnsi"/>
                <w:lang w:val="en-US"/>
              </w:rPr>
            </w:pPr>
          </w:p>
        </w:tc>
        <w:tc>
          <w:tcPr>
            <w:tcW w:w="1705" w:type="pct"/>
          </w:tcPr>
          <w:p w14:paraId="7085C0EB" w14:textId="77777777" w:rsidR="00C9549F" w:rsidRPr="00DE502E" w:rsidRDefault="00C9549F" w:rsidP="005B3A04">
            <w:pPr>
              <w:pStyle w:val="TableRow"/>
              <w:cnfStyle w:val="000000100000" w:firstRow="0" w:lastRow="0" w:firstColumn="0" w:lastColumn="0" w:oddVBand="0" w:evenVBand="0" w:oddHBand="1" w:evenHBand="0" w:firstRowFirstColumn="0" w:firstRowLastColumn="0" w:lastRowFirstColumn="0" w:lastRowLastColumn="0"/>
              <w:rPr>
                <w:rFonts w:cstheme="minorHAnsi"/>
                <w:lang w:val="en-US"/>
              </w:rPr>
            </w:pPr>
          </w:p>
        </w:tc>
      </w:tr>
      <w:tr w:rsidR="00740841" w:rsidRPr="00DE502E" w14:paraId="6CE66E67" w14:textId="77777777" w:rsidTr="00463CD2">
        <w:tc>
          <w:tcPr>
            <w:cnfStyle w:val="001000000000" w:firstRow="0" w:lastRow="0" w:firstColumn="1" w:lastColumn="0" w:oddVBand="0" w:evenVBand="0" w:oddHBand="0" w:evenHBand="0" w:firstRowFirstColumn="0" w:firstRowLastColumn="0" w:lastRowFirstColumn="0" w:lastRowLastColumn="0"/>
            <w:tcW w:w="1414" w:type="pct"/>
          </w:tcPr>
          <w:p w14:paraId="7C386CB3" w14:textId="77777777" w:rsidR="00C9549F" w:rsidRPr="00DE502E" w:rsidRDefault="005B3A04" w:rsidP="005B3A04">
            <w:pPr>
              <w:pStyle w:val="TableRow"/>
              <w:rPr>
                <w:rFonts w:asciiTheme="minorHAnsi" w:hAnsiTheme="minorHAnsi" w:cstheme="minorHAnsi"/>
                <w:b/>
                <w:bCs/>
                <w:i w:val="0"/>
                <w:iCs w:val="0"/>
                <w:sz w:val="24"/>
                <w:lang w:val="en-US"/>
              </w:rPr>
            </w:pPr>
            <w:r w:rsidRPr="00DE502E">
              <w:rPr>
                <w:rFonts w:asciiTheme="minorHAnsi" w:hAnsiTheme="minorHAnsi" w:cstheme="minorHAnsi"/>
                <w:b/>
                <w:bCs/>
                <w:i w:val="0"/>
                <w:iCs w:val="0"/>
                <w:sz w:val="24"/>
                <w:lang w:val="en-US"/>
              </w:rPr>
              <w:t>S&amp;P Global</w:t>
            </w:r>
            <w:r w:rsidR="00C9549F" w:rsidRPr="00DE502E">
              <w:rPr>
                <w:rFonts w:asciiTheme="minorHAnsi" w:hAnsiTheme="minorHAnsi" w:cstheme="minorHAnsi"/>
                <w:b/>
                <w:bCs/>
                <w:i w:val="0"/>
                <w:iCs w:val="0"/>
                <w:sz w:val="24"/>
                <w:lang w:val="en-US"/>
              </w:rPr>
              <w:t xml:space="preserve"> Managed</w:t>
            </w:r>
          </w:p>
        </w:tc>
        <w:tc>
          <w:tcPr>
            <w:tcW w:w="638" w:type="pct"/>
          </w:tcPr>
          <w:p w14:paraId="1BAF0A10" w14:textId="77777777" w:rsidR="00C9549F" w:rsidRPr="00DE502E" w:rsidRDefault="00C9549F" w:rsidP="005B3A04">
            <w:pPr>
              <w:pStyle w:val="TableRow"/>
              <w:cnfStyle w:val="000000000000" w:firstRow="0" w:lastRow="0" w:firstColumn="0" w:lastColumn="0" w:oddVBand="0" w:evenVBand="0" w:oddHBand="0" w:evenHBand="0" w:firstRowFirstColumn="0" w:firstRowLastColumn="0" w:lastRowFirstColumn="0" w:lastRowLastColumn="0"/>
              <w:rPr>
                <w:rFonts w:cstheme="minorHAnsi"/>
                <w:lang w:val="en-US"/>
              </w:rPr>
            </w:pPr>
          </w:p>
        </w:tc>
        <w:tc>
          <w:tcPr>
            <w:tcW w:w="631" w:type="pct"/>
          </w:tcPr>
          <w:p w14:paraId="2521C508" w14:textId="77777777" w:rsidR="00C9549F" w:rsidRPr="00DE502E" w:rsidRDefault="00C9549F" w:rsidP="005B3A04">
            <w:pPr>
              <w:pStyle w:val="TableRow"/>
              <w:cnfStyle w:val="000000000000" w:firstRow="0" w:lastRow="0" w:firstColumn="0" w:lastColumn="0" w:oddVBand="0" w:evenVBand="0" w:oddHBand="0" w:evenHBand="0" w:firstRowFirstColumn="0" w:firstRowLastColumn="0" w:lastRowFirstColumn="0" w:lastRowLastColumn="0"/>
              <w:rPr>
                <w:rFonts w:cstheme="minorHAnsi"/>
                <w:lang w:val="en-US"/>
              </w:rPr>
            </w:pPr>
          </w:p>
        </w:tc>
        <w:tc>
          <w:tcPr>
            <w:tcW w:w="613" w:type="pct"/>
          </w:tcPr>
          <w:p w14:paraId="1B9086BF" w14:textId="77777777" w:rsidR="00C9549F" w:rsidRPr="00DE502E" w:rsidRDefault="00C9549F" w:rsidP="005B3A04">
            <w:pPr>
              <w:pStyle w:val="TableRow"/>
              <w:cnfStyle w:val="000000000000" w:firstRow="0" w:lastRow="0" w:firstColumn="0" w:lastColumn="0" w:oddVBand="0" w:evenVBand="0" w:oddHBand="0" w:evenHBand="0" w:firstRowFirstColumn="0" w:firstRowLastColumn="0" w:lastRowFirstColumn="0" w:lastRowLastColumn="0"/>
              <w:rPr>
                <w:rFonts w:cstheme="minorHAnsi"/>
                <w:lang w:val="en-US"/>
              </w:rPr>
            </w:pPr>
          </w:p>
        </w:tc>
        <w:tc>
          <w:tcPr>
            <w:tcW w:w="1705" w:type="pct"/>
          </w:tcPr>
          <w:p w14:paraId="128E01C4" w14:textId="77777777" w:rsidR="00C9549F" w:rsidRPr="00DE502E" w:rsidRDefault="00C9549F" w:rsidP="005B3A04">
            <w:pPr>
              <w:pStyle w:val="TableRow"/>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463CD2" w:rsidRPr="00DE502E" w14:paraId="10BA44DB" w14:textId="77777777" w:rsidTr="00463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pct"/>
          </w:tcPr>
          <w:p w14:paraId="5F265A14" w14:textId="77777777" w:rsidR="00C9549F" w:rsidRPr="00DE502E" w:rsidRDefault="00C9549F" w:rsidP="005B3A04">
            <w:pPr>
              <w:pStyle w:val="TableRow"/>
              <w:rPr>
                <w:rFonts w:asciiTheme="minorHAnsi" w:hAnsiTheme="minorHAnsi" w:cstheme="minorHAnsi"/>
                <w:i w:val="0"/>
                <w:iCs w:val="0"/>
                <w:sz w:val="24"/>
                <w:lang w:val="en-US"/>
              </w:rPr>
            </w:pPr>
            <w:r w:rsidRPr="00DE502E">
              <w:rPr>
                <w:rFonts w:asciiTheme="minorHAnsi" w:hAnsiTheme="minorHAnsi" w:cstheme="minorHAnsi"/>
                <w:i w:val="0"/>
                <w:iCs w:val="0"/>
                <w:sz w:val="24"/>
                <w:lang w:val="en-US"/>
              </w:rPr>
              <w:t>Third Party support</w:t>
            </w:r>
          </w:p>
        </w:tc>
        <w:tc>
          <w:tcPr>
            <w:tcW w:w="638" w:type="pct"/>
          </w:tcPr>
          <w:p w14:paraId="5D5AAA6C" w14:textId="77777777" w:rsidR="00C9549F" w:rsidRPr="00DE502E" w:rsidRDefault="00C9549F" w:rsidP="005B3A04">
            <w:pPr>
              <w:pStyle w:val="TableRow"/>
              <w:cnfStyle w:val="000000100000" w:firstRow="0" w:lastRow="0" w:firstColumn="0" w:lastColumn="0" w:oddVBand="0" w:evenVBand="0" w:oddHBand="1" w:evenHBand="0" w:firstRowFirstColumn="0" w:firstRowLastColumn="0" w:lastRowFirstColumn="0" w:lastRowLastColumn="0"/>
              <w:rPr>
                <w:rFonts w:cstheme="minorHAnsi"/>
                <w:lang w:val="en-US"/>
              </w:rPr>
            </w:pPr>
          </w:p>
        </w:tc>
        <w:tc>
          <w:tcPr>
            <w:tcW w:w="631" w:type="pct"/>
          </w:tcPr>
          <w:p w14:paraId="7A48E66B" w14:textId="77777777" w:rsidR="00C9549F" w:rsidRPr="00DE502E" w:rsidRDefault="00C9549F" w:rsidP="005B3A04">
            <w:pPr>
              <w:pStyle w:val="TableRow"/>
              <w:cnfStyle w:val="000000100000" w:firstRow="0" w:lastRow="0" w:firstColumn="0" w:lastColumn="0" w:oddVBand="0" w:evenVBand="0" w:oddHBand="1" w:evenHBand="0" w:firstRowFirstColumn="0" w:firstRowLastColumn="0" w:lastRowFirstColumn="0" w:lastRowLastColumn="0"/>
              <w:rPr>
                <w:rFonts w:cstheme="minorHAnsi"/>
                <w:lang w:val="en-US"/>
              </w:rPr>
            </w:pPr>
          </w:p>
        </w:tc>
        <w:tc>
          <w:tcPr>
            <w:tcW w:w="613" w:type="pct"/>
          </w:tcPr>
          <w:p w14:paraId="59BC9A5E" w14:textId="77777777" w:rsidR="00C9549F" w:rsidRPr="00DE502E" w:rsidRDefault="00C9549F" w:rsidP="005B3A04">
            <w:pPr>
              <w:pStyle w:val="TableRow"/>
              <w:cnfStyle w:val="000000100000" w:firstRow="0" w:lastRow="0" w:firstColumn="0" w:lastColumn="0" w:oddVBand="0" w:evenVBand="0" w:oddHBand="1" w:evenHBand="0" w:firstRowFirstColumn="0" w:firstRowLastColumn="0" w:lastRowFirstColumn="0" w:lastRowLastColumn="0"/>
              <w:rPr>
                <w:rFonts w:cstheme="minorHAnsi"/>
                <w:lang w:val="en-US"/>
              </w:rPr>
            </w:pPr>
          </w:p>
        </w:tc>
        <w:tc>
          <w:tcPr>
            <w:tcW w:w="1705" w:type="pct"/>
          </w:tcPr>
          <w:p w14:paraId="337AFFF6" w14:textId="77777777" w:rsidR="00C9549F" w:rsidRPr="00DE502E" w:rsidRDefault="00C9549F" w:rsidP="005B3A04">
            <w:pPr>
              <w:pStyle w:val="TableRow"/>
              <w:cnfStyle w:val="000000100000" w:firstRow="0" w:lastRow="0" w:firstColumn="0" w:lastColumn="0" w:oddVBand="0" w:evenVBand="0" w:oddHBand="1" w:evenHBand="0" w:firstRowFirstColumn="0" w:firstRowLastColumn="0" w:lastRowFirstColumn="0" w:lastRowLastColumn="0"/>
              <w:rPr>
                <w:rFonts w:cstheme="minorHAnsi"/>
                <w:lang w:val="en-US"/>
              </w:rPr>
            </w:pPr>
          </w:p>
        </w:tc>
      </w:tr>
      <w:tr w:rsidR="00463CD2" w:rsidRPr="00DE502E" w14:paraId="4ABFFB67" w14:textId="77777777" w:rsidTr="00463CD2">
        <w:tc>
          <w:tcPr>
            <w:cnfStyle w:val="001000000000" w:firstRow="0" w:lastRow="0" w:firstColumn="1" w:lastColumn="0" w:oddVBand="0" w:evenVBand="0" w:oddHBand="0" w:evenHBand="0" w:firstRowFirstColumn="0" w:firstRowLastColumn="0" w:lastRowFirstColumn="0" w:lastRowLastColumn="0"/>
            <w:tcW w:w="1414" w:type="pct"/>
          </w:tcPr>
          <w:p w14:paraId="54F039C8" w14:textId="77777777" w:rsidR="00C9549F" w:rsidRPr="00DE502E" w:rsidRDefault="005B3A04" w:rsidP="005B3A04">
            <w:pPr>
              <w:pStyle w:val="TableRow"/>
              <w:rPr>
                <w:rFonts w:asciiTheme="minorHAnsi" w:hAnsiTheme="minorHAnsi" w:cstheme="minorHAnsi"/>
                <w:i w:val="0"/>
                <w:iCs w:val="0"/>
                <w:sz w:val="24"/>
                <w:lang w:val="en-US"/>
              </w:rPr>
            </w:pPr>
            <w:commentRangeStart w:id="137"/>
            <w:r w:rsidRPr="00DE502E">
              <w:rPr>
                <w:rFonts w:asciiTheme="minorHAnsi" w:hAnsiTheme="minorHAnsi" w:cstheme="minorHAnsi"/>
                <w:i w:val="0"/>
                <w:iCs w:val="0"/>
                <w:sz w:val="24"/>
                <w:lang w:val="en-US"/>
              </w:rPr>
              <w:t>S&amp;P Global</w:t>
            </w:r>
            <w:r w:rsidR="00C9549F" w:rsidRPr="00DE502E">
              <w:rPr>
                <w:rFonts w:asciiTheme="minorHAnsi" w:hAnsiTheme="minorHAnsi" w:cstheme="minorHAnsi"/>
                <w:i w:val="0"/>
                <w:iCs w:val="0"/>
                <w:sz w:val="24"/>
                <w:lang w:val="en-US"/>
              </w:rPr>
              <w:t xml:space="preserve"> support </w:t>
            </w:r>
          </w:p>
        </w:tc>
        <w:tc>
          <w:tcPr>
            <w:tcW w:w="638" w:type="pct"/>
          </w:tcPr>
          <w:p w14:paraId="1EE59EA7" w14:textId="3E8C53BA" w:rsidR="00C9549F" w:rsidRPr="00DE502E" w:rsidRDefault="00D17D8C" w:rsidP="00D17D8C">
            <w:pPr>
              <w:pStyle w:val="TableRow"/>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iLEVEL CS</w:t>
            </w:r>
          </w:p>
        </w:tc>
        <w:tc>
          <w:tcPr>
            <w:tcW w:w="631" w:type="pct"/>
          </w:tcPr>
          <w:p w14:paraId="2881B7CD" w14:textId="2B8BDA38" w:rsidR="00B10B87" w:rsidRDefault="004874A1" w:rsidP="00B10B87">
            <w:pPr>
              <w:pStyle w:val="TableRow"/>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iLEVEL</w:t>
            </w:r>
          </w:p>
          <w:p w14:paraId="6A041CD8" w14:textId="1374FE67" w:rsidR="00C9549F" w:rsidRPr="00DE502E" w:rsidRDefault="00B10B87" w:rsidP="00B10B87">
            <w:pPr>
              <w:pStyle w:val="TableRow"/>
              <w:cnfStyle w:val="000000000000" w:firstRow="0" w:lastRow="0" w:firstColumn="0" w:lastColumn="0" w:oddVBand="0" w:evenVBand="0" w:oddHBand="0" w:evenHBand="0" w:firstRowFirstColumn="0" w:firstRowLastColumn="0" w:lastRowFirstColumn="0" w:lastRowLastColumn="0"/>
              <w:rPr>
                <w:rFonts w:cstheme="minorHAnsi"/>
                <w:lang w:val="en-US"/>
              </w:rPr>
            </w:pPr>
            <w:r>
              <w:rPr>
                <w:lang w:val="en-US"/>
              </w:rPr>
              <w:t>Engineering</w:t>
            </w:r>
          </w:p>
        </w:tc>
        <w:tc>
          <w:tcPr>
            <w:tcW w:w="613" w:type="pct"/>
          </w:tcPr>
          <w:p w14:paraId="3AD382CE" w14:textId="1CDF8E53" w:rsidR="00C9549F" w:rsidRPr="00DE502E" w:rsidRDefault="001121DD" w:rsidP="005B3A04">
            <w:pPr>
              <w:pStyle w:val="TableRow"/>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iLEVEL Engineering</w:t>
            </w:r>
          </w:p>
        </w:tc>
        <w:tc>
          <w:tcPr>
            <w:tcW w:w="1705" w:type="pct"/>
          </w:tcPr>
          <w:p w14:paraId="5F4DE7BC" w14:textId="6E32E0CE" w:rsidR="00C9549F" w:rsidRPr="00DE502E" w:rsidRDefault="00C218C1" w:rsidP="00052FED">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IN"/>
              </w:rPr>
              <w:t>Snowflake</w:t>
            </w:r>
            <w:r w:rsidR="00C263E3" w:rsidRPr="008D16AE">
              <w:rPr>
                <w:rFonts w:cstheme="minorHAnsi"/>
                <w:lang w:val="en-IN"/>
              </w:rPr>
              <w:t xml:space="preserve"> accounts are provisioned </w:t>
            </w:r>
            <w:r w:rsidR="000C03B0" w:rsidRPr="008D16AE">
              <w:rPr>
                <w:rFonts w:cstheme="minorHAnsi"/>
                <w:lang w:val="en-IN"/>
              </w:rPr>
              <w:t>through</w:t>
            </w:r>
            <w:r w:rsidR="008D16AE" w:rsidRPr="008D16AE">
              <w:rPr>
                <w:rFonts w:cstheme="minorHAnsi"/>
                <w:lang w:val="en-IN"/>
              </w:rPr>
              <w:t xml:space="preserve"> the MI Central Team. The Central Teams may be involved in Level 3 support, if necessary</w:t>
            </w:r>
            <w:r w:rsidR="008D16AE">
              <w:rPr>
                <w:rFonts w:cstheme="minorHAnsi"/>
                <w:lang w:val="en-IN"/>
              </w:rPr>
              <w:t>.</w:t>
            </w:r>
            <w:commentRangeEnd w:id="137"/>
            <w:r w:rsidR="0021797A">
              <w:rPr>
                <w:rStyle w:val="CommentReference"/>
                <w:color w:val="auto"/>
              </w:rPr>
              <w:commentReference w:id="137"/>
            </w:r>
          </w:p>
        </w:tc>
      </w:tr>
      <w:tr w:rsidR="00740841" w:rsidRPr="00DE502E" w14:paraId="75C7D9E5" w14:textId="77777777" w:rsidTr="00463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pct"/>
          </w:tcPr>
          <w:p w14:paraId="421C6BAB" w14:textId="77777777" w:rsidR="00C9549F" w:rsidRPr="00DE502E" w:rsidRDefault="005B3A04" w:rsidP="005B3A04">
            <w:pPr>
              <w:pStyle w:val="TableRow"/>
              <w:rPr>
                <w:rFonts w:asciiTheme="minorHAnsi" w:hAnsiTheme="minorHAnsi" w:cstheme="minorHAnsi"/>
                <w:b/>
                <w:bCs/>
                <w:i w:val="0"/>
                <w:iCs w:val="0"/>
                <w:sz w:val="24"/>
                <w:lang w:val="en-US"/>
              </w:rPr>
            </w:pPr>
            <w:r w:rsidRPr="00DE502E">
              <w:rPr>
                <w:rFonts w:asciiTheme="minorHAnsi" w:hAnsiTheme="minorHAnsi" w:cstheme="minorHAnsi"/>
                <w:b/>
                <w:bCs/>
                <w:i w:val="0"/>
                <w:iCs w:val="0"/>
                <w:sz w:val="24"/>
                <w:lang w:val="en-US"/>
              </w:rPr>
              <w:t>S&amp;P Global</w:t>
            </w:r>
            <w:r w:rsidR="00C9549F" w:rsidRPr="00DE502E">
              <w:rPr>
                <w:rFonts w:asciiTheme="minorHAnsi" w:hAnsiTheme="minorHAnsi" w:cstheme="minorHAnsi"/>
                <w:b/>
                <w:bCs/>
                <w:i w:val="0"/>
                <w:iCs w:val="0"/>
                <w:sz w:val="24"/>
                <w:lang w:val="en-US"/>
              </w:rPr>
              <w:t xml:space="preserve"> Hosted</w:t>
            </w:r>
          </w:p>
        </w:tc>
        <w:tc>
          <w:tcPr>
            <w:tcW w:w="638" w:type="pct"/>
          </w:tcPr>
          <w:p w14:paraId="575B6360" w14:textId="77777777" w:rsidR="00C9549F" w:rsidRPr="00DE502E" w:rsidRDefault="00C9549F" w:rsidP="005B3A04">
            <w:pPr>
              <w:pStyle w:val="TableRow"/>
              <w:cnfStyle w:val="000000100000" w:firstRow="0" w:lastRow="0" w:firstColumn="0" w:lastColumn="0" w:oddVBand="0" w:evenVBand="0" w:oddHBand="1" w:evenHBand="0" w:firstRowFirstColumn="0" w:firstRowLastColumn="0" w:lastRowFirstColumn="0" w:lastRowLastColumn="0"/>
              <w:rPr>
                <w:rFonts w:cstheme="minorHAnsi"/>
                <w:lang w:val="en-US"/>
              </w:rPr>
            </w:pPr>
          </w:p>
        </w:tc>
        <w:tc>
          <w:tcPr>
            <w:tcW w:w="631" w:type="pct"/>
          </w:tcPr>
          <w:p w14:paraId="68003510" w14:textId="77777777" w:rsidR="00C9549F" w:rsidRPr="00DE502E" w:rsidRDefault="00C9549F" w:rsidP="005B3A04">
            <w:pPr>
              <w:pStyle w:val="TableRow"/>
              <w:cnfStyle w:val="000000100000" w:firstRow="0" w:lastRow="0" w:firstColumn="0" w:lastColumn="0" w:oddVBand="0" w:evenVBand="0" w:oddHBand="1" w:evenHBand="0" w:firstRowFirstColumn="0" w:firstRowLastColumn="0" w:lastRowFirstColumn="0" w:lastRowLastColumn="0"/>
              <w:rPr>
                <w:rFonts w:cstheme="minorHAnsi"/>
                <w:lang w:val="en-US"/>
              </w:rPr>
            </w:pPr>
          </w:p>
        </w:tc>
        <w:tc>
          <w:tcPr>
            <w:tcW w:w="613" w:type="pct"/>
          </w:tcPr>
          <w:p w14:paraId="6B0082D2" w14:textId="77777777" w:rsidR="00C9549F" w:rsidRPr="00DE502E" w:rsidRDefault="00C9549F" w:rsidP="005B3A04">
            <w:pPr>
              <w:pStyle w:val="TableRow"/>
              <w:cnfStyle w:val="000000100000" w:firstRow="0" w:lastRow="0" w:firstColumn="0" w:lastColumn="0" w:oddVBand="0" w:evenVBand="0" w:oddHBand="1" w:evenHBand="0" w:firstRowFirstColumn="0" w:firstRowLastColumn="0" w:lastRowFirstColumn="0" w:lastRowLastColumn="0"/>
              <w:rPr>
                <w:rFonts w:cstheme="minorHAnsi"/>
                <w:lang w:val="en-US"/>
              </w:rPr>
            </w:pPr>
          </w:p>
        </w:tc>
        <w:tc>
          <w:tcPr>
            <w:tcW w:w="1705" w:type="pct"/>
          </w:tcPr>
          <w:p w14:paraId="0DA7B498" w14:textId="77777777" w:rsidR="00C9549F" w:rsidRPr="00DE502E" w:rsidRDefault="00C9549F" w:rsidP="005B3A04">
            <w:pPr>
              <w:pStyle w:val="TableRow"/>
              <w:cnfStyle w:val="000000100000" w:firstRow="0" w:lastRow="0" w:firstColumn="0" w:lastColumn="0" w:oddVBand="0" w:evenVBand="0" w:oddHBand="1" w:evenHBand="0" w:firstRowFirstColumn="0" w:firstRowLastColumn="0" w:lastRowFirstColumn="0" w:lastRowLastColumn="0"/>
              <w:rPr>
                <w:rFonts w:cstheme="minorHAnsi"/>
                <w:lang w:val="en-US"/>
              </w:rPr>
            </w:pPr>
          </w:p>
        </w:tc>
      </w:tr>
      <w:tr w:rsidR="00463CD2" w:rsidRPr="00DE502E" w14:paraId="56925DBE" w14:textId="77777777" w:rsidTr="00463CD2">
        <w:tc>
          <w:tcPr>
            <w:cnfStyle w:val="001000000000" w:firstRow="0" w:lastRow="0" w:firstColumn="1" w:lastColumn="0" w:oddVBand="0" w:evenVBand="0" w:oddHBand="0" w:evenHBand="0" w:firstRowFirstColumn="0" w:firstRowLastColumn="0" w:lastRowFirstColumn="0" w:lastRowLastColumn="0"/>
            <w:tcW w:w="1414" w:type="pct"/>
          </w:tcPr>
          <w:p w14:paraId="0EFF2C9E" w14:textId="77777777" w:rsidR="00C9549F" w:rsidRPr="00DE502E" w:rsidRDefault="00C9549F" w:rsidP="005B3A04">
            <w:pPr>
              <w:pStyle w:val="TableRow"/>
              <w:rPr>
                <w:rFonts w:asciiTheme="minorHAnsi" w:hAnsiTheme="minorHAnsi" w:cstheme="minorHAnsi"/>
                <w:i w:val="0"/>
                <w:iCs w:val="0"/>
                <w:sz w:val="24"/>
                <w:lang w:val="en-US"/>
              </w:rPr>
            </w:pPr>
            <w:r w:rsidRPr="00DE502E">
              <w:rPr>
                <w:rFonts w:asciiTheme="minorHAnsi" w:hAnsiTheme="minorHAnsi" w:cstheme="minorHAnsi"/>
                <w:i w:val="0"/>
                <w:iCs w:val="0"/>
                <w:sz w:val="24"/>
                <w:lang w:val="en-US"/>
              </w:rPr>
              <w:t>Third Party support</w:t>
            </w:r>
          </w:p>
        </w:tc>
        <w:tc>
          <w:tcPr>
            <w:tcW w:w="638" w:type="pct"/>
          </w:tcPr>
          <w:p w14:paraId="6E5F57A0" w14:textId="77777777" w:rsidR="00C9549F" w:rsidRPr="00DE502E" w:rsidRDefault="00C9549F" w:rsidP="005B3A04">
            <w:pPr>
              <w:pStyle w:val="TableRow"/>
              <w:cnfStyle w:val="000000000000" w:firstRow="0" w:lastRow="0" w:firstColumn="0" w:lastColumn="0" w:oddVBand="0" w:evenVBand="0" w:oddHBand="0" w:evenHBand="0" w:firstRowFirstColumn="0" w:firstRowLastColumn="0" w:lastRowFirstColumn="0" w:lastRowLastColumn="0"/>
              <w:rPr>
                <w:rFonts w:cstheme="minorHAnsi"/>
                <w:lang w:val="en-US"/>
              </w:rPr>
            </w:pPr>
          </w:p>
        </w:tc>
        <w:tc>
          <w:tcPr>
            <w:tcW w:w="631" w:type="pct"/>
          </w:tcPr>
          <w:p w14:paraId="5AB19819" w14:textId="77777777" w:rsidR="00C9549F" w:rsidRPr="00DE502E" w:rsidRDefault="00C9549F" w:rsidP="005B3A04">
            <w:pPr>
              <w:pStyle w:val="TableRow"/>
              <w:cnfStyle w:val="000000000000" w:firstRow="0" w:lastRow="0" w:firstColumn="0" w:lastColumn="0" w:oddVBand="0" w:evenVBand="0" w:oddHBand="0" w:evenHBand="0" w:firstRowFirstColumn="0" w:firstRowLastColumn="0" w:lastRowFirstColumn="0" w:lastRowLastColumn="0"/>
              <w:rPr>
                <w:rFonts w:cstheme="minorHAnsi"/>
                <w:lang w:val="en-US"/>
              </w:rPr>
            </w:pPr>
          </w:p>
        </w:tc>
        <w:tc>
          <w:tcPr>
            <w:tcW w:w="613" w:type="pct"/>
          </w:tcPr>
          <w:p w14:paraId="6A24E466" w14:textId="77777777" w:rsidR="00C9549F" w:rsidRPr="00DE502E" w:rsidRDefault="00C9549F" w:rsidP="005B3A04">
            <w:pPr>
              <w:pStyle w:val="TableRow"/>
              <w:cnfStyle w:val="000000000000" w:firstRow="0" w:lastRow="0" w:firstColumn="0" w:lastColumn="0" w:oddVBand="0" w:evenVBand="0" w:oddHBand="0" w:evenHBand="0" w:firstRowFirstColumn="0" w:firstRowLastColumn="0" w:lastRowFirstColumn="0" w:lastRowLastColumn="0"/>
              <w:rPr>
                <w:rFonts w:cstheme="minorHAnsi"/>
                <w:lang w:val="en-US"/>
              </w:rPr>
            </w:pPr>
          </w:p>
        </w:tc>
        <w:tc>
          <w:tcPr>
            <w:tcW w:w="1705" w:type="pct"/>
          </w:tcPr>
          <w:p w14:paraId="245B1DC9" w14:textId="77777777" w:rsidR="00C9549F" w:rsidRPr="00DE502E" w:rsidRDefault="00C9549F" w:rsidP="005B3A04">
            <w:pPr>
              <w:pStyle w:val="TableRow"/>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740841" w:rsidRPr="00DE502E" w14:paraId="33DEAC48" w14:textId="77777777" w:rsidTr="00463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pct"/>
          </w:tcPr>
          <w:p w14:paraId="482324EE" w14:textId="77777777" w:rsidR="00C9549F" w:rsidRPr="00DE502E" w:rsidRDefault="005B3A04" w:rsidP="005B3A04">
            <w:pPr>
              <w:pStyle w:val="TableRow"/>
              <w:rPr>
                <w:rFonts w:asciiTheme="minorHAnsi" w:hAnsiTheme="minorHAnsi" w:cstheme="minorHAnsi"/>
                <w:i w:val="0"/>
                <w:iCs w:val="0"/>
                <w:sz w:val="24"/>
                <w:lang w:val="en-US"/>
              </w:rPr>
            </w:pPr>
            <w:r w:rsidRPr="00DE502E">
              <w:rPr>
                <w:rFonts w:asciiTheme="minorHAnsi" w:hAnsiTheme="minorHAnsi" w:cstheme="minorHAnsi"/>
                <w:i w:val="0"/>
                <w:iCs w:val="0"/>
                <w:sz w:val="24"/>
                <w:lang w:val="en-US"/>
              </w:rPr>
              <w:t>S&amp;P Global</w:t>
            </w:r>
            <w:r w:rsidR="00C9549F" w:rsidRPr="00DE502E">
              <w:rPr>
                <w:rFonts w:asciiTheme="minorHAnsi" w:hAnsiTheme="minorHAnsi" w:cstheme="minorHAnsi"/>
                <w:i w:val="0"/>
                <w:iCs w:val="0"/>
                <w:sz w:val="24"/>
                <w:lang w:val="en-US"/>
              </w:rPr>
              <w:t xml:space="preserve"> support </w:t>
            </w:r>
          </w:p>
        </w:tc>
        <w:tc>
          <w:tcPr>
            <w:tcW w:w="638" w:type="pct"/>
          </w:tcPr>
          <w:p w14:paraId="074C8F50" w14:textId="77777777" w:rsidR="00C9549F" w:rsidRPr="00DE502E" w:rsidRDefault="00C9549F" w:rsidP="005B3A04">
            <w:pPr>
              <w:pStyle w:val="TableRow"/>
              <w:cnfStyle w:val="000000100000" w:firstRow="0" w:lastRow="0" w:firstColumn="0" w:lastColumn="0" w:oddVBand="0" w:evenVBand="0" w:oddHBand="1" w:evenHBand="0" w:firstRowFirstColumn="0" w:firstRowLastColumn="0" w:lastRowFirstColumn="0" w:lastRowLastColumn="0"/>
              <w:rPr>
                <w:rFonts w:cstheme="minorHAnsi"/>
                <w:lang w:val="en-US"/>
              </w:rPr>
            </w:pPr>
          </w:p>
        </w:tc>
        <w:tc>
          <w:tcPr>
            <w:tcW w:w="631" w:type="pct"/>
          </w:tcPr>
          <w:p w14:paraId="1F22A32A" w14:textId="77777777" w:rsidR="00C9549F" w:rsidRPr="00DE502E" w:rsidRDefault="00C9549F" w:rsidP="005B3A04">
            <w:pPr>
              <w:pStyle w:val="TableRow"/>
              <w:cnfStyle w:val="000000100000" w:firstRow="0" w:lastRow="0" w:firstColumn="0" w:lastColumn="0" w:oddVBand="0" w:evenVBand="0" w:oddHBand="1" w:evenHBand="0" w:firstRowFirstColumn="0" w:firstRowLastColumn="0" w:lastRowFirstColumn="0" w:lastRowLastColumn="0"/>
              <w:rPr>
                <w:rFonts w:cstheme="minorHAnsi"/>
                <w:lang w:val="en-US"/>
              </w:rPr>
            </w:pPr>
          </w:p>
        </w:tc>
        <w:tc>
          <w:tcPr>
            <w:tcW w:w="613" w:type="pct"/>
          </w:tcPr>
          <w:p w14:paraId="0EDA5774" w14:textId="77777777" w:rsidR="00C9549F" w:rsidRPr="00DE502E" w:rsidRDefault="00C9549F" w:rsidP="005B3A04">
            <w:pPr>
              <w:pStyle w:val="TableRow"/>
              <w:cnfStyle w:val="000000100000" w:firstRow="0" w:lastRow="0" w:firstColumn="0" w:lastColumn="0" w:oddVBand="0" w:evenVBand="0" w:oddHBand="1" w:evenHBand="0" w:firstRowFirstColumn="0" w:firstRowLastColumn="0" w:lastRowFirstColumn="0" w:lastRowLastColumn="0"/>
              <w:rPr>
                <w:rFonts w:cstheme="minorHAnsi"/>
                <w:lang w:val="en-US"/>
              </w:rPr>
            </w:pPr>
          </w:p>
        </w:tc>
        <w:tc>
          <w:tcPr>
            <w:tcW w:w="1705" w:type="pct"/>
          </w:tcPr>
          <w:p w14:paraId="6959C4C5" w14:textId="77777777" w:rsidR="00C9549F" w:rsidRPr="00DE502E" w:rsidRDefault="00C9549F" w:rsidP="005B3A04">
            <w:pPr>
              <w:pStyle w:val="TableRow"/>
              <w:cnfStyle w:val="000000100000" w:firstRow="0" w:lastRow="0" w:firstColumn="0" w:lastColumn="0" w:oddVBand="0" w:evenVBand="0" w:oddHBand="1" w:evenHBand="0" w:firstRowFirstColumn="0" w:firstRowLastColumn="0" w:lastRowFirstColumn="0" w:lastRowLastColumn="0"/>
              <w:rPr>
                <w:rFonts w:cstheme="minorHAnsi"/>
                <w:lang w:val="en-US"/>
              </w:rPr>
            </w:pPr>
          </w:p>
        </w:tc>
      </w:tr>
    </w:tbl>
    <w:p w14:paraId="00842385" w14:textId="77777777" w:rsidR="00C9549F" w:rsidRPr="00DE502E" w:rsidRDefault="0045061A" w:rsidP="000C03E9">
      <w:pPr>
        <w:pStyle w:val="Heading4"/>
        <w:rPr>
          <w:lang w:val="en-US"/>
        </w:rPr>
      </w:pPr>
      <w:r w:rsidRPr="5BCED945">
        <w:rPr>
          <w:lang w:val="en-US"/>
        </w:rPr>
        <w:t>Architectural Dependencies</w:t>
      </w:r>
    </w:p>
    <w:p w14:paraId="3F6D044D" w14:textId="2EE95CBB" w:rsidR="001811D7" w:rsidRPr="001811D7" w:rsidRDefault="00C218C1" w:rsidP="007A59B1">
      <w:pPr>
        <w:pStyle w:val="ListParagraph"/>
        <w:numPr>
          <w:ilvl w:val="0"/>
          <w:numId w:val="22"/>
        </w:numPr>
        <w:rPr>
          <w:lang w:val="en-US"/>
        </w:rPr>
      </w:pPr>
      <w:r>
        <w:rPr>
          <w:lang w:val="en-US"/>
        </w:rPr>
        <w:t>Snowflake</w:t>
      </w:r>
      <w:r w:rsidR="001811D7" w:rsidRPr="001811D7">
        <w:rPr>
          <w:lang w:val="en-US"/>
        </w:rPr>
        <w:t>: W</w:t>
      </w:r>
      <w:r w:rsidR="00A96CAA" w:rsidRPr="001811D7">
        <w:rPr>
          <w:lang w:val="en-US"/>
        </w:rPr>
        <w:t>e</w:t>
      </w:r>
      <w:r w:rsidR="00A96CAA">
        <w:rPr>
          <w:lang w:val="en-US"/>
        </w:rPr>
        <w:t xml:space="preserve"> will use</w:t>
      </w:r>
      <w:r w:rsidR="00CA7F46">
        <w:rPr>
          <w:lang w:val="en-US"/>
        </w:rPr>
        <w:t xml:space="preserve"> </w:t>
      </w:r>
      <w:r>
        <w:rPr>
          <w:lang w:val="en-US"/>
        </w:rPr>
        <w:t>Snowflake</w:t>
      </w:r>
      <w:r w:rsidR="00CA7F46">
        <w:rPr>
          <w:lang w:val="en-US"/>
        </w:rPr>
        <w:t xml:space="preserve"> </w:t>
      </w:r>
      <w:r w:rsidR="006701CE">
        <w:rPr>
          <w:lang w:val="en-US"/>
        </w:rPr>
        <w:t>hosting on</w:t>
      </w:r>
      <w:r w:rsidR="00CA7F46">
        <w:rPr>
          <w:lang w:val="en-US"/>
        </w:rPr>
        <w:t xml:space="preserve"> AWS</w:t>
      </w:r>
      <w:r w:rsidR="006701CE">
        <w:rPr>
          <w:lang w:val="en-US"/>
        </w:rPr>
        <w:t xml:space="preserve"> in US and EU region. </w:t>
      </w:r>
    </w:p>
    <w:p w14:paraId="6853653A" w14:textId="49973FB5" w:rsidR="0045061A" w:rsidRDefault="001811D7" w:rsidP="007A59B1">
      <w:pPr>
        <w:pStyle w:val="ListParagraph"/>
        <w:numPr>
          <w:ilvl w:val="0"/>
          <w:numId w:val="22"/>
        </w:numPr>
        <w:rPr>
          <w:lang w:val="en-US"/>
        </w:rPr>
      </w:pPr>
      <w:r w:rsidRPr="001811D7">
        <w:rPr>
          <w:lang w:val="en-US"/>
        </w:rPr>
        <w:t xml:space="preserve">Sailpoint: </w:t>
      </w:r>
      <w:r w:rsidR="006701CE">
        <w:rPr>
          <w:lang w:val="en-US"/>
        </w:rPr>
        <w:t xml:space="preserve">Access to </w:t>
      </w:r>
      <w:r w:rsidR="00C218C1">
        <w:rPr>
          <w:lang w:val="en-US"/>
        </w:rPr>
        <w:t>Snowflake</w:t>
      </w:r>
      <w:r w:rsidR="006701CE">
        <w:rPr>
          <w:lang w:val="en-US"/>
        </w:rPr>
        <w:t xml:space="preserve"> will be controlled by Sailpoint</w:t>
      </w:r>
      <w:r w:rsidR="00694D3F">
        <w:rPr>
          <w:lang w:val="en-US"/>
        </w:rPr>
        <w:t>.</w:t>
      </w:r>
    </w:p>
    <w:p w14:paraId="625F5FF3" w14:textId="77777777" w:rsidR="0045061A" w:rsidRPr="00DE502E" w:rsidRDefault="0045061A" w:rsidP="000C03E9">
      <w:pPr>
        <w:pStyle w:val="Heading4"/>
        <w:rPr>
          <w:lang w:val="en-US"/>
        </w:rPr>
      </w:pPr>
      <w:r w:rsidRPr="5BCED945">
        <w:rPr>
          <w:lang w:val="en-US"/>
        </w:rPr>
        <w:t>Admin Requirements</w:t>
      </w:r>
    </w:p>
    <w:p w14:paraId="79535A4D" w14:textId="29371E10" w:rsidR="60B70C41" w:rsidRPr="0025691C" w:rsidRDefault="60B70C41" w:rsidP="007A59B1">
      <w:pPr>
        <w:pStyle w:val="ListParagraph"/>
        <w:numPr>
          <w:ilvl w:val="0"/>
          <w:numId w:val="10"/>
        </w:numPr>
        <w:rPr>
          <w:rFonts w:ascii="Calibri" w:eastAsia="Calibri" w:hAnsi="Calibri" w:cs="Calibri"/>
          <w:lang w:val="en-US"/>
        </w:rPr>
      </w:pPr>
      <w:r w:rsidRPr="0025691C">
        <w:rPr>
          <w:rFonts w:ascii="Calibri" w:eastAsia="Calibri" w:hAnsi="Calibri" w:cs="Calibri"/>
          <w:lang w:val="en-US"/>
        </w:rPr>
        <w:t>DevOps to prepare initial infra creation script for different environments</w:t>
      </w:r>
      <w:r w:rsidR="007E38E6">
        <w:rPr>
          <w:rFonts w:ascii="Calibri" w:eastAsia="Calibri" w:hAnsi="Calibri" w:cs="Calibri"/>
          <w:lang w:val="en-US"/>
        </w:rPr>
        <w:t>.</w:t>
      </w:r>
      <w:r w:rsidR="00C4402C">
        <w:rPr>
          <w:rFonts w:ascii="Calibri" w:eastAsia="Calibri" w:hAnsi="Calibri" w:cs="Calibri"/>
          <w:lang w:val="en-US"/>
        </w:rPr>
        <w:t xml:space="preserve"> This will include all the one time activities like </w:t>
      </w:r>
      <w:r w:rsidR="0007103F">
        <w:rPr>
          <w:rFonts w:ascii="Calibri" w:eastAsia="Calibri" w:hAnsi="Calibri" w:cs="Calibri"/>
          <w:lang w:val="en-US"/>
        </w:rPr>
        <w:t xml:space="preserve">storage </w:t>
      </w:r>
      <w:r w:rsidR="0007103F" w:rsidRPr="43E65851">
        <w:rPr>
          <w:rFonts w:ascii="Calibri" w:eastAsia="Calibri" w:hAnsi="Calibri" w:cs="Calibri"/>
          <w:lang w:val="en-US"/>
        </w:rPr>
        <w:t>integr</w:t>
      </w:r>
      <w:r w:rsidR="253648C8" w:rsidRPr="43E65851">
        <w:rPr>
          <w:rFonts w:ascii="Calibri" w:eastAsia="Calibri" w:hAnsi="Calibri" w:cs="Calibri"/>
          <w:lang w:val="en-US"/>
        </w:rPr>
        <w:t>a</w:t>
      </w:r>
      <w:r w:rsidR="0007103F" w:rsidRPr="43E65851">
        <w:rPr>
          <w:rFonts w:ascii="Calibri" w:eastAsia="Calibri" w:hAnsi="Calibri" w:cs="Calibri"/>
          <w:lang w:val="en-US"/>
        </w:rPr>
        <w:t>tions</w:t>
      </w:r>
      <w:r w:rsidR="00664370">
        <w:rPr>
          <w:rFonts w:ascii="Calibri" w:eastAsia="Calibri" w:hAnsi="Calibri" w:cs="Calibri"/>
          <w:lang w:val="en-US"/>
        </w:rPr>
        <w:t xml:space="preserve"> and other</w:t>
      </w:r>
      <w:r w:rsidR="00BB4C25">
        <w:rPr>
          <w:rFonts w:ascii="Calibri" w:eastAsia="Calibri" w:hAnsi="Calibri" w:cs="Calibri"/>
          <w:lang w:val="en-US"/>
        </w:rPr>
        <w:t xml:space="preserve"> relevant objects in the S&amp;P </w:t>
      </w:r>
      <w:r w:rsidR="00BB4C25" w:rsidRPr="2DF9C027">
        <w:rPr>
          <w:rFonts w:ascii="Calibri" w:eastAsia="Calibri" w:hAnsi="Calibri" w:cs="Calibri"/>
          <w:lang w:val="en-US"/>
        </w:rPr>
        <w:t>man</w:t>
      </w:r>
      <w:r w:rsidR="3B9F465F" w:rsidRPr="2DF9C027">
        <w:rPr>
          <w:rFonts w:ascii="Calibri" w:eastAsia="Calibri" w:hAnsi="Calibri" w:cs="Calibri"/>
          <w:lang w:val="en-US"/>
        </w:rPr>
        <w:t>a</w:t>
      </w:r>
      <w:r w:rsidR="00BB4C25" w:rsidRPr="2DF9C027">
        <w:rPr>
          <w:rFonts w:ascii="Calibri" w:eastAsia="Calibri" w:hAnsi="Calibri" w:cs="Calibri"/>
          <w:lang w:val="en-US"/>
        </w:rPr>
        <w:t>ged</w:t>
      </w:r>
      <w:r w:rsidR="00BB4C25">
        <w:rPr>
          <w:rFonts w:ascii="Calibri" w:eastAsia="Calibri" w:hAnsi="Calibri" w:cs="Calibri"/>
          <w:lang w:val="en-US"/>
        </w:rPr>
        <w:t xml:space="preserve"> </w:t>
      </w:r>
      <w:r w:rsidR="00C218C1">
        <w:rPr>
          <w:rFonts w:ascii="Calibri" w:eastAsia="Calibri" w:hAnsi="Calibri" w:cs="Calibri"/>
          <w:lang w:val="en-US"/>
        </w:rPr>
        <w:t>Snowflake</w:t>
      </w:r>
      <w:r w:rsidR="00BB4C25">
        <w:rPr>
          <w:rFonts w:ascii="Calibri" w:eastAsia="Calibri" w:hAnsi="Calibri" w:cs="Calibri"/>
          <w:lang w:val="en-US"/>
        </w:rPr>
        <w:t xml:space="preserve"> primary and secondary region.</w:t>
      </w:r>
    </w:p>
    <w:p w14:paraId="3AFDAA2E" w14:textId="08E916CE" w:rsidR="00616F7F" w:rsidRDefault="00AC2084" w:rsidP="007A59B1">
      <w:pPr>
        <w:pStyle w:val="ListParagraph"/>
        <w:numPr>
          <w:ilvl w:val="0"/>
          <w:numId w:val="10"/>
        </w:numPr>
        <w:rPr>
          <w:rFonts w:ascii="Calibri" w:eastAsia="Calibri" w:hAnsi="Calibri" w:cs="Calibri"/>
        </w:rPr>
      </w:pPr>
      <w:r w:rsidRPr="0025691C">
        <w:rPr>
          <w:lang w:val="en-US"/>
        </w:rPr>
        <w:t xml:space="preserve">TechOps </w:t>
      </w:r>
      <w:r w:rsidR="00776931" w:rsidRPr="0025691C">
        <w:rPr>
          <w:lang w:val="en-US"/>
        </w:rPr>
        <w:t>t</w:t>
      </w:r>
      <w:r w:rsidRPr="0025691C">
        <w:rPr>
          <w:rFonts w:ascii="Calibri" w:eastAsia="Calibri" w:hAnsi="Calibri" w:cs="Calibri"/>
        </w:rPr>
        <w:t xml:space="preserve">o enable the </w:t>
      </w:r>
      <w:r w:rsidR="00C218C1">
        <w:rPr>
          <w:rFonts w:ascii="Calibri" w:eastAsia="Calibri" w:hAnsi="Calibri" w:cs="Calibri"/>
        </w:rPr>
        <w:t>Snowflake</w:t>
      </w:r>
      <w:r w:rsidR="00A34DB5" w:rsidRPr="0025691C">
        <w:rPr>
          <w:rFonts w:ascii="Calibri" w:eastAsia="Calibri" w:hAnsi="Calibri" w:cs="Calibri"/>
        </w:rPr>
        <w:t xml:space="preserve"> integration</w:t>
      </w:r>
      <w:r w:rsidRPr="0025691C">
        <w:rPr>
          <w:rFonts w:ascii="Calibri" w:eastAsia="Calibri" w:hAnsi="Calibri" w:cs="Calibri"/>
        </w:rPr>
        <w:t xml:space="preserve"> capability for a client</w:t>
      </w:r>
      <w:r w:rsidR="004836B8">
        <w:rPr>
          <w:rFonts w:ascii="Calibri" w:eastAsia="Calibri" w:hAnsi="Calibri" w:cs="Calibri"/>
        </w:rPr>
        <w:t xml:space="preserve"> admin</w:t>
      </w:r>
      <w:r w:rsidR="002C628F">
        <w:rPr>
          <w:rFonts w:ascii="Calibri" w:eastAsia="Calibri" w:hAnsi="Calibri" w:cs="Calibri"/>
        </w:rPr>
        <w:t>.</w:t>
      </w:r>
    </w:p>
    <w:p w14:paraId="5B0EE370" w14:textId="0A4C3F1F" w:rsidR="005B1405" w:rsidRPr="0025691C" w:rsidRDefault="005B1405" w:rsidP="007A59B1">
      <w:pPr>
        <w:pStyle w:val="ListParagraph"/>
        <w:numPr>
          <w:ilvl w:val="0"/>
          <w:numId w:val="10"/>
        </w:numPr>
        <w:rPr>
          <w:rFonts w:ascii="Calibri" w:eastAsia="Calibri" w:hAnsi="Calibri" w:cs="Calibri"/>
        </w:rPr>
      </w:pPr>
      <w:r>
        <w:rPr>
          <w:rFonts w:ascii="Calibri" w:eastAsia="Calibri" w:hAnsi="Calibri" w:cs="Calibri"/>
        </w:rPr>
        <w:t>Client a</w:t>
      </w:r>
      <w:r w:rsidR="00FA7C2E">
        <w:rPr>
          <w:rFonts w:ascii="Calibri" w:eastAsia="Calibri" w:hAnsi="Calibri" w:cs="Calibri"/>
        </w:rPr>
        <w:t xml:space="preserve">dmin </w:t>
      </w:r>
      <w:r w:rsidR="00DE4672">
        <w:rPr>
          <w:rFonts w:ascii="Calibri" w:eastAsia="Calibri" w:hAnsi="Calibri" w:cs="Calibri"/>
        </w:rPr>
        <w:t>to configure data sync</w:t>
      </w:r>
      <w:r w:rsidR="009C2D4D">
        <w:rPr>
          <w:rFonts w:ascii="Calibri" w:eastAsia="Calibri" w:hAnsi="Calibri" w:cs="Calibri"/>
        </w:rPr>
        <w:t xml:space="preserve"> process</w:t>
      </w:r>
      <w:r w:rsidR="00182D49">
        <w:rPr>
          <w:rFonts w:ascii="Calibri" w:eastAsia="Calibri" w:hAnsi="Calibri" w:cs="Calibri"/>
        </w:rPr>
        <w:t>.</w:t>
      </w:r>
    </w:p>
    <w:p w14:paraId="7B58C70B" w14:textId="0A11AA39" w:rsidR="4666934D" w:rsidRDefault="000C6452" w:rsidP="007A59B1">
      <w:pPr>
        <w:pStyle w:val="ListParagraph"/>
        <w:numPr>
          <w:ilvl w:val="0"/>
          <w:numId w:val="10"/>
        </w:numPr>
      </w:pPr>
      <w:r w:rsidRPr="0025691C">
        <w:rPr>
          <w:lang w:val="en-US"/>
        </w:rPr>
        <w:t>DevOps and TechOps reviews application user access regularly to comply with audit controls.</w:t>
      </w:r>
      <w:r w:rsidRPr="000C6452">
        <w:t> </w:t>
      </w:r>
    </w:p>
    <w:p w14:paraId="473D4678" w14:textId="73E0F038" w:rsidR="00EE26AC" w:rsidRDefault="00253C87" w:rsidP="007A59B1">
      <w:pPr>
        <w:pStyle w:val="ListParagraph"/>
        <w:numPr>
          <w:ilvl w:val="0"/>
          <w:numId w:val="10"/>
        </w:numPr>
      </w:pPr>
      <w:r>
        <w:t>In e</w:t>
      </w:r>
      <w:r w:rsidR="008919B7">
        <w:t xml:space="preserve">vent of data sync failure, </w:t>
      </w:r>
      <w:r w:rsidR="000C0AEC" w:rsidRPr="000C0AEC">
        <w:t xml:space="preserve">TechOps team </w:t>
      </w:r>
      <w:r w:rsidR="000C0AEC">
        <w:t>will</w:t>
      </w:r>
      <w:r w:rsidR="000C0AEC" w:rsidRPr="000C0AEC">
        <w:t xml:space="preserve"> analyse the </w:t>
      </w:r>
      <w:r w:rsidR="000C0AEC">
        <w:t>issues</w:t>
      </w:r>
      <w:r w:rsidR="000C0AEC" w:rsidRPr="000C0AEC">
        <w:t xml:space="preserve"> and take the appropriate action</w:t>
      </w:r>
      <w:r w:rsidR="0025691C">
        <w:t>.</w:t>
      </w:r>
    </w:p>
    <w:p w14:paraId="583ECF09" w14:textId="77777777" w:rsidR="005545F9" w:rsidRPr="005545F9" w:rsidRDefault="005545F9" w:rsidP="007A59B1">
      <w:pPr>
        <w:pStyle w:val="ListParagraph"/>
        <w:numPr>
          <w:ilvl w:val="0"/>
          <w:numId w:val="10"/>
        </w:numPr>
      </w:pPr>
      <w:r w:rsidRPr="005545F9">
        <w:t>In the event of an outage in the primary region, the TechOps team will transition to the secondary region for failover and will revert back to the primary region once the outage is resolved.</w:t>
      </w:r>
    </w:p>
    <w:p w14:paraId="55B15D70" w14:textId="77777777" w:rsidR="0045061A" w:rsidRPr="00DE502E" w:rsidRDefault="0045061A" w:rsidP="000C03E9">
      <w:pPr>
        <w:pStyle w:val="Heading4"/>
        <w:rPr>
          <w:lang w:val="en-US"/>
        </w:rPr>
      </w:pPr>
      <w:r w:rsidRPr="5BCED945">
        <w:rPr>
          <w:lang w:val="en-US"/>
        </w:rPr>
        <w:t>Security</w:t>
      </w:r>
    </w:p>
    <w:p w14:paraId="3119D326" w14:textId="77777777" w:rsidR="00ED6549" w:rsidRPr="00D6684A" w:rsidRDefault="001D479E" w:rsidP="007A59B1">
      <w:pPr>
        <w:pStyle w:val="ListParagraph"/>
        <w:numPr>
          <w:ilvl w:val="0"/>
          <w:numId w:val="11"/>
        </w:numPr>
        <w:rPr>
          <w:b/>
          <w:bCs/>
          <w:lang w:val="en-US"/>
        </w:rPr>
      </w:pPr>
      <w:r w:rsidRPr="00D6684A">
        <w:rPr>
          <w:b/>
          <w:bCs/>
          <w:lang w:val="en-US"/>
        </w:rPr>
        <w:t>Authentication and authorization</w:t>
      </w:r>
      <w:r w:rsidR="00121A54" w:rsidRPr="00D6684A">
        <w:rPr>
          <w:b/>
          <w:bCs/>
          <w:lang w:val="en-US"/>
        </w:rPr>
        <w:t>:</w:t>
      </w:r>
      <w:r w:rsidR="005B2F2A" w:rsidRPr="00D6684A">
        <w:rPr>
          <w:b/>
          <w:bCs/>
          <w:lang w:val="en-US"/>
        </w:rPr>
        <w:t xml:space="preserve"> </w:t>
      </w:r>
    </w:p>
    <w:p w14:paraId="715E8B03" w14:textId="076EBAD8" w:rsidR="00010936" w:rsidRPr="00ED6549" w:rsidRDefault="00ED6549" w:rsidP="007A59B1">
      <w:pPr>
        <w:pStyle w:val="ListParagraph"/>
        <w:numPr>
          <w:ilvl w:val="1"/>
          <w:numId w:val="11"/>
        </w:numPr>
        <w:rPr>
          <w:lang w:val="en-US"/>
        </w:rPr>
      </w:pPr>
      <w:r>
        <w:rPr>
          <w:lang w:val="en-US"/>
        </w:rPr>
        <w:t>T</w:t>
      </w:r>
      <w:r w:rsidR="005B2F2A">
        <w:rPr>
          <w:lang w:val="en-US"/>
        </w:rPr>
        <w:t>o control</w:t>
      </w:r>
      <w:r w:rsidR="00F9091C">
        <w:rPr>
          <w:lang w:val="en-US"/>
        </w:rPr>
        <w:t xml:space="preserve"> access to </w:t>
      </w:r>
      <w:r w:rsidR="00592E52" w:rsidRPr="00592E52">
        <w:t xml:space="preserve">manage </w:t>
      </w:r>
      <w:r w:rsidR="00C218C1">
        <w:t>Snowflake</w:t>
      </w:r>
      <w:r w:rsidR="00592E52" w:rsidRPr="00592E52">
        <w:t xml:space="preserve"> </w:t>
      </w:r>
      <w:r w:rsidR="00F9156A">
        <w:t xml:space="preserve">integration </w:t>
      </w:r>
      <w:r w:rsidR="00592E52" w:rsidRPr="00592E52">
        <w:t>settings on the U</w:t>
      </w:r>
      <w:r w:rsidR="00F9156A">
        <w:t xml:space="preserve">I, </w:t>
      </w:r>
      <w:r w:rsidR="00B76648">
        <w:t>a new capability</w:t>
      </w:r>
      <w:r w:rsidR="004203BA">
        <w:t>- “</w:t>
      </w:r>
      <w:r w:rsidR="00C218C1">
        <w:t>Snowflake</w:t>
      </w:r>
      <w:r w:rsidR="004203BA" w:rsidRPr="004203BA">
        <w:t xml:space="preserve"> Integration</w:t>
      </w:r>
      <w:r w:rsidR="004203BA">
        <w:t>”</w:t>
      </w:r>
      <w:r w:rsidR="00B76648">
        <w:t xml:space="preserve"> will be added in iLEVEL.</w:t>
      </w:r>
      <w:r w:rsidR="0011034C">
        <w:t xml:space="preserve"> </w:t>
      </w:r>
      <w:r w:rsidR="0011034C" w:rsidRPr="0011034C">
        <w:t xml:space="preserve">If this </w:t>
      </w:r>
      <w:r w:rsidR="004F10E7">
        <w:t>c</w:t>
      </w:r>
      <w:r w:rsidR="0011034C" w:rsidRPr="0011034C">
        <w:t xml:space="preserve">apability is enabled for a user, then the user will be able to see a designated </w:t>
      </w:r>
      <w:r w:rsidR="00C218C1">
        <w:t>Snowflake</w:t>
      </w:r>
      <w:r w:rsidR="0011034C" w:rsidRPr="0011034C">
        <w:t xml:space="preserve"> Integration Configuration UI</w:t>
      </w:r>
      <w:r w:rsidR="00667BD4">
        <w:t>.</w:t>
      </w:r>
    </w:p>
    <w:p w14:paraId="181581A5" w14:textId="04A3603F" w:rsidR="00ED6549" w:rsidRPr="002C59EE" w:rsidRDefault="002D7F76" w:rsidP="007A59B1">
      <w:pPr>
        <w:pStyle w:val="ListParagraph"/>
        <w:numPr>
          <w:ilvl w:val="1"/>
          <w:numId w:val="11"/>
        </w:numPr>
        <w:rPr>
          <w:lang w:val="en-US"/>
        </w:rPr>
      </w:pPr>
      <w:r>
        <w:lastRenderedPageBreak/>
        <w:t xml:space="preserve">No client will be able to access S&amp;P managed </w:t>
      </w:r>
      <w:r w:rsidR="00C218C1">
        <w:t>Snowflake</w:t>
      </w:r>
      <w:r>
        <w:t xml:space="preserve"> account.</w:t>
      </w:r>
      <w:r w:rsidR="008A7D2A">
        <w:t xml:space="preserve"> Only </w:t>
      </w:r>
      <w:r w:rsidR="00FD5EEC">
        <w:t xml:space="preserve">DevOps and </w:t>
      </w:r>
      <w:r w:rsidR="0068798D">
        <w:t>TechOps</w:t>
      </w:r>
      <w:r w:rsidR="00FD5EEC">
        <w:t xml:space="preserve"> </w:t>
      </w:r>
      <w:r w:rsidR="00D643C9">
        <w:t xml:space="preserve">team </w:t>
      </w:r>
      <w:r w:rsidR="009B3BDC">
        <w:t>would be a</w:t>
      </w:r>
      <w:r w:rsidR="00FD5EEC">
        <w:t>b</w:t>
      </w:r>
      <w:r w:rsidR="009B3BDC">
        <w:t>le to access</w:t>
      </w:r>
      <w:r w:rsidR="001537BF">
        <w:t xml:space="preserve"> this account.</w:t>
      </w:r>
      <w:r w:rsidR="00F45F1A">
        <w:t xml:space="preserve"> Access to </w:t>
      </w:r>
      <w:r w:rsidR="00C218C1">
        <w:t>Snowflake</w:t>
      </w:r>
      <w:r w:rsidR="00F45F1A">
        <w:t xml:space="preserve"> will be controlled by Sail</w:t>
      </w:r>
      <w:r w:rsidR="005B18CE">
        <w:t>P</w:t>
      </w:r>
      <w:r w:rsidR="00F45F1A">
        <w:t>oint.</w:t>
      </w:r>
    </w:p>
    <w:p w14:paraId="7CC247E7" w14:textId="1F75E082" w:rsidR="00120C49" w:rsidRDefault="00FB6C32" w:rsidP="007A59B1">
      <w:pPr>
        <w:pStyle w:val="ListParagraph"/>
        <w:numPr>
          <w:ilvl w:val="1"/>
          <w:numId w:val="11"/>
        </w:numPr>
      </w:pPr>
      <w:r>
        <w:rPr>
          <w:lang w:val="en-US"/>
        </w:rPr>
        <w:t xml:space="preserve">Customer </w:t>
      </w:r>
      <w:r w:rsidR="0F457FDD" w:rsidRPr="04E36347">
        <w:rPr>
          <w:lang w:val="en-US"/>
        </w:rPr>
        <w:t>specific</w:t>
      </w:r>
      <w:r>
        <w:rPr>
          <w:lang w:val="en-US"/>
        </w:rPr>
        <w:t xml:space="preserve"> data will be stored in separate DBs in </w:t>
      </w:r>
      <w:r w:rsidR="00C218C1">
        <w:rPr>
          <w:lang w:val="en-US"/>
        </w:rPr>
        <w:t>Snowflake</w:t>
      </w:r>
      <w:r w:rsidR="00120C49">
        <w:rPr>
          <w:lang w:val="en-US"/>
        </w:rPr>
        <w:t xml:space="preserve"> and will be </w:t>
      </w:r>
      <w:r w:rsidR="00120C49">
        <w:t xml:space="preserve">shared with customer using </w:t>
      </w:r>
      <w:r w:rsidR="00C218C1">
        <w:t>Snowflake</w:t>
      </w:r>
      <w:r w:rsidR="00120C49">
        <w:t xml:space="preserve"> provided “Private Listing”.</w:t>
      </w:r>
    </w:p>
    <w:p w14:paraId="0F686BC5" w14:textId="370E78EF" w:rsidR="000F664A" w:rsidRDefault="000F664A" w:rsidP="007A59B1">
      <w:pPr>
        <w:pStyle w:val="ListParagraph"/>
        <w:numPr>
          <w:ilvl w:val="1"/>
          <w:numId w:val="11"/>
        </w:numPr>
        <w:rPr>
          <w:lang w:val="en-IN"/>
        </w:rPr>
      </w:pPr>
      <w:r w:rsidRPr="000F664A">
        <w:rPr>
          <w:lang w:val="en-IN"/>
        </w:rPr>
        <w:t>There will be no changes to the authentication and authorization processes for iLEVEL.</w:t>
      </w:r>
    </w:p>
    <w:p w14:paraId="7CDA9136" w14:textId="0832A52F" w:rsidR="00957BA0" w:rsidRPr="00957BA0" w:rsidRDefault="00F94227" w:rsidP="007A59B1">
      <w:pPr>
        <w:pStyle w:val="ListParagraph"/>
        <w:numPr>
          <w:ilvl w:val="1"/>
          <w:numId w:val="11"/>
        </w:numPr>
        <w:rPr>
          <w:lang w:val="en-IN"/>
        </w:rPr>
      </w:pPr>
      <w:r w:rsidRPr="00957BA0">
        <w:rPr>
          <w:lang w:val="en-IN"/>
        </w:rPr>
        <w:t>iLEVEL will use</w:t>
      </w:r>
      <w:r w:rsidR="00D108F2" w:rsidRPr="00957BA0">
        <w:rPr>
          <w:lang w:val="en-IN"/>
        </w:rPr>
        <w:t xml:space="preserve"> key-pair authentication</w:t>
      </w:r>
      <w:r w:rsidR="00C40509" w:rsidRPr="00957BA0">
        <w:rPr>
          <w:lang w:val="en-IN"/>
        </w:rPr>
        <w:t xml:space="preserve"> to</w:t>
      </w:r>
      <w:r w:rsidR="00DF49AE" w:rsidRPr="00DF49AE">
        <w:t xml:space="preserve"> access </w:t>
      </w:r>
      <w:r w:rsidR="00C218C1">
        <w:t>Snowflake</w:t>
      </w:r>
      <w:r w:rsidR="00DF49AE" w:rsidRPr="00DF49AE">
        <w:t xml:space="preserve">. </w:t>
      </w:r>
      <w:r w:rsidR="0023566E">
        <w:t>Keys will be stored in the key-vault and rotated accordingly.</w:t>
      </w:r>
    </w:p>
    <w:p w14:paraId="6E692DDA" w14:textId="6F5218F2" w:rsidR="00DE25D0" w:rsidRDefault="00DE25D0" w:rsidP="00957BA0">
      <w:pPr>
        <w:pStyle w:val="ListParagraph"/>
        <w:ind w:left="1440"/>
        <w:rPr>
          <w:lang w:val="en-IN"/>
        </w:rPr>
      </w:pPr>
      <w:r w:rsidRPr="00957BA0">
        <w:rPr>
          <w:lang w:val="en-IN"/>
        </w:rPr>
        <w:t xml:space="preserve">reference link- </w:t>
      </w:r>
      <w:hyperlink r:id="rId26" w:history="1">
        <w:r w:rsidR="00860A47" w:rsidRPr="00860A47">
          <w:rPr>
            <w:rStyle w:val="Hyperlink"/>
          </w:rPr>
          <w:t>Best Practices - DSE - Big Data Tech - Confluence</w:t>
        </w:r>
      </w:hyperlink>
    </w:p>
    <w:p w14:paraId="1B16B691" w14:textId="19F7BA44" w:rsidR="00A56F74" w:rsidRPr="00957BA0" w:rsidRDefault="00C273EE" w:rsidP="00957BA0">
      <w:pPr>
        <w:pStyle w:val="ListParagraph"/>
        <w:ind w:left="1440"/>
        <w:rPr>
          <w:lang w:val="en-IN"/>
        </w:rPr>
      </w:pPr>
      <w:hyperlink r:id="rId27" w:anchor="label-sql-api-authenticating-key-pair" w:history="1">
        <w:r w:rsidR="00A56F74" w:rsidRPr="00A56F74">
          <w:rPr>
            <w:rStyle w:val="Hyperlink"/>
          </w:rPr>
          <w:t xml:space="preserve">Authenticating to the server | </w:t>
        </w:r>
        <w:r w:rsidR="00C218C1">
          <w:rPr>
            <w:rStyle w:val="Hyperlink"/>
          </w:rPr>
          <w:t>Snowflake</w:t>
        </w:r>
        <w:r w:rsidR="00A56F74" w:rsidRPr="00A56F74">
          <w:rPr>
            <w:rStyle w:val="Hyperlink"/>
          </w:rPr>
          <w:t xml:space="preserve"> Documentation</w:t>
        </w:r>
      </w:hyperlink>
    </w:p>
    <w:p w14:paraId="643AB3C6" w14:textId="33FB0E87" w:rsidR="00AF2E09" w:rsidRPr="00F80483" w:rsidRDefault="00AF2E09" w:rsidP="000F664A">
      <w:pPr>
        <w:pStyle w:val="ListParagraph"/>
        <w:ind w:left="1440"/>
        <w:rPr>
          <w:lang w:val="en-US"/>
        </w:rPr>
      </w:pPr>
    </w:p>
    <w:p w14:paraId="3AE76123" w14:textId="6A70A1F2" w:rsidR="00B91815" w:rsidRPr="00984E74" w:rsidRDefault="00D6684A" w:rsidP="007A59B1">
      <w:pPr>
        <w:pStyle w:val="ListParagraph"/>
        <w:numPr>
          <w:ilvl w:val="0"/>
          <w:numId w:val="11"/>
        </w:numPr>
        <w:rPr>
          <w:lang w:val="en-US"/>
        </w:rPr>
      </w:pPr>
      <w:r w:rsidRPr="00D6684A">
        <w:rPr>
          <w:b/>
          <w:bCs/>
          <w:lang w:val="en-US"/>
        </w:rPr>
        <w:t xml:space="preserve">Data in </w:t>
      </w:r>
      <w:r w:rsidR="006476B0">
        <w:rPr>
          <w:b/>
          <w:bCs/>
          <w:lang w:val="en-US"/>
        </w:rPr>
        <w:t>t</w:t>
      </w:r>
      <w:r w:rsidRPr="00D6684A">
        <w:rPr>
          <w:b/>
          <w:bCs/>
          <w:lang w:val="en-US"/>
        </w:rPr>
        <w:t>ransit:</w:t>
      </w:r>
      <w:r w:rsidRPr="00B4628E">
        <w:rPr>
          <w:lang w:val="en-US"/>
        </w:rPr>
        <w:t xml:space="preserve"> </w:t>
      </w:r>
      <w:r w:rsidR="007B6720" w:rsidRPr="00B4628E">
        <w:rPr>
          <w:lang w:val="en-US"/>
        </w:rPr>
        <w:t xml:space="preserve">All communication between iLEVEL to S&amp;P managed </w:t>
      </w:r>
      <w:r w:rsidR="00C218C1">
        <w:rPr>
          <w:lang w:val="en-US"/>
        </w:rPr>
        <w:t>Snowflake</w:t>
      </w:r>
      <w:r w:rsidR="007B6720" w:rsidRPr="00B4628E">
        <w:rPr>
          <w:lang w:val="en-US"/>
        </w:rPr>
        <w:t xml:space="preserve"> instance will happen</w:t>
      </w:r>
      <w:r w:rsidR="001C40D2" w:rsidRPr="00B4628E">
        <w:rPr>
          <w:lang w:val="en-US"/>
        </w:rPr>
        <w:t xml:space="preserve"> via TLS</w:t>
      </w:r>
      <w:r w:rsidR="00B4628E">
        <w:rPr>
          <w:b/>
          <w:bCs/>
          <w:lang w:val="en-US"/>
        </w:rPr>
        <w:t>.</w:t>
      </w:r>
      <w:r w:rsidR="00B91815">
        <w:rPr>
          <w:b/>
          <w:bCs/>
          <w:lang w:val="en-US"/>
        </w:rPr>
        <w:t xml:space="preserve"> </w:t>
      </w:r>
      <w:r w:rsidR="00B91815">
        <w:rPr>
          <w:lang w:val="en-US"/>
        </w:rPr>
        <w:t xml:space="preserve">Data will be shared with customer using </w:t>
      </w:r>
      <w:r w:rsidR="00C218C1">
        <w:rPr>
          <w:lang w:val="en-US"/>
        </w:rPr>
        <w:t>Snowflake</w:t>
      </w:r>
      <w:r w:rsidR="00B91815">
        <w:rPr>
          <w:lang w:val="en-US"/>
        </w:rPr>
        <w:t xml:space="preserve"> secure private listing.</w:t>
      </w:r>
    </w:p>
    <w:p w14:paraId="469AFF60" w14:textId="7E019E59" w:rsidR="00185B19" w:rsidRPr="00475D6C" w:rsidRDefault="00203517" w:rsidP="007A59B1">
      <w:pPr>
        <w:pStyle w:val="ListParagraph"/>
        <w:numPr>
          <w:ilvl w:val="0"/>
          <w:numId w:val="11"/>
        </w:numPr>
        <w:rPr>
          <w:lang w:val="en-US"/>
        </w:rPr>
      </w:pPr>
      <w:commentRangeStart w:id="138"/>
      <w:commentRangeStart w:id="139"/>
      <w:r w:rsidRPr="00203517">
        <w:rPr>
          <w:b/>
          <w:bCs/>
          <w:lang w:val="en-US"/>
        </w:rPr>
        <w:t xml:space="preserve">Data at </w:t>
      </w:r>
      <w:r w:rsidR="008D4F2E">
        <w:rPr>
          <w:b/>
          <w:bCs/>
          <w:lang w:val="en-US"/>
        </w:rPr>
        <w:t>r</w:t>
      </w:r>
      <w:r w:rsidRPr="00203517">
        <w:rPr>
          <w:b/>
          <w:bCs/>
          <w:lang w:val="en-US"/>
        </w:rPr>
        <w:t>est</w:t>
      </w:r>
      <w:commentRangeEnd w:id="138"/>
      <w:r w:rsidR="00B646B3">
        <w:rPr>
          <w:rStyle w:val="CommentReference"/>
        </w:rPr>
        <w:commentReference w:id="138"/>
      </w:r>
      <w:commentRangeEnd w:id="139"/>
      <w:r w:rsidR="00A169CF">
        <w:rPr>
          <w:rStyle w:val="CommentReference"/>
        </w:rPr>
        <w:commentReference w:id="139"/>
      </w:r>
      <w:r w:rsidRPr="008C589F">
        <w:rPr>
          <w:lang w:val="en-US"/>
        </w:rPr>
        <w:t>:</w:t>
      </w:r>
      <w:r w:rsidR="002D1BFD" w:rsidRPr="008C589F">
        <w:rPr>
          <w:lang w:val="en-US"/>
        </w:rPr>
        <w:t xml:space="preserve"> </w:t>
      </w:r>
      <w:r w:rsidR="002D1BFD" w:rsidRPr="00475D6C">
        <w:rPr>
          <w:lang w:val="en-US"/>
        </w:rPr>
        <w:t>iLEVEL</w:t>
      </w:r>
      <w:r w:rsidR="00131D00" w:rsidRPr="00475D6C">
        <w:rPr>
          <w:lang w:val="en-US"/>
        </w:rPr>
        <w:t xml:space="preserve"> data</w:t>
      </w:r>
      <w:r w:rsidR="002D1BFD" w:rsidRPr="00475D6C">
        <w:rPr>
          <w:lang w:val="en-US"/>
        </w:rPr>
        <w:t xml:space="preserve"> in</w:t>
      </w:r>
      <w:r w:rsidR="000E2A94" w:rsidRPr="00475D6C">
        <w:rPr>
          <w:lang w:val="en-US"/>
        </w:rPr>
        <w:t xml:space="preserve"> </w:t>
      </w:r>
      <w:r w:rsidR="00C218C1">
        <w:rPr>
          <w:lang w:val="en-US"/>
        </w:rPr>
        <w:t>Snowflake</w:t>
      </w:r>
      <w:r w:rsidR="000E2A94" w:rsidRPr="00475D6C">
        <w:rPr>
          <w:lang w:val="en-US"/>
        </w:rPr>
        <w:t xml:space="preserve"> </w:t>
      </w:r>
      <w:r w:rsidR="00E623A3" w:rsidRPr="00475D6C">
        <w:rPr>
          <w:lang w:val="en-US"/>
        </w:rPr>
        <w:t>will be</w:t>
      </w:r>
      <w:r w:rsidR="003A1D5B" w:rsidRPr="00475D6C">
        <w:rPr>
          <w:lang w:val="en-US"/>
        </w:rPr>
        <w:t xml:space="preserve"> secured</w:t>
      </w:r>
      <w:r w:rsidR="00A66C40" w:rsidRPr="00475D6C">
        <w:rPr>
          <w:lang w:val="en-US"/>
        </w:rPr>
        <w:t xml:space="preserve"> using tri-secret</w:t>
      </w:r>
      <w:r w:rsidR="00185B19" w:rsidRPr="00475D6C">
        <w:rPr>
          <w:lang w:val="en-US"/>
        </w:rPr>
        <w:t>.</w:t>
      </w:r>
    </w:p>
    <w:p w14:paraId="5287B924" w14:textId="4483D2D8" w:rsidR="008F2323" w:rsidRDefault="00185B19" w:rsidP="62002CE7">
      <w:pPr>
        <w:pStyle w:val="ListParagraph"/>
        <w:rPr>
          <w:b/>
          <w:bCs/>
        </w:rPr>
      </w:pPr>
      <w:r>
        <w:t xml:space="preserve">Tri-Secret Secure is the combination of a </w:t>
      </w:r>
      <w:r w:rsidR="00C218C1">
        <w:t>Snowflake</w:t>
      </w:r>
      <w:r>
        <w:t xml:space="preserve">-maintained key and a customer-managed key in the cloud provider platform that hosts your </w:t>
      </w:r>
      <w:r w:rsidR="00C218C1">
        <w:t>Snowflake</w:t>
      </w:r>
      <w:r>
        <w:t xml:space="preserve"> account to create a composite master key to protect your </w:t>
      </w:r>
      <w:r w:rsidR="00C218C1">
        <w:t>Snowflake</w:t>
      </w:r>
      <w:r>
        <w:t xml:space="preserve"> data.</w:t>
      </w:r>
      <w:r w:rsidR="002F444F">
        <w:t xml:space="preserve"> CMK will be </w:t>
      </w:r>
      <w:r w:rsidR="02C49B60">
        <w:t>rotated</w:t>
      </w:r>
      <w:r w:rsidR="002F444F">
        <w:t xml:space="preserve"> automatically on preconfigured schedule.</w:t>
      </w:r>
      <w:r w:rsidR="00A7646C">
        <w:t xml:space="preserve"> </w:t>
      </w:r>
      <w:hyperlink r:id="rId28">
        <w:r w:rsidR="00A7646C" w:rsidRPr="62002CE7">
          <w:rPr>
            <w:rStyle w:val="Hyperlink"/>
          </w:rPr>
          <w:t>Reference link.</w:t>
        </w:r>
      </w:hyperlink>
      <w:r w:rsidR="002F444F" w:rsidRPr="62002CE7">
        <w:rPr>
          <w:b/>
          <w:bCs/>
        </w:rPr>
        <w:t xml:space="preserve"> </w:t>
      </w:r>
    </w:p>
    <w:p w14:paraId="1DDF6EA7" w14:textId="103C82C3" w:rsidR="006476B0" w:rsidRPr="001411B1" w:rsidRDefault="00C51717" w:rsidP="7052E2B1">
      <w:pPr>
        <w:pStyle w:val="ListParagraph"/>
        <w:rPr>
          <w:b/>
          <w:bCs/>
          <w:lang w:val="en-US"/>
        </w:rPr>
      </w:pPr>
      <w:r w:rsidRPr="00766BA4">
        <w:t xml:space="preserve">iLEVEL data in the </w:t>
      </w:r>
      <w:r w:rsidR="00C218C1">
        <w:t>Snowflake</w:t>
      </w:r>
      <w:r w:rsidRPr="00766BA4">
        <w:t xml:space="preserve"> external stage (S3) will be encrypted using client-side encryption.</w:t>
      </w:r>
      <w:r w:rsidR="00001DE3">
        <w:t xml:space="preserve"> </w:t>
      </w:r>
      <w:hyperlink r:id="rId29">
        <w:r w:rsidR="00001DE3" w:rsidRPr="3000D072">
          <w:rPr>
            <w:rStyle w:val="Hyperlink"/>
          </w:rPr>
          <w:t>Reference link</w:t>
        </w:r>
      </w:hyperlink>
      <w:r w:rsidR="00001DE3">
        <w:t>.</w:t>
      </w:r>
    </w:p>
    <w:p w14:paraId="1713CDBB" w14:textId="1B22AB3F" w:rsidR="006476B0" w:rsidRPr="001411B1" w:rsidRDefault="006476B0" w:rsidP="007442E0">
      <w:pPr>
        <w:pStyle w:val="ListParagraph"/>
        <w:numPr>
          <w:ilvl w:val="0"/>
          <w:numId w:val="11"/>
        </w:numPr>
        <w:rPr>
          <w:b/>
          <w:lang w:val="en-US"/>
        </w:rPr>
      </w:pPr>
      <w:r w:rsidRPr="00B256C5">
        <w:rPr>
          <w:b/>
          <w:lang w:val="en-US"/>
        </w:rPr>
        <w:t>Network security:</w:t>
      </w:r>
      <w:r w:rsidR="000660C1">
        <w:rPr>
          <w:b/>
          <w:lang w:val="en-US"/>
        </w:rPr>
        <w:t xml:space="preserve"> </w:t>
      </w:r>
      <w:r w:rsidR="009D7009" w:rsidRPr="003E2E7B">
        <w:rPr>
          <w:lang w:val="en-US"/>
        </w:rPr>
        <w:t>Network policies will be implemented</w:t>
      </w:r>
      <w:r w:rsidR="003E2E7B" w:rsidRPr="003E2E7B">
        <w:rPr>
          <w:lang w:val="en-US"/>
        </w:rPr>
        <w:t xml:space="preserve"> </w:t>
      </w:r>
      <w:r w:rsidR="00F96A17">
        <w:rPr>
          <w:lang w:val="en-US"/>
        </w:rPr>
        <w:t xml:space="preserve">in </w:t>
      </w:r>
      <w:r w:rsidR="00C218C1">
        <w:rPr>
          <w:lang w:val="en-US"/>
        </w:rPr>
        <w:t>Snowflake</w:t>
      </w:r>
      <w:r w:rsidR="00F96A17">
        <w:rPr>
          <w:lang w:val="en-US"/>
        </w:rPr>
        <w:t xml:space="preserve"> </w:t>
      </w:r>
      <w:r w:rsidR="003E2E7B" w:rsidRPr="003E2E7B">
        <w:rPr>
          <w:lang w:val="en-US"/>
        </w:rPr>
        <w:t>to allow the traffic from whitelisted I</w:t>
      </w:r>
      <w:r w:rsidR="003E2E7B">
        <w:rPr>
          <w:lang w:val="en-US"/>
        </w:rPr>
        <w:t>P</w:t>
      </w:r>
      <w:r w:rsidR="003E2E7B" w:rsidRPr="003E2E7B">
        <w:rPr>
          <w:lang w:val="en-US"/>
        </w:rPr>
        <w:t>s</w:t>
      </w:r>
      <w:r w:rsidR="003E2E7B">
        <w:rPr>
          <w:b/>
          <w:lang w:val="en-US"/>
        </w:rPr>
        <w:t>.</w:t>
      </w:r>
      <w:r w:rsidR="00FC720E">
        <w:rPr>
          <w:b/>
          <w:lang w:val="en-US"/>
        </w:rPr>
        <w:t xml:space="preserve"> </w:t>
      </w:r>
      <w:r w:rsidR="009003AC">
        <w:rPr>
          <w:lang w:val="en-US"/>
        </w:rPr>
        <w:t xml:space="preserve">Security will be implemented as per the guidelines provided by </w:t>
      </w:r>
      <w:r w:rsidR="00C218C1">
        <w:rPr>
          <w:lang w:val="en-US"/>
        </w:rPr>
        <w:t>Snowflake</w:t>
      </w:r>
      <w:r w:rsidR="009003AC">
        <w:rPr>
          <w:lang w:val="en-US"/>
        </w:rPr>
        <w:t xml:space="preserve"> platform team</w:t>
      </w:r>
      <w:r w:rsidR="001D46B8">
        <w:rPr>
          <w:lang w:val="en-US"/>
        </w:rPr>
        <w:t xml:space="preserve">. </w:t>
      </w:r>
      <w:hyperlink r:id="rId30">
        <w:r w:rsidR="001D46B8" w:rsidRPr="3000D072">
          <w:rPr>
            <w:rStyle w:val="Hyperlink"/>
            <w:lang w:val="en-US"/>
          </w:rPr>
          <w:t>Reference link.</w:t>
        </w:r>
      </w:hyperlink>
    </w:p>
    <w:p w14:paraId="5A9F8968" w14:textId="1C106070" w:rsidR="006476B0" w:rsidRDefault="00983B89" w:rsidP="007A59B1">
      <w:pPr>
        <w:pStyle w:val="ListParagraph"/>
        <w:numPr>
          <w:ilvl w:val="0"/>
          <w:numId w:val="11"/>
        </w:numPr>
        <w:rPr>
          <w:lang w:val="en-US"/>
        </w:rPr>
      </w:pPr>
      <w:r w:rsidRPr="00983B89">
        <w:rPr>
          <w:b/>
          <w:bCs/>
          <w:lang w:val="en-US"/>
        </w:rPr>
        <w:t xml:space="preserve">Data </w:t>
      </w:r>
      <w:r w:rsidR="008D4F2E">
        <w:rPr>
          <w:b/>
          <w:bCs/>
          <w:lang w:val="en-US"/>
        </w:rPr>
        <w:t>s</w:t>
      </w:r>
      <w:r w:rsidRPr="00983B89">
        <w:rPr>
          <w:b/>
          <w:bCs/>
          <w:lang w:val="en-US"/>
        </w:rPr>
        <w:t>egregation:</w:t>
      </w:r>
      <w:r w:rsidRPr="00983B89">
        <w:rPr>
          <w:lang w:val="en-US"/>
        </w:rPr>
        <w:t xml:space="preserve"> </w:t>
      </w:r>
      <w:r w:rsidR="00E80C76">
        <w:rPr>
          <w:lang w:val="en-US"/>
        </w:rPr>
        <w:t xml:space="preserve">There would be customer specific </w:t>
      </w:r>
      <w:r w:rsidR="009D37B8">
        <w:rPr>
          <w:lang w:val="en-US"/>
        </w:rPr>
        <w:t>folder</w:t>
      </w:r>
      <w:r w:rsidR="00D15D0E">
        <w:rPr>
          <w:lang w:val="en-US"/>
        </w:rPr>
        <w:t xml:space="preserve"> in </w:t>
      </w:r>
      <w:r w:rsidRPr="00983B89">
        <w:rPr>
          <w:lang w:val="en-US"/>
        </w:rPr>
        <w:t>S3 bucket</w:t>
      </w:r>
      <w:r w:rsidR="00282691">
        <w:rPr>
          <w:lang w:val="en-US"/>
        </w:rPr>
        <w:t xml:space="preserve"> for data ingestion</w:t>
      </w:r>
      <w:r w:rsidR="0095286B">
        <w:rPr>
          <w:lang w:val="en-US"/>
        </w:rPr>
        <w:t>.</w:t>
      </w:r>
      <w:r w:rsidRPr="00983B89">
        <w:rPr>
          <w:lang w:val="en-US"/>
        </w:rPr>
        <w:t xml:space="preserve"> </w:t>
      </w:r>
      <w:r w:rsidR="0095286B">
        <w:rPr>
          <w:lang w:val="en-US"/>
        </w:rPr>
        <w:t xml:space="preserve">Separate </w:t>
      </w:r>
      <w:r w:rsidR="00C218C1">
        <w:rPr>
          <w:lang w:val="en-US"/>
        </w:rPr>
        <w:t>Snowflake</w:t>
      </w:r>
      <w:r w:rsidR="002A23FF">
        <w:rPr>
          <w:lang w:val="en-US"/>
        </w:rPr>
        <w:t xml:space="preserve"> DB</w:t>
      </w:r>
      <w:r w:rsidRPr="00983B89">
        <w:rPr>
          <w:lang w:val="en-US"/>
        </w:rPr>
        <w:t xml:space="preserve"> will be created per </w:t>
      </w:r>
      <w:r w:rsidR="00D15411">
        <w:rPr>
          <w:lang w:val="en-US"/>
        </w:rPr>
        <w:t>customer</w:t>
      </w:r>
      <w:r w:rsidRPr="00983B89">
        <w:rPr>
          <w:lang w:val="en-US"/>
        </w:rPr>
        <w:t xml:space="preserve"> to keep data segregated.  </w:t>
      </w:r>
    </w:p>
    <w:p w14:paraId="0409AB58" w14:textId="17D2AF4A" w:rsidR="00D15411" w:rsidRPr="002A1CF8" w:rsidRDefault="00A16D24" w:rsidP="007A59B1">
      <w:pPr>
        <w:pStyle w:val="ListParagraph"/>
        <w:numPr>
          <w:ilvl w:val="0"/>
          <w:numId w:val="11"/>
        </w:numPr>
        <w:rPr>
          <w:lang w:val="en-US"/>
        </w:rPr>
      </w:pPr>
      <w:r w:rsidRPr="00A16D24">
        <w:rPr>
          <w:b/>
          <w:bCs/>
          <w:lang w:val="en-US"/>
        </w:rPr>
        <w:t xml:space="preserve">Avoid logging sensitive data: </w:t>
      </w:r>
      <w:r w:rsidRPr="00A16D24">
        <w:rPr>
          <w:lang w:val="en-US"/>
        </w:rPr>
        <w:t>Keys, passwords, personally identifiable information (PII) etc. will not be logged during logging.</w:t>
      </w:r>
      <w:r w:rsidRPr="00A16D24">
        <w:t> </w:t>
      </w:r>
    </w:p>
    <w:p w14:paraId="185EA72A" w14:textId="19BE1DF7" w:rsidR="002A1CF8" w:rsidRPr="00983B89" w:rsidRDefault="002A1CF8" w:rsidP="007A59B1">
      <w:pPr>
        <w:pStyle w:val="ListParagraph"/>
        <w:numPr>
          <w:ilvl w:val="0"/>
          <w:numId w:val="11"/>
        </w:numPr>
        <w:rPr>
          <w:lang w:val="en-US"/>
        </w:rPr>
      </w:pPr>
      <w:r w:rsidRPr="002A1CF8">
        <w:rPr>
          <w:b/>
          <w:bCs/>
          <w:lang w:val="en-US"/>
        </w:rPr>
        <w:t xml:space="preserve">Use </w:t>
      </w:r>
      <w:r w:rsidR="009C0683">
        <w:rPr>
          <w:b/>
          <w:bCs/>
          <w:lang w:val="en-US"/>
        </w:rPr>
        <w:t>key vaults</w:t>
      </w:r>
      <w:r w:rsidRPr="002A1CF8">
        <w:rPr>
          <w:b/>
          <w:bCs/>
          <w:lang w:val="en-US"/>
        </w:rPr>
        <w:t xml:space="preserve"> to store </w:t>
      </w:r>
      <w:r w:rsidR="009C0683">
        <w:rPr>
          <w:b/>
          <w:bCs/>
          <w:lang w:val="en-US"/>
        </w:rPr>
        <w:t xml:space="preserve">secrets and </w:t>
      </w:r>
      <w:r w:rsidRPr="002A1CF8">
        <w:rPr>
          <w:b/>
          <w:bCs/>
          <w:lang w:val="en-US"/>
        </w:rPr>
        <w:t xml:space="preserve">keys: </w:t>
      </w:r>
      <w:r w:rsidRPr="002A1CF8">
        <w:rPr>
          <w:lang w:val="en-US"/>
        </w:rPr>
        <w:t xml:space="preserve">Any </w:t>
      </w:r>
      <w:r w:rsidR="009C0683">
        <w:rPr>
          <w:lang w:val="en-US"/>
        </w:rPr>
        <w:t>secrets/</w:t>
      </w:r>
      <w:r w:rsidRPr="002A1CF8">
        <w:rPr>
          <w:lang w:val="en-US"/>
        </w:rPr>
        <w:t xml:space="preserve">keys needed by </w:t>
      </w:r>
      <w:r w:rsidR="009C0683">
        <w:rPr>
          <w:lang w:val="en-US"/>
        </w:rPr>
        <w:t>application w</w:t>
      </w:r>
      <w:r w:rsidRPr="002A1CF8">
        <w:rPr>
          <w:lang w:val="en-US"/>
        </w:rPr>
        <w:t xml:space="preserve">ill be stored </w:t>
      </w:r>
      <w:r w:rsidR="00572405">
        <w:rPr>
          <w:lang w:val="en-US"/>
        </w:rPr>
        <w:t>in key vault</w:t>
      </w:r>
      <w:r w:rsidRPr="002A1CF8">
        <w:rPr>
          <w:lang w:val="en-US"/>
        </w:rPr>
        <w:t>.</w:t>
      </w:r>
      <w:r w:rsidRPr="002A1CF8">
        <w:t> </w:t>
      </w:r>
    </w:p>
    <w:p w14:paraId="77A26E4C" w14:textId="6E6F6201" w:rsidR="0045061A" w:rsidRPr="00DE502E" w:rsidRDefault="0045061A" w:rsidP="0098574E">
      <w:pPr>
        <w:pStyle w:val="Heading2"/>
        <w:rPr>
          <w:lang w:val="en-US"/>
        </w:rPr>
      </w:pPr>
      <w:bookmarkStart w:id="140" w:name="_Toc195719774"/>
      <w:commentRangeStart w:id="141"/>
      <w:commentRangeStart w:id="142"/>
      <w:r w:rsidRPr="5BCED945">
        <w:rPr>
          <w:lang w:val="en-US"/>
        </w:rPr>
        <w:t>Logical</w:t>
      </w:r>
      <w:commentRangeEnd w:id="141"/>
      <w:r w:rsidR="00461977">
        <w:rPr>
          <w:rStyle w:val="CommentReference"/>
          <w:rFonts w:asciiTheme="minorHAnsi" w:eastAsiaTheme="minorEastAsia" w:hAnsiTheme="minorHAnsi" w:cstheme="minorBidi"/>
          <w:color w:val="auto"/>
        </w:rPr>
        <w:commentReference w:id="141"/>
      </w:r>
      <w:commentRangeEnd w:id="142"/>
      <w:r w:rsidR="003A0A7C">
        <w:rPr>
          <w:rStyle w:val="CommentReference"/>
          <w:rFonts w:asciiTheme="minorHAnsi" w:eastAsiaTheme="minorEastAsia" w:hAnsiTheme="minorHAnsi" w:cstheme="minorBidi"/>
          <w:color w:val="auto"/>
        </w:rPr>
        <w:commentReference w:id="142"/>
      </w:r>
      <w:r w:rsidRPr="5BCED945">
        <w:rPr>
          <w:lang w:val="en-US"/>
        </w:rPr>
        <w:t xml:space="preserve"> </w:t>
      </w:r>
      <w:commentRangeStart w:id="144"/>
      <w:commentRangeStart w:id="145"/>
      <w:commentRangeStart w:id="146"/>
      <w:r w:rsidRPr="5BCED945">
        <w:rPr>
          <w:lang w:val="en-US"/>
        </w:rPr>
        <w:t>Architecture</w:t>
      </w:r>
      <w:commentRangeEnd w:id="144"/>
      <w:r w:rsidR="00D5498F">
        <w:rPr>
          <w:rStyle w:val="CommentReference"/>
          <w:rFonts w:asciiTheme="minorHAnsi" w:eastAsiaTheme="minorEastAsia" w:hAnsiTheme="minorHAnsi" w:cstheme="minorBidi"/>
          <w:color w:val="auto"/>
        </w:rPr>
        <w:commentReference w:id="144"/>
      </w:r>
      <w:commentRangeEnd w:id="145"/>
      <w:r w:rsidR="00B907BE">
        <w:rPr>
          <w:rStyle w:val="CommentReference"/>
          <w:rFonts w:asciiTheme="minorHAnsi" w:eastAsiaTheme="minorEastAsia" w:hAnsiTheme="minorHAnsi" w:cstheme="minorBidi"/>
          <w:color w:val="auto"/>
        </w:rPr>
        <w:commentReference w:id="145"/>
      </w:r>
      <w:commentRangeEnd w:id="146"/>
      <w:r w:rsidR="002F1CE0">
        <w:rPr>
          <w:rStyle w:val="CommentReference"/>
          <w:rFonts w:asciiTheme="minorHAnsi" w:eastAsiaTheme="minorEastAsia" w:hAnsiTheme="minorHAnsi" w:cstheme="minorBidi"/>
          <w:color w:val="auto"/>
        </w:rPr>
        <w:commentReference w:id="146"/>
      </w:r>
      <w:bookmarkEnd w:id="140"/>
    </w:p>
    <w:p w14:paraId="0FE9446C" w14:textId="18B3FC45" w:rsidR="00874986" w:rsidRDefault="00874986" w:rsidP="00874986">
      <w:pPr>
        <w:rPr>
          <w:lang w:val="en-IN"/>
        </w:rPr>
      </w:pPr>
    </w:p>
    <w:p w14:paraId="0858E1F9" w14:textId="36C9707D" w:rsidR="00FE109C" w:rsidRDefault="00FE109C" w:rsidP="00874986">
      <w:pPr>
        <w:rPr>
          <w:lang w:val="en-IN"/>
        </w:rPr>
      </w:pPr>
    </w:p>
    <w:p w14:paraId="282693D7" w14:textId="18D5566B" w:rsidR="00F93DE5" w:rsidRDefault="00F93DE5" w:rsidP="00874986">
      <w:pPr>
        <w:rPr>
          <w:lang w:val="en-IN"/>
        </w:rPr>
      </w:pPr>
    </w:p>
    <w:p w14:paraId="3CED937F" w14:textId="714C23D1" w:rsidR="00C829A4" w:rsidRDefault="00C829A4" w:rsidP="00874986">
      <w:pPr>
        <w:rPr>
          <w:lang w:val="en-IN"/>
        </w:rPr>
      </w:pPr>
    </w:p>
    <w:p w14:paraId="3C08D115" w14:textId="253C1EE3" w:rsidR="00406522" w:rsidRDefault="00406522" w:rsidP="00874986">
      <w:pPr>
        <w:rPr>
          <w:lang w:val="en-IN"/>
        </w:rPr>
      </w:pPr>
      <w:r w:rsidRPr="00406522">
        <w:rPr>
          <w:noProof/>
          <w:lang w:val="en-IN"/>
        </w:rPr>
        <w:lastRenderedPageBreak/>
        <w:drawing>
          <wp:inline distT="0" distB="0" distL="0" distR="0" wp14:anchorId="0E79B027" wp14:editId="6D6778CB">
            <wp:extent cx="5531134" cy="4553184"/>
            <wp:effectExtent l="0" t="0" r="0" b="0"/>
            <wp:docPr id="449165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65693" name=""/>
                    <pic:cNvPicPr/>
                  </pic:nvPicPr>
                  <pic:blipFill>
                    <a:blip r:embed="rId31"/>
                    <a:stretch>
                      <a:fillRect/>
                    </a:stretch>
                  </pic:blipFill>
                  <pic:spPr>
                    <a:xfrm>
                      <a:off x="0" y="0"/>
                      <a:ext cx="5531134" cy="4553184"/>
                    </a:xfrm>
                    <a:prstGeom prst="rect">
                      <a:avLst/>
                    </a:prstGeom>
                  </pic:spPr>
                </pic:pic>
              </a:graphicData>
            </a:graphic>
          </wp:inline>
        </w:drawing>
      </w:r>
    </w:p>
    <w:p w14:paraId="6C9B7FE9" w14:textId="6E48F6EB" w:rsidR="002F10F9" w:rsidRPr="00874986" w:rsidRDefault="00C273EE" w:rsidP="00874986">
      <w:pPr>
        <w:rPr>
          <w:lang w:val="en-IN"/>
        </w:rPr>
      </w:pPr>
      <w:hyperlink r:id="rId32">
        <w:r w:rsidR="00AE0EBF" w:rsidRPr="64E47C03">
          <w:rPr>
            <w:rStyle w:val="Hyperlink"/>
            <w:lang w:val="en-IN"/>
          </w:rPr>
          <w:t>Visio link.</w:t>
        </w:r>
      </w:hyperlink>
    </w:p>
    <w:p w14:paraId="474129B3" w14:textId="2A873177" w:rsidR="30C25019" w:rsidRDefault="30C25019" w:rsidP="64E47C03">
      <w:pPr>
        <w:spacing w:line="259" w:lineRule="auto"/>
        <w:rPr>
          <w:u w:val="single"/>
          <w:lang w:val="en-US"/>
        </w:rPr>
      </w:pPr>
      <w:r w:rsidRPr="64E47C03">
        <w:rPr>
          <w:u w:val="single"/>
          <w:lang w:val="en-US"/>
        </w:rPr>
        <w:t>High level flow:</w:t>
      </w:r>
    </w:p>
    <w:p w14:paraId="2A436D4B" w14:textId="295D21A6" w:rsidR="00F57078" w:rsidRDefault="00C40992" w:rsidP="007A59B1">
      <w:pPr>
        <w:pStyle w:val="ListParagraph"/>
        <w:numPr>
          <w:ilvl w:val="0"/>
          <w:numId w:val="17"/>
        </w:numPr>
        <w:spacing w:line="259" w:lineRule="auto"/>
        <w:rPr>
          <w:lang w:val="en-US"/>
        </w:rPr>
      </w:pPr>
      <w:r w:rsidRPr="00C40992">
        <w:rPr>
          <w:lang w:val="en-US"/>
        </w:rPr>
        <w:t>An iLEVEL User</w:t>
      </w:r>
      <w:r w:rsidR="00F35FE4">
        <w:rPr>
          <w:lang w:val="en-US"/>
        </w:rPr>
        <w:t xml:space="preserve"> with</w:t>
      </w:r>
      <w:r w:rsidR="00C868DF">
        <w:rPr>
          <w:lang w:val="en-US"/>
        </w:rPr>
        <w:t xml:space="preserve"> </w:t>
      </w:r>
      <w:commentRangeStart w:id="150"/>
      <w:commentRangeStart w:id="151"/>
      <w:r w:rsidR="00C868DF">
        <w:rPr>
          <w:lang w:val="en-US"/>
        </w:rPr>
        <w:t xml:space="preserve">CA </w:t>
      </w:r>
      <w:commentRangeEnd w:id="150"/>
      <w:r w:rsidR="00223C55">
        <w:rPr>
          <w:rStyle w:val="CommentReference"/>
        </w:rPr>
        <w:commentReference w:id="150"/>
      </w:r>
      <w:commentRangeEnd w:id="151"/>
      <w:r w:rsidR="00B5266C">
        <w:rPr>
          <w:rStyle w:val="CommentReference"/>
        </w:rPr>
        <w:commentReference w:id="151"/>
      </w:r>
      <w:r w:rsidR="004204B2">
        <w:rPr>
          <w:lang w:val="en-US"/>
        </w:rPr>
        <w:t>(Client Admin)</w:t>
      </w:r>
      <w:r w:rsidR="00085C60">
        <w:rPr>
          <w:lang w:val="en-US"/>
        </w:rPr>
        <w:t xml:space="preserve"> </w:t>
      </w:r>
      <w:r w:rsidR="00C868DF">
        <w:rPr>
          <w:lang w:val="en-US"/>
        </w:rPr>
        <w:t>role</w:t>
      </w:r>
      <w:r w:rsidRPr="00C40992">
        <w:rPr>
          <w:lang w:val="en-US"/>
        </w:rPr>
        <w:t xml:space="preserve"> will communicate with iLEVEL web Portal in order to configure a data sync process. </w:t>
      </w:r>
    </w:p>
    <w:p w14:paraId="371F4E69" w14:textId="2DE481CC" w:rsidR="0027310A" w:rsidRPr="00BB3C4D" w:rsidRDefault="0027310A" w:rsidP="0027310A">
      <w:pPr>
        <w:pStyle w:val="ListParagraph"/>
        <w:numPr>
          <w:ilvl w:val="0"/>
          <w:numId w:val="17"/>
        </w:numPr>
        <w:spacing w:line="259" w:lineRule="auto"/>
        <w:rPr>
          <w:lang w:val="en-US"/>
        </w:rPr>
      </w:pPr>
      <w:r>
        <w:rPr>
          <w:lang w:val="en-US"/>
        </w:rPr>
        <w:t>AWS event bridge scheduler will</w:t>
      </w:r>
      <w:r w:rsidR="004564C2">
        <w:rPr>
          <w:lang w:val="en-US"/>
        </w:rPr>
        <w:t xml:space="preserve"> invoke</w:t>
      </w:r>
      <w:r>
        <w:rPr>
          <w:lang w:val="en-US"/>
        </w:rPr>
        <w:t xml:space="preserve"> schedular </w:t>
      </w:r>
      <w:r w:rsidR="00415EC4">
        <w:rPr>
          <w:lang w:val="en-US"/>
        </w:rPr>
        <w:t>engine</w:t>
      </w:r>
      <w:r w:rsidR="004564C2">
        <w:rPr>
          <w:lang w:val="en-US"/>
        </w:rPr>
        <w:t xml:space="preserve"> via SQS</w:t>
      </w:r>
      <w:r w:rsidR="005570B6">
        <w:rPr>
          <w:lang w:val="en-US"/>
        </w:rPr>
        <w:t xml:space="preserve"> (scheduler queue)</w:t>
      </w:r>
      <w:r>
        <w:rPr>
          <w:lang w:val="en-US"/>
        </w:rPr>
        <w:t xml:space="preserve"> as per the configured schedule. Scheduler engine has </w:t>
      </w:r>
      <w:r w:rsidR="008B7FA6">
        <w:rPr>
          <w:lang w:val="en-US"/>
        </w:rPr>
        <w:t xml:space="preserve">a </w:t>
      </w:r>
      <w:r>
        <w:rPr>
          <w:lang w:val="en-US"/>
        </w:rPr>
        <w:t xml:space="preserve">background </w:t>
      </w:r>
      <w:r w:rsidR="000E52E8">
        <w:rPr>
          <w:lang w:val="en-US"/>
        </w:rPr>
        <w:t>job</w:t>
      </w:r>
      <w:r w:rsidR="008B7FA6">
        <w:rPr>
          <w:lang w:val="en-US"/>
        </w:rPr>
        <w:t xml:space="preserve"> that will </w:t>
      </w:r>
      <w:r w:rsidR="370E7782" w:rsidRPr="64E47C03">
        <w:rPr>
          <w:lang w:val="en-US"/>
        </w:rPr>
        <w:t>continuously</w:t>
      </w:r>
      <w:r w:rsidR="00E4424E">
        <w:rPr>
          <w:lang w:val="en-US"/>
        </w:rPr>
        <w:t xml:space="preserve"> poll the</w:t>
      </w:r>
      <w:r w:rsidR="005570B6">
        <w:rPr>
          <w:lang w:val="en-US"/>
        </w:rPr>
        <w:t xml:space="preserve"> </w:t>
      </w:r>
      <w:r w:rsidR="0901D438" w:rsidRPr="64E47C03">
        <w:rPr>
          <w:lang w:val="en-US"/>
        </w:rPr>
        <w:t>messages</w:t>
      </w:r>
      <w:r w:rsidR="005570B6">
        <w:rPr>
          <w:lang w:val="en-US"/>
        </w:rPr>
        <w:t xml:space="preserve"> in</w:t>
      </w:r>
      <w:r w:rsidR="00E4424E">
        <w:rPr>
          <w:lang w:val="en-US"/>
        </w:rPr>
        <w:t xml:space="preserve"> </w:t>
      </w:r>
      <w:r w:rsidR="007746D6">
        <w:rPr>
          <w:lang w:val="en-US"/>
        </w:rPr>
        <w:t>schedular que</w:t>
      </w:r>
      <w:r w:rsidR="00582B7F">
        <w:rPr>
          <w:lang w:val="en-US"/>
        </w:rPr>
        <w:t>ue</w:t>
      </w:r>
      <w:r w:rsidR="005C5434">
        <w:rPr>
          <w:lang w:val="en-US"/>
        </w:rPr>
        <w:t>.</w:t>
      </w:r>
      <w:r w:rsidR="00670DA6">
        <w:rPr>
          <w:lang w:val="en-US"/>
        </w:rPr>
        <w:t xml:space="preserve"> Schedular engine is an </w:t>
      </w:r>
      <w:r w:rsidR="4D9E106A" w:rsidRPr="64E47C03">
        <w:rPr>
          <w:lang w:val="en-US"/>
        </w:rPr>
        <w:t>existing</w:t>
      </w:r>
      <w:r w:rsidR="00946D67">
        <w:rPr>
          <w:lang w:val="en-US"/>
        </w:rPr>
        <w:t xml:space="preserve"> container in iLEVEL system.</w:t>
      </w:r>
    </w:p>
    <w:p w14:paraId="3E1A40FD" w14:textId="101F2881" w:rsidR="004070FD" w:rsidRPr="00002F67" w:rsidRDefault="005C5434" w:rsidP="00002F67">
      <w:pPr>
        <w:pStyle w:val="ListParagraph"/>
        <w:numPr>
          <w:ilvl w:val="0"/>
          <w:numId w:val="17"/>
        </w:numPr>
        <w:spacing w:line="259" w:lineRule="auto"/>
        <w:rPr>
          <w:lang w:val="en-US"/>
        </w:rPr>
      </w:pPr>
      <w:r w:rsidRPr="00002F67">
        <w:rPr>
          <w:lang w:val="en-US"/>
        </w:rPr>
        <w:t>On receiving the</w:t>
      </w:r>
      <w:r w:rsidR="006F7D05" w:rsidRPr="00002F67">
        <w:rPr>
          <w:lang w:val="en-US"/>
        </w:rPr>
        <w:t xml:space="preserve"> Snowflake data sync message in the </w:t>
      </w:r>
      <w:r w:rsidR="00444A89" w:rsidRPr="00002F67">
        <w:rPr>
          <w:lang w:val="en-US"/>
        </w:rPr>
        <w:t xml:space="preserve">schedular queue, </w:t>
      </w:r>
      <w:r w:rsidR="000150DE">
        <w:rPr>
          <w:lang w:val="en-US"/>
        </w:rPr>
        <w:t>s</w:t>
      </w:r>
      <w:r w:rsidR="00444A89" w:rsidRPr="00002F67">
        <w:rPr>
          <w:lang w:val="en-US"/>
        </w:rPr>
        <w:t xml:space="preserve">chedular engine will </w:t>
      </w:r>
      <w:r w:rsidR="00424AE3" w:rsidRPr="00002F67">
        <w:rPr>
          <w:lang w:val="en-US"/>
        </w:rPr>
        <w:t>initiate</w:t>
      </w:r>
      <w:r w:rsidR="008262F8" w:rsidRPr="00002F67">
        <w:rPr>
          <w:lang w:val="en-US"/>
        </w:rPr>
        <w:t xml:space="preserve"> data </w:t>
      </w:r>
      <w:r w:rsidR="5E89195A" w:rsidRPr="64E47C03">
        <w:rPr>
          <w:lang w:val="en-US"/>
        </w:rPr>
        <w:t>extraction</w:t>
      </w:r>
      <w:r w:rsidR="008262F8" w:rsidRPr="00002F67">
        <w:rPr>
          <w:lang w:val="en-US"/>
        </w:rPr>
        <w:t xml:space="preserve"> and upload</w:t>
      </w:r>
      <w:r w:rsidR="00776F33" w:rsidRPr="00002F67">
        <w:rPr>
          <w:lang w:val="en-US"/>
        </w:rPr>
        <w:t xml:space="preserve"> in S3 in JSON format</w:t>
      </w:r>
      <w:r w:rsidR="00C469C4">
        <w:rPr>
          <w:lang w:val="en-US"/>
        </w:rPr>
        <w:t xml:space="preserve"> using ex</w:t>
      </w:r>
      <w:r w:rsidR="00A13E78">
        <w:rPr>
          <w:lang w:val="en-US"/>
        </w:rPr>
        <w:t>i</w:t>
      </w:r>
      <w:r w:rsidR="00C469C4">
        <w:rPr>
          <w:lang w:val="en-US"/>
        </w:rPr>
        <w:t>sting iLEVEL entities API</w:t>
      </w:r>
      <w:r w:rsidR="00776F33" w:rsidRPr="00002F67">
        <w:rPr>
          <w:lang w:val="en-US"/>
        </w:rPr>
        <w:t>.</w:t>
      </w:r>
      <w:commentRangeStart w:id="152"/>
      <w:commentRangeStart w:id="153"/>
      <w:commentRangeEnd w:id="152"/>
      <w:r w:rsidR="007055C8">
        <w:rPr>
          <w:rStyle w:val="CommentReference"/>
        </w:rPr>
        <w:commentReference w:id="152"/>
      </w:r>
      <w:commentRangeEnd w:id="153"/>
      <w:r w:rsidR="00147748">
        <w:rPr>
          <w:rStyle w:val="CommentReference"/>
        </w:rPr>
        <w:commentReference w:id="153"/>
      </w:r>
      <w:commentRangeStart w:id="154"/>
      <w:commentRangeStart w:id="155"/>
      <w:commentRangeEnd w:id="154"/>
      <w:r w:rsidR="002C1EDA">
        <w:rPr>
          <w:rStyle w:val="CommentReference"/>
        </w:rPr>
        <w:commentReference w:id="154"/>
      </w:r>
      <w:commentRangeEnd w:id="155"/>
      <w:r w:rsidR="00EE6297">
        <w:rPr>
          <w:rStyle w:val="CommentReference"/>
        </w:rPr>
        <w:commentReference w:id="155"/>
      </w:r>
      <w:commentRangeStart w:id="157"/>
      <w:commentRangeStart w:id="158"/>
      <w:commentRangeStart w:id="159"/>
      <w:commentRangeStart w:id="160"/>
      <w:commentRangeEnd w:id="157"/>
      <w:r w:rsidR="00C13B31">
        <w:rPr>
          <w:rStyle w:val="CommentReference"/>
        </w:rPr>
        <w:commentReference w:id="157"/>
      </w:r>
      <w:commentRangeEnd w:id="158"/>
      <w:r w:rsidR="00785D53">
        <w:rPr>
          <w:rStyle w:val="CommentReference"/>
        </w:rPr>
        <w:commentReference w:id="158"/>
      </w:r>
      <w:commentRangeEnd w:id="159"/>
      <w:r w:rsidR="007C16F3">
        <w:rPr>
          <w:rStyle w:val="CommentReference"/>
        </w:rPr>
        <w:commentReference w:id="159"/>
      </w:r>
      <w:commentRangeEnd w:id="160"/>
      <w:r w:rsidR="00690A1D">
        <w:rPr>
          <w:rStyle w:val="CommentReference"/>
        </w:rPr>
        <w:commentReference w:id="160"/>
      </w:r>
    </w:p>
    <w:p w14:paraId="17571779" w14:textId="3F0F4C76" w:rsidR="00C40992" w:rsidRDefault="00C40992" w:rsidP="007A59B1">
      <w:pPr>
        <w:pStyle w:val="ListParagraph"/>
        <w:numPr>
          <w:ilvl w:val="0"/>
          <w:numId w:val="17"/>
        </w:numPr>
        <w:spacing w:line="259" w:lineRule="auto"/>
        <w:rPr>
          <w:lang w:val="en-US"/>
        </w:rPr>
      </w:pPr>
      <w:commentRangeStart w:id="165"/>
      <w:commentRangeStart w:id="166"/>
      <w:commentRangeStart w:id="167"/>
      <w:commentRangeStart w:id="168"/>
      <w:commentRangeStart w:id="169"/>
      <w:commentRangeStart w:id="170"/>
      <w:r w:rsidRPr="00C40992">
        <w:rPr>
          <w:lang w:val="en-US"/>
        </w:rPr>
        <w:t xml:space="preserve">After </w:t>
      </w:r>
      <w:commentRangeEnd w:id="165"/>
      <w:r w:rsidR="00B130F6">
        <w:rPr>
          <w:rStyle w:val="CommentReference"/>
        </w:rPr>
        <w:commentReference w:id="165"/>
      </w:r>
      <w:commentRangeEnd w:id="166"/>
      <w:r w:rsidR="001C0078">
        <w:rPr>
          <w:rStyle w:val="CommentReference"/>
        </w:rPr>
        <w:commentReference w:id="166"/>
      </w:r>
      <w:commentRangeEnd w:id="167"/>
      <w:r w:rsidR="007F0800">
        <w:rPr>
          <w:rStyle w:val="CommentReference"/>
        </w:rPr>
        <w:commentReference w:id="167"/>
      </w:r>
      <w:commentRangeEnd w:id="168"/>
      <w:r w:rsidR="00C4216D">
        <w:rPr>
          <w:rStyle w:val="CommentReference"/>
        </w:rPr>
        <w:commentReference w:id="168"/>
      </w:r>
      <w:commentRangeEnd w:id="169"/>
      <w:r>
        <w:rPr>
          <w:rStyle w:val="CommentReference"/>
        </w:rPr>
        <w:commentReference w:id="169"/>
      </w:r>
      <w:commentRangeEnd w:id="170"/>
      <w:r>
        <w:rPr>
          <w:rStyle w:val="CommentReference"/>
        </w:rPr>
        <w:commentReference w:id="170"/>
      </w:r>
      <w:r w:rsidRPr="00C40992">
        <w:rPr>
          <w:lang w:val="en-US"/>
        </w:rPr>
        <w:t>files are prepared</w:t>
      </w:r>
      <w:r w:rsidR="00C84606">
        <w:rPr>
          <w:lang w:val="en-US"/>
        </w:rPr>
        <w:t xml:space="preserve"> in S3,</w:t>
      </w:r>
      <w:r w:rsidRPr="00C40992">
        <w:rPr>
          <w:lang w:val="en-US"/>
        </w:rPr>
        <w:t xml:space="preserve"> </w:t>
      </w:r>
      <w:r w:rsidR="00C84606">
        <w:rPr>
          <w:lang w:val="en-US"/>
        </w:rPr>
        <w:t xml:space="preserve"> schedular</w:t>
      </w:r>
      <w:r w:rsidRPr="00C40992">
        <w:rPr>
          <w:lang w:val="en-US"/>
        </w:rPr>
        <w:t xml:space="preserve"> </w:t>
      </w:r>
      <w:r w:rsidR="00C84606">
        <w:rPr>
          <w:lang w:val="en-US"/>
        </w:rPr>
        <w:t>e</w:t>
      </w:r>
      <w:r w:rsidRPr="00C40992">
        <w:rPr>
          <w:lang w:val="en-US"/>
        </w:rPr>
        <w:t xml:space="preserve">ngine will notify </w:t>
      </w:r>
      <w:commentRangeStart w:id="173"/>
      <w:commentRangeStart w:id="174"/>
      <w:commentRangeStart w:id="175"/>
      <w:commentRangeStart w:id="176"/>
      <w:commentRangeStart w:id="177"/>
      <w:commentRangeStart w:id="178"/>
      <w:r w:rsidR="00C218C1">
        <w:rPr>
          <w:lang w:val="en-US"/>
        </w:rPr>
        <w:t>Snowflake</w:t>
      </w:r>
      <w:r w:rsidRPr="00C40992">
        <w:rPr>
          <w:lang w:val="en-US"/>
        </w:rPr>
        <w:t xml:space="preserve"> Adapter </w:t>
      </w:r>
      <w:commentRangeEnd w:id="173"/>
      <w:r w:rsidR="00E56F90">
        <w:rPr>
          <w:rStyle w:val="CommentReference"/>
        </w:rPr>
        <w:commentReference w:id="173"/>
      </w:r>
      <w:commentRangeEnd w:id="174"/>
      <w:r w:rsidR="006018B6">
        <w:rPr>
          <w:rStyle w:val="CommentReference"/>
        </w:rPr>
        <w:commentReference w:id="174"/>
      </w:r>
      <w:commentRangeEnd w:id="175"/>
      <w:r w:rsidR="00E201F2">
        <w:rPr>
          <w:rStyle w:val="CommentReference"/>
        </w:rPr>
        <w:commentReference w:id="175"/>
      </w:r>
      <w:commentRangeEnd w:id="176"/>
      <w:r w:rsidR="006B02FD">
        <w:rPr>
          <w:rStyle w:val="CommentReference"/>
        </w:rPr>
        <w:commentReference w:id="176"/>
      </w:r>
      <w:commentRangeEnd w:id="177"/>
      <w:r>
        <w:rPr>
          <w:rStyle w:val="CommentReference"/>
        </w:rPr>
        <w:commentReference w:id="177"/>
      </w:r>
      <w:commentRangeEnd w:id="178"/>
      <w:r>
        <w:rPr>
          <w:rStyle w:val="CommentReference"/>
        </w:rPr>
        <w:commentReference w:id="178"/>
      </w:r>
      <w:r w:rsidR="00C25437">
        <w:rPr>
          <w:lang w:val="en-US"/>
        </w:rPr>
        <w:t xml:space="preserve">(using SQS) </w:t>
      </w:r>
      <w:r w:rsidRPr="00C40992">
        <w:rPr>
          <w:lang w:val="en-US"/>
        </w:rPr>
        <w:t xml:space="preserve">which is responsible for </w:t>
      </w:r>
      <w:commentRangeStart w:id="181"/>
      <w:commentRangeStart w:id="182"/>
      <w:r w:rsidRPr="00C40992">
        <w:rPr>
          <w:lang w:val="en-US"/>
        </w:rPr>
        <w:t>ingesting</w:t>
      </w:r>
      <w:r w:rsidR="004B415F">
        <w:rPr>
          <w:lang w:val="en-US"/>
        </w:rPr>
        <w:t>/syncing the</w:t>
      </w:r>
      <w:r w:rsidRPr="00C40992">
        <w:rPr>
          <w:lang w:val="en-US"/>
        </w:rPr>
        <w:t xml:space="preserve"> data into S&amp;P </w:t>
      </w:r>
      <w:r w:rsidR="00C218C1">
        <w:rPr>
          <w:lang w:val="en-US"/>
        </w:rPr>
        <w:t>Snowflake</w:t>
      </w:r>
      <w:r w:rsidRPr="00C40992">
        <w:rPr>
          <w:lang w:val="en-US"/>
        </w:rPr>
        <w:t xml:space="preserve"> Account</w:t>
      </w:r>
      <w:commentRangeEnd w:id="181"/>
      <w:r w:rsidR="0056678F">
        <w:rPr>
          <w:rStyle w:val="CommentReference"/>
        </w:rPr>
        <w:commentReference w:id="181"/>
      </w:r>
      <w:commentRangeEnd w:id="182"/>
      <w:r w:rsidR="00F43CD4">
        <w:rPr>
          <w:rStyle w:val="CommentReference"/>
        </w:rPr>
        <w:commentReference w:id="182"/>
      </w:r>
      <w:r w:rsidRPr="00C40992">
        <w:rPr>
          <w:lang w:val="en-US"/>
        </w:rPr>
        <w:t>.</w:t>
      </w:r>
    </w:p>
    <w:p w14:paraId="74036D63" w14:textId="608C1E6F" w:rsidR="00C571E1" w:rsidRDefault="00100C32" w:rsidP="007A59B1">
      <w:pPr>
        <w:pStyle w:val="ListParagraph"/>
        <w:numPr>
          <w:ilvl w:val="0"/>
          <w:numId w:val="17"/>
        </w:numPr>
        <w:spacing w:line="259" w:lineRule="auto"/>
        <w:rPr>
          <w:lang w:val="en-US"/>
        </w:rPr>
      </w:pPr>
      <w:r>
        <w:rPr>
          <w:lang w:val="en-US"/>
        </w:rPr>
        <w:t>On</w:t>
      </w:r>
      <w:r w:rsidR="00BB3C4D">
        <w:rPr>
          <w:lang w:val="en-US"/>
        </w:rPr>
        <w:t>ce</w:t>
      </w:r>
      <w:r>
        <w:rPr>
          <w:lang w:val="en-US"/>
        </w:rPr>
        <w:t xml:space="preserve"> data sync</w:t>
      </w:r>
      <w:r w:rsidR="00863E3D">
        <w:rPr>
          <w:lang w:val="en-US"/>
        </w:rPr>
        <w:t xml:space="preserve"> is complete, </w:t>
      </w:r>
      <w:r w:rsidR="0021230C">
        <w:rPr>
          <w:lang w:val="en-US"/>
        </w:rPr>
        <w:t xml:space="preserve">Snowflake adapter will </w:t>
      </w:r>
      <w:r w:rsidR="00AE1B1F">
        <w:rPr>
          <w:lang w:val="en-US"/>
        </w:rPr>
        <w:t>notify</w:t>
      </w:r>
      <w:r w:rsidR="0021230C">
        <w:rPr>
          <w:lang w:val="en-US"/>
        </w:rPr>
        <w:t xml:space="preserve"> the status of sync process</w:t>
      </w:r>
      <w:r w:rsidR="00AE1B1F">
        <w:rPr>
          <w:lang w:val="en-US"/>
        </w:rPr>
        <w:t xml:space="preserve"> to scheduler engine.</w:t>
      </w:r>
      <w:r w:rsidR="00FB7085">
        <w:rPr>
          <w:lang w:val="en-US"/>
        </w:rPr>
        <w:t xml:space="preserve"> </w:t>
      </w:r>
    </w:p>
    <w:p w14:paraId="59B31C61" w14:textId="7AC404EF" w:rsidR="00C40992" w:rsidRPr="008A3EDE" w:rsidRDefault="43FA5771" w:rsidP="007A59B1">
      <w:pPr>
        <w:pStyle w:val="ListParagraph"/>
        <w:numPr>
          <w:ilvl w:val="0"/>
          <w:numId w:val="17"/>
        </w:numPr>
        <w:spacing w:line="259" w:lineRule="auto"/>
        <w:rPr>
          <w:lang w:val="en-US"/>
        </w:rPr>
      </w:pPr>
      <w:r w:rsidRPr="64E47C03">
        <w:rPr>
          <w:lang w:val="en-US"/>
        </w:rPr>
        <w:t>The scheduler engine provides an existing API to retrieve the status of scheduled tasks. The ILEVEL UI will use this API to obtain the status of the data sync process.</w:t>
      </w:r>
    </w:p>
    <w:p w14:paraId="032C4ABD" w14:textId="019FA8E5" w:rsidR="00C40992" w:rsidRPr="008A3EDE" w:rsidRDefault="008A3EDE" w:rsidP="64E47C03">
      <w:pPr>
        <w:numPr>
          <w:ilvl w:val="0"/>
          <w:numId w:val="17"/>
        </w:numPr>
        <w:spacing w:line="259" w:lineRule="auto"/>
        <w:rPr>
          <w:lang w:val="en-US"/>
        </w:rPr>
      </w:pPr>
      <w:r>
        <w:rPr>
          <w:lang w:val="en-US"/>
        </w:rPr>
        <w:lastRenderedPageBreak/>
        <w:t>Clients</w:t>
      </w:r>
      <w:r w:rsidR="00C40992" w:rsidRPr="008A3EDE">
        <w:rPr>
          <w:lang w:val="en-US"/>
        </w:rPr>
        <w:t xml:space="preserve"> will </w:t>
      </w:r>
      <w:commentRangeStart w:id="185"/>
      <w:r w:rsidR="002341DB">
        <w:rPr>
          <w:lang w:val="en-US"/>
        </w:rPr>
        <w:t>access</w:t>
      </w:r>
      <w:commentRangeStart w:id="186"/>
      <w:commentRangeStart w:id="187"/>
      <w:commentRangeStart w:id="188"/>
      <w:r w:rsidR="00C40992" w:rsidRPr="008A3EDE">
        <w:rPr>
          <w:lang w:val="en-US"/>
        </w:rPr>
        <w:t xml:space="preserve"> </w:t>
      </w:r>
      <w:commentRangeEnd w:id="186"/>
      <w:r w:rsidR="0008514A">
        <w:rPr>
          <w:rStyle w:val="CommentReference"/>
        </w:rPr>
        <w:commentReference w:id="186"/>
      </w:r>
      <w:commentRangeEnd w:id="187"/>
      <w:r w:rsidR="00EE7885">
        <w:rPr>
          <w:rStyle w:val="CommentReference"/>
        </w:rPr>
        <w:commentReference w:id="187"/>
      </w:r>
      <w:commentRangeEnd w:id="188"/>
      <w:r w:rsidR="00B70C1E">
        <w:rPr>
          <w:rStyle w:val="CommentReference"/>
        </w:rPr>
        <w:commentReference w:id="188"/>
      </w:r>
      <w:commentRangeEnd w:id="185"/>
      <w:r w:rsidR="00A336BE">
        <w:rPr>
          <w:rStyle w:val="CommentReference"/>
        </w:rPr>
        <w:commentReference w:id="185"/>
      </w:r>
      <w:r w:rsidR="00C40992" w:rsidRPr="008A3EDE">
        <w:rPr>
          <w:lang w:val="en-US"/>
        </w:rPr>
        <w:t xml:space="preserve">data through </w:t>
      </w:r>
      <w:r w:rsidR="00C218C1">
        <w:rPr>
          <w:lang w:val="en-US"/>
        </w:rPr>
        <w:t>Snowflake</w:t>
      </w:r>
      <w:r w:rsidR="00C40992" w:rsidRPr="008A3EDE">
        <w:rPr>
          <w:lang w:val="en-US"/>
        </w:rPr>
        <w:t xml:space="preserve"> Private Listing.</w:t>
      </w:r>
    </w:p>
    <w:p w14:paraId="2625001B" w14:textId="02F299F0" w:rsidR="00874986" w:rsidRPr="00DE502E" w:rsidRDefault="00874986" w:rsidP="0045061A">
      <w:pPr>
        <w:rPr>
          <w:lang w:val="en-US"/>
        </w:rPr>
      </w:pPr>
    </w:p>
    <w:p w14:paraId="2EB3378A" w14:textId="5017B75E" w:rsidR="7B7FE777" w:rsidRDefault="7B7FE777" w:rsidP="64E47C03">
      <w:pPr>
        <w:rPr>
          <w:u w:val="single"/>
          <w:lang w:val="en-US"/>
        </w:rPr>
      </w:pPr>
      <w:r w:rsidRPr="64E47C03">
        <w:rPr>
          <w:u w:val="single"/>
          <w:lang w:val="en-US"/>
        </w:rPr>
        <w:t>E</w:t>
      </w:r>
      <w:r w:rsidR="1662DCDC" w:rsidRPr="64E47C03">
        <w:rPr>
          <w:u w:val="single"/>
          <w:lang w:val="en-US"/>
        </w:rPr>
        <w:t>xception handling</w:t>
      </w:r>
      <w:r w:rsidR="006E3C83">
        <w:rPr>
          <w:u w:val="single"/>
          <w:lang w:val="en-US"/>
        </w:rPr>
        <w:t xml:space="preserve"> and</w:t>
      </w:r>
      <w:r w:rsidR="0E4F5426" w:rsidRPr="64E47C03">
        <w:rPr>
          <w:u w:val="single"/>
          <w:lang w:val="en-US"/>
        </w:rPr>
        <w:t xml:space="preserve"> </w:t>
      </w:r>
      <w:r w:rsidR="320436AE" w:rsidRPr="64E47C03">
        <w:rPr>
          <w:u w:val="single"/>
          <w:lang w:val="en-US"/>
        </w:rPr>
        <w:t>p</w:t>
      </w:r>
      <w:r w:rsidR="0E4F5426" w:rsidRPr="64E47C03">
        <w:rPr>
          <w:u w:val="single"/>
          <w:lang w:val="en-US"/>
        </w:rPr>
        <w:t>rocess reliability</w:t>
      </w:r>
      <w:r w:rsidR="1662DCDC" w:rsidRPr="64E47C03">
        <w:rPr>
          <w:u w:val="single"/>
          <w:lang w:val="en-US"/>
        </w:rPr>
        <w:t>:</w:t>
      </w:r>
    </w:p>
    <w:p w14:paraId="4240E379" w14:textId="2FD54BD4" w:rsidR="19FA36F8" w:rsidRDefault="19FA36F8" w:rsidP="64E47C03">
      <w:pPr>
        <w:pStyle w:val="ListParagraph"/>
        <w:numPr>
          <w:ilvl w:val="0"/>
          <w:numId w:val="34"/>
        </w:numPr>
        <w:shd w:val="clear" w:color="auto" w:fill="FFFFFF" w:themeFill="background1"/>
        <w:spacing w:after="0"/>
        <w:rPr>
          <w:lang w:val="en-US"/>
        </w:rPr>
      </w:pPr>
      <w:r w:rsidRPr="64E47C03">
        <w:rPr>
          <w:lang w:val="en-US"/>
        </w:rPr>
        <w:t xml:space="preserve">Exception handling- </w:t>
      </w:r>
      <w:r w:rsidR="39FBB088" w:rsidRPr="64E47C03">
        <w:rPr>
          <w:lang w:val="en-US"/>
        </w:rPr>
        <w:t>Snowflake adapter includes a configurable retry mechanism for Snowflake API calls. If all retry attempts are exhausted without success, the sync operation will be marked as failed.</w:t>
      </w:r>
    </w:p>
    <w:p w14:paraId="048FEC4D" w14:textId="07FD1003" w:rsidR="64E47C03" w:rsidRDefault="64E47C03" w:rsidP="64E47C03">
      <w:pPr>
        <w:shd w:val="clear" w:color="auto" w:fill="FFFFFF" w:themeFill="background1"/>
        <w:spacing w:after="0"/>
        <w:rPr>
          <w:lang w:val="en-US"/>
        </w:rPr>
      </w:pPr>
    </w:p>
    <w:p w14:paraId="6A1FAA52" w14:textId="1B52BA0E" w:rsidR="4767AE80" w:rsidRDefault="4767AE80" w:rsidP="64E47C03">
      <w:pPr>
        <w:pStyle w:val="ListParagraph"/>
        <w:numPr>
          <w:ilvl w:val="0"/>
          <w:numId w:val="34"/>
        </w:numPr>
        <w:shd w:val="clear" w:color="auto" w:fill="FFFFFF" w:themeFill="background1"/>
        <w:spacing w:after="0"/>
        <w:rPr>
          <w:lang w:val="en-US"/>
        </w:rPr>
      </w:pPr>
      <w:r w:rsidRPr="64E47C03">
        <w:rPr>
          <w:lang w:val="en-US"/>
        </w:rPr>
        <w:t xml:space="preserve">Process reliability- </w:t>
      </w:r>
      <w:r w:rsidR="0A56DE7A" w:rsidRPr="64E47C03">
        <w:rPr>
          <w:lang w:val="en-US"/>
        </w:rPr>
        <w:t>Duplicate message processing will not have any adverse impact due to the use of the following two Snowflake commands:</w:t>
      </w:r>
    </w:p>
    <w:p w14:paraId="1EBF6EBD" w14:textId="50AA5BB8" w:rsidR="39B752FE" w:rsidRDefault="39B752FE" w:rsidP="64E47C03">
      <w:pPr>
        <w:pStyle w:val="ListParagraph"/>
        <w:spacing w:before="240" w:after="240"/>
        <w:rPr>
          <w:u w:val="single"/>
          <w:lang w:val="en-US"/>
        </w:rPr>
      </w:pPr>
      <w:r w:rsidRPr="64E47C03">
        <w:rPr>
          <w:u w:val="single"/>
          <w:lang w:val="en-US"/>
        </w:rPr>
        <w:t>Insert overwrite</w:t>
      </w:r>
      <w:r w:rsidR="0A56DE7A" w:rsidRPr="64E47C03">
        <w:rPr>
          <w:u w:val="single"/>
          <w:lang w:val="en-US"/>
        </w:rPr>
        <w:t xml:space="preserve"> – used for full snapshot loads</w:t>
      </w:r>
    </w:p>
    <w:p w14:paraId="1B1F1BF8" w14:textId="70B20D69" w:rsidR="4EEA4FDA" w:rsidRDefault="4EEA4FDA" w:rsidP="64E47C03">
      <w:pPr>
        <w:pStyle w:val="ListParagraph"/>
        <w:spacing w:before="240" w:after="240"/>
        <w:rPr>
          <w:lang w:val="en-US"/>
        </w:rPr>
      </w:pPr>
      <w:r w:rsidRPr="64E47C03">
        <w:rPr>
          <w:lang w:val="en-US"/>
        </w:rPr>
        <w:t>If a duplicate message is received, the entire table is overwritten with the latest snapshot. This ensures data consistency and avoids any issues.</w:t>
      </w:r>
    </w:p>
    <w:p w14:paraId="6CBABB8D" w14:textId="0EC6D868" w:rsidR="4B7B5427" w:rsidRDefault="4B7B5427" w:rsidP="64E47C03">
      <w:pPr>
        <w:pStyle w:val="ListParagraph"/>
        <w:spacing w:before="240" w:after="240"/>
        <w:rPr>
          <w:u w:val="single"/>
          <w:lang w:val="en-US"/>
        </w:rPr>
      </w:pPr>
      <w:r w:rsidRPr="64E47C03">
        <w:rPr>
          <w:u w:val="single"/>
          <w:lang w:val="en-US"/>
        </w:rPr>
        <w:t>Merge</w:t>
      </w:r>
      <w:r w:rsidR="0A56DE7A" w:rsidRPr="64E47C03">
        <w:rPr>
          <w:u w:val="single"/>
          <w:lang w:val="en-US"/>
        </w:rPr>
        <w:t>– used for delta (incremental) loads</w:t>
      </w:r>
    </w:p>
    <w:p w14:paraId="0DDA579F" w14:textId="33A3170C" w:rsidR="02B6D8A0" w:rsidRDefault="02B6D8A0" w:rsidP="64E47C03">
      <w:pPr>
        <w:pStyle w:val="ListParagraph"/>
        <w:spacing w:before="240" w:after="240"/>
        <w:rPr>
          <w:lang w:val="en-US"/>
        </w:rPr>
      </w:pPr>
      <w:r w:rsidRPr="64E47C03">
        <w:rPr>
          <w:lang w:val="en-US"/>
        </w:rPr>
        <w:t>Merging is performed using a unique identifier. If a duplicate message is processed, the same record may be updated more than once, but the end state of the data remains correct.</w:t>
      </w:r>
    </w:p>
    <w:p w14:paraId="33E5DC06" w14:textId="3B697BD2" w:rsidR="64E47C03" w:rsidRDefault="64E47C03" w:rsidP="64E47C03">
      <w:pPr>
        <w:spacing w:before="240" w:after="240"/>
        <w:rPr>
          <w:lang w:val="en-US"/>
        </w:rPr>
      </w:pPr>
    </w:p>
    <w:p w14:paraId="0B13D4C0" w14:textId="12002AC9" w:rsidR="0045061A" w:rsidRPr="00DE502E" w:rsidRDefault="0045061A" w:rsidP="0098574E">
      <w:pPr>
        <w:pStyle w:val="Heading3"/>
        <w:rPr>
          <w:lang w:val="en-US"/>
        </w:rPr>
      </w:pPr>
      <w:bookmarkStart w:id="191" w:name="_Toc195719775"/>
      <w:commentRangeStart w:id="192"/>
      <w:commentRangeStart w:id="193"/>
      <w:commentRangeStart w:id="194"/>
      <w:r w:rsidRPr="5BCED945">
        <w:rPr>
          <w:lang w:val="en-US"/>
        </w:rPr>
        <w:t>Functional View</w:t>
      </w:r>
      <w:commentRangeEnd w:id="192"/>
      <w:r w:rsidR="00744280">
        <w:rPr>
          <w:rStyle w:val="CommentReference"/>
        </w:rPr>
        <w:commentReference w:id="192"/>
      </w:r>
      <w:commentRangeEnd w:id="193"/>
      <w:r>
        <w:rPr>
          <w:rStyle w:val="CommentReference"/>
        </w:rPr>
        <w:commentReference w:id="193"/>
      </w:r>
      <w:commentRangeEnd w:id="194"/>
      <w:r>
        <w:rPr>
          <w:rStyle w:val="CommentReference"/>
        </w:rPr>
        <w:commentReference w:id="194"/>
      </w:r>
      <w:bookmarkEnd w:id="191"/>
    </w:p>
    <w:p w14:paraId="41E6A604" w14:textId="77777777" w:rsidR="00E11103" w:rsidRDefault="00E11103" w:rsidP="00E11103">
      <w:pPr>
        <w:pStyle w:val="ListParagraph"/>
        <w:ind w:left="1440"/>
      </w:pPr>
    </w:p>
    <w:p w14:paraId="6839C062" w14:textId="3DEF8741" w:rsidR="00A20852" w:rsidRDefault="00382FC0" w:rsidP="00E11103">
      <w:pPr>
        <w:pStyle w:val="ListParagraph"/>
        <w:ind w:left="1440"/>
      </w:pPr>
      <w:r w:rsidRPr="00382FC0">
        <w:rPr>
          <w:noProof/>
        </w:rPr>
        <w:drawing>
          <wp:inline distT="0" distB="0" distL="0" distR="0" wp14:anchorId="292494F8" wp14:editId="7B73A516">
            <wp:extent cx="5067560" cy="3835597"/>
            <wp:effectExtent l="0" t="0" r="0" b="0"/>
            <wp:docPr id="131665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58810" name=""/>
                    <pic:cNvPicPr/>
                  </pic:nvPicPr>
                  <pic:blipFill>
                    <a:blip r:embed="rId33"/>
                    <a:stretch>
                      <a:fillRect/>
                    </a:stretch>
                  </pic:blipFill>
                  <pic:spPr>
                    <a:xfrm>
                      <a:off x="0" y="0"/>
                      <a:ext cx="5067560" cy="3835597"/>
                    </a:xfrm>
                    <a:prstGeom prst="rect">
                      <a:avLst/>
                    </a:prstGeom>
                  </pic:spPr>
                </pic:pic>
              </a:graphicData>
            </a:graphic>
          </wp:inline>
        </w:drawing>
      </w:r>
    </w:p>
    <w:p w14:paraId="0F6B01BD" w14:textId="77777777" w:rsidR="00382FC0" w:rsidRDefault="00382FC0" w:rsidP="00E11103">
      <w:pPr>
        <w:pStyle w:val="ListParagraph"/>
        <w:ind w:left="1440"/>
      </w:pPr>
    </w:p>
    <w:p w14:paraId="09086BB5" w14:textId="720FE574" w:rsidR="00382FC0" w:rsidRDefault="007401FC" w:rsidP="00E11103">
      <w:pPr>
        <w:pStyle w:val="ListParagraph"/>
        <w:ind w:left="1440"/>
      </w:pPr>
      <w:r w:rsidRPr="007401FC">
        <w:rPr>
          <w:noProof/>
        </w:rPr>
        <w:drawing>
          <wp:inline distT="0" distB="0" distL="0" distR="0" wp14:anchorId="66E27692" wp14:editId="31A0440D">
            <wp:extent cx="5731510" cy="3335655"/>
            <wp:effectExtent l="0" t="0" r="2540" b="0"/>
            <wp:docPr id="1694675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75848" name=""/>
                    <pic:cNvPicPr/>
                  </pic:nvPicPr>
                  <pic:blipFill>
                    <a:blip r:embed="rId34"/>
                    <a:stretch>
                      <a:fillRect/>
                    </a:stretch>
                  </pic:blipFill>
                  <pic:spPr>
                    <a:xfrm>
                      <a:off x="0" y="0"/>
                      <a:ext cx="5731510" cy="3335655"/>
                    </a:xfrm>
                    <a:prstGeom prst="rect">
                      <a:avLst/>
                    </a:prstGeom>
                  </pic:spPr>
                </pic:pic>
              </a:graphicData>
            </a:graphic>
          </wp:inline>
        </w:drawing>
      </w:r>
    </w:p>
    <w:p w14:paraId="1CF2398D" w14:textId="41C5A0BA" w:rsidR="00A20852" w:rsidRDefault="00B425FE" w:rsidP="00B425FE">
      <w:pPr>
        <w:pStyle w:val="ListParagraph"/>
        <w:ind w:left="1440" w:hanging="589"/>
      </w:pPr>
      <w:r w:rsidRPr="00B425FE">
        <w:rPr>
          <w:noProof/>
        </w:rPr>
        <w:drawing>
          <wp:inline distT="0" distB="0" distL="0" distR="0" wp14:anchorId="55B3CF25" wp14:editId="222ECADF">
            <wp:extent cx="5731510" cy="2240915"/>
            <wp:effectExtent l="0" t="0" r="2540" b="6985"/>
            <wp:docPr id="1976853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53728" name=""/>
                    <pic:cNvPicPr/>
                  </pic:nvPicPr>
                  <pic:blipFill>
                    <a:blip r:embed="rId35"/>
                    <a:stretch>
                      <a:fillRect/>
                    </a:stretch>
                  </pic:blipFill>
                  <pic:spPr>
                    <a:xfrm>
                      <a:off x="0" y="0"/>
                      <a:ext cx="5731510" cy="2240915"/>
                    </a:xfrm>
                    <a:prstGeom prst="rect">
                      <a:avLst/>
                    </a:prstGeom>
                  </pic:spPr>
                </pic:pic>
              </a:graphicData>
            </a:graphic>
          </wp:inline>
        </w:drawing>
      </w:r>
    </w:p>
    <w:p w14:paraId="6DDAA99D" w14:textId="77777777" w:rsidR="00A20852" w:rsidRDefault="00A20852" w:rsidP="00E11103">
      <w:pPr>
        <w:pStyle w:val="ListParagraph"/>
        <w:ind w:left="1440"/>
      </w:pPr>
    </w:p>
    <w:p w14:paraId="44493122" w14:textId="77777777" w:rsidR="00A20852" w:rsidRPr="00874986" w:rsidRDefault="00C273EE" w:rsidP="00A20852">
      <w:pPr>
        <w:ind w:firstLine="720"/>
        <w:rPr>
          <w:lang w:val="en-IN"/>
        </w:rPr>
      </w:pPr>
      <w:hyperlink r:id="rId36" w:history="1">
        <w:r w:rsidR="00A20852" w:rsidRPr="00AE0EBF">
          <w:rPr>
            <w:rStyle w:val="Hyperlink"/>
            <w:lang w:val="en-IN"/>
          </w:rPr>
          <w:t>Visio link.</w:t>
        </w:r>
      </w:hyperlink>
    </w:p>
    <w:p w14:paraId="287810BD" w14:textId="46EC4834" w:rsidR="0007653B" w:rsidRDefault="00D42DFD" w:rsidP="007A59B1">
      <w:pPr>
        <w:pStyle w:val="ListParagraph"/>
        <w:numPr>
          <w:ilvl w:val="1"/>
          <w:numId w:val="13"/>
        </w:numPr>
      </w:pPr>
      <w:r>
        <w:t xml:space="preserve">Support user with GA role will enable the </w:t>
      </w:r>
      <w:r w:rsidR="00C218C1">
        <w:t>Snowflake</w:t>
      </w:r>
      <w:r w:rsidR="00AC1740">
        <w:t xml:space="preserve"> Integration capability for </w:t>
      </w:r>
      <w:r w:rsidR="003211B8">
        <w:t>client admins using iLEVEL UI.</w:t>
      </w:r>
    </w:p>
    <w:p w14:paraId="4D7A8724" w14:textId="59D27D6F" w:rsidR="0095363A" w:rsidRDefault="0095363A" w:rsidP="007A59B1">
      <w:pPr>
        <w:pStyle w:val="ListParagraph"/>
        <w:numPr>
          <w:ilvl w:val="1"/>
          <w:numId w:val="13"/>
        </w:numPr>
      </w:pPr>
      <w:r>
        <w:t>Client ad</w:t>
      </w:r>
      <w:r w:rsidR="006066B9">
        <w:t>min</w:t>
      </w:r>
      <w:r w:rsidR="00260550">
        <w:t xml:space="preserve">s (having </w:t>
      </w:r>
      <w:r w:rsidR="00C218C1">
        <w:t>Snowflake</w:t>
      </w:r>
      <w:r w:rsidR="00260550">
        <w:t xml:space="preserve"> </w:t>
      </w:r>
      <w:r w:rsidR="00602FAA">
        <w:t>integration</w:t>
      </w:r>
      <w:r w:rsidR="00260550">
        <w:t xml:space="preserve"> capability) will configure </w:t>
      </w:r>
      <w:r w:rsidR="00BD59DC">
        <w:t>data sync using the</w:t>
      </w:r>
      <w:r w:rsidR="00DB0993">
        <w:t xml:space="preserve"> UI available in iLEVEL</w:t>
      </w:r>
      <w:r w:rsidR="00777E0E">
        <w:t xml:space="preserve">. This will </w:t>
      </w:r>
      <w:r w:rsidR="006830E7">
        <w:t xml:space="preserve">include the </w:t>
      </w:r>
      <w:r w:rsidR="00111A24">
        <w:t xml:space="preserve">data </w:t>
      </w:r>
      <w:r w:rsidR="006830E7">
        <w:t>sync</w:t>
      </w:r>
      <w:r w:rsidR="00111A24">
        <w:t xml:space="preserve"> schedule and </w:t>
      </w:r>
      <w:r w:rsidR="00341C3A">
        <w:t xml:space="preserve">information about </w:t>
      </w:r>
      <w:r w:rsidR="00C218C1">
        <w:t>Snowflake</w:t>
      </w:r>
      <w:r w:rsidR="00341C3A">
        <w:t xml:space="preserve"> account (where data need to be synced)</w:t>
      </w:r>
    </w:p>
    <w:p w14:paraId="24552E6C" w14:textId="7B22EB27" w:rsidR="00791715" w:rsidRDefault="00791715" w:rsidP="007A59B1">
      <w:pPr>
        <w:pStyle w:val="ListParagraph"/>
        <w:numPr>
          <w:ilvl w:val="1"/>
          <w:numId w:val="13"/>
        </w:numPr>
      </w:pPr>
      <w:r>
        <w:t>An automatic process will</w:t>
      </w:r>
      <w:r w:rsidR="000233F7">
        <w:t xml:space="preserve"> sync</w:t>
      </w:r>
      <w:r w:rsidR="007F4EB1">
        <w:t xml:space="preserve"> the data from iLEVEL to</w:t>
      </w:r>
      <w:r w:rsidR="008868BD">
        <w:t xml:space="preserve"> S&amp;P </w:t>
      </w:r>
      <w:r w:rsidR="00C218C1">
        <w:t>Snowflake</w:t>
      </w:r>
      <w:r w:rsidR="008868BD">
        <w:t xml:space="preserve"> and </w:t>
      </w:r>
      <w:r w:rsidR="00981134">
        <w:t>then data will be shared to the customer using private listing</w:t>
      </w:r>
      <w:r w:rsidR="009A505A">
        <w:t xml:space="preserve"> data sharing </w:t>
      </w:r>
      <w:r w:rsidR="00542CCC">
        <w:t>capability</w:t>
      </w:r>
      <w:r w:rsidR="009A505A">
        <w:t>.</w:t>
      </w:r>
    </w:p>
    <w:p w14:paraId="12D5858C" w14:textId="0FABC2F1" w:rsidR="0045061A" w:rsidRPr="00DE502E" w:rsidRDefault="0045061A" w:rsidP="0045061A">
      <w:pPr>
        <w:rPr>
          <w:lang w:val="en-US"/>
        </w:rPr>
      </w:pPr>
    </w:p>
    <w:p w14:paraId="2470FD64" w14:textId="77777777" w:rsidR="0045061A" w:rsidRPr="00DE502E" w:rsidRDefault="0045061A" w:rsidP="0098574E">
      <w:pPr>
        <w:pStyle w:val="Heading4"/>
        <w:rPr>
          <w:lang w:val="en-US"/>
        </w:rPr>
      </w:pPr>
      <w:r w:rsidRPr="5BCED945">
        <w:rPr>
          <w:lang w:val="en-US"/>
        </w:rPr>
        <w:lastRenderedPageBreak/>
        <w:t>Administration View</w:t>
      </w:r>
    </w:p>
    <w:p w14:paraId="28D56E72" w14:textId="09C19442" w:rsidR="0DAA7A7E" w:rsidRPr="009C6877" w:rsidRDefault="0DAA7A7E" w:rsidP="007A59B1">
      <w:pPr>
        <w:pStyle w:val="ListParagraph"/>
        <w:numPr>
          <w:ilvl w:val="0"/>
          <w:numId w:val="21"/>
        </w:numPr>
        <w:spacing w:line="259" w:lineRule="auto"/>
        <w:rPr>
          <w:lang w:val="en-US"/>
        </w:rPr>
      </w:pPr>
      <w:r w:rsidRPr="009C6877">
        <w:rPr>
          <w:lang w:val="en-US"/>
        </w:rPr>
        <w:t xml:space="preserve">General Admin accounts will have the ability to enable </w:t>
      </w:r>
      <w:r w:rsidR="00C218C1">
        <w:rPr>
          <w:lang w:val="en-US"/>
        </w:rPr>
        <w:t>Snowflake</w:t>
      </w:r>
      <w:r w:rsidRPr="009C6877">
        <w:rPr>
          <w:lang w:val="en-US"/>
        </w:rPr>
        <w:t xml:space="preserve"> through the </w:t>
      </w:r>
      <w:r w:rsidR="00602FAA">
        <w:rPr>
          <w:lang w:val="en-US"/>
        </w:rPr>
        <w:t>iLEVEL</w:t>
      </w:r>
      <w:r w:rsidRPr="009C6877">
        <w:rPr>
          <w:lang w:val="en-US"/>
        </w:rPr>
        <w:t xml:space="preserve"> interface. They will also have the ability to add/update/delete </w:t>
      </w:r>
      <w:r w:rsidR="00C218C1">
        <w:rPr>
          <w:lang w:val="en-US"/>
        </w:rPr>
        <w:t>Snowflake</w:t>
      </w:r>
      <w:r w:rsidRPr="009C6877">
        <w:rPr>
          <w:lang w:val="en-US"/>
        </w:rPr>
        <w:t xml:space="preserve"> settings for each client.</w:t>
      </w:r>
    </w:p>
    <w:p w14:paraId="61B4C9F6" w14:textId="448D7B07" w:rsidR="009C6877" w:rsidRDefault="009C6877" w:rsidP="007A59B1">
      <w:pPr>
        <w:pStyle w:val="ListParagraph"/>
        <w:numPr>
          <w:ilvl w:val="0"/>
          <w:numId w:val="21"/>
        </w:numPr>
        <w:spacing w:line="259" w:lineRule="auto"/>
      </w:pPr>
      <w:r w:rsidRPr="009C6877">
        <w:rPr>
          <w:lang w:val="en-US"/>
        </w:rPr>
        <w:t>Client admin will have ability to configure the data sync process and schedule.</w:t>
      </w:r>
    </w:p>
    <w:p w14:paraId="5B12C43D" w14:textId="77777777" w:rsidR="0045061A" w:rsidRPr="00DE502E" w:rsidRDefault="0045061A" w:rsidP="0098574E">
      <w:pPr>
        <w:pStyle w:val="Heading4"/>
        <w:rPr>
          <w:lang w:val="en-US"/>
        </w:rPr>
      </w:pPr>
      <w:r w:rsidRPr="5BCED945">
        <w:rPr>
          <w:lang w:val="en-US"/>
        </w:rPr>
        <w:t>User Management Systems</w:t>
      </w:r>
    </w:p>
    <w:p w14:paraId="79FF4301" w14:textId="77777777" w:rsidR="0045061A" w:rsidRPr="0045061A" w:rsidRDefault="0045061A" w:rsidP="0045061A">
      <w:pPr>
        <w:rPr>
          <w:lang w:val="en-US"/>
        </w:rPr>
      </w:pPr>
      <w:r w:rsidRPr="0045061A">
        <w:rPr>
          <w:lang w:val="en-US"/>
        </w:rPr>
        <w:t xml:space="preserve">In this section state which </w:t>
      </w:r>
      <w:r w:rsidR="005B3A04" w:rsidRPr="00DE502E">
        <w:rPr>
          <w:lang w:val="en-US"/>
        </w:rPr>
        <w:t>S&amp;P Global</w:t>
      </w:r>
      <w:r w:rsidRPr="0045061A">
        <w:rPr>
          <w:lang w:val="en-US"/>
        </w:rPr>
        <w:t xml:space="preserve"> standard systems are used for</w:t>
      </w:r>
      <w:r w:rsidRPr="00DE502E">
        <w:rPr>
          <w:lang w:val="en-US"/>
        </w:rPr>
        <w:t>:</w:t>
      </w:r>
    </w:p>
    <w:p w14:paraId="563B77D1" w14:textId="0A98EF76" w:rsidR="0045061A" w:rsidRDefault="0045061A" w:rsidP="2ABBD40E">
      <w:pPr>
        <w:numPr>
          <w:ilvl w:val="0"/>
          <w:numId w:val="3"/>
        </w:numPr>
        <w:rPr>
          <w:lang w:val="en-US"/>
        </w:rPr>
      </w:pPr>
      <w:r w:rsidRPr="2ABBD40E">
        <w:rPr>
          <w:lang w:val="en-US"/>
        </w:rPr>
        <w:t xml:space="preserve">Registration of new users </w:t>
      </w:r>
      <w:r w:rsidR="2F5E7B73" w:rsidRPr="2ABBD40E">
        <w:rPr>
          <w:lang w:val="en-US"/>
        </w:rPr>
        <w:t>=</w:t>
      </w:r>
      <w:r w:rsidR="00ED3D32">
        <w:rPr>
          <w:lang w:val="en-US"/>
        </w:rPr>
        <w:t xml:space="preserve"> </w:t>
      </w:r>
      <w:r w:rsidR="00ED3D32" w:rsidRPr="00ED3D32">
        <w:rPr>
          <w:b/>
          <w:bCs/>
          <w:lang w:val="en-US"/>
        </w:rPr>
        <w:t xml:space="preserve">No </w:t>
      </w:r>
      <w:r w:rsidR="00ED3D32">
        <w:rPr>
          <w:b/>
          <w:bCs/>
          <w:lang w:val="en-US"/>
        </w:rPr>
        <w:t>c</w:t>
      </w:r>
      <w:r w:rsidR="00ED3D32" w:rsidRPr="00ED3D32">
        <w:rPr>
          <w:b/>
          <w:bCs/>
          <w:lang w:val="en-US"/>
        </w:rPr>
        <w:t>hange -</w:t>
      </w:r>
      <w:r w:rsidR="00ED3D32">
        <w:rPr>
          <w:lang w:val="en-US"/>
        </w:rPr>
        <w:t xml:space="preserve"> </w:t>
      </w:r>
      <w:r w:rsidR="00ED3D32">
        <w:rPr>
          <w:b/>
          <w:bCs/>
          <w:lang w:val="en-US"/>
        </w:rPr>
        <w:t>e</w:t>
      </w:r>
      <w:r w:rsidR="00ED3D32" w:rsidRPr="00ED3D32">
        <w:rPr>
          <w:b/>
          <w:bCs/>
          <w:lang w:val="en-US"/>
        </w:rPr>
        <w:t>xisting functionality in</w:t>
      </w:r>
      <w:r w:rsidR="2F5E7B73" w:rsidRPr="2ABBD40E">
        <w:rPr>
          <w:lang w:val="en-US"/>
        </w:rPr>
        <w:t xml:space="preserve"> </w:t>
      </w:r>
      <w:r w:rsidR="00602FAA">
        <w:rPr>
          <w:b/>
          <w:bCs/>
          <w:lang w:val="en-US"/>
        </w:rPr>
        <w:t>iLEVEL</w:t>
      </w:r>
    </w:p>
    <w:p w14:paraId="1D8CB422" w14:textId="57D1ECA7" w:rsidR="0045061A" w:rsidRPr="00ED3D32" w:rsidRDefault="0045061A" w:rsidP="00ED3D32">
      <w:pPr>
        <w:numPr>
          <w:ilvl w:val="0"/>
          <w:numId w:val="3"/>
        </w:numPr>
        <w:rPr>
          <w:lang w:val="en-US"/>
        </w:rPr>
      </w:pPr>
      <w:r w:rsidRPr="0045061A">
        <w:rPr>
          <w:lang w:val="en-US"/>
        </w:rPr>
        <w:t xml:space="preserve">Password management </w:t>
      </w:r>
      <w:r w:rsidR="0D56817B" w:rsidRPr="2ABBD40E">
        <w:rPr>
          <w:lang w:val="en-US"/>
        </w:rPr>
        <w:t xml:space="preserve">= </w:t>
      </w:r>
      <w:r w:rsidR="00ED3D32" w:rsidRPr="00ED3D32">
        <w:rPr>
          <w:b/>
          <w:bCs/>
          <w:lang w:val="en-US"/>
        </w:rPr>
        <w:t xml:space="preserve">No </w:t>
      </w:r>
      <w:r w:rsidR="00ED3D32">
        <w:rPr>
          <w:b/>
          <w:bCs/>
          <w:lang w:val="en-US"/>
        </w:rPr>
        <w:t>c</w:t>
      </w:r>
      <w:r w:rsidR="00ED3D32" w:rsidRPr="00ED3D32">
        <w:rPr>
          <w:b/>
          <w:bCs/>
          <w:lang w:val="en-US"/>
        </w:rPr>
        <w:t>hange -</w:t>
      </w:r>
      <w:r w:rsidR="00ED3D32">
        <w:rPr>
          <w:lang w:val="en-US"/>
        </w:rPr>
        <w:t xml:space="preserve"> </w:t>
      </w:r>
      <w:r w:rsidR="00ED3D32">
        <w:rPr>
          <w:b/>
          <w:bCs/>
          <w:lang w:val="en-US"/>
        </w:rPr>
        <w:t>e</w:t>
      </w:r>
      <w:r w:rsidR="00ED3D32" w:rsidRPr="00ED3D32">
        <w:rPr>
          <w:b/>
          <w:bCs/>
          <w:lang w:val="en-US"/>
        </w:rPr>
        <w:t>xisting functionality in</w:t>
      </w:r>
      <w:r w:rsidR="00ED3D32" w:rsidRPr="2ABBD40E">
        <w:rPr>
          <w:lang w:val="en-US"/>
        </w:rPr>
        <w:t xml:space="preserve"> </w:t>
      </w:r>
      <w:r w:rsidR="00602FAA">
        <w:rPr>
          <w:b/>
          <w:bCs/>
          <w:lang w:val="en-US"/>
        </w:rPr>
        <w:t>iLEVEL</w:t>
      </w:r>
    </w:p>
    <w:p w14:paraId="39E73380" w14:textId="3E2C2314" w:rsidR="0045061A" w:rsidRPr="00ED3D32" w:rsidRDefault="0045061A" w:rsidP="00ED3D32">
      <w:pPr>
        <w:numPr>
          <w:ilvl w:val="0"/>
          <w:numId w:val="3"/>
        </w:numPr>
        <w:rPr>
          <w:lang w:val="en-US"/>
        </w:rPr>
      </w:pPr>
      <w:r w:rsidRPr="00DE502E">
        <w:rPr>
          <w:lang w:val="en-US"/>
        </w:rPr>
        <w:t>Permissions or entitlements</w:t>
      </w:r>
      <w:r w:rsidR="793EB484" w:rsidRPr="2ABBD40E">
        <w:rPr>
          <w:lang w:val="en-US"/>
        </w:rPr>
        <w:t xml:space="preserve"> = </w:t>
      </w:r>
      <w:r w:rsidR="00ED3D32" w:rsidRPr="00ED3D32">
        <w:rPr>
          <w:b/>
          <w:bCs/>
          <w:lang w:val="en-US"/>
        </w:rPr>
        <w:t xml:space="preserve">No </w:t>
      </w:r>
      <w:r w:rsidR="00ED3D32">
        <w:rPr>
          <w:b/>
          <w:bCs/>
          <w:lang w:val="en-US"/>
        </w:rPr>
        <w:t>c</w:t>
      </w:r>
      <w:r w:rsidR="00ED3D32" w:rsidRPr="00ED3D32">
        <w:rPr>
          <w:b/>
          <w:bCs/>
          <w:lang w:val="en-US"/>
        </w:rPr>
        <w:t>hange -</w:t>
      </w:r>
      <w:r w:rsidR="00ED3D32">
        <w:rPr>
          <w:lang w:val="en-US"/>
        </w:rPr>
        <w:t xml:space="preserve"> </w:t>
      </w:r>
      <w:r w:rsidR="00ED3D32">
        <w:rPr>
          <w:b/>
          <w:bCs/>
          <w:lang w:val="en-US"/>
        </w:rPr>
        <w:t>e</w:t>
      </w:r>
      <w:r w:rsidR="00ED3D32" w:rsidRPr="00ED3D32">
        <w:rPr>
          <w:b/>
          <w:bCs/>
          <w:lang w:val="en-US"/>
        </w:rPr>
        <w:t>xisting functionality in</w:t>
      </w:r>
      <w:r w:rsidR="00ED3D32" w:rsidRPr="2ABBD40E">
        <w:rPr>
          <w:lang w:val="en-US"/>
        </w:rPr>
        <w:t xml:space="preserve"> </w:t>
      </w:r>
      <w:r w:rsidR="00602FAA">
        <w:rPr>
          <w:b/>
          <w:bCs/>
          <w:lang w:val="en-US"/>
        </w:rPr>
        <w:t>iLEVEL</w:t>
      </w:r>
    </w:p>
    <w:p w14:paraId="75AF8359" w14:textId="6576FD80" w:rsidR="0045061A" w:rsidRPr="00ED3D32" w:rsidRDefault="0045061A" w:rsidP="00ED3D32">
      <w:pPr>
        <w:numPr>
          <w:ilvl w:val="0"/>
          <w:numId w:val="3"/>
        </w:numPr>
        <w:rPr>
          <w:lang w:val="en-US"/>
        </w:rPr>
      </w:pPr>
      <w:r w:rsidRPr="0045061A">
        <w:rPr>
          <w:lang w:val="en-US"/>
        </w:rPr>
        <w:t>Session Management (</w:t>
      </w:r>
      <w:r w:rsidRPr="00DE502E">
        <w:rPr>
          <w:lang w:val="en-US"/>
        </w:rPr>
        <w:t>e.g.,</w:t>
      </w:r>
      <w:r w:rsidRPr="0045061A">
        <w:rPr>
          <w:lang w:val="en-US"/>
        </w:rPr>
        <w:t xml:space="preserve"> cookies and tokens) </w:t>
      </w:r>
      <w:r w:rsidR="7450A6EB" w:rsidRPr="2ABBD40E">
        <w:rPr>
          <w:lang w:val="en-US"/>
        </w:rPr>
        <w:t xml:space="preserve">= </w:t>
      </w:r>
      <w:r w:rsidR="00ED3D32" w:rsidRPr="00ED3D32">
        <w:rPr>
          <w:b/>
          <w:bCs/>
          <w:lang w:val="en-US"/>
        </w:rPr>
        <w:t xml:space="preserve">No </w:t>
      </w:r>
      <w:r w:rsidR="00ED3D32">
        <w:rPr>
          <w:b/>
          <w:bCs/>
          <w:lang w:val="en-US"/>
        </w:rPr>
        <w:t>c</w:t>
      </w:r>
      <w:r w:rsidR="00ED3D32" w:rsidRPr="00ED3D32">
        <w:rPr>
          <w:b/>
          <w:bCs/>
          <w:lang w:val="en-US"/>
        </w:rPr>
        <w:t>hange -</w:t>
      </w:r>
      <w:r w:rsidR="00ED3D32">
        <w:rPr>
          <w:lang w:val="en-US"/>
        </w:rPr>
        <w:t xml:space="preserve"> </w:t>
      </w:r>
      <w:r w:rsidR="00ED3D32">
        <w:rPr>
          <w:b/>
          <w:bCs/>
          <w:lang w:val="en-US"/>
        </w:rPr>
        <w:t>e</w:t>
      </w:r>
      <w:r w:rsidR="00ED3D32" w:rsidRPr="00ED3D32">
        <w:rPr>
          <w:b/>
          <w:bCs/>
          <w:lang w:val="en-US"/>
        </w:rPr>
        <w:t>xisting functionality in</w:t>
      </w:r>
      <w:r w:rsidR="00ED3D32" w:rsidRPr="2ABBD40E">
        <w:rPr>
          <w:lang w:val="en-US"/>
        </w:rPr>
        <w:t xml:space="preserve"> </w:t>
      </w:r>
      <w:r w:rsidR="00602FAA">
        <w:rPr>
          <w:b/>
          <w:bCs/>
          <w:lang w:val="en-US"/>
        </w:rPr>
        <w:t>iLEVEL</w:t>
      </w:r>
    </w:p>
    <w:p w14:paraId="686BBD36" w14:textId="62615562" w:rsidR="008E0BA8" w:rsidRPr="00DE502E" w:rsidRDefault="00C218C1" w:rsidP="00F41EFC">
      <w:pPr>
        <w:numPr>
          <w:ilvl w:val="0"/>
          <w:numId w:val="3"/>
        </w:numPr>
        <w:rPr>
          <w:lang w:val="en-US"/>
        </w:rPr>
      </w:pPr>
      <w:r>
        <w:rPr>
          <w:lang w:val="en-US"/>
        </w:rPr>
        <w:t>Snowflake</w:t>
      </w:r>
      <w:r w:rsidR="008E0BA8" w:rsidRPr="003907FB">
        <w:rPr>
          <w:lang w:val="en-US"/>
        </w:rPr>
        <w:t xml:space="preserve"> access</w:t>
      </w:r>
      <w:r w:rsidR="003907FB" w:rsidRPr="003907FB">
        <w:rPr>
          <w:lang w:val="en-US"/>
        </w:rPr>
        <w:t xml:space="preserve"> management =</w:t>
      </w:r>
      <w:r w:rsidR="008E5833">
        <w:rPr>
          <w:b/>
          <w:bCs/>
          <w:lang w:val="en-US"/>
        </w:rPr>
        <w:t xml:space="preserve"> </w:t>
      </w:r>
      <w:r w:rsidR="003907FB">
        <w:rPr>
          <w:b/>
          <w:bCs/>
          <w:lang w:val="en-US"/>
        </w:rPr>
        <w:t>SailPoint</w:t>
      </w:r>
      <w:r w:rsidR="008E5833">
        <w:rPr>
          <w:b/>
          <w:bCs/>
          <w:lang w:val="en-US"/>
        </w:rPr>
        <w:t xml:space="preserve"> will be used to manage the access.</w:t>
      </w:r>
    </w:p>
    <w:p w14:paraId="694EE2F8" w14:textId="77777777" w:rsidR="008609A1" w:rsidRPr="00DE502E" w:rsidRDefault="008609A1" w:rsidP="0045061A">
      <w:pPr>
        <w:rPr>
          <w:lang w:val="en-US"/>
        </w:rPr>
      </w:pPr>
    </w:p>
    <w:p w14:paraId="7399DFDB" w14:textId="77777777" w:rsidR="0045061A" w:rsidRPr="00DE502E" w:rsidRDefault="008609A1" w:rsidP="008609A1">
      <w:pPr>
        <w:pStyle w:val="Heading2"/>
        <w:rPr>
          <w:lang w:val="en-US"/>
        </w:rPr>
      </w:pPr>
      <w:bookmarkStart w:id="198" w:name="_Toc195719776"/>
      <w:r w:rsidRPr="5BCED945">
        <w:rPr>
          <w:lang w:val="en-US"/>
        </w:rPr>
        <w:t>Data View</w:t>
      </w:r>
      <w:bookmarkEnd w:id="198"/>
    </w:p>
    <w:tbl>
      <w:tblPr>
        <w:tblStyle w:val="ListTable6Colorful-Accent3"/>
        <w:tblW w:w="0" w:type="auto"/>
        <w:tblLook w:val="0400" w:firstRow="0" w:lastRow="0" w:firstColumn="0" w:lastColumn="0" w:noHBand="0" w:noVBand="1"/>
      </w:tblPr>
      <w:tblGrid>
        <w:gridCol w:w="7792"/>
        <w:gridCol w:w="1224"/>
      </w:tblGrid>
      <w:tr w:rsidR="008609A1" w:rsidRPr="00DE502E" w14:paraId="2DAC7EFA" w14:textId="77777777" w:rsidTr="00463CD2">
        <w:trPr>
          <w:cnfStyle w:val="000000100000" w:firstRow="0" w:lastRow="0" w:firstColumn="0" w:lastColumn="0" w:oddVBand="0" w:evenVBand="0" w:oddHBand="1" w:evenHBand="0" w:firstRowFirstColumn="0" w:firstRowLastColumn="0" w:lastRowFirstColumn="0" w:lastRowLastColumn="0"/>
        </w:trPr>
        <w:tc>
          <w:tcPr>
            <w:tcW w:w="7792" w:type="dxa"/>
            <w:vAlign w:val="center"/>
          </w:tcPr>
          <w:p w14:paraId="712DBAAF" w14:textId="77777777" w:rsidR="008609A1" w:rsidRPr="00DE502E" w:rsidRDefault="008609A1" w:rsidP="00463CD2">
            <w:pPr>
              <w:pStyle w:val="TableRow"/>
              <w:rPr>
                <w:lang w:val="en-US"/>
              </w:rPr>
            </w:pPr>
            <w:r w:rsidRPr="00DE502E">
              <w:rPr>
                <w:lang w:val="en-US"/>
              </w:rPr>
              <w:t>Does this project create any new data / content?</w:t>
            </w:r>
          </w:p>
        </w:tc>
        <w:tc>
          <w:tcPr>
            <w:tcW w:w="1224" w:type="dxa"/>
            <w:vAlign w:val="center"/>
          </w:tcPr>
          <w:p w14:paraId="025FBB99" w14:textId="77665DAF" w:rsidR="008609A1" w:rsidRPr="00DE502E" w:rsidRDefault="00463CD2" w:rsidP="00463CD2">
            <w:pPr>
              <w:pStyle w:val="TableRow"/>
              <w:jc w:val="center"/>
              <w:rPr>
                <w:lang w:val="en-US"/>
              </w:rPr>
            </w:pPr>
            <w:r w:rsidRPr="00DE502E">
              <w:rPr>
                <w:lang w:val="en-US"/>
              </w:rPr>
              <w:t>No</w:t>
            </w:r>
          </w:p>
        </w:tc>
      </w:tr>
      <w:tr w:rsidR="008609A1" w:rsidRPr="00DE502E" w14:paraId="0EEFCDF6" w14:textId="77777777" w:rsidTr="00463CD2">
        <w:tc>
          <w:tcPr>
            <w:tcW w:w="7792" w:type="dxa"/>
            <w:vAlign w:val="center"/>
          </w:tcPr>
          <w:p w14:paraId="4D8FFE9C" w14:textId="77777777" w:rsidR="008609A1" w:rsidRPr="00DE502E" w:rsidRDefault="008609A1" w:rsidP="00463CD2">
            <w:pPr>
              <w:pStyle w:val="TableRow"/>
              <w:rPr>
                <w:lang w:val="en-US"/>
              </w:rPr>
            </w:pPr>
            <w:r w:rsidRPr="00DE502E">
              <w:rPr>
                <w:lang w:val="en-US"/>
              </w:rPr>
              <w:t>Does this project consume any 3</w:t>
            </w:r>
            <w:r w:rsidRPr="00DE502E">
              <w:rPr>
                <w:vertAlign w:val="superscript"/>
                <w:lang w:val="en-US"/>
              </w:rPr>
              <w:t>rd</w:t>
            </w:r>
            <w:r w:rsidRPr="00DE502E">
              <w:rPr>
                <w:lang w:val="en-US"/>
              </w:rPr>
              <w:t xml:space="preserve"> party data directly?</w:t>
            </w:r>
          </w:p>
        </w:tc>
        <w:tc>
          <w:tcPr>
            <w:tcW w:w="1224" w:type="dxa"/>
            <w:vAlign w:val="center"/>
          </w:tcPr>
          <w:p w14:paraId="28278396" w14:textId="56BEDDA7" w:rsidR="008609A1" w:rsidRPr="00DE502E" w:rsidRDefault="00463CD2" w:rsidP="00463CD2">
            <w:pPr>
              <w:pStyle w:val="TableRow"/>
              <w:jc w:val="center"/>
              <w:rPr>
                <w:lang w:val="en-US"/>
              </w:rPr>
            </w:pPr>
            <w:r w:rsidRPr="00DE502E">
              <w:rPr>
                <w:lang w:val="en-US"/>
              </w:rPr>
              <w:t>No</w:t>
            </w:r>
          </w:p>
        </w:tc>
      </w:tr>
      <w:tr w:rsidR="008609A1" w:rsidRPr="00DE502E" w14:paraId="76EB6CC6" w14:textId="77777777" w:rsidTr="00463CD2">
        <w:trPr>
          <w:cnfStyle w:val="000000100000" w:firstRow="0" w:lastRow="0" w:firstColumn="0" w:lastColumn="0" w:oddVBand="0" w:evenVBand="0" w:oddHBand="1" w:evenHBand="0" w:firstRowFirstColumn="0" w:firstRowLastColumn="0" w:lastRowFirstColumn="0" w:lastRowLastColumn="0"/>
        </w:trPr>
        <w:tc>
          <w:tcPr>
            <w:tcW w:w="7792" w:type="dxa"/>
            <w:vAlign w:val="center"/>
          </w:tcPr>
          <w:p w14:paraId="20BD2040" w14:textId="77777777" w:rsidR="008609A1" w:rsidRPr="00DE502E" w:rsidRDefault="008609A1" w:rsidP="00463CD2">
            <w:pPr>
              <w:pStyle w:val="TableRow"/>
              <w:rPr>
                <w:lang w:val="en-US"/>
              </w:rPr>
            </w:pPr>
            <w:r w:rsidRPr="00DE502E">
              <w:rPr>
                <w:lang w:val="en-US"/>
              </w:rPr>
              <w:t>Does this project transform or normalize data?</w:t>
            </w:r>
          </w:p>
        </w:tc>
        <w:tc>
          <w:tcPr>
            <w:tcW w:w="1224" w:type="dxa"/>
            <w:vAlign w:val="center"/>
          </w:tcPr>
          <w:p w14:paraId="128AEE7A" w14:textId="7368DAAE" w:rsidR="008609A1" w:rsidRPr="00DE502E" w:rsidRDefault="00463CD2" w:rsidP="00463CD2">
            <w:pPr>
              <w:pStyle w:val="TableRow"/>
              <w:jc w:val="center"/>
              <w:rPr>
                <w:lang w:val="en-US"/>
              </w:rPr>
            </w:pPr>
            <w:r w:rsidRPr="00DE502E">
              <w:rPr>
                <w:lang w:val="en-US"/>
              </w:rPr>
              <w:t>Yes</w:t>
            </w:r>
          </w:p>
        </w:tc>
      </w:tr>
      <w:tr w:rsidR="008609A1" w:rsidRPr="00DE502E" w14:paraId="17DBB6DF" w14:textId="77777777" w:rsidTr="00463CD2">
        <w:tc>
          <w:tcPr>
            <w:tcW w:w="7792" w:type="dxa"/>
            <w:vAlign w:val="center"/>
          </w:tcPr>
          <w:p w14:paraId="40B8D972" w14:textId="77777777" w:rsidR="008609A1" w:rsidRPr="00DE502E" w:rsidRDefault="008609A1" w:rsidP="00463CD2">
            <w:pPr>
              <w:pStyle w:val="TableRow"/>
              <w:rPr>
                <w:lang w:val="en-US"/>
              </w:rPr>
            </w:pPr>
            <w:r w:rsidRPr="00DE502E">
              <w:rPr>
                <w:lang w:val="en-US"/>
              </w:rPr>
              <w:t>Does this project introduce new or change existing relationships between data entities?</w:t>
            </w:r>
          </w:p>
        </w:tc>
        <w:tc>
          <w:tcPr>
            <w:tcW w:w="1224" w:type="dxa"/>
            <w:vAlign w:val="center"/>
          </w:tcPr>
          <w:p w14:paraId="0E7ACB73" w14:textId="64FA9D2A" w:rsidR="008609A1" w:rsidRPr="00DE502E" w:rsidRDefault="00463CD2" w:rsidP="00463CD2">
            <w:pPr>
              <w:pStyle w:val="TableRow"/>
              <w:jc w:val="center"/>
              <w:rPr>
                <w:lang w:val="en-US"/>
              </w:rPr>
            </w:pPr>
            <w:r w:rsidRPr="00DE502E">
              <w:rPr>
                <w:lang w:val="en-US"/>
              </w:rPr>
              <w:t>No</w:t>
            </w:r>
          </w:p>
        </w:tc>
      </w:tr>
      <w:tr w:rsidR="008609A1" w:rsidRPr="00DE502E" w14:paraId="14757231" w14:textId="77777777" w:rsidTr="00463CD2">
        <w:trPr>
          <w:cnfStyle w:val="000000100000" w:firstRow="0" w:lastRow="0" w:firstColumn="0" w:lastColumn="0" w:oddVBand="0" w:evenVBand="0" w:oddHBand="1" w:evenHBand="0" w:firstRowFirstColumn="0" w:firstRowLastColumn="0" w:lastRowFirstColumn="0" w:lastRowLastColumn="0"/>
        </w:trPr>
        <w:tc>
          <w:tcPr>
            <w:tcW w:w="7792" w:type="dxa"/>
            <w:vAlign w:val="center"/>
          </w:tcPr>
          <w:p w14:paraId="63035669" w14:textId="77777777" w:rsidR="008609A1" w:rsidRPr="00DE502E" w:rsidRDefault="008609A1" w:rsidP="00463CD2">
            <w:pPr>
              <w:pStyle w:val="TableRow"/>
              <w:rPr>
                <w:lang w:val="en-US"/>
              </w:rPr>
            </w:pPr>
            <w:r w:rsidRPr="00DE502E">
              <w:rPr>
                <w:lang w:val="en-US"/>
              </w:rPr>
              <w:t>Is any data or service originating within this project to be made available either internally or externally?</w:t>
            </w:r>
          </w:p>
        </w:tc>
        <w:tc>
          <w:tcPr>
            <w:tcW w:w="1224" w:type="dxa"/>
            <w:vAlign w:val="center"/>
          </w:tcPr>
          <w:p w14:paraId="1216EC57" w14:textId="5C1AD5E7" w:rsidR="008609A1" w:rsidRPr="00DE502E" w:rsidRDefault="00463CD2" w:rsidP="00463CD2">
            <w:pPr>
              <w:pStyle w:val="TableRow"/>
              <w:jc w:val="center"/>
              <w:rPr>
                <w:lang w:val="en-US"/>
              </w:rPr>
            </w:pPr>
            <w:r w:rsidRPr="00DE502E">
              <w:rPr>
                <w:lang w:val="en-US"/>
              </w:rPr>
              <w:t>Yes</w:t>
            </w:r>
          </w:p>
        </w:tc>
      </w:tr>
      <w:tr w:rsidR="008609A1" w:rsidRPr="00DE502E" w14:paraId="1BF32E6F" w14:textId="77777777" w:rsidTr="00463CD2">
        <w:tc>
          <w:tcPr>
            <w:tcW w:w="7792" w:type="dxa"/>
            <w:vAlign w:val="center"/>
          </w:tcPr>
          <w:p w14:paraId="78AA7832" w14:textId="77777777" w:rsidR="008609A1" w:rsidRPr="00DE502E" w:rsidRDefault="00FD0D83" w:rsidP="00463CD2">
            <w:pPr>
              <w:pStyle w:val="TableRow"/>
              <w:rPr>
                <w:lang w:val="en-US"/>
              </w:rPr>
            </w:pPr>
            <w:r w:rsidRPr="00DE502E">
              <w:rPr>
                <w:lang w:val="en-US"/>
              </w:rPr>
              <w:t>Does this project introduce new or change existing customer-facing interfaces?</w:t>
            </w:r>
          </w:p>
        </w:tc>
        <w:tc>
          <w:tcPr>
            <w:tcW w:w="1224" w:type="dxa"/>
            <w:vAlign w:val="center"/>
          </w:tcPr>
          <w:p w14:paraId="3ED2116C" w14:textId="2B17E939" w:rsidR="008609A1" w:rsidRPr="00DE502E" w:rsidRDefault="00463CD2" w:rsidP="00463CD2">
            <w:pPr>
              <w:pStyle w:val="TableRow"/>
              <w:jc w:val="center"/>
              <w:rPr>
                <w:lang w:val="en-US"/>
              </w:rPr>
            </w:pPr>
            <w:r w:rsidRPr="00DE502E">
              <w:rPr>
                <w:lang w:val="en-US"/>
              </w:rPr>
              <w:t>Yes</w:t>
            </w:r>
          </w:p>
        </w:tc>
      </w:tr>
    </w:tbl>
    <w:p w14:paraId="5B4915C4" w14:textId="77777777" w:rsidR="008609A1" w:rsidRPr="00DE502E" w:rsidRDefault="00904156" w:rsidP="00904156">
      <w:pPr>
        <w:pStyle w:val="Heading3"/>
        <w:rPr>
          <w:lang w:val="en-US"/>
        </w:rPr>
      </w:pPr>
      <w:bookmarkStart w:id="199" w:name="_Toc195719777"/>
      <w:r w:rsidRPr="5BCED945">
        <w:rPr>
          <w:lang w:val="en-US"/>
        </w:rPr>
        <w:t>S&amp;P Global Data and Content (Pre-existing and New)</w:t>
      </w:r>
      <w:bookmarkEnd w:id="199"/>
    </w:p>
    <w:p w14:paraId="1DD4D7F2" w14:textId="4EA8BEA6" w:rsidR="00904156" w:rsidRPr="00904156" w:rsidRDefault="00D95695" w:rsidP="5BCED945">
      <w:pPr>
        <w:rPr>
          <w:lang w:val="en-US"/>
        </w:rPr>
      </w:pPr>
      <w:bookmarkStart w:id="200" w:name="OLE_LINK1"/>
      <w:bookmarkStart w:id="201" w:name="OLE_LINK2"/>
      <w:r>
        <w:rPr>
          <w:lang w:val="en-US"/>
        </w:rPr>
        <w:t>N</w:t>
      </w:r>
      <w:r w:rsidR="00492BE0">
        <w:rPr>
          <w:lang w:val="en-US"/>
        </w:rPr>
        <w:t>ot applicable</w:t>
      </w:r>
    </w:p>
    <w:tbl>
      <w:tblPr>
        <w:tblStyle w:val="GridTable6Colorful-Accent3"/>
        <w:tblW w:w="0" w:type="auto"/>
        <w:tblLook w:val="04A0" w:firstRow="1" w:lastRow="0" w:firstColumn="1" w:lastColumn="0" w:noHBand="0" w:noVBand="1"/>
      </w:tblPr>
      <w:tblGrid>
        <w:gridCol w:w="1502"/>
        <w:gridCol w:w="1502"/>
        <w:gridCol w:w="1503"/>
        <w:gridCol w:w="1503"/>
        <w:gridCol w:w="1503"/>
        <w:gridCol w:w="1503"/>
      </w:tblGrid>
      <w:tr w:rsidR="00326469" w:rsidRPr="00DE502E" w14:paraId="0E788B77" w14:textId="77777777" w:rsidTr="00F10E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bookmarkEnd w:id="200"/>
          <w:bookmarkEnd w:id="201"/>
          <w:p w14:paraId="096D2D4B" w14:textId="77777777" w:rsidR="00326469" w:rsidRPr="00DE502E" w:rsidRDefault="00326469" w:rsidP="003A36E1">
            <w:pPr>
              <w:pStyle w:val="TableRow"/>
              <w:rPr>
                <w:lang w:val="en-US"/>
              </w:rPr>
            </w:pPr>
            <w:r w:rsidRPr="00DE502E">
              <w:rPr>
                <w:lang w:val="en-US"/>
              </w:rPr>
              <w:t>Data Set Name</w:t>
            </w:r>
          </w:p>
        </w:tc>
        <w:tc>
          <w:tcPr>
            <w:tcW w:w="1502" w:type="dxa"/>
          </w:tcPr>
          <w:p w14:paraId="3C6F4993" w14:textId="77777777" w:rsidR="00326469" w:rsidRPr="00DE502E" w:rsidRDefault="00326469" w:rsidP="003A36E1">
            <w:pPr>
              <w:pStyle w:val="TableRow"/>
              <w:cnfStyle w:val="100000000000" w:firstRow="1" w:lastRow="0" w:firstColumn="0" w:lastColumn="0" w:oddVBand="0" w:evenVBand="0" w:oddHBand="0" w:evenHBand="0" w:firstRowFirstColumn="0" w:firstRowLastColumn="0" w:lastRowFirstColumn="0" w:lastRowLastColumn="0"/>
              <w:rPr>
                <w:lang w:val="en-US"/>
              </w:rPr>
            </w:pPr>
            <w:r w:rsidRPr="00DE502E">
              <w:rPr>
                <w:lang w:val="en-US"/>
              </w:rPr>
              <w:t>Source</w:t>
            </w:r>
          </w:p>
        </w:tc>
        <w:tc>
          <w:tcPr>
            <w:tcW w:w="1503" w:type="dxa"/>
          </w:tcPr>
          <w:p w14:paraId="14665024" w14:textId="77777777" w:rsidR="00326469" w:rsidRPr="00DE502E" w:rsidRDefault="00326469" w:rsidP="003A36E1">
            <w:pPr>
              <w:pStyle w:val="TableRow"/>
              <w:cnfStyle w:val="100000000000" w:firstRow="1" w:lastRow="0" w:firstColumn="0" w:lastColumn="0" w:oddVBand="0" w:evenVBand="0" w:oddHBand="0" w:evenHBand="0" w:firstRowFirstColumn="0" w:firstRowLastColumn="0" w:lastRowFirstColumn="0" w:lastRowLastColumn="0"/>
              <w:rPr>
                <w:lang w:val="en-US"/>
              </w:rPr>
            </w:pPr>
            <w:r w:rsidRPr="00DE502E">
              <w:rPr>
                <w:lang w:val="en-US"/>
              </w:rPr>
              <w:t>Version</w:t>
            </w:r>
          </w:p>
        </w:tc>
        <w:tc>
          <w:tcPr>
            <w:tcW w:w="1503" w:type="dxa"/>
          </w:tcPr>
          <w:p w14:paraId="341D3059" w14:textId="77777777" w:rsidR="00326469" w:rsidRPr="00DE502E" w:rsidRDefault="00326469" w:rsidP="003A36E1">
            <w:pPr>
              <w:pStyle w:val="TableRow"/>
              <w:cnfStyle w:val="100000000000" w:firstRow="1" w:lastRow="0" w:firstColumn="0" w:lastColumn="0" w:oddVBand="0" w:evenVBand="0" w:oddHBand="0" w:evenHBand="0" w:firstRowFirstColumn="0" w:firstRowLastColumn="0" w:lastRowFirstColumn="0" w:lastRowLastColumn="0"/>
              <w:rPr>
                <w:lang w:val="en-US"/>
              </w:rPr>
            </w:pPr>
            <w:r w:rsidRPr="00DE502E">
              <w:rPr>
                <w:lang w:val="en-US"/>
              </w:rPr>
              <w:t xml:space="preserve">Changes </w:t>
            </w:r>
            <w:r w:rsidR="00741EFB" w:rsidRPr="00DE502E">
              <w:rPr>
                <w:lang w:val="en-US"/>
              </w:rPr>
              <w:t>in</w:t>
            </w:r>
            <w:r w:rsidRPr="00DE502E">
              <w:rPr>
                <w:lang w:val="en-US"/>
              </w:rPr>
              <w:t xml:space="preserve"> Upstream</w:t>
            </w:r>
            <w:bookmarkStart w:id="202" w:name="_Ref108772328"/>
            <w:r w:rsidRPr="00DE502E">
              <w:rPr>
                <w:rStyle w:val="FootnoteReference"/>
                <w:lang w:val="en-US"/>
              </w:rPr>
              <w:footnoteReference w:id="2"/>
            </w:r>
            <w:bookmarkEnd w:id="202"/>
          </w:p>
        </w:tc>
        <w:tc>
          <w:tcPr>
            <w:tcW w:w="1503" w:type="dxa"/>
          </w:tcPr>
          <w:p w14:paraId="5ED493CE" w14:textId="77777777" w:rsidR="00326469" w:rsidRPr="00DE502E" w:rsidRDefault="00326469" w:rsidP="003A36E1">
            <w:pPr>
              <w:pStyle w:val="TableRow"/>
              <w:cnfStyle w:val="100000000000" w:firstRow="1" w:lastRow="0" w:firstColumn="0" w:lastColumn="0" w:oddVBand="0" w:evenVBand="0" w:oddHBand="0" w:evenHBand="0" w:firstRowFirstColumn="0" w:firstRowLastColumn="0" w:lastRowFirstColumn="0" w:lastRowLastColumn="0"/>
              <w:rPr>
                <w:lang w:val="en-US"/>
              </w:rPr>
            </w:pPr>
            <w:r w:rsidRPr="00DE502E">
              <w:rPr>
                <w:lang w:val="en-US"/>
              </w:rPr>
              <w:t xml:space="preserve">Changes </w:t>
            </w:r>
            <w:r w:rsidR="00741EFB" w:rsidRPr="00DE502E">
              <w:rPr>
                <w:lang w:val="en-US"/>
              </w:rPr>
              <w:t>in</w:t>
            </w:r>
            <w:r w:rsidRPr="00DE502E">
              <w:rPr>
                <w:lang w:val="en-US"/>
              </w:rPr>
              <w:t xml:space="preserve"> Downstream</w:t>
            </w:r>
            <w:bookmarkStart w:id="203" w:name="_Ref108772380"/>
            <w:r w:rsidRPr="00DE502E">
              <w:rPr>
                <w:rStyle w:val="FootnoteReference"/>
                <w:lang w:val="en-US"/>
              </w:rPr>
              <w:footnoteReference w:id="3"/>
            </w:r>
            <w:bookmarkEnd w:id="203"/>
          </w:p>
        </w:tc>
        <w:tc>
          <w:tcPr>
            <w:tcW w:w="1503" w:type="dxa"/>
          </w:tcPr>
          <w:p w14:paraId="1C373EFF" w14:textId="77777777" w:rsidR="00326469" w:rsidRPr="00DE502E" w:rsidRDefault="00326469" w:rsidP="003A36E1">
            <w:pPr>
              <w:pStyle w:val="TableRow"/>
              <w:cnfStyle w:val="100000000000" w:firstRow="1" w:lastRow="0" w:firstColumn="0" w:lastColumn="0" w:oddVBand="0" w:evenVBand="0" w:oddHBand="0" w:evenHBand="0" w:firstRowFirstColumn="0" w:firstRowLastColumn="0" w:lastRowFirstColumn="0" w:lastRowLastColumn="0"/>
              <w:rPr>
                <w:lang w:val="en-US"/>
              </w:rPr>
            </w:pPr>
            <w:r w:rsidRPr="00DE502E">
              <w:rPr>
                <w:lang w:val="en-US"/>
              </w:rPr>
              <w:t>Public or Private</w:t>
            </w:r>
          </w:p>
        </w:tc>
      </w:tr>
      <w:tr w:rsidR="00F10EE3" w:rsidRPr="00DE502E" w14:paraId="6D43DFB7" w14:textId="77777777" w:rsidTr="00F10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418B0B01" w14:textId="77777777" w:rsidR="00326469" w:rsidRPr="00DE502E" w:rsidRDefault="00326469" w:rsidP="003A36E1">
            <w:pPr>
              <w:pStyle w:val="TableRow"/>
              <w:rPr>
                <w:lang w:val="en-US"/>
              </w:rPr>
            </w:pPr>
          </w:p>
        </w:tc>
        <w:tc>
          <w:tcPr>
            <w:tcW w:w="1502" w:type="dxa"/>
          </w:tcPr>
          <w:p w14:paraId="0E31F6BD" w14:textId="77777777" w:rsidR="00326469" w:rsidRPr="00DE502E" w:rsidRDefault="00326469" w:rsidP="003A36E1">
            <w:pPr>
              <w:pStyle w:val="TableRow"/>
              <w:cnfStyle w:val="000000100000" w:firstRow="0" w:lastRow="0" w:firstColumn="0" w:lastColumn="0" w:oddVBand="0" w:evenVBand="0" w:oddHBand="1" w:evenHBand="0" w:firstRowFirstColumn="0" w:firstRowLastColumn="0" w:lastRowFirstColumn="0" w:lastRowLastColumn="0"/>
              <w:rPr>
                <w:lang w:val="en-US"/>
              </w:rPr>
            </w:pPr>
          </w:p>
        </w:tc>
        <w:tc>
          <w:tcPr>
            <w:tcW w:w="1503" w:type="dxa"/>
          </w:tcPr>
          <w:p w14:paraId="2DD36E2D" w14:textId="77777777" w:rsidR="00326469" w:rsidRPr="00DE502E" w:rsidRDefault="00326469" w:rsidP="003A36E1">
            <w:pPr>
              <w:pStyle w:val="TableRow"/>
              <w:cnfStyle w:val="000000100000" w:firstRow="0" w:lastRow="0" w:firstColumn="0" w:lastColumn="0" w:oddVBand="0" w:evenVBand="0" w:oddHBand="1" w:evenHBand="0" w:firstRowFirstColumn="0" w:firstRowLastColumn="0" w:lastRowFirstColumn="0" w:lastRowLastColumn="0"/>
              <w:rPr>
                <w:lang w:val="en-US"/>
              </w:rPr>
            </w:pPr>
          </w:p>
        </w:tc>
        <w:tc>
          <w:tcPr>
            <w:tcW w:w="1503" w:type="dxa"/>
          </w:tcPr>
          <w:p w14:paraId="2336930F" w14:textId="77777777" w:rsidR="00326469" w:rsidRPr="00DE502E" w:rsidRDefault="00326469" w:rsidP="003A36E1">
            <w:pPr>
              <w:pStyle w:val="TableRow"/>
              <w:cnfStyle w:val="000000100000" w:firstRow="0" w:lastRow="0" w:firstColumn="0" w:lastColumn="0" w:oddVBand="0" w:evenVBand="0" w:oddHBand="1" w:evenHBand="0" w:firstRowFirstColumn="0" w:firstRowLastColumn="0" w:lastRowFirstColumn="0" w:lastRowLastColumn="0"/>
              <w:rPr>
                <w:lang w:val="en-US"/>
              </w:rPr>
            </w:pPr>
          </w:p>
        </w:tc>
        <w:tc>
          <w:tcPr>
            <w:tcW w:w="1503" w:type="dxa"/>
          </w:tcPr>
          <w:p w14:paraId="7FB470B3" w14:textId="77777777" w:rsidR="00326469" w:rsidRPr="00DE502E" w:rsidRDefault="00326469" w:rsidP="003A36E1">
            <w:pPr>
              <w:pStyle w:val="TableRow"/>
              <w:cnfStyle w:val="000000100000" w:firstRow="0" w:lastRow="0" w:firstColumn="0" w:lastColumn="0" w:oddVBand="0" w:evenVBand="0" w:oddHBand="1" w:evenHBand="0" w:firstRowFirstColumn="0" w:firstRowLastColumn="0" w:lastRowFirstColumn="0" w:lastRowLastColumn="0"/>
              <w:rPr>
                <w:lang w:val="en-US"/>
              </w:rPr>
            </w:pPr>
          </w:p>
        </w:tc>
        <w:tc>
          <w:tcPr>
            <w:tcW w:w="1503" w:type="dxa"/>
          </w:tcPr>
          <w:p w14:paraId="48548374" w14:textId="77777777" w:rsidR="00326469" w:rsidRPr="00DE502E" w:rsidRDefault="00326469" w:rsidP="003A36E1">
            <w:pPr>
              <w:pStyle w:val="TableRow"/>
              <w:cnfStyle w:val="000000100000" w:firstRow="0" w:lastRow="0" w:firstColumn="0" w:lastColumn="0" w:oddVBand="0" w:evenVBand="0" w:oddHBand="1" w:evenHBand="0" w:firstRowFirstColumn="0" w:firstRowLastColumn="0" w:lastRowFirstColumn="0" w:lastRowLastColumn="0"/>
              <w:rPr>
                <w:lang w:val="en-US"/>
              </w:rPr>
            </w:pPr>
          </w:p>
        </w:tc>
      </w:tr>
    </w:tbl>
    <w:p w14:paraId="5FEA62DE" w14:textId="77777777" w:rsidR="00904156" w:rsidRPr="00DE502E" w:rsidRDefault="00741EFB" w:rsidP="00741EFB">
      <w:pPr>
        <w:pStyle w:val="Heading3"/>
        <w:rPr>
          <w:lang w:val="en-US"/>
        </w:rPr>
      </w:pPr>
      <w:bookmarkStart w:id="204" w:name="_Toc195719778"/>
      <w:r w:rsidRPr="5BCED945">
        <w:rPr>
          <w:lang w:val="en-US"/>
        </w:rPr>
        <w:t>3</w:t>
      </w:r>
      <w:r w:rsidRPr="5BCED945">
        <w:rPr>
          <w:vertAlign w:val="superscript"/>
          <w:lang w:val="en-US"/>
        </w:rPr>
        <w:t>rd</w:t>
      </w:r>
      <w:r w:rsidRPr="5BCED945">
        <w:rPr>
          <w:lang w:val="en-US"/>
        </w:rPr>
        <w:t xml:space="preserve"> Party Data</w:t>
      </w:r>
      <w:bookmarkEnd w:id="204"/>
    </w:p>
    <w:p w14:paraId="5E8BBC06" w14:textId="3187649A" w:rsidR="008A2FBA" w:rsidRDefault="008A2FBA" w:rsidP="008A2FBA">
      <w:pPr>
        <w:rPr>
          <w:lang w:val="en-US"/>
        </w:rPr>
      </w:pPr>
      <w:r w:rsidRPr="722F4E7E">
        <w:rPr>
          <w:lang w:val="en-US"/>
        </w:rPr>
        <w:t>Not applicable</w:t>
      </w:r>
    </w:p>
    <w:p w14:paraId="3DDFD45C" w14:textId="319BBBBA" w:rsidR="00741EFB" w:rsidRPr="00DE502E" w:rsidRDefault="00741EFB" w:rsidP="250FB758">
      <w:pPr>
        <w:jc w:val="right"/>
        <w:rPr>
          <w:lang w:val="en-US"/>
        </w:rPr>
      </w:pPr>
    </w:p>
    <w:p w14:paraId="2F6EE0A6" w14:textId="77777777" w:rsidR="00741EFB" w:rsidRPr="00DE502E" w:rsidRDefault="003A36E1" w:rsidP="003A36E1">
      <w:pPr>
        <w:pStyle w:val="Heading3"/>
        <w:rPr>
          <w:lang w:val="en-US"/>
        </w:rPr>
      </w:pPr>
      <w:bookmarkStart w:id="205" w:name="_Toc195719779"/>
      <w:r w:rsidRPr="5BCED945">
        <w:rPr>
          <w:lang w:val="en-US"/>
        </w:rPr>
        <w:t>Interfaces</w:t>
      </w:r>
      <w:bookmarkEnd w:id="205"/>
    </w:p>
    <w:p w14:paraId="42576107" w14:textId="77777777" w:rsidR="003A36E1" w:rsidRPr="00DE502E" w:rsidRDefault="003A36E1" w:rsidP="003A36E1">
      <w:pPr>
        <w:pStyle w:val="PIAResponsebodyblue"/>
        <w:rPr>
          <w:color w:val="auto"/>
          <w:lang w:val="en-US"/>
        </w:rPr>
      </w:pPr>
    </w:p>
    <w:tbl>
      <w:tblPr>
        <w:tblStyle w:val="GridTable6Colorful-Accent3"/>
        <w:tblW w:w="0" w:type="auto"/>
        <w:tblLook w:val="0420" w:firstRow="1" w:lastRow="0" w:firstColumn="0" w:lastColumn="0" w:noHBand="0" w:noVBand="1"/>
      </w:tblPr>
      <w:tblGrid>
        <w:gridCol w:w="1980"/>
        <w:gridCol w:w="3402"/>
        <w:gridCol w:w="3634"/>
      </w:tblGrid>
      <w:tr w:rsidR="0019641C" w:rsidRPr="00DE502E" w14:paraId="3F54C63B" w14:textId="77777777" w:rsidTr="7EBAF4DA">
        <w:trPr>
          <w:cnfStyle w:val="100000000000" w:firstRow="1" w:lastRow="0" w:firstColumn="0" w:lastColumn="0" w:oddVBand="0" w:evenVBand="0" w:oddHBand="0" w:evenHBand="0" w:firstRowFirstColumn="0" w:firstRowLastColumn="0" w:lastRowFirstColumn="0" w:lastRowLastColumn="0"/>
        </w:trPr>
        <w:tc>
          <w:tcPr>
            <w:tcW w:w="1980" w:type="dxa"/>
          </w:tcPr>
          <w:p w14:paraId="2D322110" w14:textId="77777777" w:rsidR="0019641C" w:rsidRPr="00DE502E" w:rsidRDefault="0019641C" w:rsidP="0019641C">
            <w:pPr>
              <w:pStyle w:val="TableRow"/>
              <w:rPr>
                <w:lang w:val="en-US"/>
              </w:rPr>
            </w:pPr>
            <w:r w:rsidRPr="00DE502E">
              <w:rPr>
                <w:lang w:val="en-US"/>
              </w:rPr>
              <w:lastRenderedPageBreak/>
              <w:t>Interface Name</w:t>
            </w:r>
          </w:p>
        </w:tc>
        <w:tc>
          <w:tcPr>
            <w:tcW w:w="3402" w:type="dxa"/>
          </w:tcPr>
          <w:p w14:paraId="772B1C48" w14:textId="77777777" w:rsidR="0019641C" w:rsidRPr="00DE502E" w:rsidRDefault="0019641C" w:rsidP="0019641C">
            <w:pPr>
              <w:pStyle w:val="TableRow"/>
              <w:rPr>
                <w:lang w:val="en-US"/>
              </w:rPr>
            </w:pPr>
            <w:r w:rsidRPr="00DE502E">
              <w:rPr>
                <w:lang w:val="en-US"/>
              </w:rPr>
              <w:t>Description</w:t>
            </w:r>
          </w:p>
        </w:tc>
        <w:tc>
          <w:tcPr>
            <w:tcW w:w="3634" w:type="dxa"/>
          </w:tcPr>
          <w:p w14:paraId="4BE8DC35" w14:textId="77777777" w:rsidR="0019641C" w:rsidRPr="00DE502E" w:rsidRDefault="0019641C" w:rsidP="0019641C">
            <w:pPr>
              <w:pStyle w:val="TableRow"/>
              <w:rPr>
                <w:lang w:val="en-US"/>
              </w:rPr>
            </w:pPr>
            <w:r w:rsidRPr="00DE502E">
              <w:rPr>
                <w:lang w:val="en-US"/>
              </w:rPr>
              <w:t>Documentation / Metadata URL</w:t>
            </w:r>
          </w:p>
        </w:tc>
      </w:tr>
      <w:tr w:rsidR="0019641C" w:rsidRPr="00DE502E" w14:paraId="541261D4" w14:textId="77777777" w:rsidTr="7EBAF4DA">
        <w:trPr>
          <w:cnfStyle w:val="000000100000" w:firstRow="0" w:lastRow="0" w:firstColumn="0" w:lastColumn="0" w:oddVBand="0" w:evenVBand="0" w:oddHBand="1" w:evenHBand="0" w:firstRowFirstColumn="0" w:firstRowLastColumn="0" w:lastRowFirstColumn="0" w:lastRowLastColumn="0"/>
        </w:trPr>
        <w:tc>
          <w:tcPr>
            <w:tcW w:w="1980" w:type="dxa"/>
          </w:tcPr>
          <w:p w14:paraId="32458B45" w14:textId="634DA957" w:rsidR="0019641C" w:rsidRPr="00DE502E" w:rsidRDefault="00D46D94" w:rsidP="0019641C">
            <w:pPr>
              <w:pStyle w:val="TableRow"/>
              <w:rPr>
                <w:lang w:val="en-US"/>
              </w:rPr>
            </w:pPr>
            <w:r>
              <w:rPr>
                <w:lang w:val="en-US"/>
              </w:rPr>
              <w:t>iLEVEL</w:t>
            </w:r>
            <w:r w:rsidR="00696FD8">
              <w:rPr>
                <w:lang w:val="en-US"/>
              </w:rPr>
              <w:t xml:space="preserve"> UI</w:t>
            </w:r>
          </w:p>
        </w:tc>
        <w:tc>
          <w:tcPr>
            <w:tcW w:w="3402" w:type="dxa"/>
          </w:tcPr>
          <w:p w14:paraId="30FC94A2" w14:textId="6840F4BA" w:rsidR="0019641C" w:rsidRPr="00DE502E" w:rsidRDefault="00143D64" w:rsidP="0019641C">
            <w:pPr>
              <w:pStyle w:val="TableRow"/>
              <w:rPr>
                <w:lang w:val="en-US"/>
              </w:rPr>
            </w:pPr>
            <w:r>
              <w:rPr>
                <w:lang w:val="en-US"/>
              </w:rPr>
              <w:t>iLEVEL UI will be used</w:t>
            </w:r>
            <w:r w:rsidR="002A0E79">
              <w:rPr>
                <w:lang w:val="en-US"/>
              </w:rPr>
              <w:t xml:space="preserve"> to configure</w:t>
            </w:r>
            <w:r w:rsidR="00694FF0">
              <w:rPr>
                <w:lang w:val="en-US"/>
              </w:rPr>
              <w:t xml:space="preserve"> the data sync </w:t>
            </w:r>
            <w:r w:rsidR="00B925A5">
              <w:rPr>
                <w:lang w:val="en-US"/>
              </w:rPr>
              <w:t>capability by the client admins.</w:t>
            </w:r>
          </w:p>
        </w:tc>
        <w:tc>
          <w:tcPr>
            <w:tcW w:w="3634" w:type="dxa"/>
          </w:tcPr>
          <w:p w14:paraId="64DED807" w14:textId="77777777" w:rsidR="0019641C" w:rsidRPr="00DE502E" w:rsidRDefault="0019641C" w:rsidP="0019641C">
            <w:pPr>
              <w:pStyle w:val="TableRow"/>
              <w:rPr>
                <w:lang w:val="en-US"/>
              </w:rPr>
            </w:pPr>
          </w:p>
        </w:tc>
      </w:tr>
      <w:tr w:rsidR="00DA6DA9" w:rsidRPr="00DE502E" w14:paraId="2F3C5521" w14:textId="77777777" w:rsidTr="7EBAF4DA">
        <w:tc>
          <w:tcPr>
            <w:tcW w:w="1980" w:type="dxa"/>
          </w:tcPr>
          <w:p w14:paraId="6B452438" w14:textId="2DC9E50D" w:rsidR="00DA6DA9" w:rsidRDefault="00201159" w:rsidP="0019641C">
            <w:pPr>
              <w:pStyle w:val="TableRow"/>
              <w:rPr>
                <w:lang w:val="en-US"/>
              </w:rPr>
            </w:pPr>
            <w:r>
              <w:rPr>
                <w:lang w:val="en-US"/>
              </w:rPr>
              <w:t>Snowsight</w:t>
            </w:r>
          </w:p>
        </w:tc>
        <w:tc>
          <w:tcPr>
            <w:tcW w:w="3402" w:type="dxa"/>
          </w:tcPr>
          <w:p w14:paraId="568B666A" w14:textId="16FD4472" w:rsidR="00DA6DA9" w:rsidRDefault="003543E6" w:rsidP="0019641C">
            <w:pPr>
              <w:pStyle w:val="TableRow"/>
              <w:rPr>
                <w:lang w:val="en-US"/>
              </w:rPr>
            </w:pPr>
            <w:r>
              <w:rPr>
                <w:lang w:val="en-US"/>
              </w:rPr>
              <w:t xml:space="preserve">Snowsight is </w:t>
            </w:r>
            <w:r w:rsidR="00C218C1">
              <w:rPr>
                <w:lang w:val="en-US"/>
              </w:rPr>
              <w:t>Snowflake</w:t>
            </w:r>
            <w:r>
              <w:rPr>
                <w:lang w:val="en-US"/>
              </w:rPr>
              <w:t xml:space="preserve"> UI </w:t>
            </w:r>
            <w:r w:rsidR="00544D7E">
              <w:rPr>
                <w:lang w:val="en-US"/>
              </w:rPr>
              <w:t>to manage</w:t>
            </w:r>
            <w:r w:rsidR="00A248C2">
              <w:rPr>
                <w:lang w:val="en-US"/>
              </w:rPr>
              <w:t xml:space="preserve"> </w:t>
            </w:r>
            <w:r w:rsidR="00C218C1">
              <w:rPr>
                <w:lang w:val="en-US"/>
              </w:rPr>
              <w:t>Snowflake</w:t>
            </w:r>
            <w:r w:rsidR="00A248C2">
              <w:rPr>
                <w:lang w:val="en-US"/>
              </w:rPr>
              <w:t xml:space="preserve"> account and run the queries</w:t>
            </w:r>
          </w:p>
        </w:tc>
        <w:tc>
          <w:tcPr>
            <w:tcW w:w="3634" w:type="dxa"/>
          </w:tcPr>
          <w:p w14:paraId="3CE4C3E7" w14:textId="0D377F84" w:rsidR="00DA6DA9" w:rsidRPr="00DE502E" w:rsidRDefault="00C273EE" w:rsidP="0019641C">
            <w:pPr>
              <w:pStyle w:val="TableRow"/>
              <w:rPr>
                <w:lang w:val="en-US"/>
              </w:rPr>
            </w:pPr>
            <w:hyperlink r:id="rId37" w:history="1">
              <w:r w:rsidR="00804295" w:rsidRPr="00F96957">
                <w:rPr>
                  <w:rStyle w:val="Hyperlink"/>
                  <w:lang w:val="en-US"/>
                </w:rPr>
                <w:t>https://docs.</w:t>
              </w:r>
              <w:r w:rsidR="00C218C1">
                <w:rPr>
                  <w:rStyle w:val="Hyperlink"/>
                  <w:lang w:val="en-US"/>
                </w:rPr>
                <w:t>Snowflake</w:t>
              </w:r>
              <w:r w:rsidR="00804295" w:rsidRPr="00F96957">
                <w:rPr>
                  <w:rStyle w:val="Hyperlink"/>
                  <w:lang w:val="en-US"/>
                </w:rPr>
                <w:t>.com/en/user-guide/ui-snowsight</w:t>
              </w:r>
            </w:hyperlink>
          </w:p>
        </w:tc>
      </w:tr>
      <w:tr w:rsidR="004B679B" w:rsidRPr="00DE502E" w14:paraId="59F5E379" w14:textId="77777777" w:rsidTr="7EBAF4DA">
        <w:trPr>
          <w:cnfStyle w:val="000000100000" w:firstRow="0" w:lastRow="0" w:firstColumn="0" w:lastColumn="0" w:oddVBand="0" w:evenVBand="0" w:oddHBand="1" w:evenHBand="0" w:firstRowFirstColumn="0" w:firstRowLastColumn="0" w:lastRowFirstColumn="0" w:lastRowLastColumn="0"/>
        </w:trPr>
        <w:tc>
          <w:tcPr>
            <w:tcW w:w="1980" w:type="dxa"/>
          </w:tcPr>
          <w:p w14:paraId="77CFD8CA" w14:textId="63566A10" w:rsidR="004B679B" w:rsidRDefault="00C218C1" w:rsidP="0019641C">
            <w:pPr>
              <w:pStyle w:val="TableRow"/>
              <w:rPr>
                <w:lang w:val="en-US"/>
              </w:rPr>
            </w:pPr>
            <w:r>
              <w:rPr>
                <w:lang w:val="en-US"/>
              </w:rPr>
              <w:t>Snowflake</w:t>
            </w:r>
            <w:r w:rsidR="004F1A49">
              <w:rPr>
                <w:lang w:val="en-US"/>
              </w:rPr>
              <w:t xml:space="preserve"> data sharing</w:t>
            </w:r>
            <w:r w:rsidR="008B1FE9">
              <w:rPr>
                <w:lang w:val="en-US"/>
              </w:rPr>
              <w:t>- Private listing</w:t>
            </w:r>
          </w:p>
        </w:tc>
        <w:tc>
          <w:tcPr>
            <w:tcW w:w="3402" w:type="dxa"/>
          </w:tcPr>
          <w:p w14:paraId="7BBCA515" w14:textId="052FC327" w:rsidR="004B679B" w:rsidRDefault="00AE36C0" w:rsidP="0019641C">
            <w:pPr>
              <w:pStyle w:val="TableRow"/>
              <w:rPr>
                <w:lang w:val="en-US"/>
              </w:rPr>
            </w:pPr>
            <w:r>
              <w:rPr>
                <w:lang w:val="en-US"/>
              </w:rPr>
              <w:t>Data will be shared with the customer</w:t>
            </w:r>
            <w:r w:rsidR="00202454">
              <w:rPr>
                <w:lang w:val="en-US"/>
              </w:rPr>
              <w:t xml:space="preserve"> using private listing functio</w:t>
            </w:r>
            <w:r w:rsidR="009E2398">
              <w:rPr>
                <w:lang w:val="en-US"/>
              </w:rPr>
              <w:t>nality</w:t>
            </w:r>
            <w:r w:rsidR="00D167D2">
              <w:rPr>
                <w:lang w:val="en-US"/>
              </w:rPr>
              <w:t xml:space="preserve"> provided by</w:t>
            </w:r>
            <w:r w:rsidR="00982A30">
              <w:rPr>
                <w:lang w:val="en-US"/>
              </w:rPr>
              <w:t xml:space="preserve"> </w:t>
            </w:r>
            <w:r w:rsidR="00C218C1">
              <w:rPr>
                <w:lang w:val="en-US"/>
              </w:rPr>
              <w:t>Snowflake</w:t>
            </w:r>
          </w:p>
        </w:tc>
        <w:tc>
          <w:tcPr>
            <w:tcW w:w="3634" w:type="dxa"/>
          </w:tcPr>
          <w:p w14:paraId="5FC813AD" w14:textId="145E72C2" w:rsidR="008C41EB" w:rsidRDefault="00C273EE" w:rsidP="008C41EB">
            <w:pPr>
              <w:pStyle w:val="TableRow"/>
              <w:rPr>
                <w:lang w:val="en-US"/>
              </w:rPr>
            </w:pPr>
            <w:hyperlink r:id="rId38" w:history="1">
              <w:r w:rsidR="008C41EB" w:rsidRPr="00F96957">
                <w:rPr>
                  <w:rStyle w:val="Hyperlink"/>
                  <w:lang w:val="en-US"/>
                </w:rPr>
                <w:t>https://other-docs.</w:t>
              </w:r>
              <w:r w:rsidR="00C218C1">
                <w:rPr>
                  <w:rStyle w:val="Hyperlink"/>
                  <w:lang w:val="en-US"/>
                </w:rPr>
                <w:t>Snowflake</w:t>
              </w:r>
              <w:r w:rsidR="008C41EB" w:rsidRPr="00F96957">
                <w:rPr>
                  <w:rStyle w:val="Hyperlink"/>
                  <w:lang w:val="en-US"/>
                </w:rPr>
                <w:t>.com/en/collaboration/collaboration-listings-about</w:t>
              </w:r>
            </w:hyperlink>
          </w:p>
          <w:p w14:paraId="0F15FF75" w14:textId="68A0E269" w:rsidR="008C41EB" w:rsidRPr="008C41EB" w:rsidRDefault="008C41EB" w:rsidP="008C41EB">
            <w:pPr>
              <w:rPr>
                <w:lang w:val="en-US"/>
              </w:rPr>
            </w:pPr>
          </w:p>
        </w:tc>
      </w:tr>
    </w:tbl>
    <w:p w14:paraId="105AD961" w14:textId="47DA8F38" w:rsidR="7EBAF4DA" w:rsidRDefault="7EBAF4DA"/>
    <w:p w14:paraId="603FE153" w14:textId="77777777" w:rsidR="003A36E1" w:rsidRPr="00DE502E" w:rsidRDefault="0019641C" w:rsidP="00923BF4">
      <w:pPr>
        <w:pStyle w:val="Heading2"/>
        <w:rPr>
          <w:lang w:val="en-US"/>
        </w:rPr>
      </w:pPr>
      <w:bookmarkStart w:id="206" w:name="_Toc195719780"/>
      <w:r w:rsidRPr="5BCED945">
        <w:rPr>
          <w:lang w:val="en-US"/>
        </w:rPr>
        <w:t>Component View</w:t>
      </w:r>
      <w:bookmarkEnd w:id="206"/>
    </w:p>
    <w:p w14:paraId="3AA9536E" w14:textId="77777777" w:rsidR="0019641C" w:rsidRPr="00DE502E" w:rsidRDefault="0019641C" w:rsidP="00923BF4">
      <w:pPr>
        <w:pStyle w:val="Heading3"/>
        <w:rPr>
          <w:lang w:val="en-US"/>
        </w:rPr>
      </w:pPr>
      <w:bookmarkStart w:id="207" w:name="_Toc195719781"/>
      <w:r w:rsidRPr="5BCED945">
        <w:rPr>
          <w:lang w:val="en-US"/>
        </w:rPr>
        <w:t>Component Decomposition</w:t>
      </w:r>
      <w:bookmarkEnd w:id="207"/>
    </w:p>
    <w:p w14:paraId="671ECC41" w14:textId="77777777" w:rsidR="00372D08" w:rsidRDefault="00372D08" w:rsidP="0019641C">
      <w:pPr>
        <w:rPr>
          <w:lang w:val="en-US"/>
        </w:rPr>
      </w:pPr>
    </w:p>
    <w:p w14:paraId="4A633BE8" w14:textId="77777777" w:rsidR="0019641C" w:rsidRPr="00DE502E" w:rsidRDefault="0019641C" w:rsidP="0082665C">
      <w:pPr>
        <w:pStyle w:val="Heading4"/>
        <w:rPr>
          <w:lang w:val="en-US"/>
        </w:rPr>
      </w:pPr>
      <w:r w:rsidRPr="5BCED945">
        <w:rPr>
          <w:lang w:val="en-US"/>
        </w:rPr>
        <w:t>Component Diagram</w:t>
      </w:r>
    </w:p>
    <w:sdt>
      <w:sdtPr>
        <w:rPr>
          <w:noProof/>
          <w:lang w:val="en-US"/>
        </w:rPr>
        <w:id w:val="-1395421717"/>
        <w:picture/>
      </w:sdtPr>
      <w:sdtEndPr/>
      <w:sdtContent>
        <w:p w14:paraId="5BFE1AC1" w14:textId="7FB74BA5" w:rsidR="0019641C" w:rsidRDefault="003457CD" w:rsidP="0019641C">
          <w:pPr>
            <w:rPr>
              <w:lang w:val="en-US"/>
            </w:rPr>
          </w:pPr>
          <w:r w:rsidRPr="003457CD">
            <w:rPr>
              <w:noProof/>
              <w:lang w:val="en-US"/>
            </w:rPr>
            <w:drawing>
              <wp:inline distT="0" distB="0" distL="0" distR="0" wp14:anchorId="35DE07E8" wp14:editId="21E218A3">
                <wp:extent cx="4921503" cy="4553184"/>
                <wp:effectExtent l="0" t="0" r="0" b="0"/>
                <wp:docPr id="1842831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31108" name=""/>
                        <pic:cNvPicPr/>
                      </pic:nvPicPr>
                      <pic:blipFill>
                        <a:blip r:embed="rId39"/>
                        <a:stretch>
                          <a:fillRect/>
                        </a:stretch>
                      </pic:blipFill>
                      <pic:spPr>
                        <a:xfrm>
                          <a:off x="0" y="0"/>
                          <a:ext cx="4921503" cy="4553184"/>
                        </a:xfrm>
                        <a:prstGeom prst="rect">
                          <a:avLst/>
                        </a:prstGeom>
                      </pic:spPr>
                    </pic:pic>
                  </a:graphicData>
                </a:graphic>
              </wp:inline>
            </w:drawing>
          </w:r>
        </w:p>
      </w:sdtContent>
    </w:sdt>
    <w:p w14:paraId="77E36C89" w14:textId="065EE062" w:rsidR="00CF2F27" w:rsidRDefault="00CF2F27" w:rsidP="005C781B"/>
    <w:p w14:paraId="024FF697" w14:textId="1262EB24" w:rsidR="005C781B" w:rsidRPr="00874986" w:rsidRDefault="00C273EE" w:rsidP="005C781B">
      <w:pPr>
        <w:rPr>
          <w:lang w:val="en-IN"/>
        </w:rPr>
      </w:pPr>
      <w:hyperlink r:id="rId40" w:history="1">
        <w:r w:rsidR="005C781B" w:rsidRPr="00AE0EBF">
          <w:rPr>
            <w:rStyle w:val="Hyperlink"/>
            <w:lang w:val="en-IN"/>
          </w:rPr>
          <w:t>Visio link.</w:t>
        </w:r>
      </w:hyperlink>
    </w:p>
    <w:p w14:paraId="2E89D9E0" w14:textId="77777777" w:rsidR="005C781B" w:rsidRDefault="005C781B" w:rsidP="63C23155">
      <w:pPr>
        <w:rPr>
          <w:lang w:val="en-US"/>
        </w:rPr>
      </w:pPr>
    </w:p>
    <w:p w14:paraId="5BA57976" w14:textId="4D6F6853" w:rsidR="006F12A7" w:rsidRPr="006F12A7" w:rsidRDefault="7473AAB8" w:rsidP="006F12A7">
      <w:pPr>
        <w:rPr>
          <w:lang w:val="en-US"/>
        </w:rPr>
      </w:pPr>
      <w:r w:rsidRPr="373AB96F">
        <w:rPr>
          <w:lang w:val="en-US"/>
        </w:rPr>
        <w:t xml:space="preserve">The </w:t>
      </w:r>
      <w:commentRangeStart w:id="208"/>
      <w:commentRangeStart w:id="209"/>
      <w:commentRangeStart w:id="210"/>
      <w:commentRangeStart w:id="211"/>
      <w:commentRangeStart w:id="212"/>
      <w:r w:rsidR="00C218C1">
        <w:rPr>
          <w:lang w:val="en-US"/>
        </w:rPr>
        <w:t>Snowflake</w:t>
      </w:r>
      <w:r w:rsidRPr="373AB96F">
        <w:rPr>
          <w:lang w:val="en-US"/>
        </w:rPr>
        <w:t xml:space="preserve"> Adapter </w:t>
      </w:r>
      <w:commentRangeEnd w:id="208"/>
      <w:r w:rsidR="002F7132">
        <w:rPr>
          <w:rStyle w:val="CommentReference"/>
        </w:rPr>
        <w:commentReference w:id="208"/>
      </w:r>
      <w:commentRangeEnd w:id="209"/>
      <w:r w:rsidR="00FB2399">
        <w:rPr>
          <w:rStyle w:val="CommentReference"/>
        </w:rPr>
        <w:commentReference w:id="209"/>
      </w:r>
      <w:commentRangeEnd w:id="210"/>
      <w:r w:rsidR="003917CE">
        <w:rPr>
          <w:rStyle w:val="CommentReference"/>
        </w:rPr>
        <w:commentReference w:id="210"/>
      </w:r>
      <w:commentRangeEnd w:id="211"/>
      <w:r w:rsidR="009B082F">
        <w:rPr>
          <w:rStyle w:val="CommentReference"/>
        </w:rPr>
        <w:commentReference w:id="211"/>
      </w:r>
      <w:commentRangeEnd w:id="212"/>
      <w:r>
        <w:rPr>
          <w:rStyle w:val="CommentReference"/>
        </w:rPr>
        <w:commentReference w:id="212"/>
      </w:r>
      <w:r w:rsidRPr="373AB96F">
        <w:rPr>
          <w:lang w:val="en-US"/>
        </w:rPr>
        <w:t xml:space="preserve">is responsible for </w:t>
      </w:r>
      <w:r w:rsidRPr="56495C35">
        <w:rPr>
          <w:lang w:val="en-US"/>
        </w:rPr>
        <w:t>ingesting data files from</w:t>
      </w:r>
      <w:r w:rsidRPr="1F6C1777">
        <w:rPr>
          <w:lang w:val="en-US"/>
        </w:rPr>
        <w:t xml:space="preserve"> S3 Storage</w:t>
      </w:r>
      <w:r w:rsidRPr="68689E95">
        <w:rPr>
          <w:lang w:val="en-US"/>
        </w:rPr>
        <w:t>,</w:t>
      </w:r>
      <w:r w:rsidRPr="4F6DCEE1">
        <w:rPr>
          <w:lang w:val="en-US"/>
        </w:rPr>
        <w:t xml:space="preserve"> prepared by the </w:t>
      </w:r>
      <w:r w:rsidRPr="68689E95">
        <w:rPr>
          <w:lang w:val="en-US"/>
        </w:rPr>
        <w:t xml:space="preserve">Data Export Engine, </w:t>
      </w:r>
      <w:r w:rsidRPr="2EF0C79A">
        <w:rPr>
          <w:lang w:val="en-US"/>
        </w:rPr>
        <w:t xml:space="preserve">into </w:t>
      </w:r>
      <w:r w:rsidR="61FB01A2" w:rsidRPr="7EA16D5B">
        <w:rPr>
          <w:lang w:val="en-US"/>
        </w:rPr>
        <w:t xml:space="preserve">S&amp;P </w:t>
      </w:r>
      <w:r w:rsidR="00C218C1">
        <w:rPr>
          <w:lang w:val="en-US"/>
        </w:rPr>
        <w:t>Snowflake</w:t>
      </w:r>
      <w:r w:rsidR="61FB01A2" w:rsidRPr="7EA16D5B">
        <w:rPr>
          <w:lang w:val="en-US"/>
        </w:rPr>
        <w:t xml:space="preserve"> </w:t>
      </w:r>
      <w:r w:rsidR="009B1381">
        <w:rPr>
          <w:lang w:val="en-US"/>
        </w:rPr>
        <w:t>instance</w:t>
      </w:r>
      <w:r w:rsidR="61FB01A2" w:rsidRPr="72227174">
        <w:rPr>
          <w:lang w:val="en-US"/>
        </w:rPr>
        <w:t>.</w:t>
      </w:r>
      <w:r w:rsidR="61FB01A2" w:rsidRPr="2BBD59FA">
        <w:rPr>
          <w:lang w:val="en-US"/>
        </w:rPr>
        <w:t xml:space="preserve"> </w:t>
      </w:r>
    </w:p>
    <w:p w14:paraId="66CACE24" w14:textId="3C6A4D9B" w:rsidR="7473AAB8" w:rsidRDefault="006F12A7" w:rsidP="006F12A7">
      <w:pPr>
        <w:rPr>
          <w:lang w:val="en-US"/>
        </w:rPr>
      </w:pPr>
      <w:r w:rsidRPr="006F12A7">
        <w:rPr>
          <w:lang w:val="en-US"/>
        </w:rPr>
        <w:lastRenderedPageBreak/>
        <w:t>Key components</w:t>
      </w:r>
      <w:r w:rsidR="003E3B29">
        <w:rPr>
          <w:lang w:val="en-US"/>
        </w:rPr>
        <w:t>/functionalities</w:t>
      </w:r>
      <w:r w:rsidRPr="006F12A7">
        <w:rPr>
          <w:lang w:val="en-US"/>
        </w:rPr>
        <w:t xml:space="preserve"> of the Snowflake Adapter include:</w:t>
      </w:r>
    </w:p>
    <w:p w14:paraId="3E767B25" w14:textId="7E52B0ED" w:rsidR="003E3B29" w:rsidRPr="003E3B29" w:rsidRDefault="003E3B29" w:rsidP="00944747">
      <w:pPr>
        <w:pStyle w:val="ListParagraph"/>
        <w:numPr>
          <w:ilvl w:val="0"/>
          <w:numId w:val="15"/>
        </w:numPr>
        <w:rPr>
          <w:lang w:val="en-US"/>
        </w:rPr>
      </w:pPr>
      <w:r w:rsidRPr="003E3B29">
        <w:rPr>
          <w:lang w:val="en-US"/>
        </w:rPr>
        <w:t xml:space="preserve">A background service that listens for new messages from the </w:t>
      </w:r>
      <w:r w:rsidR="006254CC">
        <w:rPr>
          <w:lang w:val="en-US"/>
        </w:rPr>
        <w:t>Scheduler Engine</w:t>
      </w:r>
      <w:r w:rsidRPr="003E3B29">
        <w:rPr>
          <w:lang w:val="en-US"/>
        </w:rPr>
        <w:t>.</w:t>
      </w:r>
    </w:p>
    <w:p w14:paraId="625F0B96" w14:textId="77777777" w:rsidR="003E3B29" w:rsidRPr="003E3B29" w:rsidRDefault="003E3B29" w:rsidP="003E3B29">
      <w:pPr>
        <w:pStyle w:val="ListParagraph"/>
        <w:numPr>
          <w:ilvl w:val="0"/>
          <w:numId w:val="15"/>
        </w:numPr>
        <w:rPr>
          <w:lang w:val="en-US"/>
        </w:rPr>
      </w:pPr>
      <w:r w:rsidRPr="003E3B29">
        <w:rPr>
          <w:lang w:val="en-US"/>
        </w:rPr>
        <w:t>Logic to determine the appropriate workflow (re-import or scheduled sync) based on the message parameters received.</w:t>
      </w:r>
    </w:p>
    <w:p w14:paraId="5644A616" w14:textId="77777777" w:rsidR="003E3B29" w:rsidRDefault="003E3B29" w:rsidP="003E3B29">
      <w:pPr>
        <w:pStyle w:val="ListParagraph"/>
        <w:numPr>
          <w:ilvl w:val="0"/>
          <w:numId w:val="15"/>
        </w:numPr>
        <w:rPr>
          <w:lang w:val="en-US"/>
        </w:rPr>
      </w:pPr>
      <w:r w:rsidRPr="003E3B29">
        <w:rPr>
          <w:lang w:val="en-US"/>
        </w:rPr>
        <w:t>Fetches data from S3 using external tables, then performs merge or copy operations into Snowflake native tables via the Snowflake SQL API, enabling further data sharing.</w:t>
      </w:r>
    </w:p>
    <w:p w14:paraId="3924A1E7" w14:textId="6BA01839" w:rsidR="00731BDE" w:rsidRPr="00731BDE" w:rsidRDefault="00460121" w:rsidP="00731BDE">
      <w:pPr>
        <w:pStyle w:val="ListParagraph"/>
        <w:numPr>
          <w:ilvl w:val="0"/>
          <w:numId w:val="15"/>
        </w:numPr>
        <w:rPr>
          <w:lang w:val="en-US"/>
        </w:rPr>
      </w:pPr>
      <w:r>
        <w:rPr>
          <w:lang w:val="en-US"/>
        </w:rPr>
        <w:t xml:space="preserve">Notifies </w:t>
      </w:r>
      <w:r w:rsidR="00731BDE">
        <w:rPr>
          <w:lang w:val="en-US"/>
        </w:rPr>
        <w:t>the status of data sync process to Scheduler engine.</w:t>
      </w:r>
    </w:p>
    <w:p w14:paraId="5A87B0DC" w14:textId="1D3E1E8C" w:rsidR="003E3B29" w:rsidRDefault="003E3B29" w:rsidP="003E3B29">
      <w:pPr>
        <w:pStyle w:val="ListParagraph"/>
        <w:numPr>
          <w:ilvl w:val="0"/>
          <w:numId w:val="15"/>
        </w:numPr>
        <w:rPr>
          <w:lang w:val="en-US"/>
        </w:rPr>
      </w:pPr>
      <w:r w:rsidRPr="003E3B29">
        <w:rPr>
          <w:lang w:val="en-US"/>
        </w:rPr>
        <w:t>Generates end-to-end logs of the data sync process and populates a data-sync metadata table, which tracks details about synced tables for monitoring and troubleshooting.</w:t>
      </w:r>
    </w:p>
    <w:p w14:paraId="01AA9F04" w14:textId="37D3620A" w:rsidR="00F50B07" w:rsidRDefault="00AE6993" w:rsidP="00AD28C2">
      <w:pPr>
        <w:pStyle w:val="ListParagraph"/>
        <w:rPr>
          <w:lang w:val="en-US"/>
        </w:rPr>
      </w:pPr>
      <w:r w:rsidRPr="00AE6993">
        <w:rPr>
          <w:lang w:val="en-US"/>
        </w:rPr>
        <w:t>In the event of a failure, the engineering team uses the logs and metadata to identify and resolve issues, then initiates a re-import or re-syn</w:t>
      </w:r>
      <w:r w:rsidR="00AD28C2">
        <w:rPr>
          <w:lang w:val="en-US"/>
        </w:rPr>
        <w:t>c.</w:t>
      </w:r>
    </w:p>
    <w:p w14:paraId="0C76E52F" w14:textId="5E79A578" w:rsidR="4C7AC309" w:rsidRDefault="37AC097E" w:rsidP="4C7AC309">
      <w:pPr>
        <w:rPr>
          <w:lang w:val="en-US"/>
        </w:rPr>
      </w:pPr>
      <w:r w:rsidRPr="0B31EED5">
        <w:rPr>
          <w:lang w:val="en-US"/>
        </w:rPr>
        <w:t xml:space="preserve">The main workflow for ingesting data into </w:t>
      </w:r>
      <w:r w:rsidR="00C218C1">
        <w:rPr>
          <w:lang w:val="en-US"/>
        </w:rPr>
        <w:t>Snowflake</w:t>
      </w:r>
      <w:r w:rsidRPr="0B31EED5">
        <w:rPr>
          <w:lang w:val="en-US"/>
        </w:rPr>
        <w:t xml:space="preserve"> </w:t>
      </w:r>
      <w:r w:rsidRPr="4C7AC309">
        <w:rPr>
          <w:lang w:val="en-US"/>
        </w:rPr>
        <w:t>contains the next steps:</w:t>
      </w:r>
    </w:p>
    <w:p w14:paraId="0FAECC60" w14:textId="377142EB" w:rsidR="37AC097E" w:rsidRDefault="37AC097E" w:rsidP="007A59B1">
      <w:pPr>
        <w:pStyle w:val="ListParagraph"/>
        <w:numPr>
          <w:ilvl w:val="0"/>
          <w:numId w:val="16"/>
        </w:numPr>
        <w:rPr>
          <w:lang w:val="en-US"/>
        </w:rPr>
      </w:pPr>
      <w:r w:rsidRPr="316E7642">
        <w:rPr>
          <w:lang w:val="en-US"/>
        </w:rPr>
        <w:t xml:space="preserve">Create a </w:t>
      </w:r>
      <w:r w:rsidR="00DB6B08">
        <w:rPr>
          <w:lang w:val="en-US"/>
        </w:rPr>
        <w:t>Snow</w:t>
      </w:r>
      <w:r w:rsidR="00F85590">
        <w:rPr>
          <w:lang w:val="en-US"/>
        </w:rPr>
        <w:t>f</w:t>
      </w:r>
      <w:r w:rsidR="00DB6B08">
        <w:rPr>
          <w:lang w:val="en-US"/>
        </w:rPr>
        <w:t>lake native</w:t>
      </w:r>
      <w:r w:rsidR="003E7A59">
        <w:rPr>
          <w:lang w:val="en-US"/>
        </w:rPr>
        <w:t xml:space="preserve"> </w:t>
      </w:r>
      <w:r w:rsidRPr="316E7642">
        <w:rPr>
          <w:lang w:val="en-US"/>
        </w:rPr>
        <w:t>table</w:t>
      </w:r>
      <w:r w:rsidR="00DB6B08">
        <w:rPr>
          <w:lang w:val="en-US"/>
        </w:rPr>
        <w:t xml:space="preserve"> and external</w:t>
      </w:r>
      <w:r w:rsidR="00533CAE">
        <w:rPr>
          <w:lang w:val="en-US"/>
        </w:rPr>
        <w:t xml:space="preserve"> </w:t>
      </w:r>
      <w:r w:rsidRPr="26458542">
        <w:rPr>
          <w:lang w:val="en-US"/>
        </w:rPr>
        <w:t>table</w:t>
      </w:r>
      <w:r w:rsidR="421DEF3A" w:rsidRPr="691EE461">
        <w:rPr>
          <w:lang w:val="en-US"/>
        </w:rPr>
        <w:t xml:space="preserve"> </w:t>
      </w:r>
      <w:r w:rsidR="421DEF3A" w:rsidRPr="64FBC889">
        <w:rPr>
          <w:lang w:val="en-US"/>
        </w:rPr>
        <w:t xml:space="preserve">using </w:t>
      </w:r>
      <w:r w:rsidR="00C218C1">
        <w:rPr>
          <w:lang w:val="en-US"/>
        </w:rPr>
        <w:t>Snowflake</w:t>
      </w:r>
      <w:r w:rsidR="421DEF3A" w:rsidRPr="64FBC889">
        <w:rPr>
          <w:lang w:val="en-US"/>
        </w:rPr>
        <w:t xml:space="preserve"> SQL API</w:t>
      </w:r>
    </w:p>
    <w:p w14:paraId="0EC5BC8F" w14:textId="00006022" w:rsidR="37AC097E" w:rsidRDefault="00533CAE" w:rsidP="007A59B1">
      <w:pPr>
        <w:pStyle w:val="ListParagraph"/>
        <w:numPr>
          <w:ilvl w:val="0"/>
          <w:numId w:val="16"/>
        </w:numPr>
        <w:rPr>
          <w:lang w:val="en-US"/>
        </w:rPr>
      </w:pPr>
      <w:r>
        <w:rPr>
          <w:lang w:val="en-US"/>
        </w:rPr>
        <w:t>Get the data</w:t>
      </w:r>
      <w:r w:rsidR="001B4B8D">
        <w:rPr>
          <w:lang w:val="en-US"/>
        </w:rPr>
        <w:t xml:space="preserve"> in Snowflake external table</w:t>
      </w:r>
      <w:r>
        <w:rPr>
          <w:lang w:val="en-US"/>
        </w:rPr>
        <w:t xml:space="preserve"> from S3 using</w:t>
      </w:r>
      <w:r w:rsidR="001B4B8D">
        <w:rPr>
          <w:lang w:val="en-US"/>
        </w:rPr>
        <w:t xml:space="preserve"> </w:t>
      </w:r>
      <w:r w:rsidR="00360853">
        <w:rPr>
          <w:lang w:val="en-US"/>
        </w:rPr>
        <w:t>using Snowflake SQL API</w:t>
      </w:r>
    </w:p>
    <w:p w14:paraId="3ED187B1" w14:textId="03F1483F" w:rsidR="6A7235FB" w:rsidRDefault="08AE38B7" w:rsidP="007A59B1">
      <w:pPr>
        <w:pStyle w:val="ListParagraph"/>
        <w:numPr>
          <w:ilvl w:val="0"/>
          <w:numId w:val="16"/>
        </w:numPr>
        <w:rPr>
          <w:lang w:val="en-US"/>
        </w:rPr>
      </w:pPr>
      <w:r w:rsidRPr="2A49A741">
        <w:rPr>
          <w:lang w:val="en-US"/>
        </w:rPr>
        <w:t>Merge data</w:t>
      </w:r>
      <w:r w:rsidR="7A42CBFD" w:rsidRPr="2A49A741">
        <w:rPr>
          <w:lang w:val="en-US"/>
        </w:rPr>
        <w:t xml:space="preserve"> </w:t>
      </w:r>
      <w:r w:rsidR="00F85590">
        <w:rPr>
          <w:lang w:val="en-US"/>
        </w:rPr>
        <w:t xml:space="preserve">into Snowflake native table </w:t>
      </w:r>
      <w:r w:rsidR="7A42CBFD" w:rsidRPr="2A49A741">
        <w:rPr>
          <w:lang w:val="en-US"/>
        </w:rPr>
        <w:t xml:space="preserve">using </w:t>
      </w:r>
      <w:r w:rsidR="00C218C1">
        <w:rPr>
          <w:lang w:val="en-US"/>
        </w:rPr>
        <w:t>Snowflake</w:t>
      </w:r>
      <w:r w:rsidR="7A42CBFD" w:rsidRPr="2A49A741">
        <w:rPr>
          <w:lang w:val="en-US"/>
        </w:rPr>
        <w:t xml:space="preserve"> SQL API</w:t>
      </w:r>
    </w:p>
    <w:p w14:paraId="103460AC" w14:textId="77777777" w:rsidR="00DE3C54" w:rsidRPr="00DE502E" w:rsidRDefault="00DE3C54" w:rsidP="00923BF4">
      <w:pPr>
        <w:pStyle w:val="Heading2"/>
        <w:rPr>
          <w:lang w:val="en-US"/>
        </w:rPr>
      </w:pPr>
      <w:bookmarkStart w:id="214" w:name="_Toc195719782"/>
      <w:r w:rsidRPr="5BCED945">
        <w:rPr>
          <w:lang w:val="en-US"/>
        </w:rPr>
        <w:t>Service Resilience</w:t>
      </w:r>
      <w:bookmarkEnd w:id="214"/>
    </w:p>
    <w:p w14:paraId="04A8392A" w14:textId="77777777" w:rsidR="00DE3C54" w:rsidRPr="00DE502E" w:rsidRDefault="00684DB3" w:rsidP="00923BF4">
      <w:pPr>
        <w:pStyle w:val="Heading3"/>
        <w:rPr>
          <w:lang w:val="en-US"/>
        </w:rPr>
      </w:pPr>
      <w:bookmarkStart w:id="215" w:name="_Toc195719783"/>
      <w:r w:rsidRPr="5BCED945">
        <w:rPr>
          <w:lang w:val="en-US"/>
        </w:rPr>
        <w:t>Business Continuity / Disaster Recovery Governance</w:t>
      </w:r>
      <w:bookmarkEnd w:id="215"/>
    </w:p>
    <w:tbl>
      <w:tblPr>
        <w:tblStyle w:val="ListTable6Colorful-Accent3"/>
        <w:tblW w:w="0" w:type="auto"/>
        <w:tblLook w:val="04A0" w:firstRow="1" w:lastRow="0" w:firstColumn="1" w:lastColumn="0" w:noHBand="0" w:noVBand="1"/>
      </w:tblPr>
      <w:tblGrid>
        <w:gridCol w:w="1134"/>
        <w:gridCol w:w="4253"/>
        <w:gridCol w:w="3629"/>
      </w:tblGrid>
      <w:tr w:rsidR="00684DB3" w:rsidRPr="00DE502E" w14:paraId="7040BC39" w14:textId="77777777" w:rsidTr="00392A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4A5AD11" w14:textId="77777777" w:rsidR="00684DB3" w:rsidRPr="00DE502E" w:rsidRDefault="00684DB3" w:rsidP="00392ABC">
            <w:pPr>
              <w:pStyle w:val="TableRow"/>
              <w:rPr>
                <w:rFonts w:cstheme="minorHAnsi"/>
                <w:szCs w:val="15"/>
                <w:lang w:val="en-US"/>
              </w:rPr>
            </w:pPr>
            <w:r w:rsidRPr="00DE502E">
              <w:rPr>
                <w:rFonts w:cstheme="minorHAnsi"/>
                <w:szCs w:val="15"/>
                <w:lang w:val="en-US"/>
              </w:rPr>
              <w:t>Number</w:t>
            </w:r>
          </w:p>
        </w:tc>
        <w:tc>
          <w:tcPr>
            <w:tcW w:w="4253" w:type="dxa"/>
          </w:tcPr>
          <w:p w14:paraId="22ED307B" w14:textId="77777777" w:rsidR="00684DB3" w:rsidRPr="00DE502E" w:rsidRDefault="00684DB3" w:rsidP="00392ABC">
            <w:pPr>
              <w:pStyle w:val="TableRow"/>
              <w:cnfStyle w:val="100000000000" w:firstRow="1" w:lastRow="0" w:firstColumn="0" w:lastColumn="0" w:oddVBand="0" w:evenVBand="0" w:oddHBand="0" w:evenHBand="0" w:firstRowFirstColumn="0" w:firstRowLastColumn="0" w:lastRowFirstColumn="0" w:lastRowLastColumn="0"/>
              <w:rPr>
                <w:rFonts w:cstheme="minorHAnsi"/>
                <w:szCs w:val="15"/>
                <w:lang w:val="en-US"/>
              </w:rPr>
            </w:pPr>
            <w:r w:rsidRPr="00DE502E">
              <w:rPr>
                <w:rFonts w:cstheme="minorHAnsi"/>
                <w:szCs w:val="15"/>
                <w:lang w:val="en-US"/>
              </w:rPr>
              <w:t>Question</w:t>
            </w:r>
          </w:p>
        </w:tc>
        <w:tc>
          <w:tcPr>
            <w:tcW w:w="3629" w:type="dxa"/>
          </w:tcPr>
          <w:p w14:paraId="0069A738" w14:textId="77777777" w:rsidR="00684DB3" w:rsidRPr="00DE502E" w:rsidRDefault="00684DB3" w:rsidP="00392ABC">
            <w:pPr>
              <w:pStyle w:val="TableRow"/>
              <w:cnfStyle w:val="100000000000" w:firstRow="1" w:lastRow="0" w:firstColumn="0" w:lastColumn="0" w:oddVBand="0" w:evenVBand="0" w:oddHBand="0" w:evenHBand="0" w:firstRowFirstColumn="0" w:firstRowLastColumn="0" w:lastRowFirstColumn="0" w:lastRowLastColumn="0"/>
              <w:rPr>
                <w:rFonts w:cstheme="minorHAnsi"/>
                <w:szCs w:val="15"/>
                <w:lang w:val="en-US"/>
              </w:rPr>
            </w:pPr>
            <w:r w:rsidRPr="00DE502E">
              <w:rPr>
                <w:rFonts w:cstheme="minorHAnsi"/>
                <w:szCs w:val="15"/>
                <w:lang w:val="en-US"/>
              </w:rPr>
              <w:t>Status</w:t>
            </w:r>
          </w:p>
        </w:tc>
      </w:tr>
      <w:tr w:rsidR="00684DB3" w:rsidRPr="00DE502E" w14:paraId="345E1C8D" w14:textId="77777777" w:rsidTr="00392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E81CF57" w14:textId="77777777" w:rsidR="00684DB3" w:rsidRPr="00DE502E" w:rsidRDefault="00684DB3" w:rsidP="00392ABC">
            <w:pPr>
              <w:pStyle w:val="TableRow"/>
              <w:rPr>
                <w:rFonts w:cstheme="minorHAnsi"/>
                <w:szCs w:val="15"/>
                <w:lang w:val="en-US"/>
              </w:rPr>
            </w:pPr>
            <w:r w:rsidRPr="00DE502E">
              <w:rPr>
                <w:rFonts w:cstheme="minorHAnsi"/>
                <w:szCs w:val="15"/>
                <w:lang w:val="en-US"/>
              </w:rPr>
              <w:t>1</w:t>
            </w:r>
          </w:p>
        </w:tc>
        <w:tc>
          <w:tcPr>
            <w:tcW w:w="4253" w:type="dxa"/>
          </w:tcPr>
          <w:p w14:paraId="54FC35C3" w14:textId="77777777" w:rsidR="00684DB3" w:rsidRPr="00DE502E" w:rsidRDefault="00107B47" w:rsidP="00392ABC">
            <w:pPr>
              <w:pStyle w:val="TableRow"/>
              <w:cnfStyle w:val="000000100000" w:firstRow="0" w:lastRow="0" w:firstColumn="0" w:lastColumn="0" w:oddVBand="0" w:evenVBand="0" w:oddHBand="1" w:evenHBand="0" w:firstRowFirstColumn="0" w:firstRowLastColumn="0" w:lastRowFirstColumn="0" w:lastRowLastColumn="0"/>
              <w:rPr>
                <w:rFonts w:cstheme="minorHAnsi"/>
                <w:szCs w:val="15"/>
                <w:lang w:val="en-US"/>
              </w:rPr>
            </w:pPr>
            <w:r w:rsidRPr="00DE502E">
              <w:rPr>
                <w:rFonts w:cstheme="minorHAnsi"/>
                <w:szCs w:val="15"/>
                <w:lang w:val="en-US"/>
              </w:rPr>
              <w:t>Service Site Failover</w:t>
            </w:r>
          </w:p>
        </w:tc>
        <w:tc>
          <w:tcPr>
            <w:tcW w:w="3629" w:type="dxa"/>
          </w:tcPr>
          <w:p w14:paraId="6AA76F1A" w14:textId="34AA03C0" w:rsidR="00684DB3" w:rsidRPr="00DE502E" w:rsidRDefault="001F18DC" w:rsidP="00392ABC">
            <w:pPr>
              <w:pStyle w:val="TableRow"/>
              <w:cnfStyle w:val="000000100000" w:firstRow="0" w:lastRow="0" w:firstColumn="0" w:lastColumn="0" w:oddVBand="0" w:evenVBand="0" w:oddHBand="1" w:evenHBand="0" w:firstRowFirstColumn="0" w:firstRowLastColumn="0" w:lastRowFirstColumn="0" w:lastRowLastColumn="0"/>
              <w:rPr>
                <w:rFonts w:cstheme="minorHAnsi"/>
                <w:szCs w:val="15"/>
                <w:lang w:val="en-US"/>
              </w:rPr>
            </w:pPr>
            <w:r>
              <w:rPr>
                <w:rFonts w:cstheme="minorHAnsi"/>
                <w:szCs w:val="15"/>
                <w:lang w:val="en-US"/>
              </w:rPr>
              <w:t>Yes</w:t>
            </w:r>
          </w:p>
        </w:tc>
      </w:tr>
      <w:tr w:rsidR="00684DB3" w:rsidRPr="00DE502E" w14:paraId="7F5AAE01" w14:textId="77777777" w:rsidTr="00392ABC">
        <w:tc>
          <w:tcPr>
            <w:cnfStyle w:val="001000000000" w:firstRow="0" w:lastRow="0" w:firstColumn="1" w:lastColumn="0" w:oddVBand="0" w:evenVBand="0" w:oddHBand="0" w:evenHBand="0" w:firstRowFirstColumn="0" w:firstRowLastColumn="0" w:lastRowFirstColumn="0" w:lastRowLastColumn="0"/>
            <w:tcW w:w="1134" w:type="dxa"/>
          </w:tcPr>
          <w:p w14:paraId="233B2CA4" w14:textId="77777777" w:rsidR="00684DB3" w:rsidRPr="00DE502E" w:rsidRDefault="00684DB3" w:rsidP="00392ABC">
            <w:pPr>
              <w:pStyle w:val="TableRow"/>
              <w:rPr>
                <w:rFonts w:cstheme="minorHAnsi"/>
                <w:szCs w:val="15"/>
                <w:lang w:val="en-US"/>
              </w:rPr>
            </w:pPr>
            <w:r w:rsidRPr="00DE502E">
              <w:rPr>
                <w:rFonts w:cstheme="minorHAnsi"/>
                <w:szCs w:val="15"/>
                <w:lang w:val="en-US"/>
              </w:rPr>
              <w:t>3</w:t>
            </w:r>
          </w:p>
        </w:tc>
        <w:tc>
          <w:tcPr>
            <w:tcW w:w="4253" w:type="dxa"/>
          </w:tcPr>
          <w:p w14:paraId="302C606D" w14:textId="77777777" w:rsidR="00684DB3" w:rsidRPr="00DE502E" w:rsidRDefault="00107B47" w:rsidP="00392ABC">
            <w:pPr>
              <w:pStyle w:val="TableRow"/>
              <w:cnfStyle w:val="000000000000" w:firstRow="0" w:lastRow="0" w:firstColumn="0" w:lastColumn="0" w:oddVBand="0" w:evenVBand="0" w:oddHBand="0" w:evenHBand="0" w:firstRowFirstColumn="0" w:firstRowLastColumn="0" w:lastRowFirstColumn="0" w:lastRowLastColumn="0"/>
              <w:rPr>
                <w:rFonts w:cstheme="minorHAnsi"/>
                <w:szCs w:val="15"/>
                <w:lang w:val="en-US"/>
              </w:rPr>
            </w:pPr>
            <w:r w:rsidRPr="00DE502E">
              <w:rPr>
                <w:rFonts w:cstheme="minorHAnsi"/>
                <w:szCs w:val="15"/>
                <w:lang w:val="en-US"/>
              </w:rPr>
              <w:t>Primary Data Center or Region</w:t>
            </w:r>
          </w:p>
        </w:tc>
        <w:tc>
          <w:tcPr>
            <w:tcW w:w="3629" w:type="dxa"/>
          </w:tcPr>
          <w:p w14:paraId="231B9272" w14:textId="77777777" w:rsidR="003B5973" w:rsidRPr="003B5973" w:rsidRDefault="003B5973" w:rsidP="003B5973">
            <w:pPr>
              <w:pStyle w:val="TableRow"/>
              <w:cnfStyle w:val="000000000000" w:firstRow="0" w:lastRow="0" w:firstColumn="0" w:lastColumn="0" w:oddVBand="0" w:evenVBand="0" w:oddHBand="0" w:evenHBand="0" w:firstRowFirstColumn="0" w:firstRowLastColumn="0" w:lastRowFirstColumn="0" w:lastRowLastColumn="0"/>
              <w:rPr>
                <w:rFonts w:cstheme="minorHAnsi"/>
                <w:szCs w:val="15"/>
                <w:lang w:val="en-IN"/>
              </w:rPr>
            </w:pPr>
            <w:r w:rsidRPr="003B5973">
              <w:rPr>
                <w:rFonts w:cstheme="minorHAnsi"/>
                <w:szCs w:val="15"/>
                <w:lang w:val="en-US"/>
              </w:rPr>
              <w:t>us-east-1 (N. Virginia) - US</w:t>
            </w:r>
            <w:r w:rsidRPr="003B5973">
              <w:rPr>
                <w:rFonts w:cstheme="minorHAnsi"/>
                <w:szCs w:val="15"/>
                <w:lang w:val="en-IN"/>
              </w:rPr>
              <w:t> </w:t>
            </w:r>
          </w:p>
          <w:p w14:paraId="317C0F10" w14:textId="7445AB5E" w:rsidR="00684DB3" w:rsidRPr="003B5973" w:rsidRDefault="003B5973" w:rsidP="00392ABC">
            <w:pPr>
              <w:pStyle w:val="TableRow"/>
              <w:cnfStyle w:val="000000000000" w:firstRow="0" w:lastRow="0" w:firstColumn="0" w:lastColumn="0" w:oddVBand="0" w:evenVBand="0" w:oddHBand="0" w:evenHBand="0" w:firstRowFirstColumn="0" w:firstRowLastColumn="0" w:lastRowFirstColumn="0" w:lastRowLastColumn="0"/>
              <w:rPr>
                <w:rFonts w:cstheme="minorHAnsi"/>
                <w:szCs w:val="15"/>
                <w:lang w:val="en-IN"/>
              </w:rPr>
            </w:pPr>
            <w:r w:rsidRPr="003B5973">
              <w:rPr>
                <w:rFonts w:cstheme="minorHAnsi"/>
                <w:szCs w:val="15"/>
                <w:lang w:val="en-US"/>
              </w:rPr>
              <w:t>eu-west-1 (Ireland) - EU</w:t>
            </w:r>
          </w:p>
        </w:tc>
      </w:tr>
      <w:tr w:rsidR="00684DB3" w:rsidRPr="00DE502E" w14:paraId="4CAD3129" w14:textId="77777777" w:rsidTr="00392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54D24A5B" w14:textId="77777777" w:rsidR="00684DB3" w:rsidRPr="00DE502E" w:rsidRDefault="00684DB3" w:rsidP="00392ABC">
            <w:pPr>
              <w:pStyle w:val="TableRow"/>
              <w:rPr>
                <w:rFonts w:cstheme="minorHAnsi"/>
                <w:szCs w:val="15"/>
                <w:lang w:val="en-US"/>
              </w:rPr>
            </w:pPr>
            <w:r w:rsidRPr="00DE502E">
              <w:rPr>
                <w:rFonts w:cstheme="minorHAnsi"/>
                <w:szCs w:val="15"/>
                <w:lang w:val="en-US"/>
              </w:rPr>
              <w:t>4</w:t>
            </w:r>
          </w:p>
        </w:tc>
        <w:tc>
          <w:tcPr>
            <w:tcW w:w="4253" w:type="dxa"/>
          </w:tcPr>
          <w:p w14:paraId="227B77C7" w14:textId="77777777" w:rsidR="00684DB3" w:rsidRPr="00DE502E" w:rsidRDefault="00107B47" w:rsidP="00392ABC">
            <w:pPr>
              <w:pStyle w:val="TableRow"/>
              <w:cnfStyle w:val="000000100000" w:firstRow="0" w:lastRow="0" w:firstColumn="0" w:lastColumn="0" w:oddVBand="0" w:evenVBand="0" w:oddHBand="1" w:evenHBand="0" w:firstRowFirstColumn="0" w:firstRowLastColumn="0" w:lastRowFirstColumn="0" w:lastRowLastColumn="0"/>
              <w:rPr>
                <w:rFonts w:cstheme="minorHAnsi"/>
                <w:szCs w:val="15"/>
                <w:lang w:val="en-US"/>
              </w:rPr>
            </w:pPr>
            <w:r w:rsidRPr="00DE502E">
              <w:rPr>
                <w:rFonts w:cstheme="minorHAnsi"/>
                <w:szCs w:val="15"/>
                <w:lang w:val="en-US"/>
              </w:rPr>
              <w:t>Secondary Data Center or Region</w:t>
            </w:r>
          </w:p>
        </w:tc>
        <w:tc>
          <w:tcPr>
            <w:tcW w:w="3629" w:type="dxa"/>
          </w:tcPr>
          <w:p w14:paraId="5D4FA63E" w14:textId="77777777" w:rsidR="00F90F23" w:rsidRPr="00F90F23" w:rsidRDefault="00F90F23" w:rsidP="00F90F23">
            <w:pPr>
              <w:pStyle w:val="TableRow"/>
              <w:cnfStyle w:val="000000100000" w:firstRow="0" w:lastRow="0" w:firstColumn="0" w:lastColumn="0" w:oddVBand="0" w:evenVBand="0" w:oddHBand="1" w:evenHBand="0" w:firstRowFirstColumn="0" w:firstRowLastColumn="0" w:lastRowFirstColumn="0" w:lastRowLastColumn="0"/>
              <w:rPr>
                <w:rFonts w:cstheme="minorHAnsi"/>
                <w:szCs w:val="15"/>
                <w:lang w:val="en-IN"/>
              </w:rPr>
            </w:pPr>
            <w:r w:rsidRPr="00F90F23">
              <w:rPr>
                <w:rFonts w:cstheme="minorHAnsi"/>
                <w:szCs w:val="15"/>
                <w:lang w:val="en-US"/>
              </w:rPr>
              <w:t>us-east-2(Ohio) - US</w:t>
            </w:r>
            <w:r w:rsidRPr="00F90F23">
              <w:rPr>
                <w:rFonts w:cstheme="minorHAnsi"/>
                <w:szCs w:val="15"/>
                <w:lang w:val="en-IN"/>
              </w:rPr>
              <w:t> </w:t>
            </w:r>
          </w:p>
          <w:p w14:paraId="75AEC44A" w14:textId="03DBEE87" w:rsidR="00684DB3" w:rsidRPr="00F90F23" w:rsidRDefault="00F90F23" w:rsidP="00392ABC">
            <w:pPr>
              <w:pStyle w:val="TableRow"/>
              <w:cnfStyle w:val="000000100000" w:firstRow="0" w:lastRow="0" w:firstColumn="0" w:lastColumn="0" w:oddVBand="0" w:evenVBand="0" w:oddHBand="1" w:evenHBand="0" w:firstRowFirstColumn="0" w:firstRowLastColumn="0" w:lastRowFirstColumn="0" w:lastRowLastColumn="0"/>
              <w:rPr>
                <w:rFonts w:cstheme="minorHAnsi"/>
                <w:szCs w:val="15"/>
                <w:lang w:val="en-IN"/>
              </w:rPr>
            </w:pPr>
            <w:r w:rsidRPr="00F90F23">
              <w:rPr>
                <w:rFonts w:cstheme="minorHAnsi"/>
                <w:szCs w:val="15"/>
                <w:lang w:val="en-US"/>
              </w:rPr>
              <w:t>eu-central-1 (Frankfurt) - EU</w:t>
            </w:r>
            <w:r w:rsidRPr="00F90F23">
              <w:rPr>
                <w:rFonts w:cstheme="minorHAnsi"/>
                <w:szCs w:val="15"/>
                <w:lang w:val="en-IN"/>
              </w:rPr>
              <w:t> </w:t>
            </w:r>
          </w:p>
        </w:tc>
      </w:tr>
      <w:tr w:rsidR="00684DB3" w:rsidRPr="00E77EC6" w14:paraId="7EADB02F" w14:textId="77777777" w:rsidTr="00392ABC">
        <w:tc>
          <w:tcPr>
            <w:cnfStyle w:val="001000000000" w:firstRow="0" w:lastRow="0" w:firstColumn="1" w:lastColumn="0" w:oddVBand="0" w:evenVBand="0" w:oddHBand="0" w:evenHBand="0" w:firstRowFirstColumn="0" w:firstRowLastColumn="0" w:lastRowFirstColumn="0" w:lastRowLastColumn="0"/>
            <w:tcW w:w="1134" w:type="dxa"/>
          </w:tcPr>
          <w:p w14:paraId="2B43C97D" w14:textId="77777777" w:rsidR="00684DB3" w:rsidRPr="00DE502E" w:rsidRDefault="00684DB3" w:rsidP="00392ABC">
            <w:pPr>
              <w:pStyle w:val="TableRow"/>
              <w:rPr>
                <w:rFonts w:cstheme="minorHAnsi"/>
                <w:szCs w:val="15"/>
                <w:lang w:val="en-US"/>
              </w:rPr>
            </w:pPr>
            <w:r w:rsidRPr="00DE502E">
              <w:rPr>
                <w:rFonts w:cstheme="minorHAnsi"/>
                <w:szCs w:val="15"/>
                <w:lang w:val="en-US"/>
              </w:rPr>
              <w:t>5</w:t>
            </w:r>
          </w:p>
        </w:tc>
        <w:tc>
          <w:tcPr>
            <w:tcW w:w="4253" w:type="dxa"/>
          </w:tcPr>
          <w:p w14:paraId="629580D9" w14:textId="77777777" w:rsidR="00684DB3" w:rsidRPr="00DE502E" w:rsidRDefault="00392ABC" w:rsidP="00392ABC">
            <w:pPr>
              <w:pStyle w:val="TableRow"/>
              <w:cnfStyle w:val="000000000000" w:firstRow="0" w:lastRow="0" w:firstColumn="0" w:lastColumn="0" w:oddVBand="0" w:evenVBand="0" w:oddHBand="0" w:evenHBand="0" w:firstRowFirstColumn="0" w:firstRowLastColumn="0" w:lastRowFirstColumn="0" w:lastRowLastColumn="0"/>
              <w:rPr>
                <w:rFonts w:cstheme="minorHAnsi"/>
                <w:szCs w:val="15"/>
                <w:lang w:val="en-US"/>
              </w:rPr>
            </w:pPr>
            <w:r w:rsidRPr="00DE502E">
              <w:rPr>
                <w:rFonts w:cstheme="minorHAnsi"/>
                <w:szCs w:val="15"/>
                <w:lang w:val="en-US"/>
              </w:rPr>
              <w:t xml:space="preserve">Availability </w:t>
            </w:r>
            <w:r w:rsidR="00684DB3" w:rsidRPr="00DE502E">
              <w:rPr>
                <w:rFonts w:cstheme="minorHAnsi"/>
                <w:szCs w:val="15"/>
                <w:lang w:val="en-US"/>
              </w:rPr>
              <w:t>RPO</w:t>
            </w:r>
            <w:bookmarkStart w:id="216" w:name="_Ref108774927"/>
            <w:r w:rsidR="00684DB3" w:rsidRPr="00DE502E">
              <w:rPr>
                <w:rStyle w:val="FootnoteReference"/>
                <w:rFonts w:cstheme="minorHAnsi"/>
                <w:szCs w:val="15"/>
                <w:lang w:val="en-US"/>
              </w:rPr>
              <w:footnoteReference w:id="4"/>
            </w:r>
            <w:bookmarkEnd w:id="216"/>
          </w:p>
        </w:tc>
        <w:tc>
          <w:tcPr>
            <w:tcW w:w="3629" w:type="dxa"/>
          </w:tcPr>
          <w:p w14:paraId="68908891" w14:textId="5B4E48A1" w:rsidR="00684DB3" w:rsidRPr="00DE502E" w:rsidRDefault="110216EB" w:rsidP="722F4E7E">
            <w:pPr>
              <w:pStyle w:val="TableRow"/>
              <w:cnfStyle w:val="000000000000" w:firstRow="0" w:lastRow="0" w:firstColumn="0" w:lastColumn="0" w:oddVBand="0" w:evenVBand="0" w:oddHBand="0" w:evenHBand="0" w:firstRowFirstColumn="0" w:firstRowLastColumn="0" w:lastRowFirstColumn="0" w:lastRowLastColumn="0"/>
              <w:rPr>
                <w:lang w:val="en-US"/>
              </w:rPr>
            </w:pPr>
            <w:r w:rsidRPr="722F4E7E">
              <w:rPr>
                <w:lang w:val="en-US"/>
              </w:rPr>
              <w:t>iLEVEL RPO: 30 mins</w:t>
            </w:r>
          </w:p>
          <w:p w14:paraId="1C7CE6C4" w14:textId="5EB7F00E" w:rsidR="00684DB3" w:rsidRPr="00DE502E" w:rsidRDefault="00C218C1" w:rsidP="00392ABC">
            <w:pPr>
              <w:pStyle w:val="TableRow"/>
              <w:cnfStyle w:val="000000000000" w:firstRow="0" w:lastRow="0" w:firstColumn="0" w:lastColumn="0" w:oddVBand="0" w:evenVBand="0" w:oddHBand="0" w:evenHBand="0" w:firstRowFirstColumn="0" w:firstRowLastColumn="0" w:lastRowFirstColumn="0" w:lastRowLastColumn="0"/>
              <w:rPr>
                <w:lang w:val="en-US"/>
              </w:rPr>
            </w:pPr>
            <w:r>
              <w:rPr>
                <w:lang w:val="en-US"/>
              </w:rPr>
              <w:t>Snowflake</w:t>
            </w:r>
            <w:r w:rsidR="24ABB49C" w:rsidRPr="722F4E7E">
              <w:rPr>
                <w:lang w:val="en-US"/>
              </w:rPr>
              <w:t xml:space="preserve"> Integration </w:t>
            </w:r>
            <w:commentRangeStart w:id="217"/>
            <w:commentRangeStart w:id="218"/>
            <w:r w:rsidR="24ABB49C" w:rsidRPr="722F4E7E">
              <w:rPr>
                <w:lang w:val="en-US"/>
              </w:rPr>
              <w:t>R</w:t>
            </w:r>
            <w:r w:rsidR="00DA4204">
              <w:rPr>
                <w:lang w:val="en-US"/>
              </w:rPr>
              <w:t>P</w:t>
            </w:r>
            <w:r w:rsidR="24ABB49C" w:rsidRPr="722F4E7E">
              <w:rPr>
                <w:lang w:val="en-US"/>
              </w:rPr>
              <w:t>O</w:t>
            </w:r>
            <w:commentRangeEnd w:id="217"/>
            <w:r w:rsidR="24ABB49C">
              <w:rPr>
                <w:rStyle w:val="CommentReference"/>
              </w:rPr>
              <w:commentReference w:id="217"/>
            </w:r>
            <w:commentRangeEnd w:id="218"/>
            <w:r w:rsidR="00882D2A">
              <w:rPr>
                <w:rStyle w:val="CommentReference"/>
                <w:color w:val="auto"/>
              </w:rPr>
              <w:commentReference w:id="218"/>
            </w:r>
            <w:r w:rsidR="24ABB49C" w:rsidRPr="722F4E7E">
              <w:rPr>
                <w:lang w:val="en-US"/>
              </w:rPr>
              <w:t>: 30 mins</w:t>
            </w:r>
          </w:p>
        </w:tc>
      </w:tr>
      <w:tr w:rsidR="00684DB3" w:rsidRPr="00DE502E" w14:paraId="6ECF0E06" w14:textId="77777777" w:rsidTr="00392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684D0A1C" w14:textId="77777777" w:rsidR="00684DB3" w:rsidRPr="00DE502E" w:rsidRDefault="00684DB3" w:rsidP="00392ABC">
            <w:pPr>
              <w:pStyle w:val="TableRow"/>
              <w:rPr>
                <w:rFonts w:cstheme="minorHAnsi"/>
                <w:szCs w:val="15"/>
                <w:lang w:val="en-US"/>
              </w:rPr>
            </w:pPr>
            <w:r w:rsidRPr="00DE502E">
              <w:rPr>
                <w:rFonts w:cstheme="minorHAnsi"/>
                <w:szCs w:val="15"/>
                <w:lang w:val="en-US"/>
              </w:rPr>
              <w:t>6</w:t>
            </w:r>
          </w:p>
        </w:tc>
        <w:tc>
          <w:tcPr>
            <w:tcW w:w="4253" w:type="dxa"/>
          </w:tcPr>
          <w:p w14:paraId="6E89CAEE" w14:textId="391CDAC1" w:rsidR="00684DB3" w:rsidRPr="00DE502E" w:rsidRDefault="00392ABC" w:rsidP="00392ABC">
            <w:pPr>
              <w:pStyle w:val="TableRow"/>
              <w:cnfStyle w:val="000000100000" w:firstRow="0" w:lastRow="0" w:firstColumn="0" w:lastColumn="0" w:oddVBand="0" w:evenVBand="0" w:oddHBand="1" w:evenHBand="0" w:firstRowFirstColumn="0" w:firstRowLastColumn="0" w:lastRowFirstColumn="0" w:lastRowLastColumn="0"/>
              <w:rPr>
                <w:lang w:val="en-US"/>
              </w:rPr>
            </w:pPr>
            <w:r w:rsidRPr="722F4E7E">
              <w:rPr>
                <w:lang w:val="en-US"/>
              </w:rPr>
              <w:t xml:space="preserve">Availability </w:t>
            </w:r>
            <w:r w:rsidR="00684DB3" w:rsidRPr="722F4E7E">
              <w:rPr>
                <w:lang w:val="en-US"/>
              </w:rPr>
              <w:t>RTO</w:t>
            </w:r>
            <w:bookmarkStart w:id="220" w:name="_Ref108774951"/>
            <w:r w:rsidR="00684DB3" w:rsidRPr="722F4E7E">
              <w:rPr>
                <w:rStyle w:val="FootnoteReference"/>
                <w:lang w:val="en-US"/>
              </w:rPr>
              <w:footnoteReference w:id="5"/>
            </w:r>
            <w:bookmarkEnd w:id="220"/>
          </w:p>
        </w:tc>
        <w:tc>
          <w:tcPr>
            <w:tcW w:w="3629" w:type="dxa"/>
          </w:tcPr>
          <w:p w14:paraId="4C5E8F71" w14:textId="5E7C5191" w:rsidR="00684DB3" w:rsidRPr="00DE502E" w:rsidRDefault="61B41829" w:rsidP="722F4E7E">
            <w:pPr>
              <w:pStyle w:val="TableRow"/>
              <w:cnfStyle w:val="000000100000" w:firstRow="0" w:lastRow="0" w:firstColumn="0" w:lastColumn="0" w:oddVBand="0" w:evenVBand="0" w:oddHBand="1" w:evenHBand="0" w:firstRowFirstColumn="0" w:firstRowLastColumn="0" w:lastRowFirstColumn="0" w:lastRowLastColumn="0"/>
              <w:rPr>
                <w:lang w:val="en-US"/>
              </w:rPr>
            </w:pPr>
            <w:r w:rsidRPr="722F4E7E">
              <w:rPr>
                <w:lang w:val="en-US"/>
              </w:rPr>
              <w:t>iLEVEL RTO: 480 Mins</w:t>
            </w:r>
          </w:p>
          <w:p w14:paraId="373B08D8" w14:textId="51812BD7" w:rsidR="00684DB3" w:rsidRPr="00DE502E" w:rsidRDefault="00C218C1" w:rsidP="00392ABC">
            <w:pPr>
              <w:pStyle w:val="TableRow"/>
              <w:cnfStyle w:val="000000100000" w:firstRow="0" w:lastRow="0" w:firstColumn="0" w:lastColumn="0" w:oddVBand="0" w:evenVBand="0" w:oddHBand="1" w:evenHBand="0" w:firstRowFirstColumn="0" w:firstRowLastColumn="0" w:lastRowFirstColumn="0" w:lastRowLastColumn="0"/>
              <w:rPr>
                <w:lang w:val="en-US"/>
              </w:rPr>
            </w:pPr>
            <w:r>
              <w:rPr>
                <w:lang w:val="en-US"/>
              </w:rPr>
              <w:t>Snowflake</w:t>
            </w:r>
            <w:r w:rsidR="61B41829" w:rsidRPr="722F4E7E">
              <w:rPr>
                <w:lang w:val="en-US"/>
              </w:rPr>
              <w:t xml:space="preserve"> Integration RTO: </w:t>
            </w:r>
            <w:r w:rsidR="268D943F" w:rsidRPr="722F4E7E">
              <w:rPr>
                <w:lang w:val="en-US"/>
              </w:rPr>
              <w:t>24 hrs</w:t>
            </w:r>
          </w:p>
        </w:tc>
      </w:tr>
      <w:tr w:rsidR="00107B47" w:rsidRPr="00DE502E" w14:paraId="35803229" w14:textId="77777777" w:rsidTr="00392ABC">
        <w:tc>
          <w:tcPr>
            <w:cnfStyle w:val="001000000000" w:firstRow="0" w:lastRow="0" w:firstColumn="1" w:lastColumn="0" w:oddVBand="0" w:evenVBand="0" w:oddHBand="0" w:evenHBand="0" w:firstRowFirstColumn="0" w:firstRowLastColumn="0" w:lastRowFirstColumn="0" w:lastRowLastColumn="0"/>
            <w:tcW w:w="1134" w:type="dxa"/>
          </w:tcPr>
          <w:p w14:paraId="1859E7EE" w14:textId="77777777" w:rsidR="00107B47" w:rsidRPr="00DE502E" w:rsidRDefault="00107B47" w:rsidP="00392ABC">
            <w:pPr>
              <w:pStyle w:val="TableRow"/>
              <w:rPr>
                <w:rFonts w:cstheme="minorHAnsi"/>
                <w:szCs w:val="15"/>
                <w:lang w:val="en-US"/>
              </w:rPr>
            </w:pPr>
            <w:r w:rsidRPr="00DE502E">
              <w:rPr>
                <w:rFonts w:cstheme="minorHAnsi"/>
                <w:szCs w:val="15"/>
                <w:lang w:val="en-US"/>
              </w:rPr>
              <w:t>7</w:t>
            </w:r>
          </w:p>
        </w:tc>
        <w:tc>
          <w:tcPr>
            <w:tcW w:w="4253" w:type="dxa"/>
          </w:tcPr>
          <w:p w14:paraId="4C235094" w14:textId="77777777" w:rsidR="00107B47" w:rsidRPr="00DE502E" w:rsidRDefault="00392ABC" w:rsidP="00392ABC">
            <w:pPr>
              <w:pStyle w:val="TableRow"/>
              <w:cnfStyle w:val="000000000000" w:firstRow="0" w:lastRow="0" w:firstColumn="0" w:lastColumn="0" w:oddVBand="0" w:evenVBand="0" w:oddHBand="0" w:evenHBand="0" w:firstRowFirstColumn="0" w:firstRowLastColumn="0" w:lastRowFirstColumn="0" w:lastRowLastColumn="0"/>
              <w:rPr>
                <w:rFonts w:cstheme="minorHAnsi"/>
                <w:szCs w:val="15"/>
                <w:lang w:val="en-US"/>
              </w:rPr>
            </w:pPr>
            <w:r w:rsidRPr="00DE502E">
              <w:rPr>
                <w:rFonts w:cstheme="minorHAnsi"/>
                <w:szCs w:val="15"/>
                <w:lang w:val="en-US"/>
              </w:rPr>
              <w:t xml:space="preserve">Availability </w:t>
            </w:r>
            <w:r w:rsidR="00107B47" w:rsidRPr="00DE502E">
              <w:rPr>
                <w:rFonts w:cstheme="minorHAnsi"/>
                <w:szCs w:val="15"/>
                <w:lang w:val="en-US"/>
              </w:rPr>
              <w:t>MTF</w:t>
            </w:r>
            <w:r w:rsidR="00107B47" w:rsidRPr="00DE502E">
              <w:rPr>
                <w:rStyle w:val="FootnoteReference"/>
                <w:rFonts w:cstheme="minorHAnsi"/>
                <w:szCs w:val="15"/>
                <w:lang w:val="en-US"/>
              </w:rPr>
              <w:footnoteReference w:id="6"/>
            </w:r>
          </w:p>
        </w:tc>
        <w:tc>
          <w:tcPr>
            <w:tcW w:w="3629" w:type="dxa"/>
          </w:tcPr>
          <w:p w14:paraId="01D723AC" w14:textId="4F9838CD" w:rsidR="00107B47" w:rsidRPr="00DE502E" w:rsidRDefault="00F574A9" w:rsidP="00392ABC">
            <w:pPr>
              <w:pStyle w:val="TableRow"/>
              <w:cnfStyle w:val="000000000000" w:firstRow="0" w:lastRow="0" w:firstColumn="0" w:lastColumn="0" w:oddVBand="0" w:evenVBand="0" w:oddHBand="0" w:evenHBand="0" w:firstRowFirstColumn="0" w:firstRowLastColumn="0" w:lastRowFirstColumn="0" w:lastRowLastColumn="0"/>
              <w:rPr>
                <w:rFonts w:cstheme="minorHAnsi"/>
                <w:szCs w:val="15"/>
                <w:lang w:val="en-US"/>
              </w:rPr>
            </w:pPr>
            <w:r>
              <w:rPr>
                <w:rFonts w:cstheme="minorHAnsi"/>
                <w:szCs w:val="15"/>
                <w:lang w:val="en-US"/>
              </w:rPr>
              <w:t>Not Available.</w:t>
            </w:r>
          </w:p>
        </w:tc>
      </w:tr>
      <w:tr w:rsidR="00107B47" w:rsidRPr="00DE502E" w14:paraId="33EDB3DF" w14:textId="77777777" w:rsidTr="00392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12111CFA" w14:textId="77777777" w:rsidR="00107B47" w:rsidRPr="00DE502E" w:rsidRDefault="00107B47" w:rsidP="00392ABC">
            <w:pPr>
              <w:pStyle w:val="TableRow"/>
              <w:rPr>
                <w:rFonts w:cstheme="minorHAnsi"/>
                <w:szCs w:val="15"/>
                <w:lang w:val="en-US"/>
              </w:rPr>
            </w:pPr>
            <w:r w:rsidRPr="00DE502E">
              <w:rPr>
                <w:rFonts w:cstheme="minorHAnsi"/>
                <w:szCs w:val="15"/>
                <w:lang w:val="en-US"/>
              </w:rPr>
              <w:t>8</w:t>
            </w:r>
          </w:p>
        </w:tc>
        <w:tc>
          <w:tcPr>
            <w:tcW w:w="4253" w:type="dxa"/>
          </w:tcPr>
          <w:p w14:paraId="35915147" w14:textId="77777777" w:rsidR="00107B47" w:rsidRPr="00DE502E" w:rsidRDefault="00107B47" w:rsidP="00392ABC">
            <w:pPr>
              <w:pStyle w:val="TableRow"/>
              <w:cnfStyle w:val="000000100000" w:firstRow="0" w:lastRow="0" w:firstColumn="0" w:lastColumn="0" w:oddVBand="0" w:evenVBand="0" w:oddHBand="1" w:evenHBand="0" w:firstRowFirstColumn="0" w:firstRowLastColumn="0" w:lastRowFirstColumn="0" w:lastRowLastColumn="0"/>
              <w:rPr>
                <w:rFonts w:cstheme="minorHAnsi"/>
                <w:szCs w:val="15"/>
                <w:lang w:val="en-US"/>
              </w:rPr>
            </w:pPr>
            <w:r w:rsidRPr="00DE502E">
              <w:rPr>
                <w:rFonts w:cstheme="minorHAnsi"/>
                <w:szCs w:val="15"/>
                <w:lang w:val="en-US"/>
              </w:rPr>
              <w:t>Availability Model</w:t>
            </w:r>
          </w:p>
        </w:tc>
        <w:tc>
          <w:tcPr>
            <w:tcW w:w="3629" w:type="dxa"/>
          </w:tcPr>
          <w:p w14:paraId="22E7DBF3" w14:textId="1396E2DA" w:rsidR="00107B47" w:rsidRPr="00DE502E" w:rsidRDefault="00107B47" w:rsidP="00392ABC">
            <w:pPr>
              <w:pStyle w:val="TableRow"/>
              <w:cnfStyle w:val="000000100000" w:firstRow="0" w:lastRow="0" w:firstColumn="0" w:lastColumn="0" w:oddVBand="0" w:evenVBand="0" w:oddHBand="1" w:evenHBand="0" w:firstRowFirstColumn="0" w:firstRowLastColumn="0" w:lastRowFirstColumn="0" w:lastRowLastColumn="0"/>
              <w:rPr>
                <w:rFonts w:cstheme="minorHAnsi"/>
                <w:szCs w:val="15"/>
                <w:lang w:val="en-US"/>
              </w:rPr>
            </w:pPr>
            <w:r w:rsidRPr="00DE502E">
              <w:rPr>
                <w:rFonts w:cstheme="minorHAnsi"/>
                <w:szCs w:val="15"/>
                <w:lang w:val="en-US"/>
              </w:rPr>
              <w:t>active/passive</w:t>
            </w:r>
          </w:p>
        </w:tc>
      </w:tr>
      <w:tr w:rsidR="00107B47" w:rsidRPr="00DE502E" w14:paraId="2C2FEB52" w14:textId="77777777" w:rsidTr="00392ABC">
        <w:tc>
          <w:tcPr>
            <w:cnfStyle w:val="001000000000" w:firstRow="0" w:lastRow="0" w:firstColumn="1" w:lastColumn="0" w:oddVBand="0" w:evenVBand="0" w:oddHBand="0" w:evenHBand="0" w:firstRowFirstColumn="0" w:firstRowLastColumn="0" w:lastRowFirstColumn="0" w:lastRowLastColumn="0"/>
            <w:tcW w:w="1134" w:type="dxa"/>
          </w:tcPr>
          <w:p w14:paraId="411A4D80" w14:textId="77777777" w:rsidR="00107B47" w:rsidRPr="00DE502E" w:rsidRDefault="00107B47" w:rsidP="00392ABC">
            <w:pPr>
              <w:pStyle w:val="TableRow"/>
              <w:rPr>
                <w:rFonts w:cstheme="minorHAnsi"/>
                <w:szCs w:val="15"/>
                <w:lang w:val="en-US"/>
              </w:rPr>
            </w:pPr>
            <w:r w:rsidRPr="00DE502E">
              <w:rPr>
                <w:rFonts w:cstheme="minorHAnsi"/>
                <w:szCs w:val="15"/>
                <w:lang w:val="en-US"/>
              </w:rPr>
              <w:t>9</w:t>
            </w:r>
          </w:p>
        </w:tc>
        <w:tc>
          <w:tcPr>
            <w:tcW w:w="4253" w:type="dxa"/>
          </w:tcPr>
          <w:p w14:paraId="291BF906" w14:textId="77777777" w:rsidR="00107B47" w:rsidRPr="00DE502E" w:rsidRDefault="00107B47" w:rsidP="00392ABC">
            <w:pPr>
              <w:pStyle w:val="TableRow"/>
              <w:cnfStyle w:val="000000000000" w:firstRow="0" w:lastRow="0" w:firstColumn="0" w:lastColumn="0" w:oddVBand="0" w:evenVBand="0" w:oddHBand="0" w:evenHBand="0" w:firstRowFirstColumn="0" w:firstRowLastColumn="0" w:lastRowFirstColumn="0" w:lastRowLastColumn="0"/>
              <w:rPr>
                <w:rFonts w:cstheme="minorHAnsi"/>
                <w:szCs w:val="15"/>
                <w:lang w:val="en-US"/>
              </w:rPr>
            </w:pPr>
            <w:r w:rsidRPr="00DE502E">
              <w:rPr>
                <w:rFonts w:cstheme="minorHAnsi"/>
                <w:szCs w:val="15"/>
                <w:lang w:val="en-US"/>
              </w:rPr>
              <w:t>Replication Method</w:t>
            </w:r>
          </w:p>
        </w:tc>
        <w:tc>
          <w:tcPr>
            <w:tcW w:w="3629" w:type="dxa"/>
          </w:tcPr>
          <w:p w14:paraId="312D26A2" w14:textId="637BC061" w:rsidR="00107B47" w:rsidRPr="00DE502E" w:rsidRDefault="00BA5E67" w:rsidP="00392ABC">
            <w:pPr>
              <w:pStyle w:val="TableRow"/>
              <w:cnfStyle w:val="000000000000" w:firstRow="0" w:lastRow="0" w:firstColumn="0" w:lastColumn="0" w:oddVBand="0" w:evenVBand="0" w:oddHBand="0" w:evenHBand="0" w:firstRowFirstColumn="0" w:firstRowLastColumn="0" w:lastRowFirstColumn="0" w:lastRowLastColumn="0"/>
              <w:rPr>
                <w:rFonts w:cstheme="minorHAnsi"/>
                <w:szCs w:val="15"/>
                <w:lang w:val="en-US"/>
              </w:rPr>
            </w:pPr>
            <w:r>
              <w:rPr>
                <w:rFonts w:cstheme="minorHAnsi"/>
                <w:szCs w:val="15"/>
                <w:lang w:val="en-US"/>
              </w:rPr>
              <w:t>Object</w:t>
            </w:r>
            <w:r w:rsidR="00A16502">
              <w:rPr>
                <w:rFonts w:cstheme="minorHAnsi"/>
                <w:szCs w:val="15"/>
                <w:lang w:val="en-US"/>
              </w:rPr>
              <w:t xml:space="preserve"> – S3, Event-</w:t>
            </w:r>
            <w:r w:rsidR="00C218C1">
              <w:rPr>
                <w:rFonts w:cstheme="minorHAnsi"/>
                <w:szCs w:val="15"/>
                <w:lang w:val="en-US"/>
              </w:rPr>
              <w:t>Snowflake</w:t>
            </w:r>
          </w:p>
        </w:tc>
      </w:tr>
      <w:tr w:rsidR="00107B47" w:rsidRPr="00DE502E" w14:paraId="18D9889A" w14:textId="77777777" w:rsidTr="00392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56373CB" w14:textId="77777777" w:rsidR="00107B47" w:rsidRPr="00DE502E" w:rsidRDefault="00107B47" w:rsidP="00392ABC">
            <w:pPr>
              <w:pStyle w:val="TableRow"/>
              <w:rPr>
                <w:rFonts w:cstheme="minorHAnsi"/>
                <w:szCs w:val="15"/>
                <w:lang w:val="en-US"/>
              </w:rPr>
            </w:pPr>
            <w:r w:rsidRPr="00DE502E">
              <w:rPr>
                <w:rFonts w:cstheme="minorHAnsi"/>
                <w:szCs w:val="15"/>
                <w:lang w:val="en-US"/>
              </w:rPr>
              <w:t>10</w:t>
            </w:r>
          </w:p>
        </w:tc>
        <w:tc>
          <w:tcPr>
            <w:tcW w:w="4253" w:type="dxa"/>
          </w:tcPr>
          <w:p w14:paraId="135E05C5" w14:textId="77777777" w:rsidR="00107B47" w:rsidRPr="00DE502E" w:rsidRDefault="00392ABC" w:rsidP="00392ABC">
            <w:pPr>
              <w:pStyle w:val="TableRow"/>
              <w:cnfStyle w:val="000000100000" w:firstRow="0" w:lastRow="0" w:firstColumn="0" w:lastColumn="0" w:oddVBand="0" w:evenVBand="0" w:oddHBand="1" w:evenHBand="0" w:firstRowFirstColumn="0" w:firstRowLastColumn="0" w:lastRowFirstColumn="0" w:lastRowLastColumn="0"/>
              <w:rPr>
                <w:rFonts w:cstheme="minorHAnsi"/>
                <w:szCs w:val="15"/>
                <w:lang w:val="en-US"/>
              </w:rPr>
            </w:pPr>
            <w:r w:rsidRPr="00DE502E">
              <w:rPr>
                <w:rFonts w:cstheme="minorHAnsi"/>
                <w:szCs w:val="15"/>
                <w:lang w:val="en-US"/>
              </w:rPr>
              <w:t xml:space="preserve">Central </w:t>
            </w:r>
            <w:r w:rsidR="00107B47" w:rsidRPr="00DE502E">
              <w:rPr>
                <w:rFonts w:cstheme="minorHAnsi"/>
                <w:szCs w:val="15"/>
                <w:lang w:val="en-US"/>
              </w:rPr>
              <w:t>SCM</w:t>
            </w:r>
            <w:r w:rsidR="00107B47" w:rsidRPr="00DE502E">
              <w:rPr>
                <w:rStyle w:val="FootnoteReference"/>
                <w:rFonts w:cstheme="minorHAnsi"/>
                <w:szCs w:val="15"/>
                <w:lang w:val="en-US"/>
              </w:rPr>
              <w:footnoteReference w:id="7"/>
            </w:r>
          </w:p>
        </w:tc>
        <w:tc>
          <w:tcPr>
            <w:tcW w:w="3629" w:type="dxa"/>
          </w:tcPr>
          <w:p w14:paraId="191013EF" w14:textId="4FCEB433" w:rsidR="00107B47" w:rsidRPr="00DE502E" w:rsidRDefault="00107B47" w:rsidP="00392ABC">
            <w:pPr>
              <w:pStyle w:val="TableRow"/>
              <w:cnfStyle w:val="000000100000" w:firstRow="0" w:lastRow="0" w:firstColumn="0" w:lastColumn="0" w:oddVBand="0" w:evenVBand="0" w:oddHBand="1" w:evenHBand="0" w:firstRowFirstColumn="0" w:firstRowLastColumn="0" w:lastRowFirstColumn="0" w:lastRowLastColumn="0"/>
              <w:rPr>
                <w:rFonts w:cstheme="minorHAnsi"/>
                <w:szCs w:val="15"/>
                <w:lang w:val="en-US"/>
              </w:rPr>
            </w:pPr>
            <w:r w:rsidRPr="00DE502E">
              <w:rPr>
                <w:rFonts w:cstheme="minorHAnsi"/>
                <w:szCs w:val="15"/>
                <w:lang w:val="en-US"/>
              </w:rPr>
              <w:t>gitlab</w:t>
            </w:r>
          </w:p>
        </w:tc>
      </w:tr>
    </w:tbl>
    <w:p w14:paraId="76233407" w14:textId="77777777" w:rsidR="00F10EE3" w:rsidRPr="00DE502E" w:rsidRDefault="00F10EE3" w:rsidP="00F10EE3">
      <w:pPr>
        <w:rPr>
          <w:lang w:val="en-US"/>
        </w:rPr>
      </w:pPr>
    </w:p>
    <w:p w14:paraId="3F8FF983" w14:textId="77777777" w:rsidR="00F10EE3" w:rsidRPr="00DE502E" w:rsidRDefault="00F10EE3" w:rsidP="00923BF4">
      <w:pPr>
        <w:pStyle w:val="Heading3"/>
        <w:rPr>
          <w:lang w:val="en-US"/>
        </w:rPr>
      </w:pPr>
      <w:bookmarkStart w:id="221" w:name="_Toc195719784"/>
      <w:r w:rsidRPr="5BCED945">
        <w:rPr>
          <w:lang w:val="en-US"/>
        </w:rPr>
        <w:lastRenderedPageBreak/>
        <w:t>Architectural Dependencies and Constraints</w:t>
      </w:r>
      <w:bookmarkEnd w:id="221"/>
    </w:p>
    <w:p w14:paraId="1ADFF7EC" w14:textId="77777777" w:rsidR="001455BE" w:rsidRPr="00F10EE3" w:rsidRDefault="001455BE" w:rsidP="00F10EE3">
      <w:pPr>
        <w:rPr>
          <w:lang w:val="en-US"/>
        </w:rPr>
      </w:pPr>
    </w:p>
    <w:tbl>
      <w:tblPr>
        <w:tblStyle w:val="ListTable6Colorful-Accent3"/>
        <w:tblW w:w="0" w:type="auto"/>
        <w:tblLook w:val="04A0" w:firstRow="1" w:lastRow="0" w:firstColumn="1" w:lastColumn="0" w:noHBand="0" w:noVBand="1"/>
      </w:tblPr>
      <w:tblGrid>
        <w:gridCol w:w="1803"/>
        <w:gridCol w:w="1803"/>
        <w:gridCol w:w="1803"/>
        <w:gridCol w:w="1803"/>
      </w:tblGrid>
      <w:tr w:rsidR="00020421" w:rsidRPr="00DE502E" w14:paraId="508E5AE4" w14:textId="77777777" w:rsidTr="00D951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B5FCF0D" w14:textId="2434F53C" w:rsidR="00020421" w:rsidRPr="00DE502E" w:rsidRDefault="00F10EE3" w:rsidP="00D951FA">
            <w:pPr>
              <w:pStyle w:val="TableRow"/>
              <w:rPr>
                <w:lang w:val="en-US"/>
              </w:rPr>
            </w:pPr>
            <w:r w:rsidRPr="00F10EE3">
              <w:rPr>
                <w:lang w:val="en-US"/>
              </w:rPr>
              <w:t xml:space="preserve">The following table </w:t>
            </w:r>
            <w:r w:rsidR="00DE502E" w:rsidRPr="00F10EE3">
              <w:rPr>
                <w:lang w:val="en-US"/>
              </w:rPr>
              <w:t>summarizes</w:t>
            </w:r>
            <w:r w:rsidRPr="00F10EE3">
              <w:rPr>
                <w:lang w:val="en-US"/>
              </w:rPr>
              <w:t xml:space="preserve"> all gaps for this project.  Where gaps exist, details are noted below.</w:t>
            </w:r>
            <w:r w:rsidR="00020421" w:rsidRPr="00DE502E">
              <w:rPr>
                <w:lang w:val="en-US"/>
              </w:rPr>
              <w:t>System or Project</w:t>
            </w:r>
          </w:p>
        </w:tc>
        <w:tc>
          <w:tcPr>
            <w:tcW w:w="1803" w:type="dxa"/>
          </w:tcPr>
          <w:p w14:paraId="559721CE" w14:textId="77777777" w:rsidR="00020421" w:rsidRPr="00DE502E" w:rsidRDefault="00020421" w:rsidP="00D951FA">
            <w:pPr>
              <w:pStyle w:val="TableRow"/>
              <w:cnfStyle w:val="100000000000" w:firstRow="1" w:lastRow="0" w:firstColumn="0" w:lastColumn="0" w:oddVBand="0" w:evenVBand="0" w:oddHBand="0" w:evenHBand="0" w:firstRowFirstColumn="0" w:firstRowLastColumn="0" w:lastRowFirstColumn="0" w:lastRowLastColumn="0"/>
              <w:rPr>
                <w:lang w:val="en-US"/>
              </w:rPr>
            </w:pPr>
            <w:r w:rsidRPr="00DE502E">
              <w:rPr>
                <w:lang w:val="en-US"/>
              </w:rPr>
              <w:t>Description</w:t>
            </w:r>
          </w:p>
        </w:tc>
        <w:tc>
          <w:tcPr>
            <w:tcW w:w="1803" w:type="dxa"/>
          </w:tcPr>
          <w:p w14:paraId="21F8ADE2" w14:textId="77777777" w:rsidR="00020421" w:rsidRPr="00DE502E" w:rsidRDefault="00020421" w:rsidP="00D951FA">
            <w:pPr>
              <w:pStyle w:val="TableRow"/>
              <w:cnfStyle w:val="100000000000" w:firstRow="1" w:lastRow="0" w:firstColumn="0" w:lastColumn="0" w:oddVBand="0" w:evenVBand="0" w:oddHBand="0" w:evenHBand="0" w:firstRowFirstColumn="0" w:firstRowLastColumn="0" w:lastRowFirstColumn="0" w:lastRowLastColumn="0"/>
              <w:rPr>
                <w:lang w:val="en-US"/>
              </w:rPr>
            </w:pPr>
            <w:r w:rsidRPr="00DE502E">
              <w:rPr>
                <w:lang w:val="en-US"/>
              </w:rPr>
              <w:t>Existing Capability</w:t>
            </w:r>
          </w:p>
        </w:tc>
        <w:tc>
          <w:tcPr>
            <w:tcW w:w="1803" w:type="dxa"/>
          </w:tcPr>
          <w:p w14:paraId="5C338CF8" w14:textId="77777777" w:rsidR="00020421" w:rsidRPr="00DE502E" w:rsidRDefault="00020421" w:rsidP="00D951FA">
            <w:pPr>
              <w:pStyle w:val="TableRow"/>
              <w:cnfStyle w:val="100000000000" w:firstRow="1" w:lastRow="0" w:firstColumn="0" w:lastColumn="0" w:oddVBand="0" w:evenVBand="0" w:oddHBand="0" w:evenHBand="0" w:firstRowFirstColumn="0" w:firstRowLastColumn="0" w:lastRowFirstColumn="0" w:lastRowLastColumn="0"/>
              <w:rPr>
                <w:lang w:val="en-US"/>
              </w:rPr>
            </w:pPr>
            <w:r w:rsidRPr="00DE502E">
              <w:rPr>
                <w:lang w:val="en-US"/>
              </w:rPr>
              <w:t>Existing Capability Gap</w:t>
            </w:r>
          </w:p>
        </w:tc>
      </w:tr>
      <w:tr w:rsidR="00020421" w:rsidRPr="00DE502E" w14:paraId="3ADAB1D3" w14:textId="77777777" w:rsidTr="00D95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0041BD91" w14:textId="1D902AF2" w:rsidR="00020421" w:rsidRPr="00DE502E" w:rsidRDefault="00C218C1" w:rsidP="00D951FA">
            <w:pPr>
              <w:pStyle w:val="TableRow"/>
              <w:rPr>
                <w:lang w:val="en-US"/>
              </w:rPr>
            </w:pPr>
            <w:r>
              <w:rPr>
                <w:lang w:val="en-US"/>
              </w:rPr>
              <w:t>Snowflake</w:t>
            </w:r>
            <w:r w:rsidR="00E065E8">
              <w:rPr>
                <w:lang w:val="en-US"/>
              </w:rPr>
              <w:t xml:space="preserve"> Integration</w:t>
            </w:r>
          </w:p>
        </w:tc>
        <w:tc>
          <w:tcPr>
            <w:tcW w:w="1803" w:type="dxa"/>
          </w:tcPr>
          <w:p w14:paraId="751203E4" w14:textId="40B34A19" w:rsidR="00020421" w:rsidRPr="00EB7048" w:rsidRDefault="00354CCA" w:rsidP="00D951FA">
            <w:pPr>
              <w:pStyle w:val="TableRow"/>
              <w:cnfStyle w:val="000000100000" w:firstRow="0" w:lastRow="0" w:firstColumn="0" w:lastColumn="0" w:oddVBand="0" w:evenVBand="0" w:oddHBand="1" w:evenHBand="0" w:firstRowFirstColumn="0" w:firstRowLastColumn="0" w:lastRowFirstColumn="0" w:lastRowLastColumn="0"/>
              <w:rPr>
                <w:lang w:val="en-IN"/>
              </w:rPr>
            </w:pPr>
            <w:r w:rsidRPr="00354CCA">
              <w:rPr>
                <w:lang w:val="en-IN"/>
              </w:rPr>
              <w:t xml:space="preserve">Currently, iLEVEL data is not </w:t>
            </w:r>
            <w:r>
              <w:rPr>
                <w:lang w:val="en-IN"/>
              </w:rPr>
              <w:t>available</w:t>
            </w:r>
            <w:r w:rsidRPr="00354CCA">
              <w:rPr>
                <w:lang w:val="en-IN"/>
              </w:rPr>
              <w:t xml:space="preserve"> in </w:t>
            </w:r>
            <w:r w:rsidR="00C218C1">
              <w:rPr>
                <w:lang w:val="en-IN"/>
              </w:rPr>
              <w:t>Snowflake</w:t>
            </w:r>
            <w:r w:rsidRPr="00354CCA">
              <w:rPr>
                <w:lang w:val="en-IN"/>
              </w:rPr>
              <w:t xml:space="preserve">. This project aims to enable the availability of iLEVEL data on </w:t>
            </w:r>
            <w:r w:rsidR="00C218C1">
              <w:rPr>
                <w:lang w:val="en-IN"/>
              </w:rPr>
              <w:t>Snowflake</w:t>
            </w:r>
            <w:r w:rsidRPr="00354CCA">
              <w:rPr>
                <w:lang w:val="en-IN"/>
              </w:rPr>
              <w:t>.</w:t>
            </w:r>
          </w:p>
        </w:tc>
        <w:tc>
          <w:tcPr>
            <w:tcW w:w="1803" w:type="dxa"/>
          </w:tcPr>
          <w:p w14:paraId="4F2C4614" w14:textId="1CEC4084" w:rsidR="00020421" w:rsidRPr="00DE502E" w:rsidRDefault="00E065E8" w:rsidP="00D951FA">
            <w:pPr>
              <w:pStyle w:val="TableRow"/>
              <w:cnfStyle w:val="000000100000" w:firstRow="0" w:lastRow="0" w:firstColumn="0" w:lastColumn="0" w:oddVBand="0" w:evenVBand="0" w:oddHBand="1" w:evenHBand="0" w:firstRowFirstColumn="0" w:firstRowLastColumn="0" w:lastRowFirstColumn="0" w:lastRowLastColumn="0"/>
              <w:rPr>
                <w:lang w:val="en-US"/>
              </w:rPr>
            </w:pPr>
            <w:r>
              <w:rPr>
                <w:lang w:val="en-US"/>
              </w:rPr>
              <w:t>No</w:t>
            </w:r>
          </w:p>
        </w:tc>
        <w:tc>
          <w:tcPr>
            <w:tcW w:w="1803" w:type="dxa"/>
          </w:tcPr>
          <w:p w14:paraId="708945E7" w14:textId="073C081C" w:rsidR="00020421" w:rsidRPr="00DE502E" w:rsidRDefault="00E065E8" w:rsidP="00D951FA">
            <w:pPr>
              <w:pStyle w:val="TableRow"/>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r>
    </w:tbl>
    <w:p w14:paraId="5C43D3CA" w14:textId="2E08D56F" w:rsidR="001F173C" w:rsidRDefault="00D951FA" w:rsidP="00880247">
      <w:pPr>
        <w:rPr>
          <w:lang w:val="en-US"/>
        </w:rPr>
      </w:pPr>
      <w:r w:rsidRPr="5BCED945">
        <w:rPr>
          <w:lang w:val="en-US"/>
        </w:rPr>
        <w:t>Deployment Model</w:t>
      </w:r>
      <w:r w:rsidR="001F173C">
        <w:rPr>
          <w:noProof/>
        </w:rPr>
        <w:drawing>
          <wp:inline distT="0" distB="0" distL="0" distR="0" wp14:anchorId="4D97AADB" wp14:editId="31E21A8D">
            <wp:extent cx="5731510" cy="1894205"/>
            <wp:effectExtent l="0" t="0" r="2540" b="0"/>
            <wp:docPr id="176215133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
                    <pic:cNvPicPr/>
                  </pic:nvPicPr>
                  <pic:blipFill>
                    <a:blip r:embed="rId41">
                      <a:extLst>
                        <a:ext uri="{96DAC541-7B7A-43D3-8B79-37D633B846F1}">
                          <asvg:svgBlip xmlns:asvg="http://schemas.microsoft.com/office/drawing/2016/SVG/main" r:embed="rId42"/>
                        </a:ext>
                      </a:extLst>
                    </a:blip>
                    <a:stretch>
                      <a:fillRect/>
                    </a:stretch>
                  </pic:blipFill>
                  <pic:spPr>
                    <a:xfrm>
                      <a:off x="0" y="0"/>
                      <a:ext cx="5731510" cy="1894205"/>
                    </a:xfrm>
                    <a:prstGeom prst="rect">
                      <a:avLst/>
                    </a:prstGeom>
                  </pic:spPr>
                </pic:pic>
              </a:graphicData>
            </a:graphic>
          </wp:inline>
        </w:drawing>
      </w:r>
      <w:r w:rsidR="4CC04767" w:rsidRPr="4CF084F7">
        <w:rPr>
          <w:lang w:val="en-US"/>
        </w:rPr>
        <w:t>After</w:t>
      </w:r>
      <w:r w:rsidR="7ADEC2BB" w:rsidRPr="4CF084F7">
        <w:rPr>
          <w:lang w:val="en-US"/>
        </w:rPr>
        <w:t xml:space="preserve"> </w:t>
      </w:r>
      <w:r w:rsidR="06CB589F" w:rsidRPr="4CF084F7">
        <w:rPr>
          <w:lang w:val="en-US"/>
        </w:rPr>
        <w:t xml:space="preserve">DevOps </w:t>
      </w:r>
      <w:r w:rsidR="50DE72F0" w:rsidRPr="2A8CB963">
        <w:rPr>
          <w:lang w:val="en-US"/>
        </w:rPr>
        <w:t>establish a</w:t>
      </w:r>
      <w:r w:rsidR="06CB589F" w:rsidRPr="4CF084F7">
        <w:rPr>
          <w:lang w:val="en-US"/>
        </w:rPr>
        <w:t xml:space="preserve"> </w:t>
      </w:r>
      <w:r w:rsidR="50DE72F0" w:rsidRPr="07FEB2AD">
        <w:rPr>
          <w:lang w:val="en-US"/>
        </w:rPr>
        <w:t>deployment process</w:t>
      </w:r>
      <w:r w:rsidR="50DE72F0" w:rsidRPr="7E0D4228">
        <w:rPr>
          <w:lang w:val="en-US"/>
        </w:rPr>
        <w:t xml:space="preserve">: a dedicated TFS Deployment Pipeline, an </w:t>
      </w:r>
      <w:r w:rsidR="50DE72F0" w:rsidRPr="3F25455A">
        <w:rPr>
          <w:lang w:val="en-US"/>
        </w:rPr>
        <w:t>Octopus project</w:t>
      </w:r>
      <w:r w:rsidR="50DE72F0" w:rsidRPr="5D46E1DC">
        <w:rPr>
          <w:lang w:val="en-US"/>
        </w:rPr>
        <w:t xml:space="preserve"> with adding the project </w:t>
      </w:r>
      <w:r w:rsidR="50DE72F0" w:rsidRPr="3D177CCB">
        <w:rPr>
          <w:lang w:val="en-US"/>
        </w:rPr>
        <w:t>to the mul</w:t>
      </w:r>
      <w:r w:rsidR="059A6B79" w:rsidRPr="3D177CCB">
        <w:rPr>
          <w:lang w:val="en-US"/>
        </w:rPr>
        <w:t>ti-</w:t>
      </w:r>
      <w:r w:rsidR="059A6B79" w:rsidRPr="438060FC">
        <w:rPr>
          <w:lang w:val="en-US"/>
        </w:rPr>
        <w:t>project trigger pipeline</w:t>
      </w:r>
      <w:r w:rsidR="059A6B79" w:rsidRPr="0C2BC01B">
        <w:rPr>
          <w:lang w:val="en-US"/>
        </w:rPr>
        <w:t>, the main flow will be:</w:t>
      </w:r>
      <w:r>
        <w:br/>
      </w:r>
      <w:r w:rsidR="412F6579" w:rsidRPr="0C2BC01B">
        <w:rPr>
          <w:lang w:val="en-US"/>
        </w:rPr>
        <w:t xml:space="preserve">1. Dev team implements new </w:t>
      </w:r>
      <w:r w:rsidR="412F6579" w:rsidRPr="6903F1D7">
        <w:rPr>
          <w:lang w:val="en-US"/>
        </w:rPr>
        <w:t>changes</w:t>
      </w:r>
      <w:r>
        <w:br/>
      </w:r>
      <w:r w:rsidR="412F4525" w:rsidRPr="6903F1D7">
        <w:rPr>
          <w:lang w:val="en-US"/>
        </w:rPr>
        <w:t xml:space="preserve">2. </w:t>
      </w:r>
      <w:r w:rsidR="412F4525" w:rsidRPr="7912D9F6">
        <w:rPr>
          <w:lang w:val="en-US"/>
        </w:rPr>
        <w:t xml:space="preserve">Code review </w:t>
      </w:r>
      <w:r w:rsidR="412F4525" w:rsidRPr="77B16F8E">
        <w:rPr>
          <w:lang w:val="en-US"/>
        </w:rPr>
        <w:t>is done</w:t>
      </w:r>
      <w:r>
        <w:br/>
      </w:r>
      <w:r w:rsidR="79DEA950" w:rsidRPr="29BE7463">
        <w:rPr>
          <w:lang w:val="en-US"/>
        </w:rPr>
        <w:t xml:space="preserve">3. </w:t>
      </w:r>
      <w:r w:rsidR="4F6036DF" w:rsidRPr="77B16F8E">
        <w:rPr>
          <w:lang w:val="en-US"/>
        </w:rPr>
        <w:t>QA</w:t>
      </w:r>
      <w:r>
        <w:br/>
      </w:r>
      <w:r w:rsidR="06B77A37" w:rsidRPr="081C6F87">
        <w:rPr>
          <w:lang w:val="en-US"/>
        </w:rPr>
        <w:t xml:space="preserve">4. </w:t>
      </w:r>
      <w:r w:rsidR="06B77A37" w:rsidRPr="4EEE27E0">
        <w:rPr>
          <w:lang w:val="en-US"/>
        </w:rPr>
        <w:t>Getting a</w:t>
      </w:r>
      <w:r w:rsidR="06B77A37" w:rsidRPr="628EEFBA">
        <w:rPr>
          <w:lang w:val="en-US"/>
        </w:rPr>
        <w:t xml:space="preserve"> release</w:t>
      </w:r>
      <w:r w:rsidR="06B77A37" w:rsidRPr="4EEE27E0">
        <w:rPr>
          <w:lang w:val="en-US"/>
        </w:rPr>
        <w:t xml:space="preserve"> approval from the Squad Lead</w:t>
      </w:r>
      <w:r>
        <w:br/>
      </w:r>
      <w:r w:rsidR="446A53C2" w:rsidRPr="1471AA05">
        <w:rPr>
          <w:lang w:val="en-US"/>
        </w:rPr>
        <w:t xml:space="preserve">5. </w:t>
      </w:r>
      <w:r w:rsidR="446A53C2" w:rsidRPr="727E8290">
        <w:rPr>
          <w:lang w:val="en-US"/>
        </w:rPr>
        <w:t xml:space="preserve">Pushing a release using the </w:t>
      </w:r>
      <w:r w:rsidR="446A53C2" w:rsidRPr="1DA469B5">
        <w:rPr>
          <w:lang w:val="en-US"/>
        </w:rPr>
        <w:t xml:space="preserve">multi-project release </w:t>
      </w:r>
      <w:r w:rsidR="446A53C2" w:rsidRPr="4DFD937A">
        <w:rPr>
          <w:lang w:val="en-US"/>
        </w:rPr>
        <w:t>pipeline</w:t>
      </w:r>
    </w:p>
    <w:p w14:paraId="1BEF329D" w14:textId="77777777" w:rsidR="00D951FA" w:rsidRPr="00DE502E" w:rsidRDefault="00D951FA" w:rsidP="00923BF4">
      <w:pPr>
        <w:pStyle w:val="Heading2"/>
        <w:rPr>
          <w:lang w:val="en-US"/>
        </w:rPr>
      </w:pPr>
      <w:bookmarkStart w:id="222" w:name="_Toc195719785"/>
      <w:r w:rsidRPr="5BCED945">
        <w:rPr>
          <w:lang w:val="en-US"/>
        </w:rPr>
        <w:lastRenderedPageBreak/>
        <w:t>Physical Design</w:t>
      </w:r>
      <w:bookmarkEnd w:id="222"/>
    </w:p>
    <w:p w14:paraId="5E7D19A8" w14:textId="46F884DF" w:rsidR="00D951FA" w:rsidRPr="00DE502E" w:rsidRDefault="000D63B6" w:rsidP="00923BF4">
      <w:pPr>
        <w:pStyle w:val="Heading3"/>
        <w:rPr>
          <w:lang w:val="en-US"/>
        </w:rPr>
      </w:pPr>
      <w:bookmarkStart w:id="223" w:name="_Toc195719786"/>
      <w:r>
        <w:rPr>
          <w:lang w:val="en-US"/>
        </w:rPr>
        <w:t>Deployment Architecture</w:t>
      </w:r>
      <w:bookmarkEnd w:id="223"/>
    </w:p>
    <w:p w14:paraId="004E1C8D" w14:textId="77777777" w:rsidR="00D951FA" w:rsidRDefault="00DE502E" w:rsidP="00923BF4">
      <w:pPr>
        <w:pStyle w:val="Heading4"/>
        <w:rPr>
          <w:lang w:val="en-US"/>
        </w:rPr>
      </w:pPr>
      <w:bookmarkStart w:id="224" w:name="_Infrastructure_Diagram"/>
      <w:bookmarkEnd w:id="224"/>
      <w:r w:rsidRPr="5BCED945">
        <w:rPr>
          <w:lang w:val="en-US"/>
        </w:rPr>
        <w:t>Infrastructure Diagram</w:t>
      </w:r>
    </w:p>
    <w:p w14:paraId="72DA5323" w14:textId="2A94428F" w:rsidR="008278D4" w:rsidRDefault="000D442D" w:rsidP="008278D4">
      <w:pPr>
        <w:jc w:val="center"/>
        <w:rPr>
          <w:lang w:val="en-US"/>
        </w:rPr>
      </w:pPr>
      <w:r w:rsidRPr="000D442D">
        <w:rPr>
          <w:noProof/>
          <w:lang w:val="en-US"/>
        </w:rPr>
        <w:drawing>
          <wp:inline distT="0" distB="0" distL="0" distR="0" wp14:anchorId="14CA2013" wp14:editId="5D783E07">
            <wp:extent cx="5731510" cy="3155950"/>
            <wp:effectExtent l="19050" t="19050" r="21590" b="25400"/>
            <wp:docPr id="938993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93510" name=""/>
                    <pic:cNvPicPr/>
                  </pic:nvPicPr>
                  <pic:blipFill>
                    <a:blip r:embed="rId43"/>
                    <a:stretch>
                      <a:fillRect/>
                    </a:stretch>
                  </pic:blipFill>
                  <pic:spPr>
                    <a:xfrm>
                      <a:off x="0" y="0"/>
                      <a:ext cx="5731510" cy="3155950"/>
                    </a:xfrm>
                    <a:prstGeom prst="rect">
                      <a:avLst/>
                    </a:prstGeom>
                    <a:ln w="3175">
                      <a:solidFill>
                        <a:schemeClr val="tx1"/>
                      </a:solidFill>
                    </a:ln>
                  </pic:spPr>
                </pic:pic>
              </a:graphicData>
            </a:graphic>
          </wp:inline>
        </w:drawing>
      </w:r>
    </w:p>
    <w:p w14:paraId="530294E0" w14:textId="64969768" w:rsidR="004B5775" w:rsidRDefault="00C273EE" w:rsidP="004B5775">
      <w:pPr>
        <w:rPr>
          <w:lang w:val="en-US"/>
        </w:rPr>
      </w:pPr>
      <w:hyperlink r:id="rId44" w:history="1">
        <w:r w:rsidR="004B5775" w:rsidRPr="007A6C40">
          <w:rPr>
            <w:rStyle w:val="Hyperlink"/>
            <w:lang w:val="en-US"/>
          </w:rPr>
          <w:t>Visio link.</w:t>
        </w:r>
      </w:hyperlink>
    </w:p>
    <w:p w14:paraId="384253B9" w14:textId="33188FB3" w:rsidR="002A45B9" w:rsidRDefault="00C218C1" w:rsidP="007A59B1">
      <w:pPr>
        <w:pStyle w:val="ListParagraph"/>
        <w:numPr>
          <w:ilvl w:val="1"/>
          <w:numId w:val="23"/>
        </w:numPr>
        <w:rPr>
          <w:lang w:val="en-US"/>
        </w:rPr>
      </w:pPr>
      <w:r>
        <w:rPr>
          <w:lang w:val="en-US"/>
        </w:rPr>
        <w:t>Snowflake</w:t>
      </w:r>
      <w:r w:rsidR="006750CB">
        <w:rPr>
          <w:lang w:val="en-US"/>
        </w:rPr>
        <w:t xml:space="preserve"> adapter will be hosted on ECS</w:t>
      </w:r>
      <w:r w:rsidR="007B4C0B">
        <w:rPr>
          <w:lang w:val="en-US"/>
        </w:rPr>
        <w:t xml:space="preserve"> (as part of iLEVEL application)</w:t>
      </w:r>
      <w:r w:rsidR="006750CB">
        <w:rPr>
          <w:lang w:val="en-US"/>
        </w:rPr>
        <w:t xml:space="preserve"> and it will be responsible for interaction </w:t>
      </w:r>
      <w:r w:rsidR="007B4C0B">
        <w:rPr>
          <w:lang w:val="en-US"/>
        </w:rPr>
        <w:t>between iLEVEL and</w:t>
      </w:r>
      <w:r w:rsidR="006750CB">
        <w:rPr>
          <w:lang w:val="en-US"/>
        </w:rPr>
        <w:t xml:space="preserve"> </w:t>
      </w:r>
      <w:r>
        <w:rPr>
          <w:lang w:val="en-US"/>
        </w:rPr>
        <w:t>Snowflake</w:t>
      </w:r>
    </w:p>
    <w:p w14:paraId="4B1CF777" w14:textId="504D856A" w:rsidR="00B74C27" w:rsidRPr="00DC4F6F" w:rsidRDefault="009A213B" w:rsidP="007A59B1">
      <w:pPr>
        <w:pStyle w:val="ListParagraph"/>
        <w:numPr>
          <w:ilvl w:val="1"/>
          <w:numId w:val="23"/>
        </w:numPr>
        <w:rPr>
          <w:lang w:val="en-US"/>
        </w:rPr>
      </w:pPr>
      <w:r>
        <w:rPr>
          <w:lang w:val="en-US"/>
        </w:rPr>
        <w:t>T</w:t>
      </w:r>
      <w:r w:rsidR="00B74C27" w:rsidRPr="00B74C27">
        <w:rPr>
          <w:lang w:val="en-US"/>
        </w:rPr>
        <w:t xml:space="preserve">wo instances of </w:t>
      </w:r>
      <w:r w:rsidR="00C218C1">
        <w:rPr>
          <w:lang w:val="en-US"/>
        </w:rPr>
        <w:t>Snowflake</w:t>
      </w:r>
      <w:r>
        <w:rPr>
          <w:lang w:val="en-US"/>
        </w:rPr>
        <w:t xml:space="preserve"> will be hosted</w:t>
      </w:r>
      <w:r w:rsidR="00B74C27" w:rsidRPr="00B74C27">
        <w:rPr>
          <w:lang w:val="en-US"/>
        </w:rPr>
        <w:t>: a primary instance and a secondary instance for failover purposes.</w:t>
      </w:r>
    </w:p>
    <w:p w14:paraId="502F8BFF" w14:textId="490426F9" w:rsidR="00FD2F13" w:rsidRDefault="001B05E8" w:rsidP="007A59B1">
      <w:pPr>
        <w:pStyle w:val="ListParagraph"/>
        <w:numPr>
          <w:ilvl w:val="1"/>
          <w:numId w:val="23"/>
        </w:numPr>
        <w:rPr>
          <w:lang w:val="en-US"/>
        </w:rPr>
      </w:pPr>
      <w:r>
        <w:rPr>
          <w:lang w:val="en-US"/>
        </w:rPr>
        <w:t xml:space="preserve">Network policies will ensure that only allowed IP rages can communicate with </w:t>
      </w:r>
      <w:r w:rsidR="00C218C1">
        <w:rPr>
          <w:lang w:val="en-US"/>
        </w:rPr>
        <w:t>Snowflake</w:t>
      </w:r>
      <w:r>
        <w:rPr>
          <w:lang w:val="en-US"/>
        </w:rPr>
        <w:t xml:space="preserve"> instance.</w:t>
      </w:r>
    </w:p>
    <w:p w14:paraId="27A70D74" w14:textId="3F57F4C6" w:rsidR="00B74C27" w:rsidRPr="00DC4F6F" w:rsidRDefault="00B74C27" w:rsidP="007A59B1">
      <w:pPr>
        <w:pStyle w:val="ListParagraph"/>
        <w:numPr>
          <w:ilvl w:val="1"/>
          <w:numId w:val="23"/>
        </w:numPr>
        <w:rPr>
          <w:lang w:val="en-US"/>
        </w:rPr>
      </w:pPr>
      <w:r w:rsidRPr="00B74C27">
        <w:rPr>
          <w:lang w:val="en-US"/>
        </w:rPr>
        <w:t xml:space="preserve">iLEVEL will establish a connection with </w:t>
      </w:r>
      <w:r w:rsidR="00C218C1">
        <w:rPr>
          <w:lang w:val="en-US"/>
        </w:rPr>
        <w:t>Snowflake</w:t>
      </w:r>
      <w:r w:rsidRPr="00B74C27">
        <w:rPr>
          <w:lang w:val="en-US"/>
        </w:rPr>
        <w:t xml:space="preserve"> using a client redirect URL, ensuring seamless access to the data.</w:t>
      </w:r>
    </w:p>
    <w:p w14:paraId="1BB7D299" w14:textId="2C56335C" w:rsidR="00B74C27" w:rsidRPr="00A30284" w:rsidRDefault="00B74C27" w:rsidP="007A59B1">
      <w:pPr>
        <w:pStyle w:val="ListParagraph"/>
        <w:numPr>
          <w:ilvl w:val="1"/>
          <w:numId w:val="23"/>
        </w:numPr>
        <w:rPr>
          <w:lang w:val="en-US"/>
        </w:rPr>
      </w:pPr>
      <w:r w:rsidRPr="00B74C27">
        <w:rPr>
          <w:lang w:val="en-US"/>
        </w:rPr>
        <w:t xml:space="preserve">We will create a failover group that will automatically replicate the specified data and objects across the </w:t>
      </w:r>
      <w:r w:rsidR="00C218C1">
        <w:rPr>
          <w:lang w:val="en-US"/>
        </w:rPr>
        <w:t>Snowflake</w:t>
      </w:r>
      <w:r w:rsidRPr="00B74C27">
        <w:rPr>
          <w:lang w:val="en-US"/>
        </w:rPr>
        <w:t xml:space="preserve"> accounts. The configured databases and objects will be replicated to the secondary account every </w:t>
      </w:r>
      <w:r w:rsidR="007A5BF5">
        <w:rPr>
          <w:lang w:val="en-US"/>
        </w:rPr>
        <w:t>1</w:t>
      </w:r>
      <w:r w:rsidRPr="00B74C27">
        <w:rPr>
          <w:lang w:val="en-US"/>
        </w:rPr>
        <w:t>0 minutes to maintain data consistency.</w:t>
      </w:r>
    </w:p>
    <w:p w14:paraId="6CB6BCE8" w14:textId="01FD2BB0" w:rsidR="00B74C27" w:rsidRPr="00A30284" w:rsidRDefault="00B74C27" w:rsidP="007A59B1">
      <w:pPr>
        <w:pStyle w:val="ListParagraph"/>
        <w:numPr>
          <w:ilvl w:val="1"/>
          <w:numId w:val="23"/>
        </w:numPr>
        <w:rPr>
          <w:lang w:val="en-US"/>
        </w:rPr>
      </w:pPr>
      <w:r w:rsidRPr="00B74C27">
        <w:rPr>
          <w:lang w:val="en-US"/>
        </w:rPr>
        <w:t xml:space="preserve">For </w:t>
      </w:r>
      <w:r w:rsidR="00C218C1">
        <w:rPr>
          <w:lang w:val="en-US"/>
        </w:rPr>
        <w:t>Snowflake</w:t>
      </w:r>
      <w:r w:rsidRPr="00B74C27">
        <w:rPr>
          <w:lang w:val="en-US"/>
        </w:rPr>
        <w:t xml:space="preserve"> objects that cannot be replicated through the failover group, such as append-only streams, we will implement a </w:t>
      </w:r>
      <w:commentRangeStart w:id="225"/>
      <w:commentRangeStart w:id="226"/>
      <w:r w:rsidRPr="00B74C27">
        <w:rPr>
          <w:lang w:val="en-US"/>
        </w:rPr>
        <w:t xml:space="preserve">custom utility </w:t>
      </w:r>
      <w:commentRangeEnd w:id="225"/>
      <w:r w:rsidR="00A570C1">
        <w:rPr>
          <w:rStyle w:val="CommentReference"/>
        </w:rPr>
        <w:commentReference w:id="225"/>
      </w:r>
      <w:commentRangeEnd w:id="226"/>
      <w:r w:rsidR="00FD697C">
        <w:rPr>
          <w:rStyle w:val="CommentReference"/>
        </w:rPr>
        <w:commentReference w:id="226"/>
      </w:r>
      <w:r w:rsidRPr="00B74C27">
        <w:rPr>
          <w:lang w:val="en-US"/>
        </w:rPr>
        <w:t>or script to ensure they are updated appropriately.</w:t>
      </w:r>
    </w:p>
    <w:p w14:paraId="2DD1243C" w14:textId="6881BB8D" w:rsidR="00B74C27" w:rsidRDefault="00B74C27" w:rsidP="007A59B1">
      <w:pPr>
        <w:pStyle w:val="ListParagraph"/>
        <w:numPr>
          <w:ilvl w:val="1"/>
          <w:numId w:val="23"/>
        </w:numPr>
        <w:rPr>
          <w:lang w:val="en-US"/>
        </w:rPr>
      </w:pPr>
      <w:r w:rsidRPr="00B74C27">
        <w:rPr>
          <w:lang w:val="en-US"/>
        </w:rPr>
        <w:t xml:space="preserve">The primary region designated for the client redirect and the failover group will be us-east-1, which is the primary </w:t>
      </w:r>
      <w:r w:rsidR="00C218C1">
        <w:rPr>
          <w:lang w:val="en-US"/>
        </w:rPr>
        <w:t>Snowflake</w:t>
      </w:r>
      <w:r w:rsidRPr="00B74C27">
        <w:rPr>
          <w:lang w:val="en-US"/>
        </w:rPr>
        <w:t xml:space="preserve"> account. This primary region will have read/write capabilities, while the secondary region will be set up as a read-only region to ensure data integrity during failover scenarios.</w:t>
      </w:r>
    </w:p>
    <w:p w14:paraId="4D6B34E5" w14:textId="77777777" w:rsidR="007906F4" w:rsidRPr="00FC56B6" w:rsidRDefault="007906F4" w:rsidP="00FC56B6">
      <w:pPr>
        <w:rPr>
          <w:lang w:val="en-US"/>
        </w:rPr>
      </w:pPr>
      <w:r w:rsidRPr="00FC56B6">
        <w:rPr>
          <w:lang w:val="en-US"/>
        </w:rPr>
        <w:t>Failover:</w:t>
      </w:r>
    </w:p>
    <w:p w14:paraId="34033006" w14:textId="77777777" w:rsidR="007906F4" w:rsidRPr="007906F4" w:rsidRDefault="007906F4" w:rsidP="007A59B1">
      <w:pPr>
        <w:pStyle w:val="ListParagraph"/>
        <w:numPr>
          <w:ilvl w:val="0"/>
          <w:numId w:val="18"/>
        </w:numPr>
        <w:rPr>
          <w:lang w:val="en-US"/>
        </w:rPr>
      </w:pPr>
      <w:r w:rsidRPr="007906F4">
        <w:rPr>
          <w:lang w:val="en-US"/>
        </w:rPr>
        <w:lastRenderedPageBreak/>
        <w:t>Modify the client redirect for the secondary region to designate it as the primary.</w:t>
      </w:r>
    </w:p>
    <w:p w14:paraId="795614D1" w14:textId="77777777" w:rsidR="007906F4" w:rsidRPr="007906F4" w:rsidRDefault="007906F4" w:rsidP="007A59B1">
      <w:pPr>
        <w:pStyle w:val="ListParagraph"/>
        <w:numPr>
          <w:ilvl w:val="0"/>
          <w:numId w:val="18"/>
        </w:numPr>
        <w:rPr>
          <w:lang w:val="en-US"/>
        </w:rPr>
      </w:pPr>
      <w:r w:rsidRPr="007906F4">
        <w:rPr>
          <w:lang w:val="en-US"/>
        </w:rPr>
        <w:t>Update the failover group for the secondary region to establish it as the primary.</w:t>
      </w:r>
    </w:p>
    <w:p w14:paraId="1D08262D" w14:textId="13EFBD8D" w:rsidR="002F3002" w:rsidRPr="002F3002" w:rsidRDefault="007906F4" w:rsidP="002F3002">
      <w:pPr>
        <w:pStyle w:val="ListParagraph"/>
        <w:rPr>
          <w:lang w:val="en-US"/>
        </w:rPr>
      </w:pPr>
      <w:r w:rsidRPr="007906F4">
        <w:rPr>
          <w:lang w:val="en-US"/>
        </w:rPr>
        <w:t>With this configuration, the secondary region will gain read/write capabilities, while the primary region will transition to a read-only state</w:t>
      </w:r>
      <w:r w:rsidR="002F3002">
        <w:rPr>
          <w:lang w:val="en-US"/>
        </w:rPr>
        <w:t xml:space="preserve"> (whenever its up)</w:t>
      </w:r>
      <w:r w:rsidRPr="007906F4">
        <w:rPr>
          <w:lang w:val="en-US"/>
        </w:rPr>
        <w:t>.</w:t>
      </w:r>
    </w:p>
    <w:p w14:paraId="4AD6CB90" w14:textId="77777777" w:rsidR="007906F4" w:rsidRPr="007906F4" w:rsidRDefault="007906F4" w:rsidP="007906F4">
      <w:pPr>
        <w:pStyle w:val="ListParagraph"/>
        <w:rPr>
          <w:lang w:val="en-US"/>
        </w:rPr>
      </w:pPr>
    </w:p>
    <w:p w14:paraId="2D4C3A0A" w14:textId="77777777" w:rsidR="007906F4" w:rsidRPr="00FC56B6" w:rsidRDefault="007906F4" w:rsidP="00FC56B6">
      <w:pPr>
        <w:rPr>
          <w:lang w:val="en-US"/>
        </w:rPr>
      </w:pPr>
      <w:r w:rsidRPr="00FC56B6">
        <w:rPr>
          <w:lang w:val="en-US"/>
        </w:rPr>
        <w:t>Failback:</w:t>
      </w:r>
    </w:p>
    <w:p w14:paraId="0050DD9A" w14:textId="1C90CFC9" w:rsidR="00FB1517" w:rsidRDefault="00FB1517" w:rsidP="007A59B1">
      <w:pPr>
        <w:pStyle w:val="ListParagraph"/>
        <w:numPr>
          <w:ilvl w:val="0"/>
          <w:numId w:val="19"/>
        </w:numPr>
        <w:rPr>
          <w:lang w:val="en-US"/>
        </w:rPr>
      </w:pPr>
      <w:r>
        <w:rPr>
          <w:lang w:val="en-US"/>
        </w:rPr>
        <w:t xml:space="preserve">Pause </w:t>
      </w:r>
      <w:r w:rsidR="00A43DB1">
        <w:rPr>
          <w:lang w:val="en-US"/>
        </w:rPr>
        <w:t>data-sync job</w:t>
      </w:r>
      <w:r w:rsidR="00D900F4">
        <w:rPr>
          <w:lang w:val="en-US"/>
        </w:rPr>
        <w:t>. Make sure there are no</w:t>
      </w:r>
      <w:r w:rsidR="00A62A8E">
        <w:rPr>
          <w:lang w:val="en-US"/>
        </w:rPr>
        <w:t xml:space="preserve"> jobs in the running state.</w:t>
      </w:r>
      <w:r>
        <w:rPr>
          <w:lang w:val="en-US"/>
        </w:rPr>
        <w:t xml:space="preserve"> </w:t>
      </w:r>
    </w:p>
    <w:p w14:paraId="2E61F0B1" w14:textId="04926C49" w:rsidR="007906F4" w:rsidRPr="007906F4" w:rsidRDefault="007906F4" w:rsidP="007A59B1">
      <w:pPr>
        <w:pStyle w:val="ListParagraph"/>
        <w:numPr>
          <w:ilvl w:val="0"/>
          <w:numId w:val="19"/>
        </w:numPr>
        <w:rPr>
          <w:lang w:val="en-US"/>
        </w:rPr>
      </w:pPr>
      <w:r w:rsidRPr="007906F4">
        <w:rPr>
          <w:lang w:val="en-US"/>
        </w:rPr>
        <w:t>Adjust the client redirect for the primary region to restore its status as primary.</w:t>
      </w:r>
    </w:p>
    <w:p w14:paraId="7E5B783C" w14:textId="77777777" w:rsidR="007906F4" w:rsidRPr="007906F4" w:rsidRDefault="007906F4" w:rsidP="007A59B1">
      <w:pPr>
        <w:pStyle w:val="ListParagraph"/>
        <w:numPr>
          <w:ilvl w:val="0"/>
          <w:numId w:val="19"/>
        </w:numPr>
        <w:rPr>
          <w:lang w:val="en-US"/>
        </w:rPr>
      </w:pPr>
      <w:r w:rsidRPr="007906F4">
        <w:rPr>
          <w:lang w:val="en-US"/>
        </w:rPr>
        <w:t>Revise the failover group for the primary region to reinstate it as the primary.</w:t>
      </w:r>
    </w:p>
    <w:p w14:paraId="1CC60CD3" w14:textId="16209002" w:rsidR="007906F4" w:rsidRDefault="007906F4" w:rsidP="00FC56B6">
      <w:pPr>
        <w:pStyle w:val="ListParagraph"/>
        <w:rPr>
          <w:lang w:val="en-US"/>
        </w:rPr>
      </w:pPr>
      <w:r w:rsidRPr="007906F4">
        <w:rPr>
          <w:lang w:val="en-US"/>
        </w:rPr>
        <w:t>In this setup, the primary region will regain read/write capabilities, and the secondary region will revert to a read-only status.</w:t>
      </w:r>
    </w:p>
    <w:p w14:paraId="21D7E85D" w14:textId="652909C0" w:rsidR="00A62A8E" w:rsidRDefault="00A62A8E" w:rsidP="007A59B1">
      <w:pPr>
        <w:pStyle w:val="ListParagraph"/>
        <w:numPr>
          <w:ilvl w:val="0"/>
          <w:numId w:val="19"/>
        </w:numPr>
        <w:rPr>
          <w:lang w:val="en-US"/>
        </w:rPr>
      </w:pPr>
      <w:r>
        <w:rPr>
          <w:lang w:val="en-US"/>
        </w:rPr>
        <w:t>Start data-sync job</w:t>
      </w:r>
      <w:r w:rsidR="00E84720">
        <w:rPr>
          <w:lang w:val="en-US"/>
        </w:rPr>
        <w:t>.</w:t>
      </w:r>
    </w:p>
    <w:p w14:paraId="472FD113" w14:textId="77777777" w:rsidR="009F138D" w:rsidRDefault="009F138D" w:rsidP="006F6953">
      <w:pPr>
        <w:pStyle w:val="ListParagraph"/>
        <w:rPr>
          <w:lang w:val="en-US"/>
        </w:rPr>
      </w:pPr>
    </w:p>
    <w:p w14:paraId="011DD696" w14:textId="77777777" w:rsidR="00E2359E" w:rsidRDefault="00E2359E" w:rsidP="00923BF4">
      <w:pPr>
        <w:pStyle w:val="Heading4"/>
        <w:rPr>
          <w:lang w:val="en-US"/>
        </w:rPr>
      </w:pPr>
      <w:r w:rsidRPr="5BCED945">
        <w:rPr>
          <w:lang w:val="en-US"/>
        </w:rPr>
        <w:t>Storage View</w:t>
      </w:r>
    </w:p>
    <w:p w14:paraId="70BDDEA1" w14:textId="77777777" w:rsidR="00E2359E" w:rsidRDefault="00E2359E" w:rsidP="00E2359E">
      <w:pPr>
        <w:pStyle w:val="Heading4"/>
        <w:rPr>
          <w:lang w:val="en-US"/>
        </w:rPr>
      </w:pPr>
      <w:r>
        <w:rPr>
          <w:lang w:val="en-US"/>
        </w:rPr>
        <w:t>Storage, Backup, and Restoration</w:t>
      </w:r>
    </w:p>
    <w:p w14:paraId="266EF5D0" w14:textId="610671C3" w:rsidR="00B31297" w:rsidRPr="00B31297" w:rsidRDefault="00B31297" w:rsidP="00B31297">
      <w:r w:rsidRPr="00B31297">
        <w:t xml:space="preserve">Data will primarily be stored in the </w:t>
      </w:r>
      <w:r w:rsidR="00C218C1">
        <w:t>Snowflake</w:t>
      </w:r>
      <w:r w:rsidRPr="00B31297">
        <w:t xml:space="preserve"> primary region (us-east-1) and will be synchronized with the secondary region every </w:t>
      </w:r>
      <w:r w:rsidR="00E67581">
        <w:t>1</w:t>
      </w:r>
      <w:r w:rsidR="006B42BD">
        <w:t>0</w:t>
      </w:r>
      <w:r w:rsidRPr="00B31297">
        <w:t xml:space="preserve"> minutes for backup purposes. In the event of an outage in the primary region, data will be served from the secondary region. If data corruption occurs, the </w:t>
      </w:r>
      <w:r w:rsidR="00C218C1">
        <w:t>Snowflake</w:t>
      </w:r>
      <w:r w:rsidRPr="00B31297">
        <w:t xml:space="preserve"> Time Travel feature can be used to restore the data to an earlier point, or a complete data resynchronization can be executed from iLEVEL.</w:t>
      </w:r>
    </w:p>
    <w:p w14:paraId="226B3545" w14:textId="7A573CAF" w:rsidR="00A17A60" w:rsidRPr="00A17A60" w:rsidRDefault="00A17A60" w:rsidP="00A17A60">
      <w:pPr>
        <w:rPr>
          <w:lang w:val="en-IN"/>
        </w:rPr>
      </w:pPr>
      <w:r w:rsidRPr="00A17A60">
        <w:rPr>
          <w:lang w:val="en-IN"/>
        </w:rPr>
        <w:t xml:space="preserve">Once the data is loaded into </w:t>
      </w:r>
      <w:r w:rsidR="00C218C1">
        <w:rPr>
          <w:lang w:val="en-IN"/>
        </w:rPr>
        <w:t>Snowflake</w:t>
      </w:r>
      <w:r w:rsidRPr="00A17A60">
        <w:rPr>
          <w:lang w:val="en-IN"/>
        </w:rPr>
        <w:t xml:space="preserve">, it will be periodically archived from S3. However, the data stored in </w:t>
      </w:r>
      <w:r w:rsidR="00C218C1">
        <w:rPr>
          <w:lang w:val="en-IN"/>
        </w:rPr>
        <w:t>Snowflake</w:t>
      </w:r>
      <w:r w:rsidRPr="00A17A60">
        <w:rPr>
          <w:lang w:val="en-IN"/>
        </w:rPr>
        <w:t xml:space="preserve"> will not be subject to archival.</w:t>
      </w:r>
    </w:p>
    <w:p w14:paraId="0DFB2905" w14:textId="77777777" w:rsidR="00B31297" w:rsidRPr="00E2359E" w:rsidRDefault="00B31297" w:rsidP="00E2359E"/>
    <w:p w14:paraId="4B3B5598" w14:textId="77777777" w:rsidR="00E2359E" w:rsidRDefault="00E2359E" w:rsidP="00E2359E">
      <w:pPr>
        <w:pStyle w:val="Heading4"/>
        <w:rPr>
          <w:lang w:val="en-US"/>
        </w:rPr>
      </w:pPr>
      <w:r>
        <w:rPr>
          <w:lang w:val="en-US"/>
        </w:rPr>
        <w:t>Storage Requirements</w:t>
      </w:r>
    </w:p>
    <w:p w14:paraId="5044344B" w14:textId="77777777" w:rsidR="00E2359E" w:rsidRDefault="00E2359E" w:rsidP="00923BF4">
      <w:pPr>
        <w:pStyle w:val="Heading4"/>
        <w:rPr>
          <w:lang w:val="en-US"/>
        </w:rPr>
      </w:pPr>
      <w:r w:rsidRPr="5BCED945">
        <w:rPr>
          <w:lang w:val="en-US"/>
        </w:rPr>
        <w:t>Database and Directory View</w:t>
      </w:r>
    </w:p>
    <w:tbl>
      <w:tblPr>
        <w:tblStyle w:val="GridTable6Colorful-Accent3"/>
        <w:tblW w:w="0" w:type="auto"/>
        <w:tblLook w:val="04A0" w:firstRow="1" w:lastRow="0" w:firstColumn="1" w:lastColumn="0" w:noHBand="0" w:noVBand="1"/>
      </w:tblPr>
      <w:tblGrid>
        <w:gridCol w:w="2254"/>
        <w:gridCol w:w="2254"/>
        <w:gridCol w:w="2254"/>
        <w:gridCol w:w="2254"/>
      </w:tblGrid>
      <w:tr w:rsidR="00E2359E" w14:paraId="7FBCC6F3" w14:textId="77777777" w:rsidTr="000C78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5198AE9" w14:textId="77777777" w:rsidR="00E2359E" w:rsidRDefault="00E2359E" w:rsidP="000C7877">
            <w:pPr>
              <w:pStyle w:val="TableRow"/>
              <w:rPr>
                <w:lang w:val="en-US"/>
              </w:rPr>
            </w:pPr>
            <w:r>
              <w:rPr>
                <w:lang w:val="en-US"/>
              </w:rPr>
              <w:t>Database / Directory</w:t>
            </w:r>
          </w:p>
        </w:tc>
        <w:tc>
          <w:tcPr>
            <w:tcW w:w="2254" w:type="dxa"/>
          </w:tcPr>
          <w:p w14:paraId="2FF2E49D" w14:textId="77777777" w:rsidR="00E2359E" w:rsidRDefault="00E2359E" w:rsidP="000C7877">
            <w:pPr>
              <w:pStyle w:val="TableRow"/>
              <w:cnfStyle w:val="100000000000" w:firstRow="1" w:lastRow="0" w:firstColumn="0" w:lastColumn="0" w:oddVBand="0" w:evenVBand="0" w:oddHBand="0" w:evenHBand="0" w:firstRowFirstColumn="0" w:firstRowLastColumn="0" w:lastRowFirstColumn="0" w:lastRowLastColumn="0"/>
              <w:rPr>
                <w:lang w:val="en-US"/>
              </w:rPr>
            </w:pPr>
            <w:r>
              <w:rPr>
                <w:lang w:val="en-US"/>
              </w:rPr>
              <w:t>Type</w:t>
            </w:r>
          </w:p>
        </w:tc>
        <w:tc>
          <w:tcPr>
            <w:tcW w:w="2254" w:type="dxa"/>
          </w:tcPr>
          <w:p w14:paraId="143917F4" w14:textId="77777777" w:rsidR="00E2359E" w:rsidRDefault="00E2359E" w:rsidP="000C7877">
            <w:pPr>
              <w:pStyle w:val="TableRow"/>
              <w:cnfStyle w:val="100000000000" w:firstRow="1" w:lastRow="0" w:firstColumn="0" w:lastColumn="0" w:oddVBand="0" w:evenVBand="0" w:oddHBand="0" w:evenHBand="0" w:firstRowFirstColumn="0" w:firstRowLastColumn="0" w:lastRowFirstColumn="0" w:lastRowLastColumn="0"/>
              <w:rPr>
                <w:lang w:val="en-US"/>
              </w:rPr>
            </w:pPr>
            <w:r>
              <w:rPr>
                <w:lang w:val="en-US"/>
              </w:rPr>
              <w:t>Version</w:t>
            </w:r>
          </w:p>
        </w:tc>
        <w:tc>
          <w:tcPr>
            <w:tcW w:w="2254" w:type="dxa"/>
          </w:tcPr>
          <w:p w14:paraId="6D58B8F7" w14:textId="77777777" w:rsidR="00E2359E" w:rsidRDefault="00E2359E" w:rsidP="000C7877">
            <w:pPr>
              <w:pStyle w:val="TableRow"/>
              <w:cnfStyle w:val="100000000000" w:firstRow="1" w:lastRow="0" w:firstColumn="0" w:lastColumn="0" w:oddVBand="0" w:evenVBand="0" w:oddHBand="0" w:evenHBand="0" w:firstRowFirstColumn="0" w:firstRowLastColumn="0" w:lastRowFirstColumn="0" w:lastRowLastColumn="0"/>
              <w:rPr>
                <w:lang w:val="en-US"/>
              </w:rPr>
            </w:pPr>
            <w:r>
              <w:rPr>
                <w:lang w:val="en-US"/>
              </w:rPr>
              <w:t>Configuration</w:t>
            </w:r>
          </w:p>
        </w:tc>
      </w:tr>
      <w:tr w:rsidR="00E2359E" w14:paraId="563D0F09" w14:textId="77777777" w:rsidTr="000C7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82955C9" w14:textId="7FC009F8" w:rsidR="00E2359E" w:rsidRDefault="00C218C1" w:rsidP="000C7877">
            <w:pPr>
              <w:pStyle w:val="TableRow"/>
              <w:rPr>
                <w:lang w:val="en-US"/>
              </w:rPr>
            </w:pPr>
            <w:r>
              <w:rPr>
                <w:lang w:val="en-US"/>
              </w:rPr>
              <w:t>Snowflake</w:t>
            </w:r>
          </w:p>
        </w:tc>
        <w:tc>
          <w:tcPr>
            <w:tcW w:w="2254" w:type="dxa"/>
          </w:tcPr>
          <w:p w14:paraId="34CCBD16" w14:textId="45E0F919" w:rsidR="00E2359E" w:rsidRDefault="0018582D" w:rsidP="000C7877">
            <w:pPr>
              <w:pStyle w:val="TableRow"/>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SaaS </w:t>
            </w:r>
            <w:r w:rsidR="007B5005">
              <w:rPr>
                <w:lang w:val="en-US"/>
              </w:rPr>
              <w:t>Datawarehouse</w:t>
            </w:r>
          </w:p>
        </w:tc>
        <w:tc>
          <w:tcPr>
            <w:tcW w:w="2254" w:type="dxa"/>
          </w:tcPr>
          <w:p w14:paraId="2D7ED042" w14:textId="232D98A2" w:rsidR="00E2359E" w:rsidRDefault="00A90C30" w:rsidP="000C7877">
            <w:pPr>
              <w:pStyle w:val="TableRow"/>
              <w:cnfStyle w:val="000000100000" w:firstRow="0" w:lastRow="0" w:firstColumn="0" w:lastColumn="0" w:oddVBand="0" w:evenVBand="0" w:oddHBand="1" w:evenHBand="0" w:firstRowFirstColumn="0" w:firstRowLastColumn="0" w:lastRowFirstColumn="0" w:lastRowLastColumn="0"/>
              <w:rPr>
                <w:lang w:val="en-US"/>
              </w:rPr>
            </w:pPr>
            <w:r>
              <w:rPr>
                <w:lang w:val="en-US"/>
              </w:rPr>
              <w:t>9.4</w:t>
            </w:r>
          </w:p>
        </w:tc>
        <w:tc>
          <w:tcPr>
            <w:tcW w:w="2254" w:type="dxa"/>
          </w:tcPr>
          <w:p w14:paraId="75083097" w14:textId="007C40A6" w:rsidR="00E2359E" w:rsidRDefault="00A90C30" w:rsidP="000C7877">
            <w:pPr>
              <w:pStyle w:val="TableRow"/>
              <w:cnfStyle w:val="000000100000" w:firstRow="0" w:lastRow="0" w:firstColumn="0" w:lastColumn="0" w:oddVBand="0" w:evenVBand="0" w:oddHBand="1" w:evenHBand="0" w:firstRowFirstColumn="0" w:firstRowLastColumn="0" w:lastRowFirstColumn="0" w:lastRowLastColumn="0"/>
              <w:rPr>
                <w:lang w:val="en-US"/>
              </w:rPr>
            </w:pPr>
            <w:r>
              <w:rPr>
                <w:lang w:val="en-US"/>
              </w:rPr>
              <w:t>replicated</w:t>
            </w:r>
          </w:p>
        </w:tc>
      </w:tr>
    </w:tbl>
    <w:p w14:paraId="3A901A5D" w14:textId="054B6DCD" w:rsidR="00B92E8F" w:rsidRPr="006B38D7" w:rsidRDefault="00C218C1" w:rsidP="006B38D7">
      <w:r>
        <w:t>Snowflake</w:t>
      </w:r>
      <w:r w:rsidR="00B92E8F">
        <w:t xml:space="preserve"> is manage</w:t>
      </w:r>
      <w:r w:rsidR="009106A2">
        <w:t>d</w:t>
      </w:r>
      <w:r w:rsidR="00B92E8F">
        <w:t xml:space="preserve"> by the central platform team</w:t>
      </w:r>
      <w:r w:rsidR="004B36EE">
        <w:t xml:space="preserve"> so</w:t>
      </w:r>
      <w:r w:rsidR="000F5F54">
        <w:t xml:space="preserve"> </w:t>
      </w:r>
      <w:r w:rsidR="00062186">
        <w:t>the version will be changing in the future</w:t>
      </w:r>
      <w:r w:rsidR="00B92E8F">
        <w:t xml:space="preserve">. </w:t>
      </w:r>
      <w:r w:rsidR="00102E5D">
        <w:t xml:space="preserve"> Here is the </w:t>
      </w:r>
      <w:hyperlink r:id="rId45" w:history="1">
        <w:r w:rsidR="00102E5D" w:rsidRPr="00102E5D">
          <w:rPr>
            <w:rStyle w:val="Hyperlink"/>
          </w:rPr>
          <w:t>link</w:t>
        </w:r>
      </w:hyperlink>
      <w:r w:rsidR="0012614A">
        <w:t xml:space="preserve"> for responsibility matrix.</w:t>
      </w:r>
    </w:p>
    <w:p w14:paraId="7F76A19C" w14:textId="43B2B9D6" w:rsidR="00E2359E" w:rsidRDefault="000C7877" w:rsidP="00923BF4">
      <w:pPr>
        <w:pStyle w:val="Heading3"/>
        <w:rPr>
          <w:lang w:val="en-US"/>
        </w:rPr>
      </w:pPr>
      <w:bookmarkStart w:id="227" w:name="_Toc195719787"/>
      <w:r w:rsidRPr="5BCED945">
        <w:rPr>
          <w:lang w:val="en-US"/>
        </w:rPr>
        <w:t>Capacity Planning and Scalability</w:t>
      </w:r>
      <w:bookmarkEnd w:id="227"/>
    </w:p>
    <w:p w14:paraId="2502D36C" w14:textId="4F826CC8" w:rsidR="000C7877" w:rsidRPr="0012614A" w:rsidRDefault="000C7877" w:rsidP="0012614A">
      <w:pPr>
        <w:pStyle w:val="Heading4"/>
        <w:rPr>
          <w:lang w:val="en-US"/>
        </w:rPr>
      </w:pPr>
      <w:r w:rsidRPr="5BCED945">
        <w:rPr>
          <w:lang w:val="en-US"/>
        </w:rPr>
        <w:t>Key Resource Parameters</w:t>
      </w:r>
    </w:p>
    <w:tbl>
      <w:tblPr>
        <w:tblStyle w:val="GridTable6Colorful-Accent3"/>
        <w:tblW w:w="0" w:type="auto"/>
        <w:tblLook w:val="04A0" w:firstRow="1" w:lastRow="0" w:firstColumn="1" w:lastColumn="0" w:noHBand="0" w:noVBand="1"/>
      </w:tblPr>
      <w:tblGrid>
        <w:gridCol w:w="3005"/>
        <w:gridCol w:w="3005"/>
        <w:gridCol w:w="3006"/>
      </w:tblGrid>
      <w:tr w:rsidR="000C7877" w14:paraId="4911D795" w14:textId="77777777" w:rsidTr="000C78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8758DFA" w14:textId="77777777" w:rsidR="000C7877" w:rsidRDefault="000C7877" w:rsidP="000C7877">
            <w:pPr>
              <w:pStyle w:val="TableRow"/>
              <w:rPr>
                <w:lang w:val="en-US"/>
              </w:rPr>
            </w:pPr>
            <w:r>
              <w:rPr>
                <w:lang w:val="en-US"/>
              </w:rPr>
              <w:t>Component / Resource</w:t>
            </w:r>
          </w:p>
        </w:tc>
        <w:tc>
          <w:tcPr>
            <w:tcW w:w="3005" w:type="dxa"/>
          </w:tcPr>
          <w:p w14:paraId="50D4B56B" w14:textId="77777777" w:rsidR="000C7877" w:rsidRDefault="000C7877" w:rsidP="000C7877">
            <w:pPr>
              <w:pStyle w:val="TableRow"/>
              <w:cnfStyle w:val="100000000000" w:firstRow="1" w:lastRow="0" w:firstColumn="0" w:lastColumn="0" w:oddVBand="0" w:evenVBand="0" w:oddHBand="0" w:evenHBand="0" w:firstRowFirstColumn="0" w:firstRowLastColumn="0" w:lastRowFirstColumn="0" w:lastRowLastColumn="0"/>
              <w:rPr>
                <w:lang w:val="en-US"/>
              </w:rPr>
            </w:pPr>
            <w:r>
              <w:rPr>
                <w:lang w:val="en-US"/>
              </w:rPr>
              <w:t>KRP</w:t>
            </w:r>
          </w:p>
        </w:tc>
        <w:tc>
          <w:tcPr>
            <w:tcW w:w="3006" w:type="dxa"/>
          </w:tcPr>
          <w:p w14:paraId="0B409E9E" w14:textId="77777777" w:rsidR="000C7877" w:rsidRDefault="000C7877" w:rsidP="000C7877">
            <w:pPr>
              <w:pStyle w:val="TableRow"/>
              <w:cnfStyle w:val="100000000000" w:firstRow="1" w:lastRow="0" w:firstColumn="0" w:lastColumn="0" w:oddVBand="0" w:evenVBand="0" w:oddHBand="0" w:evenHBand="0" w:firstRowFirstColumn="0" w:firstRowLastColumn="0" w:lastRowFirstColumn="0" w:lastRowLastColumn="0"/>
              <w:rPr>
                <w:lang w:val="en-US"/>
              </w:rPr>
            </w:pPr>
            <w:r>
              <w:rPr>
                <w:lang w:val="en-US"/>
              </w:rPr>
              <w:t>Comments</w:t>
            </w:r>
          </w:p>
        </w:tc>
      </w:tr>
      <w:tr w:rsidR="000C7877" w14:paraId="00F766DD" w14:textId="77777777" w:rsidTr="000C7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C885435" w14:textId="77777777" w:rsidR="000C7877" w:rsidRDefault="000C7877" w:rsidP="000C7877">
            <w:pPr>
              <w:pStyle w:val="TableRow"/>
              <w:rPr>
                <w:lang w:val="en-US"/>
              </w:rPr>
            </w:pPr>
          </w:p>
        </w:tc>
        <w:tc>
          <w:tcPr>
            <w:tcW w:w="3005" w:type="dxa"/>
          </w:tcPr>
          <w:p w14:paraId="2513505E" w14:textId="77777777" w:rsidR="000C7877" w:rsidRDefault="000C7877" w:rsidP="000C7877">
            <w:pPr>
              <w:pStyle w:val="TableRow"/>
              <w:cnfStyle w:val="000000100000" w:firstRow="0" w:lastRow="0" w:firstColumn="0" w:lastColumn="0" w:oddVBand="0" w:evenVBand="0" w:oddHBand="1" w:evenHBand="0" w:firstRowFirstColumn="0" w:firstRowLastColumn="0" w:lastRowFirstColumn="0" w:lastRowLastColumn="0"/>
              <w:rPr>
                <w:lang w:val="en-US"/>
              </w:rPr>
            </w:pPr>
          </w:p>
        </w:tc>
        <w:tc>
          <w:tcPr>
            <w:tcW w:w="3006" w:type="dxa"/>
          </w:tcPr>
          <w:p w14:paraId="70FEFB30" w14:textId="77777777" w:rsidR="000C7877" w:rsidRDefault="000C7877" w:rsidP="000C7877">
            <w:pPr>
              <w:pStyle w:val="TableRow"/>
              <w:cnfStyle w:val="000000100000" w:firstRow="0" w:lastRow="0" w:firstColumn="0" w:lastColumn="0" w:oddVBand="0" w:evenVBand="0" w:oddHBand="1" w:evenHBand="0" w:firstRowFirstColumn="0" w:firstRowLastColumn="0" w:lastRowFirstColumn="0" w:lastRowLastColumn="0"/>
              <w:rPr>
                <w:lang w:val="en-US"/>
              </w:rPr>
            </w:pPr>
          </w:p>
        </w:tc>
      </w:tr>
    </w:tbl>
    <w:p w14:paraId="2E31DA84" w14:textId="77777777" w:rsidR="000C7877" w:rsidRDefault="000C7877" w:rsidP="00923BF4">
      <w:pPr>
        <w:pStyle w:val="Heading4"/>
        <w:rPr>
          <w:lang w:val="en-US"/>
        </w:rPr>
      </w:pPr>
      <w:r w:rsidRPr="5BCED945">
        <w:rPr>
          <w:lang w:val="en-US"/>
        </w:rPr>
        <w:t>Scalability Model</w:t>
      </w:r>
    </w:p>
    <w:p w14:paraId="49A4130D" w14:textId="39C00AF2" w:rsidR="00D40DDA" w:rsidRDefault="00C218C1" w:rsidP="007A59B1">
      <w:pPr>
        <w:pStyle w:val="ListParagraph"/>
        <w:numPr>
          <w:ilvl w:val="0"/>
          <w:numId w:val="20"/>
        </w:numPr>
      </w:pPr>
      <w:r>
        <w:t>Snowflake</w:t>
      </w:r>
      <w:r w:rsidR="00D40DDA">
        <w:t xml:space="preserve"> managed horizontally and vertically scalable compute</w:t>
      </w:r>
      <w:r w:rsidR="007B022F">
        <w:t>.</w:t>
      </w:r>
    </w:p>
    <w:p w14:paraId="4998D691" w14:textId="1770A59B" w:rsidR="000C7877" w:rsidRPr="000C7877" w:rsidRDefault="00C218C1" w:rsidP="007A59B1">
      <w:pPr>
        <w:pStyle w:val="ListParagraph"/>
        <w:numPr>
          <w:ilvl w:val="0"/>
          <w:numId w:val="20"/>
        </w:numPr>
      </w:pPr>
      <w:r>
        <w:t>Snowflake</w:t>
      </w:r>
      <w:r w:rsidR="00D40DDA">
        <w:t xml:space="preserve"> managed scalable storage</w:t>
      </w:r>
      <w:r w:rsidR="00D40DDA" w:rsidRPr="000C7877">
        <w:t xml:space="preserve"> </w:t>
      </w:r>
      <w:r w:rsidR="00D40DDA">
        <w:t>with cross region replication.</w:t>
      </w:r>
    </w:p>
    <w:p w14:paraId="06D327FB" w14:textId="77777777" w:rsidR="000C7877" w:rsidRDefault="000C7877" w:rsidP="00923BF4">
      <w:pPr>
        <w:pStyle w:val="Heading3"/>
        <w:rPr>
          <w:lang w:val="en-US"/>
        </w:rPr>
      </w:pPr>
      <w:bookmarkStart w:id="228" w:name="_Toc195719788"/>
      <w:r w:rsidRPr="5BCED945">
        <w:rPr>
          <w:lang w:val="en-US"/>
        </w:rPr>
        <w:lastRenderedPageBreak/>
        <w:t>Software Component and Device Failover</w:t>
      </w:r>
      <w:bookmarkEnd w:id="228"/>
    </w:p>
    <w:p w14:paraId="6DB1846C" w14:textId="77777777" w:rsidR="000C7877" w:rsidRDefault="000C7877" w:rsidP="00923BF4">
      <w:pPr>
        <w:pStyle w:val="Heading4"/>
        <w:rPr>
          <w:lang w:val="en-US"/>
        </w:rPr>
      </w:pPr>
      <w:r w:rsidRPr="5BCED945">
        <w:rPr>
          <w:lang w:val="en-US"/>
        </w:rPr>
        <w:t>Software Resiliency</w:t>
      </w:r>
    </w:p>
    <w:p w14:paraId="1FB060F3" w14:textId="4703210C" w:rsidR="00525D6B" w:rsidRDefault="00525D6B" w:rsidP="000C7877">
      <w:r>
        <w:t xml:space="preserve">Covered in the section </w:t>
      </w:r>
      <w:hyperlink w:anchor="_Infrastructure_Diagram" w:history="1">
        <w:r w:rsidR="006D6921" w:rsidRPr="005B0128">
          <w:rPr>
            <w:rStyle w:val="Hyperlink"/>
          </w:rPr>
          <w:t>Infrastructure</w:t>
        </w:r>
        <w:r w:rsidR="005B0128" w:rsidRPr="005B0128">
          <w:rPr>
            <w:rStyle w:val="Hyperlink"/>
          </w:rPr>
          <w:t xml:space="preserve"> Diagram</w:t>
        </w:r>
      </w:hyperlink>
      <w:r w:rsidR="005B0128">
        <w:t>.</w:t>
      </w:r>
    </w:p>
    <w:p w14:paraId="59634493" w14:textId="77777777" w:rsidR="00B5073D" w:rsidRDefault="00B5073D" w:rsidP="00B5073D">
      <w:pPr>
        <w:rPr>
          <w:lang w:val="en-US"/>
        </w:rPr>
      </w:pPr>
    </w:p>
    <w:p w14:paraId="504AA487" w14:textId="77777777" w:rsidR="000C7877" w:rsidRDefault="00B5073D" w:rsidP="00923BF4">
      <w:pPr>
        <w:pStyle w:val="Heading4"/>
        <w:rPr>
          <w:lang w:val="en-US"/>
        </w:rPr>
      </w:pPr>
      <w:r w:rsidRPr="5BCED945">
        <w:rPr>
          <w:lang w:val="en-US"/>
        </w:rPr>
        <w:t>Operational Resiliency</w:t>
      </w:r>
    </w:p>
    <w:p w14:paraId="5A96A2D0" w14:textId="211140F6" w:rsidR="00B5073D" w:rsidRPr="00B5073D" w:rsidRDefault="00867618" w:rsidP="00B5073D">
      <w:r>
        <w:t>Covered</w:t>
      </w:r>
      <w:r w:rsidR="000151C4">
        <w:t xml:space="preserve"> in the section</w:t>
      </w:r>
      <w:r w:rsidR="004F6644">
        <w:t xml:space="preserve"> – </w:t>
      </w:r>
      <w:hyperlink w:anchor="_Service_Monitoring" w:history="1">
        <w:r w:rsidR="004F6644" w:rsidRPr="004F6644">
          <w:rPr>
            <w:rStyle w:val="Hyperlink"/>
          </w:rPr>
          <w:t>service monitoring</w:t>
        </w:r>
      </w:hyperlink>
      <w:r w:rsidR="004F6644">
        <w:t>.</w:t>
      </w:r>
    </w:p>
    <w:p w14:paraId="429F4885" w14:textId="77777777" w:rsidR="00B5073D" w:rsidRDefault="00B5073D" w:rsidP="00923BF4">
      <w:pPr>
        <w:pStyle w:val="Heading3"/>
        <w:rPr>
          <w:lang w:val="en-US"/>
        </w:rPr>
      </w:pPr>
      <w:bookmarkStart w:id="229" w:name="_Toc195719789"/>
      <w:r w:rsidRPr="5BCED945">
        <w:rPr>
          <w:lang w:val="en-US"/>
        </w:rPr>
        <w:t>System Management View</w:t>
      </w:r>
      <w:bookmarkEnd w:id="229"/>
    </w:p>
    <w:p w14:paraId="73ADEC08" w14:textId="77777777" w:rsidR="00B5073D" w:rsidRDefault="00B5073D" w:rsidP="00923BF4">
      <w:pPr>
        <w:pStyle w:val="Heading4"/>
        <w:rPr>
          <w:lang w:val="en-US"/>
        </w:rPr>
      </w:pPr>
      <w:r w:rsidRPr="5BCED945">
        <w:rPr>
          <w:lang w:val="en-US"/>
        </w:rPr>
        <w:t>Provisioning</w:t>
      </w:r>
    </w:p>
    <w:p w14:paraId="7244E750" w14:textId="22B79622" w:rsidR="00B5073D" w:rsidRPr="00B5073D" w:rsidRDefault="000523E0" w:rsidP="00B5073D">
      <w:r>
        <w:t>NA</w:t>
      </w:r>
    </w:p>
    <w:p w14:paraId="586AE45E" w14:textId="77777777" w:rsidR="00B5073D" w:rsidRDefault="00B5073D" w:rsidP="00B5073D">
      <w:pPr>
        <w:pStyle w:val="Heading4"/>
        <w:rPr>
          <w:lang w:val="en-US"/>
        </w:rPr>
      </w:pPr>
      <w:r>
        <w:rPr>
          <w:lang w:val="en-US"/>
        </w:rPr>
        <w:t>OS Provisioning</w:t>
      </w:r>
    </w:p>
    <w:p w14:paraId="17C7D12D" w14:textId="483DE493" w:rsidR="00B5073D" w:rsidRPr="00B5073D" w:rsidRDefault="000724BB" w:rsidP="00B5073D">
      <w:r>
        <w:t>NA</w:t>
      </w:r>
    </w:p>
    <w:p w14:paraId="67B07BD2" w14:textId="77777777" w:rsidR="00B5073D" w:rsidRDefault="00B5073D" w:rsidP="00B5073D">
      <w:pPr>
        <w:pStyle w:val="Heading4"/>
        <w:rPr>
          <w:lang w:val="en-US"/>
        </w:rPr>
      </w:pPr>
      <w:r>
        <w:rPr>
          <w:lang w:val="en-US"/>
        </w:rPr>
        <w:t>Application Provisioning</w:t>
      </w:r>
    </w:p>
    <w:p w14:paraId="1AFCE5EE" w14:textId="6A3FC845" w:rsidR="59088C5B" w:rsidRDefault="59088C5B" w:rsidP="2D1F82E0">
      <w:pPr>
        <w:spacing w:line="259" w:lineRule="auto"/>
      </w:pPr>
      <w:r>
        <w:t>Described in the Deployment Model section.</w:t>
      </w:r>
    </w:p>
    <w:p w14:paraId="082FDB3B" w14:textId="77777777" w:rsidR="00B5073D" w:rsidRDefault="00B5073D" w:rsidP="00B5073D">
      <w:pPr>
        <w:pStyle w:val="Heading4"/>
        <w:rPr>
          <w:lang w:val="en-US"/>
        </w:rPr>
      </w:pPr>
      <w:r>
        <w:rPr>
          <w:lang w:val="en-US"/>
        </w:rPr>
        <w:t>Application Patch Management</w:t>
      </w:r>
    </w:p>
    <w:p w14:paraId="2EFA2C31" w14:textId="5285DBAB" w:rsidR="00B5073D" w:rsidRDefault="00887EAD" w:rsidP="00B5073D">
      <w:pPr>
        <w:rPr>
          <w:lang w:val="en-US"/>
        </w:rPr>
      </w:pPr>
      <w:r>
        <w:rPr>
          <w:lang w:val="en-US"/>
        </w:rPr>
        <w:t>NA</w:t>
      </w:r>
    </w:p>
    <w:p w14:paraId="4E7E31C3" w14:textId="77777777" w:rsidR="00B5073D" w:rsidRDefault="00B5073D" w:rsidP="00923BF4">
      <w:pPr>
        <w:pStyle w:val="Heading3"/>
        <w:rPr>
          <w:lang w:val="en-US"/>
        </w:rPr>
      </w:pPr>
      <w:bookmarkStart w:id="230" w:name="_Toc195719790"/>
      <w:r w:rsidRPr="5BCED945">
        <w:rPr>
          <w:lang w:val="en-US"/>
        </w:rPr>
        <w:t>Instrumentation and Monitoring</w:t>
      </w:r>
      <w:bookmarkEnd w:id="230"/>
    </w:p>
    <w:p w14:paraId="5A47D723" w14:textId="77777777" w:rsidR="00B5073D" w:rsidRDefault="00B5073D" w:rsidP="00923BF4">
      <w:pPr>
        <w:pStyle w:val="Heading4"/>
        <w:rPr>
          <w:lang w:val="en-US"/>
        </w:rPr>
      </w:pPr>
      <w:r w:rsidRPr="5BCED945">
        <w:rPr>
          <w:lang w:val="en-US"/>
        </w:rPr>
        <w:t>Component / COTS Monitoring</w:t>
      </w:r>
    </w:p>
    <w:p w14:paraId="5691D550" w14:textId="77777777" w:rsidR="001537BD" w:rsidRDefault="001537BD" w:rsidP="00B5073D">
      <w:r>
        <w:t>NA</w:t>
      </w:r>
    </w:p>
    <w:p w14:paraId="506C4F1F" w14:textId="77777777" w:rsidR="00B5073D" w:rsidRDefault="00B5073D" w:rsidP="00923BF4">
      <w:pPr>
        <w:pStyle w:val="Heading4"/>
        <w:rPr>
          <w:lang w:val="en-US"/>
        </w:rPr>
      </w:pPr>
      <w:r w:rsidRPr="5BCED945">
        <w:rPr>
          <w:lang w:val="en-US"/>
        </w:rPr>
        <w:t>Application Monitoring</w:t>
      </w:r>
    </w:p>
    <w:p w14:paraId="66243BFD" w14:textId="255CD746" w:rsidR="00B5073D" w:rsidRPr="00B5073D" w:rsidRDefault="00B5073D" w:rsidP="00B5073D">
      <w:r w:rsidRPr="00B5073D">
        <w:t>Describe how bespoke application software is instrumented and monitored</w:t>
      </w:r>
      <w:r w:rsidR="001B5E83">
        <w:t>.</w:t>
      </w:r>
    </w:p>
    <w:tbl>
      <w:tblPr>
        <w:tblStyle w:val="GridTable6Colorful-Accent3"/>
        <w:tblW w:w="0" w:type="auto"/>
        <w:tblLook w:val="04A0" w:firstRow="1" w:lastRow="0" w:firstColumn="1" w:lastColumn="0" w:noHBand="0" w:noVBand="1"/>
      </w:tblPr>
      <w:tblGrid>
        <w:gridCol w:w="3005"/>
        <w:gridCol w:w="3005"/>
        <w:gridCol w:w="3006"/>
      </w:tblGrid>
      <w:tr w:rsidR="00B5073D" w14:paraId="3F38B8A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71E500D" w14:textId="77777777" w:rsidR="00B5073D" w:rsidRDefault="00B5073D">
            <w:pPr>
              <w:pStyle w:val="TableRow"/>
              <w:rPr>
                <w:lang w:val="en-US"/>
              </w:rPr>
            </w:pPr>
            <w:r>
              <w:rPr>
                <w:lang w:val="en-US"/>
              </w:rPr>
              <w:t>Application Component</w:t>
            </w:r>
          </w:p>
        </w:tc>
        <w:tc>
          <w:tcPr>
            <w:tcW w:w="3005" w:type="dxa"/>
          </w:tcPr>
          <w:p w14:paraId="00F1AEDC" w14:textId="77777777" w:rsidR="00B5073D" w:rsidRDefault="00B5073D">
            <w:pPr>
              <w:pStyle w:val="TableRow"/>
              <w:cnfStyle w:val="100000000000" w:firstRow="1" w:lastRow="0" w:firstColumn="0" w:lastColumn="0" w:oddVBand="0" w:evenVBand="0" w:oddHBand="0" w:evenHBand="0" w:firstRowFirstColumn="0" w:firstRowLastColumn="0" w:lastRowFirstColumn="0" w:lastRowLastColumn="0"/>
              <w:rPr>
                <w:lang w:val="en-US"/>
              </w:rPr>
            </w:pPr>
            <w:r>
              <w:rPr>
                <w:lang w:val="en-US"/>
              </w:rPr>
              <w:t>Tool to Use</w:t>
            </w:r>
          </w:p>
        </w:tc>
        <w:tc>
          <w:tcPr>
            <w:tcW w:w="3006" w:type="dxa"/>
          </w:tcPr>
          <w:p w14:paraId="52CDE0DF" w14:textId="77777777" w:rsidR="00B5073D" w:rsidRDefault="00B5073D">
            <w:pPr>
              <w:pStyle w:val="TableRow"/>
              <w:cnfStyle w:val="100000000000" w:firstRow="1" w:lastRow="0" w:firstColumn="0" w:lastColumn="0" w:oddVBand="0" w:evenVBand="0" w:oddHBand="0" w:evenHBand="0" w:firstRowFirstColumn="0" w:firstRowLastColumn="0" w:lastRowFirstColumn="0" w:lastRowLastColumn="0"/>
              <w:rPr>
                <w:lang w:val="en-US"/>
              </w:rPr>
            </w:pPr>
            <w:r>
              <w:rPr>
                <w:lang w:val="en-US"/>
              </w:rPr>
              <w:t>Details</w:t>
            </w:r>
          </w:p>
        </w:tc>
      </w:tr>
      <w:tr w:rsidR="00B5073D" w14:paraId="4EA0A31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E0FFA30" w14:textId="77777777" w:rsidR="00B5073D" w:rsidRDefault="00B5073D">
            <w:pPr>
              <w:pStyle w:val="TableRow"/>
              <w:rPr>
                <w:lang w:val="en-US"/>
              </w:rPr>
            </w:pPr>
          </w:p>
        </w:tc>
        <w:tc>
          <w:tcPr>
            <w:tcW w:w="3005" w:type="dxa"/>
          </w:tcPr>
          <w:p w14:paraId="45FDED63" w14:textId="77777777" w:rsidR="00B5073D" w:rsidRDefault="00B5073D">
            <w:pPr>
              <w:pStyle w:val="TableRow"/>
              <w:cnfStyle w:val="000000100000" w:firstRow="0" w:lastRow="0" w:firstColumn="0" w:lastColumn="0" w:oddVBand="0" w:evenVBand="0" w:oddHBand="1" w:evenHBand="0" w:firstRowFirstColumn="0" w:firstRowLastColumn="0" w:lastRowFirstColumn="0" w:lastRowLastColumn="0"/>
              <w:rPr>
                <w:lang w:val="en-US"/>
              </w:rPr>
            </w:pPr>
          </w:p>
        </w:tc>
        <w:tc>
          <w:tcPr>
            <w:tcW w:w="3006" w:type="dxa"/>
          </w:tcPr>
          <w:p w14:paraId="3988C2A9" w14:textId="77777777" w:rsidR="00B5073D" w:rsidRDefault="00B5073D">
            <w:pPr>
              <w:pStyle w:val="TableRow"/>
              <w:cnfStyle w:val="000000100000" w:firstRow="0" w:lastRow="0" w:firstColumn="0" w:lastColumn="0" w:oddVBand="0" w:evenVBand="0" w:oddHBand="1" w:evenHBand="0" w:firstRowFirstColumn="0" w:firstRowLastColumn="0" w:lastRowFirstColumn="0" w:lastRowLastColumn="0"/>
              <w:rPr>
                <w:lang w:val="en-US"/>
              </w:rPr>
            </w:pPr>
          </w:p>
        </w:tc>
      </w:tr>
    </w:tbl>
    <w:p w14:paraId="039E6196" w14:textId="77777777" w:rsidR="00B5073D" w:rsidRDefault="00B5073D" w:rsidP="00B5073D">
      <w:pPr>
        <w:rPr>
          <w:lang w:val="en-US"/>
        </w:rPr>
      </w:pPr>
    </w:p>
    <w:p w14:paraId="6E1266FF" w14:textId="77777777" w:rsidR="00B5073D" w:rsidRDefault="00B5073D" w:rsidP="00923BF4">
      <w:pPr>
        <w:pStyle w:val="Heading4"/>
        <w:rPr>
          <w:lang w:val="en-US"/>
        </w:rPr>
      </w:pPr>
      <w:bookmarkStart w:id="231" w:name="_Service_Monitoring"/>
      <w:bookmarkEnd w:id="231"/>
      <w:r w:rsidRPr="5BCED945">
        <w:rPr>
          <w:lang w:val="en-US"/>
        </w:rPr>
        <w:t>Service Monitoring</w:t>
      </w:r>
    </w:p>
    <w:p w14:paraId="5306249E" w14:textId="16F00D59" w:rsidR="00B5073D" w:rsidRDefault="00B5073D" w:rsidP="00B5073D"/>
    <w:tbl>
      <w:tblPr>
        <w:tblStyle w:val="GridTable6Colorful-Accent3"/>
        <w:tblW w:w="0" w:type="auto"/>
        <w:tblLook w:val="04A0" w:firstRow="1" w:lastRow="0" w:firstColumn="1" w:lastColumn="0" w:noHBand="0" w:noVBand="1"/>
      </w:tblPr>
      <w:tblGrid>
        <w:gridCol w:w="3005"/>
        <w:gridCol w:w="3005"/>
        <w:gridCol w:w="3006"/>
      </w:tblGrid>
      <w:tr w:rsidR="00B5073D" w14:paraId="7DA792D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DB7B577" w14:textId="77777777" w:rsidR="00B5073D" w:rsidRDefault="00B5073D">
            <w:pPr>
              <w:pStyle w:val="TableRow"/>
              <w:rPr>
                <w:lang w:val="en-US"/>
              </w:rPr>
            </w:pPr>
            <w:r w:rsidRPr="00B5073D">
              <w:lastRenderedPageBreak/>
              <w:t xml:space="preserve"> </w:t>
            </w:r>
            <w:r>
              <w:rPr>
                <w:lang w:val="en-US"/>
              </w:rPr>
              <w:t>Service Component</w:t>
            </w:r>
          </w:p>
        </w:tc>
        <w:tc>
          <w:tcPr>
            <w:tcW w:w="3005" w:type="dxa"/>
          </w:tcPr>
          <w:p w14:paraId="7BB95791" w14:textId="77777777" w:rsidR="00B5073D" w:rsidRDefault="00B5073D">
            <w:pPr>
              <w:pStyle w:val="TableRow"/>
              <w:cnfStyle w:val="100000000000" w:firstRow="1" w:lastRow="0" w:firstColumn="0" w:lastColumn="0" w:oddVBand="0" w:evenVBand="0" w:oddHBand="0" w:evenHBand="0" w:firstRowFirstColumn="0" w:firstRowLastColumn="0" w:lastRowFirstColumn="0" w:lastRowLastColumn="0"/>
              <w:rPr>
                <w:lang w:val="en-US"/>
              </w:rPr>
            </w:pPr>
            <w:r>
              <w:rPr>
                <w:lang w:val="en-US"/>
              </w:rPr>
              <w:t>Tool to Use</w:t>
            </w:r>
          </w:p>
        </w:tc>
        <w:tc>
          <w:tcPr>
            <w:tcW w:w="3006" w:type="dxa"/>
          </w:tcPr>
          <w:p w14:paraId="10613E81" w14:textId="77777777" w:rsidR="00B5073D" w:rsidRDefault="00B5073D">
            <w:pPr>
              <w:pStyle w:val="TableRow"/>
              <w:cnfStyle w:val="100000000000" w:firstRow="1" w:lastRow="0" w:firstColumn="0" w:lastColumn="0" w:oddVBand="0" w:evenVBand="0" w:oddHBand="0" w:evenHBand="0" w:firstRowFirstColumn="0" w:firstRowLastColumn="0" w:lastRowFirstColumn="0" w:lastRowLastColumn="0"/>
              <w:rPr>
                <w:lang w:val="en-US"/>
              </w:rPr>
            </w:pPr>
            <w:r>
              <w:rPr>
                <w:lang w:val="en-US"/>
              </w:rPr>
              <w:t>Details</w:t>
            </w:r>
          </w:p>
        </w:tc>
      </w:tr>
      <w:tr w:rsidR="00B5073D" w14:paraId="4C76FED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0B8E985" w14:textId="578DEDEB" w:rsidR="00B5073D" w:rsidRPr="00B46A18" w:rsidRDefault="00C218C1" w:rsidP="00E514B0">
            <w:pPr>
              <w:pStyle w:val="TableRow"/>
              <w:spacing w:line="259" w:lineRule="auto"/>
              <w:rPr>
                <w:b w:val="0"/>
                <w:bCs w:val="0"/>
                <w:lang w:val="en-US"/>
              </w:rPr>
            </w:pPr>
            <w:r>
              <w:rPr>
                <w:lang w:val="en-US"/>
              </w:rPr>
              <w:t>Snowflake</w:t>
            </w:r>
            <w:r w:rsidR="319DDEAE" w:rsidRPr="00E514B0">
              <w:rPr>
                <w:lang w:val="en-US"/>
              </w:rPr>
              <w:t xml:space="preserve"> </w:t>
            </w:r>
            <w:r w:rsidR="78FD0E33" w:rsidRPr="00E514B0">
              <w:rPr>
                <w:lang w:val="en-US"/>
              </w:rPr>
              <w:t>Integration</w:t>
            </w:r>
          </w:p>
        </w:tc>
        <w:tc>
          <w:tcPr>
            <w:tcW w:w="3005" w:type="dxa"/>
          </w:tcPr>
          <w:p w14:paraId="70E35B9F" w14:textId="0721EC99" w:rsidR="00B5073D" w:rsidRDefault="78FD0E33">
            <w:pPr>
              <w:pStyle w:val="TableRow"/>
              <w:cnfStyle w:val="000000100000" w:firstRow="0" w:lastRow="0" w:firstColumn="0" w:lastColumn="0" w:oddVBand="0" w:evenVBand="0" w:oddHBand="1" w:evenHBand="0" w:firstRowFirstColumn="0" w:firstRowLastColumn="0" w:lastRowFirstColumn="0" w:lastRowLastColumn="0"/>
              <w:rPr>
                <w:lang w:val="en-US"/>
              </w:rPr>
            </w:pPr>
            <w:r w:rsidRPr="3CE312AB">
              <w:rPr>
                <w:lang w:val="en-US"/>
              </w:rPr>
              <w:t>PagerDuty</w:t>
            </w:r>
          </w:p>
        </w:tc>
        <w:tc>
          <w:tcPr>
            <w:tcW w:w="3006" w:type="dxa"/>
          </w:tcPr>
          <w:p w14:paraId="370FE5F2" w14:textId="77777777" w:rsidR="00B5073D" w:rsidRDefault="78FD0E33">
            <w:pPr>
              <w:pStyle w:val="TableRow"/>
              <w:cnfStyle w:val="000000100000" w:firstRow="0" w:lastRow="0" w:firstColumn="0" w:lastColumn="0" w:oddVBand="0" w:evenVBand="0" w:oddHBand="1" w:evenHBand="0" w:firstRowFirstColumn="0" w:firstRowLastColumn="0" w:lastRowFirstColumn="0" w:lastRowLastColumn="0"/>
              <w:rPr>
                <w:lang w:val="en-US"/>
              </w:rPr>
            </w:pPr>
            <w:r w:rsidRPr="7A242983">
              <w:rPr>
                <w:lang w:val="en-US"/>
              </w:rPr>
              <w:t xml:space="preserve">All components should have proper Splunk logs </w:t>
            </w:r>
            <w:r w:rsidRPr="1BE215BC">
              <w:rPr>
                <w:lang w:val="en-US"/>
              </w:rPr>
              <w:t xml:space="preserve">that will </w:t>
            </w:r>
            <w:r w:rsidR="582B326B" w:rsidRPr="5E1B6876">
              <w:rPr>
                <w:lang w:val="en-US"/>
              </w:rPr>
              <w:t>notify</w:t>
            </w:r>
            <w:r w:rsidRPr="1BE215BC">
              <w:rPr>
                <w:lang w:val="en-US"/>
              </w:rPr>
              <w:t xml:space="preserve"> </w:t>
            </w:r>
            <w:r w:rsidR="54D97E2F" w:rsidRPr="041F53A7">
              <w:rPr>
                <w:lang w:val="en-US"/>
              </w:rPr>
              <w:t>the engineering team</w:t>
            </w:r>
            <w:r w:rsidR="354AD154" w:rsidRPr="20B9487E">
              <w:rPr>
                <w:lang w:val="en-US"/>
              </w:rPr>
              <w:t xml:space="preserve"> in case of a failure.</w:t>
            </w:r>
          </w:p>
          <w:p w14:paraId="5D3EC777" w14:textId="002975C8" w:rsidR="00705F0A" w:rsidRPr="00705F0A" w:rsidRDefault="00FD3032" w:rsidP="001D3225">
            <w:pPr>
              <w:cnfStyle w:val="000000100000" w:firstRow="0" w:lastRow="0" w:firstColumn="0" w:lastColumn="0" w:oddVBand="0" w:evenVBand="0" w:oddHBand="1" w:evenHBand="0" w:firstRowFirstColumn="0" w:firstRowLastColumn="0" w:lastRowFirstColumn="0" w:lastRowLastColumn="0"/>
              <w:rPr>
                <w:lang w:val="en-US"/>
              </w:rPr>
            </w:pPr>
            <w:r>
              <w:rPr>
                <w:lang w:val="en-US"/>
              </w:rPr>
              <w:t>In case</w:t>
            </w:r>
            <w:r w:rsidR="00316886">
              <w:rPr>
                <w:lang w:val="en-US"/>
              </w:rPr>
              <w:t xml:space="preserve"> of failure, e</w:t>
            </w:r>
            <w:r w:rsidR="00EA3773">
              <w:rPr>
                <w:lang w:val="en-US"/>
              </w:rPr>
              <w:t>ngineering team/ support team will</w:t>
            </w:r>
            <w:r w:rsidR="00FC41FE">
              <w:rPr>
                <w:lang w:val="en-US"/>
              </w:rPr>
              <w:t xml:space="preserve"> </w:t>
            </w:r>
            <w:r w:rsidR="00DA5F9D">
              <w:rPr>
                <w:lang w:val="en-US"/>
              </w:rPr>
              <w:t xml:space="preserve">troubleshoot the issue and run the </w:t>
            </w:r>
            <w:r w:rsidR="00E20BEF">
              <w:rPr>
                <w:lang w:val="en-US"/>
              </w:rPr>
              <w:t>sync</w:t>
            </w:r>
            <w:r w:rsidR="00DA5F9D">
              <w:rPr>
                <w:lang w:val="en-US"/>
              </w:rPr>
              <w:t xml:space="preserve"> manually</w:t>
            </w:r>
            <w:r w:rsidR="00E20BEF">
              <w:rPr>
                <w:lang w:val="en-US"/>
              </w:rPr>
              <w:t xml:space="preserve"> again.</w:t>
            </w:r>
          </w:p>
        </w:tc>
      </w:tr>
      <w:tr w:rsidR="481D9756" w14:paraId="64FE9507" w14:textId="77777777" w:rsidTr="481D9756">
        <w:trPr>
          <w:trHeight w:val="300"/>
        </w:trPr>
        <w:tc>
          <w:tcPr>
            <w:cnfStyle w:val="001000000000" w:firstRow="0" w:lastRow="0" w:firstColumn="1" w:lastColumn="0" w:oddVBand="0" w:evenVBand="0" w:oddHBand="0" w:evenHBand="0" w:firstRowFirstColumn="0" w:firstRowLastColumn="0" w:lastRowFirstColumn="0" w:lastRowLastColumn="0"/>
            <w:tcW w:w="3005" w:type="dxa"/>
          </w:tcPr>
          <w:p w14:paraId="770F03AD" w14:textId="7AED3C90" w:rsidR="481D9756" w:rsidRDefault="00C218C1" w:rsidP="2AE12D89">
            <w:pPr>
              <w:pStyle w:val="TableRow"/>
              <w:spacing w:line="259" w:lineRule="auto"/>
              <w:rPr>
                <w:lang w:val="en-US"/>
              </w:rPr>
            </w:pPr>
            <w:r>
              <w:rPr>
                <w:lang w:val="en-US"/>
              </w:rPr>
              <w:t>Snowflake</w:t>
            </w:r>
            <w:r w:rsidR="4007A6C5" w:rsidRPr="2AE12D89">
              <w:rPr>
                <w:lang w:val="en-US"/>
              </w:rPr>
              <w:t xml:space="preserve"> Integration</w:t>
            </w:r>
          </w:p>
        </w:tc>
        <w:tc>
          <w:tcPr>
            <w:tcW w:w="3005" w:type="dxa"/>
          </w:tcPr>
          <w:p w14:paraId="209DB725" w14:textId="7A396B9A" w:rsidR="481D9756" w:rsidRDefault="00C218C1" w:rsidP="2AE12D89">
            <w:pPr>
              <w:pStyle w:val="TableRow"/>
              <w:spacing w:line="259"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Snowflake</w:t>
            </w:r>
          </w:p>
        </w:tc>
        <w:tc>
          <w:tcPr>
            <w:tcW w:w="3006" w:type="dxa"/>
          </w:tcPr>
          <w:p w14:paraId="1BAA3CBA" w14:textId="77777777" w:rsidR="00C02BD4" w:rsidRDefault="00C02BD4" w:rsidP="2AE12D89">
            <w:pPr>
              <w:pStyle w:val="TableRow"/>
              <w:spacing w:line="259" w:lineRule="auto"/>
              <w:cnfStyle w:val="000000000000" w:firstRow="0" w:lastRow="0" w:firstColumn="0" w:lastColumn="0" w:oddVBand="0" w:evenVBand="0" w:oddHBand="0" w:evenHBand="0" w:firstRowFirstColumn="0" w:firstRowLastColumn="0" w:lastRowFirstColumn="0" w:lastRowLastColumn="0"/>
              <w:rPr>
                <w:lang w:val="en-US"/>
              </w:rPr>
            </w:pPr>
          </w:p>
          <w:p w14:paraId="435E9559" w14:textId="77777777" w:rsidR="481D9756" w:rsidRDefault="482AAD94" w:rsidP="2AE12D89">
            <w:pPr>
              <w:pStyle w:val="TableRow"/>
              <w:spacing w:line="259" w:lineRule="auto"/>
              <w:cnfStyle w:val="000000000000" w:firstRow="0" w:lastRow="0" w:firstColumn="0" w:lastColumn="0" w:oddVBand="0" w:evenVBand="0" w:oddHBand="0" w:evenHBand="0" w:firstRowFirstColumn="0" w:firstRowLastColumn="0" w:lastRowFirstColumn="0" w:lastRowLastColumn="0"/>
              <w:rPr>
                <w:lang w:val="en-US"/>
              </w:rPr>
            </w:pPr>
            <w:r w:rsidRPr="2AE12D89">
              <w:rPr>
                <w:lang w:val="en-US"/>
              </w:rPr>
              <w:t xml:space="preserve">The clients will receive a metadata table as part of their dataset. This table will include 3 columns: </w:t>
            </w:r>
            <w:r w:rsidR="17C72DD2" w:rsidRPr="2AE12D89">
              <w:rPr>
                <w:lang w:val="en-US"/>
              </w:rPr>
              <w:t xml:space="preserve">a </w:t>
            </w:r>
            <w:r w:rsidRPr="2AE12D89">
              <w:rPr>
                <w:lang w:val="en-US"/>
              </w:rPr>
              <w:t>table’s name,</w:t>
            </w:r>
            <w:r w:rsidR="1E783266" w:rsidRPr="2AE12D89">
              <w:rPr>
                <w:lang w:val="en-US"/>
              </w:rPr>
              <w:t xml:space="preserve"> a status of the last sync (failed/succeeded) </w:t>
            </w:r>
            <w:r w:rsidR="45B86824" w:rsidRPr="2AE12D89">
              <w:rPr>
                <w:lang w:val="en-US"/>
              </w:rPr>
              <w:t xml:space="preserve">and a timestamp of the last sync. This will allow clients to </w:t>
            </w:r>
            <w:r w:rsidR="353354C2" w:rsidRPr="2AE12D89">
              <w:rPr>
                <w:lang w:val="en-US"/>
              </w:rPr>
              <w:t>monitor the service’s status.</w:t>
            </w:r>
          </w:p>
          <w:p w14:paraId="2AE6329F" w14:textId="77777777" w:rsidR="00942173" w:rsidRDefault="00942173" w:rsidP="00942173">
            <w:pPr>
              <w:cnfStyle w:val="000000000000" w:firstRow="0" w:lastRow="0" w:firstColumn="0" w:lastColumn="0" w:oddVBand="0" w:evenVBand="0" w:oddHBand="0" w:evenHBand="0" w:firstRowFirstColumn="0" w:firstRowLastColumn="0" w:lastRowFirstColumn="0" w:lastRowLastColumn="0"/>
              <w:rPr>
                <w:lang w:val="en-US"/>
              </w:rPr>
            </w:pPr>
          </w:p>
          <w:p w14:paraId="22FC036F" w14:textId="0F51589C" w:rsidR="00942173" w:rsidRPr="004C1EC3" w:rsidRDefault="00942173" w:rsidP="00942173">
            <w:pPr>
              <w:pStyle w:val="TableRow"/>
              <w:spacing w:line="259"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SQL API response will be verified after data-sysnc operation</w:t>
            </w:r>
            <w:r w:rsidR="00893DDE">
              <w:rPr>
                <w:lang w:val="en-US"/>
              </w:rPr>
              <w:t>.</w:t>
            </w:r>
            <w:r w:rsidRPr="004C1EC3">
              <w:rPr>
                <w:lang w:val="en-US"/>
              </w:rPr>
              <w:t xml:space="preserve"> </w:t>
            </w:r>
            <w:r w:rsidR="00893DDE">
              <w:rPr>
                <w:lang w:val="en-US"/>
              </w:rPr>
              <w:t>I</w:t>
            </w:r>
            <w:r w:rsidRPr="004C1EC3">
              <w:rPr>
                <w:lang w:val="en-US"/>
              </w:rPr>
              <w:t>f the status indicates failure, we mark the synchronization as unsuccessful and record the status in both the metadata files and the log files.</w:t>
            </w:r>
          </w:p>
          <w:p w14:paraId="7472B9EE" w14:textId="713D250E" w:rsidR="004A5B4D" w:rsidRPr="00942173" w:rsidRDefault="00C273EE" w:rsidP="00942173">
            <w:pPr>
              <w:cnfStyle w:val="000000000000" w:firstRow="0" w:lastRow="0" w:firstColumn="0" w:lastColumn="0" w:oddVBand="0" w:evenVBand="0" w:oddHBand="0" w:evenHBand="0" w:firstRowFirstColumn="0" w:firstRowLastColumn="0" w:lastRowFirstColumn="0" w:lastRowLastColumn="0"/>
              <w:rPr>
                <w:lang w:val="en-US"/>
              </w:rPr>
            </w:pPr>
            <w:hyperlink r:id="rId46" w:history="1">
              <w:r w:rsidR="00C218C1">
                <w:rPr>
                  <w:rStyle w:val="Hyperlink"/>
                  <w:lang w:val="en-US"/>
                </w:rPr>
                <w:t>Snowflake</w:t>
              </w:r>
              <w:r w:rsidR="00A4235F" w:rsidRPr="00091251">
                <w:rPr>
                  <w:rStyle w:val="Hyperlink"/>
                  <w:lang w:val="en-US"/>
                </w:rPr>
                <w:t xml:space="preserve"> </w:t>
              </w:r>
              <w:r w:rsidR="00A17711" w:rsidRPr="00091251">
                <w:rPr>
                  <w:rStyle w:val="Hyperlink"/>
                  <w:lang w:val="en-US"/>
                </w:rPr>
                <w:t>SQL</w:t>
              </w:r>
              <w:r w:rsidR="00A4235F" w:rsidRPr="00091251">
                <w:rPr>
                  <w:rStyle w:val="Hyperlink"/>
                  <w:lang w:val="en-US"/>
                </w:rPr>
                <w:t xml:space="preserve"> API response</w:t>
              </w:r>
            </w:hyperlink>
          </w:p>
        </w:tc>
      </w:tr>
      <w:tr w:rsidR="4A37C3B9" w14:paraId="54AAED5A" w14:textId="77777777" w:rsidTr="4A37C3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05" w:type="dxa"/>
          </w:tcPr>
          <w:p w14:paraId="6B8AD2F5" w14:textId="51C38232" w:rsidR="4A37C3B9" w:rsidRDefault="00C218C1" w:rsidP="4A37C3B9">
            <w:pPr>
              <w:pStyle w:val="TableRow"/>
              <w:spacing w:line="259" w:lineRule="auto"/>
              <w:rPr>
                <w:lang w:val="en-US"/>
              </w:rPr>
            </w:pPr>
            <w:r>
              <w:rPr>
                <w:lang w:val="en-US"/>
              </w:rPr>
              <w:t>Snowflake</w:t>
            </w:r>
            <w:r w:rsidR="6487AFEA" w:rsidRPr="3261D928">
              <w:rPr>
                <w:lang w:val="en-US"/>
              </w:rPr>
              <w:t xml:space="preserve"> Integration</w:t>
            </w:r>
          </w:p>
        </w:tc>
        <w:tc>
          <w:tcPr>
            <w:tcW w:w="3005" w:type="dxa"/>
          </w:tcPr>
          <w:p w14:paraId="1FD83325" w14:textId="735E44CE" w:rsidR="4A37C3B9" w:rsidRDefault="6487AFEA" w:rsidP="4A37C3B9">
            <w:pPr>
              <w:pStyle w:val="TableRow"/>
              <w:spacing w:line="259" w:lineRule="auto"/>
              <w:cnfStyle w:val="000000100000" w:firstRow="0" w:lastRow="0" w:firstColumn="0" w:lastColumn="0" w:oddVBand="0" w:evenVBand="0" w:oddHBand="1" w:evenHBand="0" w:firstRowFirstColumn="0" w:firstRowLastColumn="0" w:lastRowFirstColumn="0" w:lastRowLastColumn="0"/>
              <w:rPr>
                <w:lang w:val="en-US"/>
              </w:rPr>
            </w:pPr>
            <w:r w:rsidRPr="3261D928">
              <w:rPr>
                <w:lang w:val="en-US"/>
              </w:rPr>
              <w:t xml:space="preserve">Activity </w:t>
            </w:r>
            <w:r w:rsidRPr="2C97B48F">
              <w:rPr>
                <w:lang w:val="en-US"/>
              </w:rPr>
              <w:t>Log</w:t>
            </w:r>
          </w:p>
        </w:tc>
        <w:tc>
          <w:tcPr>
            <w:tcW w:w="3006" w:type="dxa"/>
          </w:tcPr>
          <w:p w14:paraId="2D381497" w14:textId="0A1172F1" w:rsidR="4A37C3B9" w:rsidRDefault="6487AFEA" w:rsidP="4A37C3B9">
            <w:pPr>
              <w:pStyle w:val="TableRow"/>
              <w:spacing w:line="259" w:lineRule="auto"/>
              <w:cnfStyle w:val="000000100000" w:firstRow="0" w:lastRow="0" w:firstColumn="0" w:lastColumn="0" w:oddVBand="0" w:evenVBand="0" w:oddHBand="1" w:evenHBand="0" w:firstRowFirstColumn="0" w:firstRowLastColumn="0" w:lastRowFirstColumn="0" w:lastRowLastColumn="0"/>
              <w:rPr>
                <w:lang w:val="en-US"/>
              </w:rPr>
            </w:pPr>
            <w:r w:rsidRPr="6403DC38">
              <w:rPr>
                <w:lang w:val="en-US"/>
              </w:rPr>
              <w:t xml:space="preserve">The clients will be able to review </w:t>
            </w:r>
            <w:r w:rsidR="722B5C48" w:rsidRPr="665D3FC3">
              <w:rPr>
                <w:lang w:val="en-US"/>
              </w:rPr>
              <w:t xml:space="preserve">log </w:t>
            </w:r>
            <w:r w:rsidRPr="665D3FC3">
              <w:rPr>
                <w:lang w:val="en-US"/>
              </w:rPr>
              <w:t>records</w:t>
            </w:r>
            <w:r w:rsidRPr="5C8600BF">
              <w:rPr>
                <w:lang w:val="en-US"/>
              </w:rPr>
              <w:t xml:space="preserve"> on the </w:t>
            </w:r>
            <w:r w:rsidRPr="75262F60">
              <w:rPr>
                <w:lang w:val="en-US"/>
              </w:rPr>
              <w:t>Activity Log tab on UI.</w:t>
            </w:r>
          </w:p>
        </w:tc>
      </w:tr>
    </w:tbl>
    <w:p w14:paraId="3A3F11C2" w14:textId="77777777" w:rsidR="00C02BD4" w:rsidRDefault="00C02BD4" w:rsidP="00923BF4">
      <w:pPr>
        <w:pStyle w:val="Heading4"/>
        <w:rPr>
          <w:lang w:val="en-US"/>
        </w:rPr>
      </w:pPr>
    </w:p>
    <w:p w14:paraId="0C1C4DF0" w14:textId="634A7388" w:rsidR="00B5073D" w:rsidRDefault="00B5073D" w:rsidP="00923BF4">
      <w:pPr>
        <w:pStyle w:val="Heading4"/>
        <w:rPr>
          <w:lang w:val="en-US"/>
        </w:rPr>
      </w:pPr>
      <w:r w:rsidRPr="5BCED945">
        <w:rPr>
          <w:lang w:val="en-US"/>
        </w:rPr>
        <w:t>Operational Change Management</w:t>
      </w:r>
    </w:p>
    <w:p w14:paraId="0FC83AEF" w14:textId="77777777" w:rsidR="00B5073D" w:rsidRDefault="00B5073D" w:rsidP="00923BF4">
      <w:pPr>
        <w:pStyle w:val="Heading4"/>
        <w:rPr>
          <w:lang w:val="en-US"/>
        </w:rPr>
      </w:pPr>
      <w:r w:rsidRPr="5BCED945">
        <w:rPr>
          <w:lang w:val="en-US"/>
        </w:rPr>
        <w:t>Security Logging</w:t>
      </w:r>
    </w:p>
    <w:p w14:paraId="0F898D03" w14:textId="0F96E3A4" w:rsidR="00B5073D" w:rsidRDefault="00B5073D" w:rsidP="00B5073D"/>
    <w:tbl>
      <w:tblPr>
        <w:tblStyle w:val="GridTable6Colorful-Accent3"/>
        <w:tblW w:w="0" w:type="auto"/>
        <w:tblLook w:val="04A0" w:firstRow="1" w:lastRow="0" w:firstColumn="1" w:lastColumn="0" w:noHBand="0" w:noVBand="1"/>
      </w:tblPr>
      <w:tblGrid>
        <w:gridCol w:w="2254"/>
        <w:gridCol w:w="2254"/>
        <w:gridCol w:w="2254"/>
        <w:gridCol w:w="2254"/>
      </w:tblGrid>
      <w:tr w:rsidR="004B359C" w14:paraId="6DEA3DE3" w14:textId="77777777" w:rsidTr="004B3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AF369AF" w14:textId="77777777" w:rsidR="004B359C" w:rsidRDefault="004B359C" w:rsidP="004B359C">
            <w:pPr>
              <w:pStyle w:val="TableRow"/>
            </w:pPr>
            <w:r>
              <w:t>Type of Event</w:t>
            </w:r>
          </w:p>
        </w:tc>
        <w:tc>
          <w:tcPr>
            <w:tcW w:w="2254" w:type="dxa"/>
          </w:tcPr>
          <w:p w14:paraId="572A1DE3" w14:textId="77777777" w:rsidR="004B359C" w:rsidRDefault="004B359C" w:rsidP="004B359C">
            <w:pPr>
              <w:pStyle w:val="TableRow"/>
              <w:cnfStyle w:val="100000000000" w:firstRow="1" w:lastRow="0" w:firstColumn="0" w:lastColumn="0" w:oddVBand="0" w:evenVBand="0" w:oddHBand="0" w:evenHBand="0" w:firstRowFirstColumn="0" w:firstRowLastColumn="0" w:lastRowFirstColumn="0" w:lastRowLastColumn="0"/>
            </w:pPr>
            <w:r>
              <w:t>Date and Time</w:t>
            </w:r>
          </w:p>
        </w:tc>
        <w:tc>
          <w:tcPr>
            <w:tcW w:w="2254" w:type="dxa"/>
          </w:tcPr>
          <w:p w14:paraId="05C979F7" w14:textId="77777777" w:rsidR="004B359C" w:rsidRDefault="004B359C" w:rsidP="004B359C">
            <w:pPr>
              <w:pStyle w:val="TableRow"/>
              <w:cnfStyle w:val="100000000000" w:firstRow="1" w:lastRow="0" w:firstColumn="0" w:lastColumn="0" w:oddVBand="0" w:evenVBand="0" w:oddHBand="0" w:evenHBand="0" w:firstRowFirstColumn="0" w:firstRowLastColumn="0" w:lastRowFirstColumn="0" w:lastRowLastColumn="0"/>
            </w:pPr>
            <w:r>
              <w:t>Source and Destination IP</w:t>
            </w:r>
          </w:p>
        </w:tc>
        <w:tc>
          <w:tcPr>
            <w:tcW w:w="2254" w:type="dxa"/>
          </w:tcPr>
          <w:p w14:paraId="1D58ACCF" w14:textId="77777777" w:rsidR="004B359C" w:rsidRDefault="004B359C" w:rsidP="004B359C">
            <w:pPr>
              <w:pStyle w:val="TableRow"/>
              <w:cnfStyle w:val="100000000000" w:firstRow="1" w:lastRow="0" w:firstColumn="0" w:lastColumn="0" w:oddVBand="0" w:evenVBand="0" w:oddHBand="0" w:evenHBand="0" w:firstRowFirstColumn="0" w:firstRowLastColumn="0" w:lastRowFirstColumn="0" w:lastRowLastColumn="0"/>
            </w:pPr>
            <w:r>
              <w:t>User ID</w:t>
            </w:r>
          </w:p>
        </w:tc>
      </w:tr>
      <w:tr w:rsidR="004B359C" w14:paraId="24E23ADD" w14:textId="77777777" w:rsidTr="004B3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E55329D" w14:textId="77777777" w:rsidR="004B359C" w:rsidRDefault="004B359C" w:rsidP="004B359C">
            <w:pPr>
              <w:pStyle w:val="TableRow"/>
            </w:pPr>
          </w:p>
        </w:tc>
        <w:tc>
          <w:tcPr>
            <w:tcW w:w="2254" w:type="dxa"/>
          </w:tcPr>
          <w:p w14:paraId="35838255" w14:textId="77777777" w:rsidR="004B359C" w:rsidRDefault="004B359C" w:rsidP="004B359C">
            <w:pPr>
              <w:pStyle w:val="TableRow"/>
              <w:cnfStyle w:val="000000100000" w:firstRow="0" w:lastRow="0" w:firstColumn="0" w:lastColumn="0" w:oddVBand="0" w:evenVBand="0" w:oddHBand="1" w:evenHBand="0" w:firstRowFirstColumn="0" w:firstRowLastColumn="0" w:lastRowFirstColumn="0" w:lastRowLastColumn="0"/>
            </w:pPr>
          </w:p>
        </w:tc>
        <w:tc>
          <w:tcPr>
            <w:tcW w:w="2254" w:type="dxa"/>
          </w:tcPr>
          <w:p w14:paraId="112BD3CB" w14:textId="77777777" w:rsidR="004B359C" w:rsidRDefault="004B359C" w:rsidP="004B359C">
            <w:pPr>
              <w:pStyle w:val="TableRow"/>
              <w:cnfStyle w:val="000000100000" w:firstRow="0" w:lastRow="0" w:firstColumn="0" w:lastColumn="0" w:oddVBand="0" w:evenVBand="0" w:oddHBand="1" w:evenHBand="0" w:firstRowFirstColumn="0" w:firstRowLastColumn="0" w:lastRowFirstColumn="0" w:lastRowLastColumn="0"/>
            </w:pPr>
          </w:p>
        </w:tc>
        <w:tc>
          <w:tcPr>
            <w:tcW w:w="2254" w:type="dxa"/>
          </w:tcPr>
          <w:p w14:paraId="5968CF36" w14:textId="77777777" w:rsidR="004B359C" w:rsidRDefault="004B359C" w:rsidP="004B359C">
            <w:pPr>
              <w:pStyle w:val="TableRow"/>
              <w:cnfStyle w:val="000000100000" w:firstRow="0" w:lastRow="0" w:firstColumn="0" w:lastColumn="0" w:oddVBand="0" w:evenVBand="0" w:oddHBand="1" w:evenHBand="0" w:firstRowFirstColumn="0" w:firstRowLastColumn="0" w:lastRowFirstColumn="0" w:lastRowLastColumn="0"/>
            </w:pPr>
          </w:p>
        </w:tc>
      </w:tr>
    </w:tbl>
    <w:p w14:paraId="15F8E783" w14:textId="77777777" w:rsidR="004B359C" w:rsidRDefault="004B359C" w:rsidP="00923BF4">
      <w:pPr>
        <w:pStyle w:val="Heading4"/>
      </w:pPr>
      <w:r>
        <w:t>Manual Processes</w:t>
      </w:r>
    </w:p>
    <w:p w14:paraId="1DA40684" w14:textId="77777777" w:rsidR="004B359C" w:rsidRDefault="004B359C" w:rsidP="004B359C">
      <w:pPr>
        <w:pStyle w:val="Heading4"/>
      </w:pPr>
      <w:r>
        <w:t>Software Packaging and Pre/Post Installation Checks</w:t>
      </w:r>
    </w:p>
    <w:p w14:paraId="389AB08C" w14:textId="77777777" w:rsidR="004B359C" w:rsidRDefault="004B359C" w:rsidP="004B359C">
      <w:pPr>
        <w:pStyle w:val="Heading4"/>
      </w:pPr>
      <w:r>
        <w:t>Runbooks</w:t>
      </w:r>
    </w:p>
    <w:p w14:paraId="2173C659" w14:textId="77777777" w:rsidR="004B359C" w:rsidRDefault="004B359C" w:rsidP="004B359C">
      <w:pPr>
        <w:pStyle w:val="Heading4"/>
      </w:pPr>
      <w:r>
        <w:t>Event Responses</w:t>
      </w:r>
    </w:p>
    <w:p w14:paraId="22AFFB4A" w14:textId="385CEF14" w:rsidR="007D680A" w:rsidRDefault="00442670" w:rsidP="007A59B1">
      <w:pPr>
        <w:pStyle w:val="ListParagraph"/>
        <w:numPr>
          <w:ilvl w:val="0"/>
          <w:numId w:val="12"/>
        </w:numPr>
      </w:pPr>
      <w:r>
        <w:t>Handling f</w:t>
      </w:r>
      <w:r w:rsidR="00B500B4">
        <w:t>ailover</w:t>
      </w:r>
      <w:r>
        <w:t xml:space="preserve"> as described in </w:t>
      </w:r>
      <w:hyperlink w:anchor="_Infrastructure_Diagram" w:history="1">
        <w:r w:rsidRPr="00442670">
          <w:rPr>
            <w:rStyle w:val="Hyperlink"/>
          </w:rPr>
          <w:t>this section</w:t>
        </w:r>
      </w:hyperlink>
      <w:r>
        <w:t>.</w:t>
      </w:r>
    </w:p>
    <w:p w14:paraId="787B4A8D" w14:textId="3FBFA3B2" w:rsidR="0050464A" w:rsidRPr="007D680A" w:rsidRDefault="00442670" w:rsidP="007A59B1">
      <w:pPr>
        <w:pStyle w:val="ListParagraph"/>
        <w:numPr>
          <w:ilvl w:val="0"/>
          <w:numId w:val="12"/>
        </w:numPr>
      </w:pPr>
      <w:r>
        <w:t xml:space="preserve">Handling failback as described in </w:t>
      </w:r>
      <w:hyperlink w:anchor="_Infrastructure_Diagram" w:history="1">
        <w:r w:rsidRPr="00442670">
          <w:rPr>
            <w:rStyle w:val="Hyperlink"/>
          </w:rPr>
          <w:t>this section</w:t>
        </w:r>
      </w:hyperlink>
      <w:r>
        <w:t>.</w:t>
      </w:r>
    </w:p>
    <w:p w14:paraId="718D15DA" w14:textId="77777777" w:rsidR="004B359C" w:rsidRDefault="004B359C" w:rsidP="00923BF4">
      <w:pPr>
        <w:pStyle w:val="Heading2"/>
      </w:pPr>
      <w:bookmarkStart w:id="232" w:name="_Toc195719791"/>
      <w:r>
        <w:t>Migration Strategy</w:t>
      </w:r>
      <w:bookmarkEnd w:id="232"/>
    </w:p>
    <w:p w14:paraId="2EC68277" w14:textId="3EAF0CDE" w:rsidR="00442670" w:rsidRPr="00442670" w:rsidRDefault="00442670" w:rsidP="00442670">
      <w:r>
        <w:t>N</w:t>
      </w:r>
      <w:r w:rsidR="00AE1AEF">
        <w:t>ot applicable</w:t>
      </w:r>
    </w:p>
    <w:p w14:paraId="4C8C3E03" w14:textId="77777777" w:rsidR="004B359C" w:rsidRDefault="004B359C" w:rsidP="00923BF4">
      <w:pPr>
        <w:pStyle w:val="Heading3"/>
      </w:pPr>
      <w:bookmarkStart w:id="233" w:name="_Toc195719792"/>
      <w:r>
        <w:t>Assets to be Sunset or End-of-Life</w:t>
      </w:r>
      <w:bookmarkEnd w:id="233"/>
    </w:p>
    <w:p w14:paraId="17CD603C" w14:textId="6AFCA06C" w:rsidR="616B806E" w:rsidRDefault="616B806E" w:rsidP="722F4E7E">
      <w:pPr>
        <w:spacing w:line="259" w:lineRule="auto"/>
      </w:pPr>
      <w:r>
        <w:t>None</w:t>
      </w:r>
    </w:p>
    <w:p w14:paraId="4DB14BD3" w14:textId="77777777" w:rsidR="004B359C" w:rsidRDefault="004B359C" w:rsidP="00923BF4">
      <w:pPr>
        <w:pStyle w:val="Heading2"/>
      </w:pPr>
      <w:bookmarkStart w:id="234" w:name="_Toc195719793"/>
      <w:r>
        <w:lastRenderedPageBreak/>
        <w:t>New Technologies</w:t>
      </w:r>
      <w:bookmarkEnd w:id="234"/>
    </w:p>
    <w:tbl>
      <w:tblPr>
        <w:tblStyle w:val="GridTable6Colorful-Accent3"/>
        <w:tblW w:w="0" w:type="auto"/>
        <w:tblLook w:val="04A0" w:firstRow="1" w:lastRow="0" w:firstColumn="1" w:lastColumn="0" w:noHBand="0" w:noVBand="1"/>
      </w:tblPr>
      <w:tblGrid>
        <w:gridCol w:w="2254"/>
        <w:gridCol w:w="2254"/>
        <w:gridCol w:w="2254"/>
        <w:gridCol w:w="2254"/>
      </w:tblGrid>
      <w:tr w:rsidR="004B359C" w14:paraId="4FDC9E34" w14:textId="77777777" w:rsidTr="004B3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C068153" w14:textId="77777777" w:rsidR="004B359C" w:rsidRDefault="004B359C" w:rsidP="004B359C">
            <w:pPr>
              <w:pStyle w:val="TableRow"/>
            </w:pPr>
            <w:r>
              <w:t>Product</w:t>
            </w:r>
          </w:p>
        </w:tc>
        <w:tc>
          <w:tcPr>
            <w:tcW w:w="2254" w:type="dxa"/>
          </w:tcPr>
          <w:p w14:paraId="509C40C4" w14:textId="77777777" w:rsidR="004B359C" w:rsidRDefault="004B359C" w:rsidP="004B359C">
            <w:pPr>
              <w:pStyle w:val="TableRow"/>
              <w:cnfStyle w:val="100000000000" w:firstRow="1" w:lastRow="0" w:firstColumn="0" w:lastColumn="0" w:oddVBand="0" w:evenVBand="0" w:oddHBand="0" w:evenHBand="0" w:firstRowFirstColumn="0" w:firstRowLastColumn="0" w:lastRowFirstColumn="0" w:lastRowLastColumn="0"/>
            </w:pPr>
            <w:r>
              <w:t>Vendor</w:t>
            </w:r>
          </w:p>
        </w:tc>
        <w:tc>
          <w:tcPr>
            <w:tcW w:w="2254" w:type="dxa"/>
          </w:tcPr>
          <w:p w14:paraId="156D8389" w14:textId="77777777" w:rsidR="004B359C" w:rsidRDefault="004B359C" w:rsidP="004B359C">
            <w:pPr>
              <w:pStyle w:val="TableRow"/>
              <w:cnfStyle w:val="100000000000" w:firstRow="1" w:lastRow="0" w:firstColumn="0" w:lastColumn="0" w:oddVBand="0" w:evenVBand="0" w:oddHBand="0" w:evenHBand="0" w:firstRowFirstColumn="0" w:firstRowLastColumn="0" w:lastRowFirstColumn="0" w:lastRowLastColumn="0"/>
            </w:pPr>
            <w:r>
              <w:t>Usage</w:t>
            </w:r>
          </w:p>
        </w:tc>
        <w:tc>
          <w:tcPr>
            <w:tcW w:w="2254" w:type="dxa"/>
          </w:tcPr>
          <w:p w14:paraId="255BDA90" w14:textId="77777777" w:rsidR="004B359C" w:rsidRDefault="004B359C" w:rsidP="004B359C">
            <w:pPr>
              <w:pStyle w:val="TableRow"/>
              <w:cnfStyle w:val="100000000000" w:firstRow="1" w:lastRow="0" w:firstColumn="0" w:lastColumn="0" w:oddVBand="0" w:evenVBand="0" w:oddHBand="0" w:evenHBand="0" w:firstRowFirstColumn="0" w:firstRowLastColumn="0" w:lastRowFirstColumn="0" w:lastRowLastColumn="0"/>
            </w:pPr>
            <w:r>
              <w:t>Comments</w:t>
            </w:r>
          </w:p>
        </w:tc>
      </w:tr>
      <w:tr w:rsidR="004B359C" w14:paraId="3958118B" w14:textId="77777777" w:rsidTr="004B3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DAE0D33" w14:textId="54669899" w:rsidR="004B359C" w:rsidRDefault="00C218C1" w:rsidP="004B359C">
            <w:pPr>
              <w:pStyle w:val="TableRow"/>
            </w:pPr>
            <w:r>
              <w:t>Snowflake</w:t>
            </w:r>
          </w:p>
        </w:tc>
        <w:tc>
          <w:tcPr>
            <w:tcW w:w="2254" w:type="dxa"/>
          </w:tcPr>
          <w:p w14:paraId="793D5556" w14:textId="7EF8F6A7" w:rsidR="004B359C" w:rsidRDefault="00C218C1" w:rsidP="004B359C">
            <w:pPr>
              <w:pStyle w:val="TableRow"/>
              <w:cnfStyle w:val="000000100000" w:firstRow="0" w:lastRow="0" w:firstColumn="0" w:lastColumn="0" w:oddVBand="0" w:evenVBand="0" w:oddHBand="1" w:evenHBand="0" w:firstRowFirstColumn="0" w:firstRowLastColumn="0" w:lastRowFirstColumn="0" w:lastRowLastColumn="0"/>
            </w:pPr>
            <w:r>
              <w:t>Snowflake</w:t>
            </w:r>
          </w:p>
        </w:tc>
        <w:tc>
          <w:tcPr>
            <w:tcW w:w="2254" w:type="dxa"/>
          </w:tcPr>
          <w:p w14:paraId="40FFAF17" w14:textId="6432F827" w:rsidR="004B359C" w:rsidRDefault="00D11149" w:rsidP="004B359C">
            <w:pPr>
              <w:pStyle w:val="TableRow"/>
              <w:cnfStyle w:val="000000100000" w:firstRow="0" w:lastRow="0" w:firstColumn="0" w:lastColumn="0" w:oddVBand="0" w:evenVBand="0" w:oddHBand="1" w:evenHBand="0" w:firstRowFirstColumn="0" w:firstRowLastColumn="0" w:lastRowFirstColumn="0" w:lastRowLastColumn="0"/>
            </w:pPr>
            <w:r>
              <w:t>S</w:t>
            </w:r>
            <w:r w:rsidR="004C2B3F">
              <w:t>aa</w:t>
            </w:r>
            <w:r>
              <w:t>S</w:t>
            </w:r>
          </w:p>
        </w:tc>
        <w:tc>
          <w:tcPr>
            <w:tcW w:w="2254" w:type="dxa"/>
          </w:tcPr>
          <w:p w14:paraId="2BECDFF2" w14:textId="5BB1C91F" w:rsidR="004B359C" w:rsidRDefault="00B574F4" w:rsidP="004B359C">
            <w:pPr>
              <w:pStyle w:val="TableRow"/>
              <w:cnfStyle w:val="000000100000" w:firstRow="0" w:lastRow="0" w:firstColumn="0" w:lastColumn="0" w:oddVBand="0" w:evenVBand="0" w:oddHBand="1" w:evenHBand="0" w:firstRowFirstColumn="0" w:firstRowLastColumn="0" w:lastRowFirstColumn="0" w:lastRowLastColumn="0"/>
            </w:pPr>
            <w:r>
              <w:t>C</w:t>
            </w:r>
            <w:r w:rsidRPr="00B574F4">
              <w:t>loud-based data warehouse</w:t>
            </w:r>
          </w:p>
        </w:tc>
      </w:tr>
    </w:tbl>
    <w:p w14:paraId="3BCE84B3" w14:textId="2EEA5F3B" w:rsidR="00AE0770" w:rsidRDefault="00AE0770" w:rsidP="00923BF4">
      <w:pPr>
        <w:pStyle w:val="Heading2"/>
      </w:pPr>
      <w:bookmarkStart w:id="235" w:name="_Toc195719794"/>
      <w:r>
        <w:t>Material Costs</w:t>
      </w:r>
      <w:bookmarkEnd w:id="235"/>
    </w:p>
    <w:p w14:paraId="2E959F7A" w14:textId="3BD13341" w:rsidR="00054E5D" w:rsidRPr="00054E5D" w:rsidRDefault="008F25CE" w:rsidP="00054E5D">
      <w:pPr>
        <w:rPr>
          <w:i/>
          <w:iCs/>
        </w:rPr>
      </w:pPr>
      <w:hyperlink r:id="rId47" w:history="1">
        <w:r w:rsidR="00054E5D" w:rsidRPr="008F25CE">
          <w:rPr>
            <w:rStyle w:val="Hyperlink"/>
            <w:i/>
            <w:iCs/>
          </w:rPr>
          <w:t>Cost sheet ref</w:t>
        </w:r>
        <w:r w:rsidR="00054E5D" w:rsidRPr="008F25CE">
          <w:rPr>
            <w:rStyle w:val="Hyperlink"/>
            <w:i/>
            <w:iCs/>
          </w:rPr>
          <w:t>e</w:t>
        </w:r>
        <w:r w:rsidR="00054E5D" w:rsidRPr="008F25CE">
          <w:rPr>
            <w:rStyle w:val="Hyperlink"/>
            <w:i/>
            <w:iCs/>
          </w:rPr>
          <w:t>rence</w:t>
        </w:r>
      </w:hyperlink>
    </w:p>
    <w:p w14:paraId="434C3BCB" w14:textId="77777777" w:rsidR="005D4073" w:rsidRDefault="005D4073" w:rsidP="00AE0770">
      <w:pPr>
        <w:rPr>
          <w:i/>
          <w:iCs/>
        </w:rPr>
      </w:pPr>
    </w:p>
    <w:p w14:paraId="35661D61" w14:textId="301B530A" w:rsidR="00AC796C" w:rsidRDefault="00AC796C" w:rsidP="00AE0770">
      <w:pPr>
        <w:rPr>
          <w:i/>
          <w:iCs/>
        </w:rPr>
      </w:pPr>
      <w:r w:rsidRPr="005D4073">
        <w:rPr>
          <w:i/>
          <w:iCs/>
        </w:rPr>
        <w:t>Note: Final cost</w:t>
      </w:r>
      <w:r w:rsidR="00A17A34" w:rsidRPr="005D4073">
        <w:rPr>
          <w:i/>
          <w:iCs/>
        </w:rPr>
        <w:t xml:space="preserve"> includes 34% </w:t>
      </w:r>
      <w:r w:rsidR="005D4073" w:rsidRPr="005D4073">
        <w:rPr>
          <w:i/>
          <w:iCs/>
        </w:rPr>
        <w:t xml:space="preserve">discount provided by </w:t>
      </w:r>
      <w:r w:rsidR="00C218C1">
        <w:rPr>
          <w:i/>
          <w:iCs/>
        </w:rPr>
        <w:t>Snowflake</w:t>
      </w:r>
      <w:r w:rsidR="005D4073" w:rsidRPr="005D4073">
        <w:rPr>
          <w:i/>
          <w:iCs/>
        </w:rPr>
        <w:t>.</w:t>
      </w:r>
    </w:p>
    <w:p w14:paraId="631C4EF3" w14:textId="77777777" w:rsidR="005D4073" w:rsidRPr="005D4073" w:rsidRDefault="005D4073" w:rsidP="00AE0770">
      <w:pPr>
        <w:rPr>
          <w:i/>
          <w:iCs/>
        </w:rPr>
      </w:pPr>
    </w:p>
    <w:p w14:paraId="4398B605" w14:textId="02BD5B59" w:rsidR="001C5CB3" w:rsidRPr="00E3011A" w:rsidRDefault="00E3011A" w:rsidP="00AE0770">
      <w:pPr>
        <w:rPr>
          <w:b/>
          <w:bCs/>
        </w:rPr>
      </w:pPr>
      <w:r w:rsidRPr="00E3011A">
        <w:rPr>
          <w:b/>
          <w:bCs/>
        </w:rPr>
        <w:t>Table breakup by volume</w:t>
      </w:r>
      <w:r w:rsidR="00AC796C">
        <w:rPr>
          <w:b/>
          <w:bCs/>
        </w:rPr>
        <w:t>:</w:t>
      </w:r>
    </w:p>
    <w:tbl>
      <w:tblPr>
        <w:tblW w:w="3256" w:type="dxa"/>
        <w:tblLook w:val="04A0" w:firstRow="1" w:lastRow="0" w:firstColumn="1" w:lastColumn="0" w:noHBand="0" w:noVBand="1"/>
      </w:tblPr>
      <w:tblGrid>
        <w:gridCol w:w="2340"/>
        <w:gridCol w:w="916"/>
      </w:tblGrid>
      <w:tr w:rsidR="001C5CB3" w:rsidRPr="001C5CB3" w14:paraId="7C66C6A7" w14:textId="77777777" w:rsidTr="001458F3">
        <w:trPr>
          <w:trHeight w:val="290"/>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2350A0" w14:textId="77777777" w:rsidR="001C5CB3" w:rsidRPr="001C5CB3" w:rsidRDefault="001C5CB3" w:rsidP="001C5CB3">
            <w:pPr>
              <w:spacing w:after="0"/>
              <w:rPr>
                <w:rFonts w:ascii="Calibri" w:eastAsia="Times New Roman" w:hAnsi="Calibri" w:cs="Calibri"/>
                <w:color w:val="000000"/>
                <w:kern w:val="0"/>
                <w:sz w:val="22"/>
                <w:szCs w:val="22"/>
                <w:lang w:val="en-IN" w:eastAsia="en-IN"/>
                <w14:ligatures w14:val="none"/>
              </w:rPr>
            </w:pPr>
            <w:r w:rsidRPr="001C5CB3">
              <w:rPr>
                <w:rFonts w:ascii="Calibri" w:eastAsia="Times New Roman" w:hAnsi="Calibri" w:cs="Calibri"/>
                <w:color w:val="000000"/>
                <w:kern w:val="0"/>
                <w:sz w:val="22"/>
                <w:szCs w:val="22"/>
                <w:lang w:val="en-IN" w:eastAsia="en-IN"/>
                <w14:ligatures w14:val="none"/>
              </w:rPr>
              <w:t>Small tables operations</w:t>
            </w:r>
          </w:p>
        </w:tc>
        <w:tc>
          <w:tcPr>
            <w:tcW w:w="916" w:type="dxa"/>
            <w:tcBorders>
              <w:top w:val="single" w:sz="4" w:space="0" w:color="auto"/>
              <w:left w:val="nil"/>
              <w:bottom w:val="single" w:sz="4" w:space="0" w:color="auto"/>
              <w:right w:val="single" w:sz="4" w:space="0" w:color="auto"/>
            </w:tcBorders>
            <w:shd w:val="clear" w:color="auto" w:fill="auto"/>
            <w:noWrap/>
            <w:vAlign w:val="bottom"/>
            <w:hideMark/>
          </w:tcPr>
          <w:p w14:paraId="3FD8D4C1" w14:textId="77777777" w:rsidR="001C5CB3" w:rsidRPr="001C5CB3" w:rsidRDefault="001C5CB3" w:rsidP="001C5CB3">
            <w:pPr>
              <w:spacing w:after="0"/>
              <w:jc w:val="right"/>
              <w:rPr>
                <w:rFonts w:ascii="Calibri" w:eastAsia="Times New Roman" w:hAnsi="Calibri" w:cs="Calibri"/>
                <w:color w:val="000000"/>
                <w:kern w:val="0"/>
                <w:sz w:val="22"/>
                <w:szCs w:val="22"/>
                <w:lang w:val="en-IN" w:eastAsia="en-IN"/>
                <w14:ligatures w14:val="none"/>
              </w:rPr>
            </w:pPr>
            <w:r w:rsidRPr="001C5CB3">
              <w:rPr>
                <w:rFonts w:ascii="Calibri" w:eastAsia="Times New Roman" w:hAnsi="Calibri" w:cs="Calibri"/>
                <w:color w:val="000000"/>
                <w:kern w:val="0"/>
                <w:sz w:val="22"/>
                <w:szCs w:val="22"/>
                <w:lang w:val="en-IN" w:eastAsia="en-IN"/>
                <w14:ligatures w14:val="none"/>
              </w:rPr>
              <w:t>18</w:t>
            </w:r>
          </w:p>
        </w:tc>
      </w:tr>
      <w:tr w:rsidR="001C5CB3" w:rsidRPr="001C5CB3" w14:paraId="64F9C42F" w14:textId="77777777" w:rsidTr="001458F3">
        <w:trPr>
          <w:trHeight w:val="29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0DDFED02" w14:textId="77777777" w:rsidR="001C5CB3" w:rsidRPr="001C5CB3" w:rsidRDefault="001C5CB3" w:rsidP="001C5CB3">
            <w:pPr>
              <w:spacing w:after="0"/>
              <w:rPr>
                <w:rFonts w:ascii="Calibri" w:eastAsia="Times New Roman" w:hAnsi="Calibri" w:cs="Calibri"/>
                <w:color w:val="000000"/>
                <w:kern w:val="0"/>
                <w:sz w:val="22"/>
                <w:szCs w:val="22"/>
                <w:lang w:val="en-IN" w:eastAsia="en-IN"/>
                <w14:ligatures w14:val="none"/>
              </w:rPr>
            </w:pPr>
            <w:r w:rsidRPr="001C5CB3">
              <w:rPr>
                <w:rFonts w:ascii="Calibri" w:eastAsia="Times New Roman" w:hAnsi="Calibri" w:cs="Calibri"/>
                <w:color w:val="000000"/>
                <w:kern w:val="0"/>
                <w:sz w:val="22"/>
                <w:szCs w:val="22"/>
                <w:lang w:val="en-IN" w:eastAsia="en-IN"/>
                <w14:ligatures w14:val="none"/>
              </w:rPr>
              <w:t>Large tables operations</w:t>
            </w:r>
          </w:p>
        </w:tc>
        <w:tc>
          <w:tcPr>
            <w:tcW w:w="916" w:type="dxa"/>
            <w:tcBorders>
              <w:top w:val="nil"/>
              <w:left w:val="nil"/>
              <w:bottom w:val="single" w:sz="4" w:space="0" w:color="auto"/>
              <w:right w:val="single" w:sz="4" w:space="0" w:color="auto"/>
            </w:tcBorders>
            <w:shd w:val="clear" w:color="auto" w:fill="auto"/>
            <w:noWrap/>
            <w:vAlign w:val="bottom"/>
            <w:hideMark/>
          </w:tcPr>
          <w:p w14:paraId="62940E69" w14:textId="77777777" w:rsidR="001C5CB3" w:rsidRPr="001C5CB3" w:rsidRDefault="001C5CB3" w:rsidP="001C5CB3">
            <w:pPr>
              <w:spacing w:after="0"/>
              <w:jc w:val="right"/>
              <w:rPr>
                <w:rFonts w:ascii="Calibri" w:eastAsia="Times New Roman" w:hAnsi="Calibri" w:cs="Calibri"/>
                <w:color w:val="000000"/>
                <w:kern w:val="0"/>
                <w:sz w:val="22"/>
                <w:szCs w:val="22"/>
                <w:lang w:val="en-IN" w:eastAsia="en-IN"/>
                <w14:ligatures w14:val="none"/>
              </w:rPr>
            </w:pPr>
            <w:r w:rsidRPr="001C5CB3">
              <w:rPr>
                <w:rFonts w:ascii="Calibri" w:eastAsia="Times New Roman" w:hAnsi="Calibri" w:cs="Calibri"/>
                <w:color w:val="000000"/>
                <w:kern w:val="0"/>
                <w:sz w:val="22"/>
                <w:szCs w:val="22"/>
                <w:lang w:val="en-IN" w:eastAsia="en-IN"/>
                <w14:ligatures w14:val="none"/>
              </w:rPr>
              <w:t>7</w:t>
            </w:r>
          </w:p>
        </w:tc>
      </w:tr>
    </w:tbl>
    <w:p w14:paraId="0D457477" w14:textId="075F652D" w:rsidR="001C5CB3" w:rsidRPr="00D31996" w:rsidRDefault="00054E5D" w:rsidP="00AE0770">
      <w:pPr>
        <w:rPr>
          <w:i/>
          <w:iCs/>
        </w:rPr>
      </w:pPr>
      <w:r w:rsidRPr="00925B72">
        <w:t>(</w:t>
      </w:r>
      <w:r w:rsidR="00BC6510" w:rsidRPr="00925B72">
        <w:t xml:space="preserve"> </w:t>
      </w:r>
      <w:r w:rsidR="009D3CEC" w:rsidRPr="00925B72">
        <w:rPr>
          <w:i/>
          <w:iCs/>
        </w:rPr>
        <w:t xml:space="preserve">Reference - </w:t>
      </w:r>
      <w:r w:rsidR="00353A6A" w:rsidRPr="00D31996">
        <w:rPr>
          <w:i/>
          <w:iCs/>
        </w:rPr>
        <w:t>sheet 1</w:t>
      </w:r>
      <w:r w:rsidR="008E7201" w:rsidRPr="00D31996">
        <w:rPr>
          <w:i/>
          <w:iCs/>
        </w:rPr>
        <w:t xml:space="preserve"> small table operations (</w:t>
      </w:r>
      <w:r w:rsidR="00C61FE0" w:rsidRPr="009D3CEC">
        <w:rPr>
          <w:i/>
          <w:iCs/>
        </w:rPr>
        <w:t>S,M</w:t>
      </w:r>
      <w:r w:rsidR="008E7201" w:rsidRPr="00D31996">
        <w:rPr>
          <w:i/>
          <w:iCs/>
        </w:rPr>
        <w:t>) and large table operations</w:t>
      </w:r>
      <w:r w:rsidR="00C61FE0" w:rsidRPr="009D3CEC">
        <w:rPr>
          <w:i/>
          <w:iCs/>
        </w:rPr>
        <w:t xml:space="preserve"> (L,XL,XXL</w:t>
      </w:r>
      <w:r w:rsidR="008E7201" w:rsidRPr="00D31996">
        <w:rPr>
          <w:i/>
          <w:iCs/>
        </w:rPr>
        <w:t>)</w:t>
      </w:r>
    </w:p>
    <w:p w14:paraId="7C774124" w14:textId="77777777" w:rsidR="00E134D4" w:rsidRPr="00E134D4" w:rsidRDefault="00E134D4" w:rsidP="00E134D4">
      <w:pPr>
        <w:rPr>
          <w:b/>
          <w:bCs/>
          <w:lang w:val="en-US"/>
        </w:rPr>
      </w:pPr>
      <w:r w:rsidRPr="00E134D4">
        <w:rPr>
          <w:b/>
          <w:bCs/>
          <w:lang w:val="en-US"/>
        </w:rPr>
        <w:t>Client size reference-</w:t>
      </w:r>
    </w:p>
    <w:tbl>
      <w:tblPr>
        <w:tblW w:w="5240" w:type="dxa"/>
        <w:tblLook w:val="04A0" w:firstRow="1" w:lastRow="0" w:firstColumn="1" w:lastColumn="0" w:noHBand="0" w:noVBand="1"/>
      </w:tblPr>
      <w:tblGrid>
        <w:gridCol w:w="2700"/>
        <w:gridCol w:w="2540"/>
      </w:tblGrid>
      <w:tr w:rsidR="00E134D4" w:rsidRPr="006D462C" w14:paraId="591D60EF" w14:textId="77777777">
        <w:trPr>
          <w:trHeight w:val="290"/>
        </w:trPr>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0AF4B9" w14:textId="77777777" w:rsidR="00E134D4" w:rsidRPr="006D462C" w:rsidRDefault="00E134D4">
            <w:pPr>
              <w:spacing w:after="0"/>
              <w:rPr>
                <w:lang w:val="en-US"/>
              </w:rPr>
            </w:pPr>
            <w:r w:rsidRPr="006D462C">
              <w:rPr>
                <w:lang w:val="en-US"/>
              </w:rPr>
              <w:t>Client Size</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6D5B0D62" w14:textId="77777777" w:rsidR="00E134D4" w:rsidRPr="006D462C" w:rsidRDefault="00E134D4">
            <w:pPr>
              <w:spacing w:after="0"/>
              <w:rPr>
                <w:lang w:val="en-US"/>
              </w:rPr>
            </w:pPr>
            <w:r w:rsidRPr="006D462C">
              <w:rPr>
                <w:lang w:val="en-US"/>
              </w:rPr>
              <w:t>Periodic data points</w:t>
            </w:r>
          </w:p>
        </w:tc>
      </w:tr>
      <w:tr w:rsidR="00E134D4" w:rsidRPr="006D462C" w14:paraId="19AB261E" w14:textId="77777777">
        <w:trPr>
          <w:trHeight w:val="29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571CA63C" w14:textId="77777777" w:rsidR="00E134D4" w:rsidRPr="006D462C" w:rsidRDefault="00E134D4">
            <w:pPr>
              <w:spacing w:after="0"/>
              <w:rPr>
                <w:lang w:val="en-US"/>
              </w:rPr>
            </w:pPr>
            <w:r w:rsidRPr="006D462C">
              <w:rPr>
                <w:lang w:val="en-US"/>
              </w:rPr>
              <w:t>XS</w:t>
            </w:r>
          </w:p>
        </w:tc>
        <w:tc>
          <w:tcPr>
            <w:tcW w:w="2540" w:type="dxa"/>
            <w:tcBorders>
              <w:top w:val="nil"/>
              <w:left w:val="nil"/>
              <w:bottom w:val="single" w:sz="4" w:space="0" w:color="auto"/>
              <w:right w:val="single" w:sz="4" w:space="0" w:color="auto"/>
            </w:tcBorders>
            <w:shd w:val="clear" w:color="auto" w:fill="auto"/>
            <w:noWrap/>
            <w:vAlign w:val="bottom"/>
            <w:hideMark/>
          </w:tcPr>
          <w:p w14:paraId="01223DD8" w14:textId="77777777" w:rsidR="00E134D4" w:rsidRPr="006D462C" w:rsidRDefault="00E134D4">
            <w:pPr>
              <w:spacing w:after="0"/>
              <w:rPr>
                <w:lang w:val="en-US"/>
              </w:rPr>
            </w:pPr>
            <w:r w:rsidRPr="006D462C">
              <w:rPr>
                <w:lang w:val="en-US"/>
              </w:rPr>
              <w:t>&lt; 1M</w:t>
            </w:r>
          </w:p>
        </w:tc>
      </w:tr>
      <w:tr w:rsidR="00E134D4" w:rsidRPr="006D462C" w14:paraId="76E29624" w14:textId="77777777">
        <w:trPr>
          <w:trHeight w:val="29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55E20B8A" w14:textId="77777777" w:rsidR="00E134D4" w:rsidRPr="006D462C" w:rsidRDefault="00E134D4">
            <w:pPr>
              <w:spacing w:after="0"/>
              <w:rPr>
                <w:lang w:val="en-US"/>
              </w:rPr>
            </w:pPr>
            <w:r w:rsidRPr="006D462C">
              <w:rPr>
                <w:lang w:val="en-US"/>
              </w:rPr>
              <w:t>Small</w:t>
            </w:r>
          </w:p>
        </w:tc>
        <w:tc>
          <w:tcPr>
            <w:tcW w:w="2540" w:type="dxa"/>
            <w:tcBorders>
              <w:top w:val="nil"/>
              <w:left w:val="nil"/>
              <w:bottom w:val="single" w:sz="4" w:space="0" w:color="auto"/>
              <w:right w:val="single" w:sz="4" w:space="0" w:color="auto"/>
            </w:tcBorders>
            <w:shd w:val="clear" w:color="auto" w:fill="auto"/>
            <w:noWrap/>
            <w:vAlign w:val="bottom"/>
            <w:hideMark/>
          </w:tcPr>
          <w:p w14:paraId="5BE18CC7" w14:textId="77777777" w:rsidR="00E134D4" w:rsidRPr="006D462C" w:rsidRDefault="00E134D4">
            <w:pPr>
              <w:spacing w:after="0"/>
              <w:rPr>
                <w:lang w:val="en-US"/>
              </w:rPr>
            </w:pPr>
            <w:r w:rsidRPr="006D462C">
              <w:rPr>
                <w:lang w:val="en-US"/>
              </w:rPr>
              <w:t>1M</w:t>
            </w:r>
          </w:p>
        </w:tc>
      </w:tr>
      <w:tr w:rsidR="00E134D4" w:rsidRPr="006D462C" w14:paraId="57BBEA20" w14:textId="77777777">
        <w:trPr>
          <w:trHeight w:val="29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6DA6D9D6" w14:textId="77777777" w:rsidR="00E134D4" w:rsidRPr="006D462C" w:rsidRDefault="00E134D4">
            <w:pPr>
              <w:spacing w:after="0"/>
              <w:rPr>
                <w:lang w:val="en-US"/>
              </w:rPr>
            </w:pPr>
            <w:r w:rsidRPr="006D462C">
              <w:rPr>
                <w:lang w:val="en-US"/>
              </w:rPr>
              <w:t>Medium</w:t>
            </w:r>
          </w:p>
        </w:tc>
        <w:tc>
          <w:tcPr>
            <w:tcW w:w="2540" w:type="dxa"/>
            <w:tcBorders>
              <w:top w:val="nil"/>
              <w:left w:val="nil"/>
              <w:bottom w:val="single" w:sz="4" w:space="0" w:color="auto"/>
              <w:right w:val="single" w:sz="4" w:space="0" w:color="auto"/>
            </w:tcBorders>
            <w:shd w:val="clear" w:color="auto" w:fill="auto"/>
            <w:noWrap/>
            <w:vAlign w:val="bottom"/>
            <w:hideMark/>
          </w:tcPr>
          <w:p w14:paraId="34FFE333" w14:textId="77777777" w:rsidR="00E134D4" w:rsidRPr="006D462C" w:rsidRDefault="00E134D4">
            <w:pPr>
              <w:spacing w:after="0"/>
              <w:rPr>
                <w:lang w:val="en-US"/>
              </w:rPr>
            </w:pPr>
            <w:r w:rsidRPr="006D462C">
              <w:rPr>
                <w:lang w:val="en-US"/>
              </w:rPr>
              <w:t>1M-50M</w:t>
            </w:r>
          </w:p>
        </w:tc>
      </w:tr>
      <w:tr w:rsidR="00E134D4" w:rsidRPr="006D462C" w14:paraId="1A4D7806" w14:textId="77777777">
        <w:trPr>
          <w:trHeight w:val="29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14:paraId="5F11BC38" w14:textId="77777777" w:rsidR="00E134D4" w:rsidRPr="006D462C" w:rsidRDefault="00E134D4">
            <w:pPr>
              <w:spacing w:after="0"/>
              <w:rPr>
                <w:lang w:val="en-US"/>
              </w:rPr>
            </w:pPr>
            <w:r w:rsidRPr="006D462C">
              <w:rPr>
                <w:lang w:val="en-US"/>
              </w:rPr>
              <w:t>Large</w:t>
            </w:r>
          </w:p>
        </w:tc>
        <w:tc>
          <w:tcPr>
            <w:tcW w:w="2540" w:type="dxa"/>
            <w:tcBorders>
              <w:top w:val="nil"/>
              <w:left w:val="nil"/>
              <w:bottom w:val="single" w:sz="4" w:space="0" w:color="auto"/>
              <w:right w:val="single" w:sz="4" w:space="0" w:color="auto"/>
            </w:tcBorders>
            <w:shd w:val="clear" w:color="auto" w:fill="auto"/>
            <w:noWrap/>
            <w:vAlign w:val="bottom"/>
            <w:hideMark/>
          </w:tcPr>
          <w:p w14:paraId="466E8E14" w14:textId="77777777" w:rsidR="00E134D4" w:rsidRPr="006D462C" w:rsidRDefault="00E134D4">
            <w:pPr>
              <w:spacing w:after="0"/>
              <w:rPr>
                <w:lang w:val="en-US"/>
              </w:rPr>
            </w:pPr>
            <w:r w:rsidRPr="006D462C">
              <w:rPr>
                <w:lang w:val="en-US"/>
              </w:rPr>
              <w:t>&gt; 50M</w:t>
            </w:r>
          </w:p>
        </w:tc>
      </w:tr>
    </w:tbl>
    <w:p w14:paraId="0A94EC96" w14:textId="77777777" w:rsidR="00E134D4" w:rsidRDefault="00E134D4" w:rsidP="00AE0770">
      <w:pPr>
        <w:rPr>
          <w:b/>
          <w:bCs/>
        </w:rPr>
      </w:pPr>
    </w:p>
    <w:p w14:paraId="7B08D5D4" w14:textId="59361372" w:rsidR="00F85385" w:rsidRDefault="00B9320B" w:rsidP="00AE0770">
      <w:pPr>
        <w:rPr>
          <w:b/>
          <w:bCs/>
        </w:rPr>
      </w:pPr>
      <w:r>
        <w:rPr>
          <w:b/>
          <w:bCs/>
        </w:rPr>
        <w:t>Credit consumption</w:t>
      </w:r>
      <w:r w:rsidR="00DF6FDB">
        <w:rPr>
          <w:b/>
          <w:bCs/>
        </w:rPr>
        <w:t>- c</w:t>
      </w:r>
      <w:r w:rsidR="00F368CC">
        <w:rPr>
          <w:b/>
          <w:bCs/>
        </w:rPr>
        <w:t>ompute</w:t>
      </w:r>
      <w:r w:rsidR="00D86AC4">
        <w:rPr>
          <w:b/>
          <w:bCs/>
        </w:rPr>
        <w:t xml:space="preserve"> (</w:t>
      </w:r>
      <w:r w:rsidR="00227007">
        <w:rPr>
          <w:b/>
          <w:bCs/>
        </w:rPr>
        <w:t>per run</w:t>
      </w:r>
      <w:r w:rsidR="00D86AC4">
        <w:rPr>
          <w:b/>
          <w:bCs/>
        </w:rPr>
        <w:t>)</w:t>
      </w:r>
      <w:r w:rsidR="00F368CC">
        <w:rPr>
          <w:b/>
          <w:bCs/>
        </w:rPr>
        <w:t>:</w:t>
      </w:r>
    </w:p>
    <w:tbl>
      <w:tblPr>
        <w:tblW w:w="7513" w:type="dxa"/>
        <w:tblInd w:w="-5" w:type="dxa"/>
        <w:tblLook w:val="04A0" w:firstRow="1" w:lastRow="0" w:firstColumn="1" w:lastColumn="0" w:noHBand="0" w:noVBand="1"/>
      </w:tblPr>
      <w:tblGrid>
        <w:gridCol w:w="1276"/>
        <w:gridCol w:w="1559"/>
        <w:gridCol w:w="1701"/>
        <w:gridCol w:w="1560"/>
        <w:gridCol w:w="1417"/>
      </w:tblGrid>
      <w:tr w:rsidR="00277A4B" w:rsidRPr="00076607" w14:paraId="02B384BB" w14:textId="77777777" w:rsidTr="00EE2D30">
        <w:trPr>
          <w:trHeight w:val="290"/>
        </w:trPr>
        <w:tc>
          <w:tcPr>
            <w:tcW w:w="12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725A016" w14:textId="77777777" w:rsidR="00076607" w:rsidRPr="00076607" w:rsidRDefault="00076607" w:rsidP="00076607">
            <w:pPr>
              <w:spacing w:after="0"/>
              <w:rPr>
                <w:rFonts w:ascii="Calibri" w:eastAsia="Times New Roman" w:hAnsi="Calibri" w:cs="Calibri"/>
                <w:color w:val="000000"/>
                <w:kern w:val="0"/>
                <w:sz w:val="22"/>
                <w:szCs w:val="22"/>
                <w:lang w:val="en-IN" w:eastAsia="en-IN"/>
                <w14:ligatures w14:val="none"/>
              </w:rPr>
            </w:pPr>
            <w:r w:rsidRPr="00076607">
              <w:rPr>
                <w:rFonts w:ascii="Calibri" w:eastAsia="Times New Roman" w:hAnsi="Calibri" w:cs="Calibri"/>
                <w:color w:val="000000"/>
                <w:kern w:val="0"/>
                <w:sz w:val="22"/>
                <w:szCs w:val="22"/>
                <w:lang w:val="en-IN" w:eastAsia="en-IN"/>
                <w14:ligatures w14:val="none"/>
              </w:rPr>
              <w:t>Client Size</w:t>
            </w:r>
          </w:p>
        </w:tc>
        <w:tc>
          <w:tcPr>
            <w:tcW w:w="1559" w:type="dxa"/>
            <w:tcBorders>
              <w:top w:val="single" w:sz="4" w:space="0" w:color="auto"/>
              <w:left w:val="nil"/>
              <w:bottom w:val="single" w:sz="4" w:space="0" w:color="auto"/>
              <w:right w:val="single" w:sz="4" w:space="0" w:color="auto"/>
            </w:tcBorders>
            <w:shd w:val="clear" w:color="000000" w:fill="FFFFFF"/>
            <w:noWrap/>
            <w:vAlign w:val="bottom"/>
            <w:hideMark/>
          </w:tcPr>
          <w:p w14:paraId="297B6800" w14:textId="77777777" w:rsidR="00076607" w:rsidRPr="00076607" w:rsidRDefault="00076607" w:rsidP="00076607">
            <w:pPr>
              <w:spacing w:after="0"/>
              <w:rPr>
                <w:rFonts w:ascii="Calibri" w:eastAsia="Times New Roman" w:hAnsi="Calibri" w:cs="Calibri"/>
                <w:color w:val="000000"/>
                <w:kern w:val="0"/>
                <w:sz w:val="22"/>
                <w:szCs w:val="22"/>
                <w:lang w:val="en-IN" w:eastAsia="en-IN"/>
                <w14:ligatures w14:val="none"/>
              </w:rPr>
            </w:pPr>
            <w:r w:rsidRPr="00076607">
              <w:rPr>
                <w:rFonts w:ascii="Calibri" w:eastAsia="Times New Roman" w:hAnsi="Calibri" w:cs="Calibri"/>
                <w:color w:val="000000"/>
                <w:kern w:val="0"/>
                <w:sz w:val="22"/>
                <w:szCs w:val="22"/>
                <w:lang w:val="en-IN" w:eastAsia="en-IN"/>
                <w14:ligatures w14:val="none"/>
              </w:rPr>
              <w:t>Operation</w:t>
            </w:r>
          </w:p>
        </w:tc>
        <w:tc>
          <w:tcPr>
            <w:tcW w:w="1701" w:type="dxa"/>
            <w:tcBorders>
              <w:top w:val="single" w:sz="4" w:space="0" w:color="auto"/>
              <w:left w:val="nil"/>
              <w:bottom w:val="single" w:sz="4" w:space="0" w:color="auto"/>
              <w:right w:val="single" w:sz="4" w:space="0" w:color="auto"/>
            </w:tcBorders>
            <w:shd w:val="clear" w:color="000000" w:fill="FFFFFF"/>
            <w:noWrap/>
            <w:vAlign w:val="bottom"/>
            <w:hideMark/>
          </w:tcPr>
          <w:p w14:paraId="7E519313" w14:textId="2EBCF359" w:rsidR="00076607" w:rsidRPr="00076607" w:rsidRDefault="00F368CC" w:rsidP="00076607">
            <w:pPr>
              <w:spacing w:after="0"/>
              <w:rPr>
                <w:rFonts w:ascii="Calibri" w:eastAsia="Times New Roman" w:hAnsi="Calibri" w:cs="Calibri"/>
                <w:color w:val="000000"/>
                <w:kern w:val="0"/>
                <w:sz w:val="22"/>
                <w:szCs w:val="22"/>
                <w:lang w:val="en-IN" w:eastAsia="en-IN"/>
                <w14:ligatures w14:val="none"/>
              </w:rPr>
            </w:pPr>
            <w:r>
              <w:rPr>
                <w:rFonts w:ascii="Calibri" w:eastAsia="Times New Roman" w:hAnsi="Calibri" w:cs="Calibri"/>
                <w:color w:val="000000"/>
                <w:kern w:val="0"/>
                <w:sz w:val="22"/>
                <w:szCs w:val="22"/>
                <w:lang w:val="en-IN" w:eastAsia="en-IN"/>
                <w14:ligatures w14:val="none"/>
              </w:rPr>
              <w:t xml:space="preserve">Small table </w:t>
            </w:r>
          </w:p>
        </w:tc>
        <w:tc>
          <w:tcPr>
            <w:tcW w:w="1560" w:type="dxa"/>
            <w:tcBorders>
              <w:top w:val="single" w:sz="4" w:space="0" w:color="auto"/>
              <w:left w:val="nil"/>
              <w:bottom w:val="single" w:sz="4" w:space="0" w:color="auto"/>
              <w:right w:val="single" w:sz="4" w:space="0" w:color="auto"/>
            </w:tcBorders>
            <w:shd w:val="clear" w:color="000000" w:fill="FFFFFF"/>
            <w:noWrap/>
            <w:vAlign w:val="bottom"/>
            <w:hideMark/>
          </w:tcPr>
          <w:p w14:paraId="1A844042" w14:textId="65B23621" w:rsidR="00076607" w:rsidRPr="00076607" w:rsidRDefault="00076607" w:rsidP="00076607">
            <w:pPr>
              <w:spacing w:after="0"/>
              <w:rPr>
                <w:rFonts w:ascii="Calibri" w:eastAsia="Times New Roman" w:hAnsi="Calibri" w:cs="Calibri"/>
                <w:color w:val="000000"/>
                <w:kern w:val="0"/>
                <w:sz w:val="22"/>
                <w:szCs w:val="22"/>
                <w:lang w:val="en-IN" w:eastAsia="en-IN"/>
                <w14:ligatures w14:val="none"/>
              </w:rPr>
            </w:pPr>
            <w:r w:rsidRPr="00076607">
              <w:rPr>
                <w:rFonts w:ascii="Calibri" w:eastAsia="Times New Roman" w:hAnsi="Calibri" w:cs="Calibri"/>
                <w:color w:val="000000"/>
                <w:kern w:val="0"/>
                <w:sz w:val="22"/>
                <w:szCs w:val="22"/>
                <w:lang w:val="en-IN" w:eastAsia="en-IN"/>
                <w14:ligatures w14:val="none"/>
              </w:rPr>
              <w:t xml:space="preserve">Large tables </w:t>
            </w:r>
          </w:p>
        </w:tc>
        <w:tc>
          <w:tcPr>
            <w:tcW w:w="1417" w:type="dxa"/>
            <w:tcBorders>
              <w:top w:val="single" w:sz="4" w:space="0" w:color="auto"/>
              <w:left w:val="nil"/>
              <w:bottom w:val="single" w:sz="4" w:space="0" w:color="auto"/>
              <w:right w:val="single" w:sz="4" w:space="0" w:color="auto"/>
            </w:tcBorders>
            <w:shd w:val="clear" w:color="000000" w:fill="FFFFFF"/>
            <w:noWrap/>
            <w:vAlign w:val="bottom"/>
            <w:hideMark/>
          </w:tcPr>
          <w:p w14:paraId="5EA1DD4C" w14:textId="4560E46D" w:rsidR="00076607" w:rsidRPr="00076607" w:rsidRDefault="00F368CC" w:rsidP="00076607">
            <w:pPr>
              <w:spacing w:after="0"/>
              <w:rPr>
                <w:rFonts w:ascii="Calibri" w:eastAsia="Times New Roman" w:hAnsi="Calibri" w:cs="Calibri"/>
                <w:color w:val="000000"/>
                <w:kern w:val="0"/>
                <w:sz w:val="22"/>
                <w:szCs w:val="22"/>
                <w:lang w:val="en-IN" w:eastAsia="en-IN"/>
                <w14:ligatures w14:val="none"/>
              </w:rPr>
            </w:pPr>
            <w:r>
              <w:rPr>
                <w:rFonts w:ascii="Calibri" w:eastAsia="Times New Roman" w:hAnsi="Calibri" w:cs="Calibri"/>
                <w:color w:val="000000"/>
                <w:kern w:val="0"/>
                <w:sz w:val="22"/>
                <w:szCs w:val="22"/>
                <w:lang w:val="en-IN" w:eastAsia="en-IN"/>
                <w14:ligatures w14:val="none"/>
              </w:rPr>
              <w:t xml:space="preserve">Total </w:t>
            </w:r>
          </w:p>
        </w:tc>
      </w:tr>
      <w:tr w:rsidR="00277A4B" w:rsidRPr="00076607" w14:paraId="2FFE842D" w14:textId="77777777" w:rsidTr="00EE2D30">
        <w:trPr>
          <w:trHeight w:val="290"/>
        </w:trPr>
        <w:tc>
          <w:tcPr>
            <w:tcW w:w="1276" w:type="dxa"/>
            <w:tcBorders>
              <w:top w:val="nil"/>
              <w:left w:val="single" w:sz="4" w:space="0" w:color="auto"/>
              <w:bottom w:val="single" w:sz="4" w:space="0" w:color="auto"/>
              <w:right w:val="single" w:sz="4" w:space="0" w:color="auto"/>
            </w:tcBorders>
            <w:shd w:val="clear" w:color="000000" w:fill="FFFFFF"/>
            <w:noWrap/>
            <w:vAlign w:val="bottom"/>
            <w:hideMark/>
          </w:tcPr>
          <w:p w14:paraId="3BF79E6D" w14:textId="77777777" w:rsidR="00076607" w:rsidRPr="00076607" w:rsidRDefault="00076607" w:rsidP="00076607">
            <w:pPr>
              <w:spacing w:after="0"/>
              <w:rPr>
                <w:rFonts w:ascii="Calibri" w:eastAsia="Times New Roman" w:hAnsi="Calibri" w:cs="Calibri"/>
                <w:color w:val="000000"/>
                <w:kern w:val="0"/>
                <w:sz w:val="22"/>
                <w:szCs w:val="22"/>
                <w:lang w:val="en-IN" w:eastAsia="en-IN"/>
                <w14:ligatures w14:val="none"/>
              </w:rPr>
            </w:pPr>
            <w:r w:rsidRPr="00076607">
              <w:rPr>
                <w:rFonts w:ascii="Calibri" w:eastAsia="Times New Roman" w:hAnsi="Calibri" w:cs="Calibri"/>
                <w:color w:val="000000"/>
                <w:kern w:val="0"/>
                <w:sz w:val="22"/>
                <w:szCs w:val="22"/>
                <w:lang w:val="en-IN" w:eastAsia="en-IN"/>
                <w14:ligatures w14:val="none"/>
              </w:rPr>
              <w:t>XS</w:t>
            </w:r>
          </w:p>
        </w:tc>
        <w:tc>
          <w:tcPr>
            <w:tcW w:w="1559" w:type="dxa"/>
            <w:tcBorders>
              <w:top w:val="nil"/>
              <w:left w:val="nil"/>
              <w:bottom w:val="single" w:sz="4" w:space="0" w:color="auto"/>
              <w:right w:val="single" w:sz="4" w:space="0" w:color="auto"/>
            </w:tcBorders>
            <w:shd w:val="clear" w:color="000000" w:fill="FFFFFF"/>
            <w:noWrap/>
            <w:vAlign w:val="bottom"/>
            <w:hideMark/>
          </w:tcPr>
          <w:p w14:paraId="258580B0" w14:textId="77777777" w:rsidR="00076607" w:rsidRPr="00076607" w:rsidRDefault="00076607" w:rsidP="00076607">
            <w:pPr>
              <w:spacing w:after="0"/>
              <w:rPr>
                <w:rFonts w:ascii="Calibri" w:eastAsia="Times New Roman" w:hAnsi="Calibri" w:cs="Calibri"/>
                <w:color w:val="000000"/>
                <w:kern w:val="0"/>
                <w:sz w:val="22"/>
                <w:szCs w:val="22"/>
                <w:lang w:val="en-IN" w:eastAsia="en-IN"/>
                <w14:ligatures w14:val="none"/>
              </w:rPr>
            </w:pPr>
            <w:r w:rsidRPr="00076607">
              <w:rPr>
                <w:rFonts w:ascii="Calibri" w:eastAsia="Times New Roman" w:hAnsi="Calibri" w:cs="Calibri"/>
                <w:color w:val="000000"/>
                <w:kern w:val="0"/>
                <w:sz w:val="22"/>
                <w:szCs w:val="22"/>
                <w:lang w:val="en-IN" w:eastAsia="en-IN"/>
                <w14:ligatures w14:val="none"/>
              </w:rPr>
              <w:t>Re-import</w:t>
            </w:r>
          </w:p>
        </w:tc>
        <w:tc>
          <w:tcPr>
            <w:tcW w:w="1701" w:type="dxa"/>
            <w:tcBorders>
              <w:top w:val="nil"/>
              <w:left w:val="nil"/>
              <w:bottom w:val="single" w:sz="4" w:space="0" w:color="auto"/>
              <w:right w:val="single" w:sz="4" w:space="0" w:color="auto"/>
            </w:tcBorders>
            <w:shd w:val="clear" w:color="000000" w:fill="FFFFFF"/>
            <w:noWrap/>
            <w:vAlign w:val="bottom"/>
            <w:hideMark/>
          </w:tcPr>
          <w:p w14:paraId="0DA69630" w14:textId="77777777" w:rsidR="00076607" w:rsidRPr="00076607" w:rsidRDefault="00076607" w:rsidP="00076607">
            <w:pPr>
              <w:spacing w:after="0"/>
              <w:jc w:val="right"/>
              <w:rPr>
                <w:rFonts w:ascii="Calibri" w:eastAsia="Times New Roman" w:hAnsi="Calibri" w:cs="Calibri"/>
                <w:color w:val="000000"/>
                <w:kern w:val="0"/>
                <w:sz w:val="22"/>
                <w:szCs w:val="22"/>
                <w:lang w:val="en-IN" w:eastAsia="en-IN"/>
                <w14:ligatures w14:val="none"/>
              </w:rPr>
            </w:pPr>
            <w:r w:rsidRPr="00076607">
              <w:rPr>
                <w:rFonts w:ascii="Calibri" w:eastAsia="Times New Roman" w:hAnsi="Calibri" w:cs="Calibri"/>
                <w:color w:val="000000"/>
                <w:kern w:val="0"/>
                <w:sz w:val="22"/>
                <w:szCs w:val="22"/>
                <w:lang w:val="en-IN" w:eastAsia="en-IN"/>
                <w14:ligatures w14:val="none"/>
              </w:rPr>
              <w:t>0.02</w:t>
            </w:r>
          </w:p>
        </w:tc>
        <w:tc>
          <w:tcPr>
            <w:tcW w:w="1560" w:type="dxa"/>
            <w:tcBorders>
              <w:top w:val="nil"/>
              <w:left w:val="nil"/>
              <w:bottom w:val="single" w:sz="4" w:space="0" w:color="auto"/>
              <w:right w:val="single" w:sz="4" w:space="0" w:color="auto"/>
            </w:tcBorders>
            <w:shd w:val="clear" w:color="000000" w:fill="FFFFFF"/>
            <w:noWrap/>
            <w:vAlign w:val="bottom"/>
            <w:hideMark/>
          </w:tcPr>
          <w:p w14:paraId="4ADC7665" w14:textId="77777777" w:rsidR="00076607" w:rsidRPr="00076607" w:rsidRDefault="00076607" w:rsidP="00076607">
            <w:pPr>
              <w:spacing w:after="0"/>
              <w:jc w:val="right"/>
              <w:rPr>
                <w:rFonts w:ascii="Calibri" w:eastAsia="Times New Roman" w:hAnsi="Calibri" w:cs="Calibri"/>
                <w:color w:val="000000"/>
                <w:kern w:val="0"/>
                <w:sz w:val="22"/>
                <w:szCs w:val="22"/>
                <w:lang w:val="en-IN" w:eastAsia="en-IN"/>
                <w14:ligatures w14:val="none"/>
              </w:rPr>
            </w:pPr>
            <w:r w:rsidRPr="00076607">
              <w:rPr>
                <w:rFonts w:ascii="Calibri" w:eastAsia="Times New Roman" w:hAnsi="Calibri" w:cs="Calibri"/>
                <w:color w:val="000000"/>
                <w:kern w:val="0"/>
                <w:sz w:val="22"/>
                <w:szCs w:val="22"/>
                <w:lang w:val="en-IN" w:eastAsia="en-IN"/>
                <w14:ligatures w14:val="none"/>
              </w:rPr>
              <w:t>0.035</w:t>
            </w:r>
          </w:p>
        </w:tc>
        <w:tc>
          <w:tcPr>
            <w:tcW w:w="1417" w:type="dxa"/>
            <w:tcBorders>
              <w:top w:val="nil"/>
              <w:left w:val="nil"/>
              <w:bottom w:val="single" w:sz="4" w:space="0" w:color="auto"/>
              <w:right w:val="single" w:sz="4" w:space="0" w:color="auto"/>
            </w:tcBorders>
            <w:shd w:val="clear" w:color="000000" w:fill="FFFFFF"/>
            <w:noWrap/>
            <w:vAlign w:val="bottom"/>
            <w:hideMark/>
          </w:tcPr>
          <w:p w14:paraId="06B6DB0F" w14:textId="77777777" w:rsidR="00076607" w:rsidRPr="00076607" w:rsidRDefault="00076607" w:rsidP="00076607">
            <w:pPr>
              <w:spacing w:after="0"/>
              <w:jc w:val="right"/>
              <w:rPr>
                <w:rFonts w:ascii="Calibri" w:eastAsia="Times New Roman" w:hAnsi="Calibri" w:cs="Calibri"/>
                <w:color w:val="000000"/>
                <w:kern w:val="0"/>
                <w:sz w:val="22"/>
                <w:szCs w:val="22"/>
                <w:lang w:val="en-IN" w:eastAsia="en-IN"/>
                <w14:ligatures w14:val="none"/>
              </w:rPr>
            </w:pPr>
            <w:r w:rsidRPr="00076607">
              <w:rPr>
                <w:rFonts w:ascii="Calibri" w:eastAsia="Times New Roman" w:hAnsi="Calibri" w:cs="Calibri"/>
                <w:color w:val="000000"/>
                <w:kern w:val="0"/>
                <w:sz w:val="22"/>
                <w:szCs w:val="22"/>
                <w:lang w:val="en-IN" w:eastAsia="en-IN"/>
                <w14:ligatures w14:val="none"/>
              </w:rPr>
              <w:t>0.605</w:t>
            </w:r>
          </w:p>
        </w:tc>
      </w:tr>
      <w:tr w:rsidR="00277A4B" w:rsidRPr="00076607" w14:paraId="6DCDCD05" w14:textId="77777777" w:rsidTr="00EE2D30">
        <w:trPr>
          <w:trHeight w:val="290"/>
        </w:trPr>
        <w:tc>
          <w:tcPr>
            <w:tcW w:w="1276" w:type="dxa"/>
            <w:tcBorders>
              <w:top w:val="nil"/>
              <w:left w:val="single" w:sz="4" w:space="0" w:color="auto"/>
              <w:bottom w:val="single" w:sz="4" w:space="0" w:color="auto"/>
              <w:right w:val="single" w:sz="4" w:space="0" w:color="auto"/>
            </w:tcBorders>
            <w:shd w:val="clear" w:color="000000" w:fill="FFFFFF"/>
            <w:noWrap/>
            <w:vAlign w:val="bottom"/>
            <w:hideMark/>
          </w:tcPr>
          <w:p w14:paraId="52216EE4" w14:textId="77777777" w:rsidR="00076607" w:rsidRPr="00076607" w:rsidRDefault="00076607" w:rsidP="00076607">
            <w:pPr>
              <w:spacing w:after="0"/>
              <w:rPr>
                <w:rFonts w:ascii="Calibri" w:eastAsia="Times New Roman" w:hAnsi="Calibri" w:cs="Calibri"/>
                <w:color w:val="000000"/>
                <w:kern w:val="0"/>
                <w:sz w:val="22"/>
                <w:szCs w:val="22"/>
                <w:lang w:val="en-IN" w:eastAsia="en-IN"/>
                <w14:ligatures w14:val="none"/>
              </w:rPr>
            </w:pPr>
            <w:r w:rsidRPr="00076607">
              <w:rPr>
                <w:rFonts w:ascii="Calibri" w:eastAsia="Times New Roman" w:hAnsi="Calibri" w:cs="Calibri"/>
                <w:color w:val="000000"/>
                <w:kern w:val="0"/>
                <w:sz w:val="22"/>
                <w:szCs w:val="22"/>
                <w:lang w:val="en-IN" w:eastAsia="en-IN"/>
                <w14:ligatures w14:val="none"/>
              </w:rPr>
              <w:t>XS</w:t>
            </w:r>
          </w:p>
        </w:tc>
        <w:tc>
          <w:tcPr>
            <w:tcW w:w="1559" w:type="dxa"/>
            <w:tcBorders>
              <w:top w:val="nil"/>
              <w:left w:val="nil"/>
              <w:bottom w:val="single" w:sz="4" w:space="0" w:color="auto"/>
              <w:right w:val="single" w:sz="4" w:space="0" w:color="auto"/>
            </w:tcBorders>
            <w:shd w:val="clear" w:color="000000" w:fill="FFFFFF"/>
            <w:noWrap/>
            <w:vAlign w:val="bottom"/>
            <w:hideMark/>
          </w:tcPr>
          <w:p w14:paraId="67A7F1AC" w14:textId="77777777" w:rsidR="00076607" w:rsidRPr="00076607" w:rsidRDefault="00076607" w:rsidP="00076607">
            <w:pPr>
              <w:spacing w:after="0"/>
              <w:rPr>
                <w:rFonts w:ascii="Calibri" w:eastAsia="Times New Roman" w:hAnsi="Calibri" w:cs="Calibri"/>
                <w:color w:val="000000"/>
                <w:kern w:val="0"/>
                <w:sz w:val="22"/>
                <w:szCs w:val="22"/>
                <w:lang w:val="en-IN" w:eastAsia="en-IN"/>
                <w14:ligatures w14:val="none"/>
              </w:rPr>
            </w:pPr>
            <w:r w:rsidRPr="00076607">
              <w:rPr>
                <w:rFonts w:ascii="Calibri" w:eastAsia="Times New Roman" w:hAnsi="Calibri" w:cs="Calibri"/>
                <w:color w:val="000000"/>
                <w:kern w:val="0"/>
                <w:sz w:val="22"/>
                <w:szCs w:val="22"/>
                <w:lang w:val="en-IN" w:eastAsia="en-IN"/>
                <w14:ligatures w14:val="none"/>
              </w:rPr>
              <w:t>Delta</w:t>
            </w:r>
          </w:p>
        </w:tc>
        <w:tc>
          <w:tcPr>
            <w:tcW w:w="1701" w:type="dxa"/>
            <w:tcBorders>
              <w:top w:val="nil"/>
              <w:left w:val="nil"/>
              <w:bottom w:val="single" w:sz="4" w:space="0" w:color="auto"/>
              <w:right w:val="single" w:sz="4" w:space="0" w:color="auto"/>
            </w:tcBorders>
            <w:shd w:val="clear" w:color="000000" w:fill="FFFFFF"/>
            <w:noWrap/>
            <w:vAlign w:val="bottom"/>
            <w:hideMark/>
          </w:tcPr>
          <w:p w14:paraId="30EF5350" w14:textId="77777777" w:rsidR="00076607" w:rsidRPr="00076607" w:rsidRDefault="00076607" w:rsidP="00076607">
            <w:pPr>
              <w:spacing w:after="0"/>
              <w:jc w:val="right"/>
              <w:rPr>
                <w:rFonts w:ascii="Calibri" w:eastAsia="Times New Roman" w:hAnsi="Calibri" w:cs="Calibri"/>
                <w:color w:val="000000"/>
                <w:kern w:val="0"/>
                <w:sz w:val="22"/>
                <w:szCs w:val="22"/>
                <w:lang w:val="en-IN" w:eastAsia="en-IN"/>
                <w14:ligatures w14:val="none"/>
              </w:rPr>
            </w:pPr>
            <w:r w:rsidRPr="00076607">
              <w:rPr>
                <w:rFonts w:ascii="Calibri" w:eastAsia="Times New Roman" w:hAnsi="Calibri" w:cs="Calibri"/>
                <w:color w:val="000000"/>
                <w:kern w:val="0"/>
                <w:sz w:val="22"/>
                <w:szCs w:val="22"/>
                <w:lang w:val="en-IN" w:eastAsia="en-IN"/>
                <w14:ligatures w14:val="none"/>
              </w:rPr>
              <w:t>0.02</w:t>
            </w:r>
          </w:p>
        </w:tc>
        <w:tc>
          <w:tcPr>
            <w:tcW w:w="1560" w:type="dxa"/>
            <w:tcBorders>
              <w:top w:val="nil"/>
              <w:left w:val="nil"/>
              <w:bottom w:val="single" w:sz="4" w:space="0" w:color="auto"/>
              <w:right w:val="single" w:sz="4" w:space="0" w:color="auto"/>
            </w:tcBorders>
            <w:shd w:val="clear" w:color="000000" w:fill="FFFFFF"/>
            <w:noWrap/>
            <w:vAlign w:val="bottom"/>
            <w:hideMark/>
          </w:tcPr>
          <w:p w14:paraId="685BF941" w14:textId="77777777" w:rsidR="00076607" w:rsidRPr="00076607" w:rsidRDefault="00076607" w:rsidP="00076607">
            <w:pPr>
              <w:spacing w:after="0"/>
              <w:jc w:val="right"/>
              <w:rPr>
                <w:rFonts w:ascii="Calibri" w:eastAsia="Times New Roman" w:hAnsi="Calibri" w:cs="Calibri"/>
                <w:color w:val="000000"/>
                <w:kern w:val="0"/>
                <w:sz w:val="22"/>
                <w:szCs w:val="22"/>
                <w:lang w:val="en-IN" w:eastAsia="en-IN"/>
                <w14:ligatures w14:val="none"/>
              </w:rPr>
            </w:pPr>
            <w:r w:rsidRPr="00076607">
              <w:rPr>
                <w:rFonts w:ascii="Calibri" w:eastAsia="Times New Roman" w:hAnsi="Calibri" w:cs="Calibri"/>
                <w:color w:val="000000"/>
                <w:kern w:val="0"/>
                <w:sz w:val="22"/>
                <w:szCs w:val="22"/>
                <w:lang w:val="en-IN" w:eastAsia="en-IN"/>
                <w14:ligatures w14:val="none"/>
              </w:rPr>
              <w:t>0.018</w:t>
            </w:r>
          </w:p>
        </w:tc>
        <w:tc>
          <w:tcPr>
            <w:tcW w:w="1417" w:type="dxa"/>
            <w:tcBorders>
              <w:top w:val="nil"/>
              <w:left w:val="nil"/>
              <w:bottom w:val="single" w:sz="4" w:space="0" w:color="auto"/>
              <w:right w:val="single" w:sz="4" w:space="0" w:color="auto"/>
            </w:tcBorders>
            <w:shd w:val="clear" w:color="000000" w:fill="FFFFFF"/>
            <w:noWrap/>
            <w:vAlign w:val="bottom"/>
            <w:hideMark/>
          </w:tcPr>
          <w:p w14:paraId="2B76209C" w14:textId="77777777" w:rsidR="00076607" w:rsidRPr="00076607" w:rsidRDefault="00076607" w:rsidP="00076607">
            <w:pPr>
              <w:spacing w:after="0"/>
              <w:jc w:val="right"/>
              <w:rPr>
                <w:rFonts w:ascii="Calibri" w:eastAsia="Times New Roman" w:hAnsi="Calibri" w:cs="Calibri"/>
                <w:color w:val="000000"/>
                <w:kern w:val="0"/>
                <w:sz w:val="22"/>
                <w:szCs w:val="22"/>
                <w:lang w:val="en-IN" w:eastAsia="en-IN"/>
                <w14:ligatures w14:val="none"/>
              </w:rPr>
            </w:pPr>
            <w:r w:rsidRPr="00076607">
              <w:rPr>
                <w:rFonts w:ascii="Calibri" w:eastAsia="Times New Roman" w:hAnsi="Calibri" w:cs="Calibri"/>
                <w:color w:val="000000"/>
                <w:kern w:val="0"/>
                <w:sz w:val="22"/>
                <w:szCs w:val="22"/>
                <w:lang w:val="en-IN" w:eastAsia="en-IN"/>
                <w14:ligatures w14:val="none"/>
              </w:rPr>
              <w:t>0.486</w:t>
            </w:r>
          </w:p>
        </w:tc>
      </w:tr>
      <w:tr w:rsidR="00277A4B" w:rsidRPr="00076607" w14:paraId="133161FA" w14:textId="77777777" w:rsidTr="00EE2D30">
        <w:trPr>
          <w:trHeight w:val="290"/>
        </w:trPr>
        <w:tc>
          <w:tcPr>
            <w:tcW w:w="1276" w:type="dxa"/>
            <w:tcBorders>
              <w:top w:val="nil"/>
              <w:left w:val="single" w:sz="4" w:space="0" w:color="auto"/>
              <w:bottom w:val="single" w:sz="4" w:space="0" w:color="auto"/>
              <w:right w:val="single" w:sz="4" w:space="0" w:color="auto"/>
            </w:tcBorders>
            <w:shd w:val="clear" w:color="000000" w:fill="FFFFFF"/>
            <w:noWrap/>
            <w:vAlign w:val="bottom"/>
            <w:hideMark/>
          </w:tcPr>
          <w:p w14:paraId="0B3F3C8B" w14:textId="77777777" w:rsidR="00076607" w:rsidRPr="00076607" w:rsidRDefault="00076607" w:rsidP="00076607">
            <w:pPr>
              <w:spacing w:after="0"/>
              <w:rPr>
                <w:rFonts w:ascii="Calibri" w:eastAsia="Times New Roman" w:hAnsi="Calibri" w:cs="Calibri"/>
                <w:color w:val="000000"/>
                <w:kern w:val="0"/>
                <w:sz w:val="22"/>
                <w:szCs w:val="22"/>
                <w:lang w:val="en-IN" w:eastAsia="en-IN"/>
                <w14:ligatures w14:val="none"/>
              </w:rPr>
            </w:pPr>
            <w:r w:rsidRPr="00076607">
              <w:rPr>
                <w:rFonts w:ascii="Calibri" w:eastAsia="Times New Roman" w:hAnsi="Calibri" w:cs="Calibri"/>
                <w:color w:val="000000"/>
                <w:kern w:val="0"/>
                <w:sz w:val="22"/>
                <w:szCs w:val="22"/>
                <w:lang w:val="en-IN" w:eastAsia="en-IN"/>
                <w14:ligatures w14:val="none"/>
              </w:rPr>
              <w:t>Small</w:t>
            </w:r>
          </w:p>
        </w:tc>
        <w:tc>
          <w:tcPr>
            <w:tcW w:w="1559" w:type="dxa"/>
            <w:tcBorders>
              <w:top w:val="nil"/>
              <w:left w:val="nil"/>
              <w:bottom w:val="single" w:sz="4" w:space="0" w:color="auto"/>
              <w:right w:val="single" w:sz="4" w:space="0" w:color="auto"/>
            </w:tcBorders>
            <w:shd w:val="clear" w:color="000000" w:fill="FFFFFF"/>
            <w:noWrap/>
            <w:vAlign w:val="bottom"/>
            <w:hideMark/>
          </w:tcPr>
          <w:p w14:paraId="14026090" w14:textId="77777777" w:rsidR="00076607" w:rsidRPr="00076607" w:rsidRDefault="00076607" w:rsidP="00076607">
            <w:pPr>
              <w:spacing w:after="0"/>
              <w:rPr>
                <w:rFonts w:ascii="Calibri" w:eastAsia="Times New Roman" w:hAnsi="Calibri" w:cs="Calibri"/>
                <w:color w:val="000000"/>
                <w:kern w:val="0"/>
                <w:sz w:val="22"/>
                <w:szCs w:val="22"/>
                <w:lang w:val="en-IN" w:eastAsia="en-IN"/>
                <w14:ligatures w14:val="none"/>
              </w:rPr>
            </w:pPr>
            <w:r w:rsidRPr="00076607">
              <w:rPr>
                <w:rFonts w:ascii="Calibri" w:eastAsia="Times New Roman" w:hAnsi="Calibri" w:cs="Calibri"/>
                <w:color w:val="000000"/>
                <w:kern w:val="0"/>
                <w:sz w:val="22"/>
                <w:szCs w:val="22"/>
                <w:lang w:val="en-IN" w:eastAsia="en-IN"/>
                <w14:ligatures w14:val="none"/>
              </w:rPr>
              <w:t>Re-import</w:t>
            </w:r>
          </w:p>
        </w:tc>
        <w:tc>
          <w:tcPr>
            <w:tcW w:w="1701" w:type="dxa"/>
            <w:tcBorders>
              <w:top w:val="nil"/>
              <w:left w:val="nil"/>
              <w:bottom w:val="single" w:sz="4" w:space="0" w:color="auto"/>
              <w:right w:val="single" w:sz="4" w:space="0" w:color="auto"/>
            </w:tcBorders>
            <w:shd w:val="clear" w:color="000000" w:fill="FFFFFF"/>
            <w:noWrap/>
            <w:vAlign w:val="bottom"/>
            <w:hideMark/>
          </w:tcPr>
          <w:p w14:paraId="3A3F3367" w14:textId="77777777" w:rsidR="00076607" w:rsidRPr="00076607" w:rsidRDefault="00076607" w:rsidP="00076607">
            <w:pPr>
              <w:spacing w:after="0"/>
              <w:jc w:val="right"/>
              <w:rPr>
                <w:rFonts w:ascii="Calibri" w:eastAsia="Times New Roman" w:hAnsi="Calibri" w:cs="Calibri"/>
                <w:color w:val="000000"/>
                <w:kern w:val="0"/>
                <w:sz w:val="22"/>
                <w:szCs w:val="22"/>
                <w:lang w:val="en-IN" w:eastAsia="en-IN"/>
                <w14:ligatures w14:val="none"/>
              </w:rPr>
            </w:pPr>
            <w:r w:rsidRPr="00076607">
              <w:rPr>
                <w:rFonts w:ascii="Calibri" w:eastAsia="Times New Roman" w:hAnsi="Calibri" w:cs="Calibri"/>
                <w:color w:val="000000"/>
                <w:kern w:val="0"/>
                <w:sz w:val="22"/>
                <w:szCs w:val="22"/>
                <w:lang w:val="en-IN" w:eastAsia="en-IN"/>
                <w14:ligatures w14:val="none"/>
              </w:rPr>
              <w:t>0.02</w:t>
            </w:r>
          </w:p>
        </w:tc>
        <w:tc>
          <w:tcPr>
            <w:tcW w:w="1560" w:type="dxa"/>
            <w:tcBorders>
              <w:top w:val="nil"/>
              <w:left w:val="nil"/>
              <w:bottom w:val="single" w:sz="4" w:space="0" w:color="auto"/>
              <w:right w:val="single" w:sz="4" w:space="0" w:color="auto"/>
            </w:tcBorders>
            <w:shd w:val="clear" w:color="000000" w:fill="FFFFFF"/>
            <w:noWrap/>
            <w:vAlign w:val="bottom"/>
            <w:hideMark/>
          </w:tcPr>
          <w:p w14:paraId="25A3CE03" w14:textId="77777777" w:rsidR="00076607" w:rsidRPr="00076607" w:rsidRDefault="00076607" w:rsidP="00076607">
            <w:pPr>
              <w:spacing w:after="0"/>
              <w:jc w:val="right"/>
              <w:rPr>
                <w:rFonts w:ascii="Calibri" w:eastAsia="Times New Roman" w:hAnsi="Calibri" w:cs="Calibri"/>
                <w:color w:val="000000"/>
                <w:kern w:val="0"/>
                <w:sz w:val="22"/>
                <w:szCs w:val="22"/>
                <w:lang w:val="en-IN" w:eastAsia="en-IN"/>
                <w14:ligatures w14:val="none"/>
              </w:rPr>
            </w:pPr>
            <w:r w:rsidRPr="00076607">
              <w:rPr>
                <w:rFonts w:ascii="Calibri" w:eastAsia="Times New Roman" w:hAnsi="Calibri" w:cs="Calibri"/>
                <w:color w:val="000000"/>
                <w:kern w:val="0"/>
                <w:sz w:val="22"/>
                <w:szCs w:val="22"/>
                <w:lang w:val="en-IN" w:eastAsia="en-IN"/>
                <w14:ligatures w14:val="none"/>
              </w:rPr>
              <w:t>0.04</w:t>
            </w:r>
          </w:p>
        </w:tc>
        <w:tc>
          <w:tcPr>
            <w:tcW w:w="1417" w:type="dxa"/>
            <w:tcBorders>
              <w:top w:val="nil"/>
              <w:left w:val="nil"/>
              <w:bottom w:val="single" w:sz="4" w:space="0" w:color="auto"/>
              <w:right w:val="single" w:sz="4" w:space="0" w:color="auto"/>
            </w:tcBorders>
            <w:shd w:val="clear" w:color="000000" w:fill="FFFFFF"/>
            <w:noWrap/>
            <w:vAlign w:val="bottom"/>
            <w:hideMark/>
          </w:tcPr>
          <w:p w14:paraId="18230988" w14:textId="77777777" w:rsidR="00076607" w:rsidRPr="00076607" w:rsidRDefault="00076607" w:rsidP="00076607">
            <w:pPr>
              <w:spacing w:after="0"/>
              <w:jc w:val="right"/>
              <w:rPr>
                <w:rFonts w:ascii="Calibri" w:eastAsia="Times New Roman" w:hAnsi="Calibri" w:cs="Calibri"/>
                <w:color w:val="000000"/>
                <w:kern w:val="0"/>
                <w:sz w:val="22"/>
                <w:szCs w:val="22"/>
                <w:lang w:val="en-IN" w:eastAsia="en-IN"/>
                <w14:ligatures w14:val="none"/>
              </w:rPr>
            </w:pPr>
            <w:r w:rsidRPr="00076607">
              <w:rPr>
                <w:rFonts w:ascii="Calibri" w:eastAsia="Times New Roman" w:hAnsi="Calibri" w:cs="Calibri"/>
                <w:color w:val="000000"/>
                <w:kern w:val="0"/>
                <w:sz w:val="22"/>
                <w:szCs w:val="22"/>
                <w:lang w:val="en-IN" w:eastAsia="en-IN"/>
                <w14:ligatures w14:val="none"/>
              </w:rPr>
              <w:t>0.64</w:t>
            </w:r>
          </w:p>
        </w:tc>
      </w:tr>
      <w:tr w:rsidR="00277A4B" w:rsidRPr="00076607" w14:paraId="5BD77FFF" w14:textId="77777777" w:rsidTr="00EE2D30">
        <w:trPr>
          <w:trHeight w:val="290"/>
        </w:trPr>
        <w:tc>
          <w:tcPr>
            <w:tcW w:w="1276" w:type="dxa"/>
            <w:tcBorders>
              <w:top w:val="nil"/>
              <w:left w:val="single" w:sz="4" w:space="0" w:color="auto"/>
              <w:bottom w:val="single" w:sz="4" w:space="0" w:color="auto"/>
              <w:right w:val="single" w:sz="4" w:space="0" w:color="auto"/>
            </w:tcBorders>
            <w:shd w:val="clear" w:color="000000" w:fill="FFFFFF"/>
            <w:noWrap/>
            <w:vAlign w:val="bottom"/>
            <w:hideMark/>
          </w:tcPr>
          <w:p w14:paraId="688876CE" w14:textId="77777777" w:rsidR="00076607" w:rsidRPr="00076607" w:rsidRDefault="00076607" w:rsidP="00076607">
            <w:pPr>
              <w:spacing w:after="0"/>
              <w:rPr>
                <w:rFonts w:ascii="Calibri" w:eastAsia="Times New Roman" w:hAnsi="Calibri" w:cs="Calibri"/>
                <w:color w:val="000000"/>
                <w:kern w:val="0"/>
                <w:sz w:val="22"/>
                <w:szCs w:val="22"/>
                <w:lang w:val="en-IN" w:eastAsia="en-IN"/>
                <w14:ligatures w14:val="none"/>
              </w:rPr>
            </w:pPr>
            <w:r w:rsidRPr="00076607">
              <w:rPr>
                <w:rFonts w:ascii="Calibri" w:eastAsia="Times New Roman" w:hAnsi="Calibri" w:cs="Calibri"/>
                <w:color w:val="000000"/>
                <w:kern w:val="0"/>
                <w:sz w:val="22"/>
                <w:szCs w:val="22"/>
                <w:lang w:val="en-IN" w:eastAsia="en-IN"/>
                <w14:ligatures w14:val="none"/>
              </w:rPr>
              <w:t>Small</w:t>
            </w:r>
          </w:p>
        </w:tc>
        <w:tc>
          <w:tcPr>
            <w:tcW w:w="1559" w:type="dxa"/>
            <w:tcBorders>
              <w:top w:val="nil"/>
              <w:left w:val="nil"/>
              <w:bottom w:val="single" w:sz="4" w:space="0" w:color="auto"/>
              <w:right w:val="single" w:sz="4" w:space="0" w:color="auto"/>
            </w:tcBorders>
            <w:shd w:val="clear" w:color="000000" w:fill="FFFFFF"/>
            <w:noWrap/>
            <w:vAlign w:val="bottom"/>
            <w:hideMark/>
          </w:tcPr>
          <w:p w14:paraId="5642A582" w14:textId="77777777" w:rsidR="00076607" w:rsidRPr="00076607" w:rsidRDefault="00076607" w:rsidP="00076607">
            <w:pPr>
              <w:spacing w:after="0"/>
              <w:rPr>
                <w:rFonts w:ascii="Calibri" w:eastAsia="Times New Roman" w:hAnsi="Calibri" w:cs="Calibri"/>
                <w:color w:val="000000"/>
                <w:kern w:val="0"/>
                <w:sz w:val="22"/>
                <w:szCs w:val="22"/>
                <w:lang w:val="en-IN" w:eastAsia="en-IN"/>
                <w14:ligatures w14:val="none"/>
              </w:rPr>
            </w:pPr>
            <w:r w:rsidRPr="00076607">
              <w:rPr>
                <w:rFonts w:ascii="Calibri" w:eastAsia="Times New Roman" w:hAnsi="Calibri" w:cs="Calibri"/>
                <w:color w:val="000000"/>
                <w:kern w:val="0"/>
                <w:sz w:val="22"/>
                <w:szCs w:val="22"/>
                <w:lang w:val="en-IN" w:eastAsia="en-IN"/>
                <w14:ligatures w14:val="none"/>
              </w:rPr>
              <w:t>Delta</w:t>
            </w:r>
          </w:p>
        </w:tc>
        <w:tc>
          <w:tcPr>
            <w:tcW w:w="1701" w:type="dxa"/>
            <w:tcBorders>
              <w:top w:val="nil"/>
              <w:left w:val="nil"/>
              <w:bottom w:val="single" w:sz="4" w:space="0" w:color="auto"/>
              <w:right w:val="single" w:sz="4" w:space="0" w:color="auto"/>
            </w:tcBorders>
            <w:shd w:val="clear" w:color="000000" w:fill="FFFFFF"/>
            <w:noWrap/>
            <w:vAlign w:val="bottom"/>
            <w:hideMark/>
          </w:tcPr>
          <w:p w14:paraId="55D462E9" w14:textId="77777777" w:rsidR="00076607" w:rsidRPr="00076607" w:rsidRDefault="00076607" w:rsidP="00076607">
            <w:pPr>
              <w:spacing w:after="0"/>
              <w:jc w:val="right"/>
              <w:rPr>
                <w:rFonts w:ascii="Calibri" w:eastAsia="Times New Roman" w:hAnsi="Calibri" w:cs="Calibri"/>
                <w:color w:val="000000"/>
                <w:kern w:val="0"/>
                <w:sz w:val="22"/>
                <w:szCs w:val="22"/>
                <w:lang w:val="en-IN" w:eastAsia="en-IN"/>
                <w14:ligatures w14:val="none"/>
              </w:rPr>
            </w:pPr>
            <w:r w:rsidRPr="00076607">
              <w:rPr>
                <w:rFonts w:ascii="Calibri" w:eastAsia="Times New Roman" w:hAnsi="Calibri" w:cs="Calibri"/>
                <w:color w:val="000000"/>
                <w:kern w:val="0"/>
                <w:sz w:val="22"/>
                <w:szCs w:val="22"/>
                <w:lang w:val="en-IN" w:eastAsia="en-IN"/>
                <w14:ligatures w14:val="none"/>
              </w:rPr>
              <w:t>0.02</w:t>
            </w:r>
          </w:p>
        </w:tc>
        <w:tc>
          <w:tcPr>
            <w:tcW w:w="1560" w:type="dxa"/>
            <w:tcBorders>
              <w:top w:val="nil"/>
              <w:left w:val="nil"/>
              <w:bottom w:val="single" w:sz="4" w:space="0" w:color="auto"/>
              <w:right w:val="single" w:sz="4" w:space="0" w:color="auto"/>
            </w:tcBorders>
            <w:shd w:val="clear" w:color="000000" w:fill="FFFFFF"/>
            <w:noWrap/>
            <w:vAlign w:val="bottom"/>
            <w:hideMark/>
          </w:tcPr>
          <w:p w14:paraId="4FE37A0E" w14:textId="77777777" w:rsidR="00076607" w:rsidRPr="00076607" w:rsidRDefault="00076607" w:rsidP="00076607">
            <w:pPr>
              <w:spacing w:after="0"/>
              <w:jc w:val="right"/>
              <w:rPr>
                <w:rFonts w:ascii="Calibri" w:eastAsia="Times New Roman" w:hAnsi="Calibri" w:cs="Calibri"/>
                <w:color w:val="000000"/>
                <w:kern w:val="0"/>
                <w:sz w:val="22"/>
                <w:szCs w:val="22"/>
                <w:lang w:val="en-IN" w:eastAsia="en-IN"/>
                <w14:ligatures w14:val="none"/>
              </w:rPr>
            </w:pPr>
            <w:r w:rsidRPr="00076607">
              <w:rPr>
                <w:rFonts w:ascii="Calibri" w:eastAsia="Times New Roman" w:hAnsi="Calibri" w:cs="Calibri"/>
                <w:color w:val="000000"/>
                <w:kern w:val="0"/>
                <w:sz w:val="22"/>
                <w:szCs w:val="22"/>
                <w:lang w:val="en-IN" w:eastAsia="en-IN"/>
                <w14:ligatures w14:val="none"/>
              </w:rPr>
              <w:t>0.018</w:t>
            </w:r>
          </w:p>
        </w:tc>
        <w:tc>
          <w:tcPr>
            <w:tcW w:w="1417" w:type="dxa"/>
            <w:tcBorders>
              <w:top w:val="nil"/>
              <w:left w:val="nil"/>
              <w:bottom w:val="single" w:sz="4" w:space="0" w:color="auto"/>
              <w:right w:val="single" w:sz="4" w:space="0" w:color="auto"/>
            </w:tcBorders>
            <w:shd w:val="clear" w:color="000000" w:fill="FFFFFF"/>
            <w:noWrap/>
            <w:vAlign w:val="bottom"/>
            <w:hideMark/>
          </w:tcPr>
          <w:p w14:paraId="64CE5D20" w14:textId="77777777" w:rsidR="00076607" w:rsidRPr="00076607" w:rsidRDefault="00076607" w:rsidP="00076607">
            <w:pPr>
              <w:spacing w:after="0"/>
              <w:jc w:val="right"/>
              <w:rPr>
                <w:rFonts w:ascii="Calibri" w:eastAsia="Times New Roman" w:hAnsi="Calibri" w:cs="Calibri"/>
                <w:color w:val="000000"/>
                <w:kern w:val="0"/>
                <w:sz w:val="22"/>
                <w:szCs w:val="22"/>
                <w:lang w:val="en-IN" w:eastAsia="en-IN"/>
                <w14:ligatures w14:val="none"/>
              </w:rPr>
            </w:pPr>
            <w:r w:rsidRPr="00076607">
              <w:rPr>
                <w:rFonts w:ascii="Calibri" w:eastAsia="Times New Roman" w:hAnsi="Calibri" w:cs="Calibri"/>
                <w:color w:val="000000"/>
                <w:kern w:val="0"/>
                <w:sz w:val="22"/>
                <w:szCs w:val="22"/>
                <w:lang w:val="en-IN" w:eastAsia="en-IN"/>
                <w14:ligatures w14:val="none"/>
              </w:rPr>
              <w:t>0.486</w:t>
            </w:r>
          </w:p>
        </w:tc>
      </w:tr>
      <w:tr w:rsidR="00277A4B" w:rsidRPr="00076607" w14:paraId="69B47636" w14:textId="77777777" w:rsidTr="00EE2D30">
        <w:trPr>
          <w:trHeight w:val="290"/>
        </w:trPr>
        <w:tc>
          <w:tcPr>
            <w:tcW w:w="1276" w:type="dxa"/>
            <w:tcBorders>
              <w:top w:val="nil"/>
              <w:left w:val="single" w:sz="4" w:space="0" w:color="auto"/>
              <w:bottom w:val="single" w:sz="4" w:space="0" w:color="auto"/>
              <w:right w:val="single" w:sz="4" w:space="0" w:color="auto"/>
            </w:tcBorders>
            <w:shd w:val="clear" w:color="000000" w:fill="FFFFFF"/>
            <w:noWrap/>
            <w:vAlign w:val="bottom"/>
            <w:hideMark/>
          </w:tcPr>
          <w:p w14:paraId="75563EA3" w14:textId="77777777" w:rsidR="00076607" w:rsidRPr="00076607" w:rsidRDefault="00076607" w:rsidP="00076607">
            <w:pPr>
              <w:spacing w:after="0"/>
              <w:rPr>
                <w:rFonts w:ascii="Calibri" w:eastAsia="Times New Roman" w:hAnsi="Calibri" w:cs="Calibri"/>
                <w:color w:val="000000"/>
                <w:kern w:val="0"/>
                <w:sz w:val="22"/>
                <w:szCs w:val="22"/>
                <w:lang w:val="en-IN" w:eastAsia="en-IN"/>
                <w14:ligatures w14:val="none"/>
              </w:rPr>
            </w:pPr>
            <w:r w:rsidRPr="00076607">
              <w:rPr>
                <w:rFonts w:ascii="Calibri" w:eastAsia="Times New Roman" w:hAnsi="Calibri" w:cs="Calibri"/>
                <w:color w:val="000000"/>
                <w:kern w:val="0"/>
                <w:sz w:val="22"/>
                <w:szCs w:val="22"/>
                <w:lang w:val="en-IN" w:eastAsia="en-IN"/>
                <w14:ligatures w14:val="none"/>
              </w:rPr>
              <w:t>Medium</w:t>
            </w:r>
          </w:p>
        </w:tc>
        <w:tc>
          <w:tcPr>
            <w:tcW w:w="1559" w:type="dxa"/>
            <w:tcBorders>
              <w:top w:val="nil"/>
              <w:left w:val="nil"/>
              <w:bottom w:val="single" w:sz="4" w:space="0" w:color="auto"/>
              <w:right w:val="single" w:sz="4" w:space="0" w:color="auto"/>
            </w:tcBorders>
            <w:shd w:val="clear" w:color="000000" w:fill="FFFFFF"/>
            <w:noWrap/>
            <w:vAlign w:val="bottom"/>
            <w:hideMark/>
          </w:tcPr>
          <w:p w14:paraId="08ADEDBA" w14:textId="77777777" w:rsidR="00076607" w:rsidRPr="00076607" w:rsidRDefault="00076607" w:rsidP="00076607">
            <w:pPr>
              <w:spacing w:after="0"/>
              <w:rPr>
                <w:rFonts w:ascii="Calibri" w:eastAsia="Times New Roman" w:hAnsi="Calibri" w:cs="Calibri"/>
                <w:color w:val="000000"/>
                <w:kern w:val="0"/>
                <w:sz w:val="22"/>
                <w:szCs w:val="22"/>
                <w:lang w:val="en-IN" w:eastAsia="en-IN"/>
                <w14:ligatures w14:val="none"/>
              </w:rPr>
            </w:pPr>
            <w:r w:rsidRPr="00076607">
              <w:rPr>
                <w:rFonts w:ascii="Calibri" w:eastAsia="Times New Roman" w:hAnsi="Calibri" w:cs="Calibri"/>
                <w:color w:val="000000"/>
                <w:kern w:val="0"/>
                <w:sz w:val="22"/>
                <w:szCs w:val="22"/>
                <w:lang w:val="en-IN" w:eastAsia="en-IN"/>
                <w14:ligatures w14:val="none"/>
              </w:rPr>
              <w:t>Re-import</w:t>
            </w:r>
          </w:p>
        </w:tc>
        <w:tc>
          <w:tcPr>
            <w:tcW w:w="1701" w:type="dxa"/>
            <w:tcBorders>
              <w:top w:val="nil"/>
              <w:left w:val="nil"/>
              <w:bottom w:val="single" w:sz="4" w:space="0" w:color="auto"/>
              <w:right w:val="single" w:sz="4" w:space="0" w:color="auto"/>
            </w:tcBorders>
            <w:shd w:val="clear" w:color="000000" w:fill="FFFFFF"/>
            <w:noWrap/>
            <w:vAlign w:val="bottom"/>
            <w:hideMark/>
          </w:tcPr>
          <w:p w14:paraId="1385AB73" w14:textId="77777777" w:rsidR="00076607" w:rsidRPr="00076607" w:rsidRDefault="00076607" w:rsidP="00076607">
            <w:pPr>
              <w:spacing w:after="0"/>
              <w:jc w:val="right"/>
              <w:rPr>
                <w:rFonts w:ascii="Calibri" w:eastAsia="Times New Roman" w:hAnsi="Calibri" w:cs="Calibri"/>
                <w:color w:val="000000"/>
                <w:kern w:val="0"/>
                <w:sz w:val="22"/>
                <w:szCs w:val="22"/>
                <w:lang w:val="en-IN" w:eastAsia="en-IN"/>
                <w14:ligatures w14:val="none"/>
              </w:rPr>
            </w:pPr>
            <w:r w:rsidRPr="00076607">
              <w:rPr>
                <w:rFonts w:ascii="Calibri" w:eastAsia="Times New Roman" w:hAnsi="Calibri" w:cs="Calibri"/>
                <w:color w:val="000000"/>
                <w:kern w:val="0"/>
                <w:sz w:val="22"/>
                <w:szCs w:val="22"/>
                <w:lang w:val="en-IN" w:eastAsia="en-IN"/>
                <w14:ligatures w14:val="none"/>
              </w:rPr>
              <w:t>0.02</w:t>
            </w:r>
          </w:p>
        </w:tc>
        <w:tc>
          <w:tcPr>
            <w:tcW w:w="1560" w:type="dxa"/>
            <w:tcBorders>
              <w:top w:val="nil"/>
              <w:left w:val="nil"/>
              <w:bottom w:val="single" w:sz="4" w:space="0" w:color="auto"/>
              <w:right w:val="single" w:sz="4" w:space="0" w:color="auto"/>
            </w:tcBorders>
            <w:shd w:val="clear" w:color="000000" w:fill="FFFFFF"/>
            <w:noWrap/>
            <w:vAlign w:val="bottom"/>
            <w:hideMark/>
          </w:tcPr>
          <w:p w14:paraId="0A0F1B12" w14:textId="77777777" w:rsidR="00076607" w:rsidRPr="00076607" w:rsidRDefault="00076607" w:rsidP="00076607">
            <w:pPr>
              <w:spacing w:after="0"/>
              <w:jc w:val="right"/>
              <w:rPr>
                <w:rFonts w:ascii="Calibri" w:eastAsia="Times New Roman" w:hAnsi="Calibri" w:cs="Calibri"/>
                <w:color w:val="000000"/>
                <w:kern w:val="0"/>
                <w:sz w:val="22"/>
                <w:szCs w:val="22"/>
                <w:lang w:val="en-IN" w:eastAsia="en-IN"/>
                <w14:ligatures w14:val="none"/>
              </w:rPr>
            </w:pPr>
            <w:r w:rsidRPr="00076607">
              <w:rPr>
                <w:rFonts w:ascii="Calibri" w:eastAsia="Times New Roman" w:hAnsi="Calibri" w:cs="Calibri"/>
                <w:color w:val="000000"/>
                <w:kern w:val="0"/>
                <w:sz w:val="22"/>
                <w:szCs w:val="22"/>
                <w:lang w:val="en-IN" w:eastAsia="en-IN"/>
                <w14:ligatures w14:val="none"/>
              </w:rPr>
              <w:t>0.06</w:t>
            </w:r>
          </w:p>
        </w:tc>
        <w:tc>
          <w:tcPr>
            <w:tcW w:w="1417" w:type="dxa"/>
            <w:tcBorders>
              <w:top w:val="nil"/>
              <w:left w:val="nil"/>
              <w:bottom w:val="single" w:sz="4" w:space="0" w:color="auto"/>
              <w:right w:val="single" w:sz="4" w:space="0" w:color="auto"/>
            </w:tcBorders>
            <w:shd w:val="clear" w:color="000000" w:fill="FFFFFF"/>
            <w:noWrap/>
            <w:vAlign w:val="bottom"/>
            <w:hideMark/>
          </w:tcPr>
          <w:p w14:paraId="008E2F2D" w14:textId="77777777" w:rsidR="00076607" w:rsidRPr="00076607" w:rsidRDefault="00076607" w:rsidP="00076607">
            <w:pPr>
              <w:spacing w:after="0"/>
              <w:jc w:val="right"/>
              <w:rPr>
                <w:rFonts w:ascii="Calibri" w:eastAsia="Times New Roman" w:hAnsi="Calibri" w:cs="Calibri"/>
                <w:color w:val="000000"/>
                <w:kern w:val="0"/>
                <w:sz w:val="22"/>
                <w:szCs w:val="22"/>
                <w:lang w:val="en-IN" w:eastAsia="en-IN"/>
                <w14:ligatures w14:val="none"/>
              </w:rPr>
            </w:pPr>
            <w:r w:rsidRPr="00076607">
              <w:rPr>
                <w:rFonts w:ascii="Calibri" w:eastAsia="Times New Roman" w:hAnsi="Calibri" w:cs="Calibri"/>
                <w:color w:val="000000"/>
                <w:kern w:val="0"/>
                <w:sz w:val="22"/>
                <w:szCs w:val="22"/>
                <w:lang w:val="en-IN" w:eastAsia="en-IN"/>
                <w14:ligatures w14:val="none"/>
              </w:rPr>
              <w:t>0.78</w:t>
            </w:r>
          </w:p>
        </w:tc>
      </w:tr>
      <w:tr w:rsidR="00277A4B" w:rsidRPr="00076607" w14:paraId="0550CA31" w14:textId="77777777" w:rsidTr="00EE2D30">
        <w:trPr>
          <w:trHeight w:val="290"/>
        </w:trPr>
        <w:tc>
          <w:tcPr>
            <w:tcW w:w="1276" w:type="dxa"/>
            <w:tcBorders>
              <w:top w:val="nil"/>
              <w:left w:val="single" w:sz="4" w:space="0" w:color="auto"/>
              <w:bottom w:val="single" w:sz="4" w:space="0" w:color="auto"/>
              <w:right w:val="single" w:sz="4" w:space="0" w:color="auto"/>
            </w:tcBorders>
            <w:shd w:val="clear" w:color="000000" w:fill="FFFFFF"/>
            <w:noWrap/>
            <w:vAlign w:val="bottom"/>
            <w:hideMark/>
          </w:tcPr>
          <w:p w14:paraId="4B27DD8B" w14:textId="77777777" w:rsidR="00076607" w:rsidRPr="00076607" w:rsidRDefault="00076607" w:rsidP="00076607">
            <w:pPr>
              <w:spacing w:after="0"/>
              <w:rPr>
                <w:rFonts w:ascii="Calibri" w:eastAsia="Times New Roman" w:hAnsi="Calibri" w:cs="Calibri"/>
                <w:color w:val="000000"/>
                <w:kern w:val="0"/>
                <w:sz w:val="22"/>
                <w:szCs w:val="22"/>
                <w:lang w:val="en-IN" w:eastAsia="en-IN"/>
                <w14:ligatures w14:val="none"/>
              </w:rPr>
            </w:pPr>
            <w:r w:rsidRPr="00076607">
              <w:rPr>
                <w:rFonts w:ascii="Calibri" w:eastAsia="Times New Roman" w:hAnsi="Calibri" w:cs="Calibri"/>
                <w:color w:val="000000"/>
                <w:kern w:val="0"/>
                <w:sz w:val="22"/>
                <w:szCs w:val="22"/>
                <w:lang w:val="en-IN" w:eastAsia="en-IN"/>
                <w14:ligatures w14:val="none"/>
              </w:rPr>
              <w:t>Medium</w:t>
            </w:r>
          </w:p>
        </w:tc>
        <w:tc>
          <w:tcPr>
            <w:tcW w:w="1559" w:type="dxa"/>
            <w:tcBorders>
              <w:top w:val="nil"/>
              <w:left w:val="nil"/>
              <w:bottom w:val="single" w:sz="4" w:space="0" w:color="auto"/>
              <w:right w:val="single" w:sz="4" w:space="0" w:color="auto"/>
            </w:tcBorders>
            <w:shd w:val="clear" w:color="000000" w:fill="FFFFFF"/>
            <w:noWrap/>
            <w:vAlign w:val="bottom"/>
            <w:hideMark/>
          </w:tcPr>
          <w:p w14:paraId="536B0053" w14:textId="77777777" w:rsidR="00076607" w:rsidRPr="00076607" w:rsidRDefault="00076607" w:rsidP="00076607">
            <w:pPr>
              <w:spacing w:after="0"/>
              <w:rPr>
                <w:rFonts w:ascii="Calibri" w:eastAsia="Times New Roman" w:hAnsi="Calibri" w:cs="Calibri"/>
                <w:color w:val="000000"/>
                <w:kern w:val="0"/>
                <w:sz w:val="22"/>
                <w:szCs w:val="22"/>
                <w:lang w:val="en-IN" w:eastAsia="en-IN"/>
                <w14:ligatures w14:val="none"/>
              </w:rPr>
            </w:pPr>
            <w:r w:rsidRPr="00076607">
              <w:rPr>
                <w:rFonts w:ascii="Calibri" w:eastAsia="Times New Roman" w:hAnsi="Calibri" w:cs="Calibri"/>
                <w:color w:val="000000"/>
                <w:kern w:val="0"/>
                <w:sz w:val="22"/>
                <w:szCs w:val="22"/>
                <w:lang w:val="en-IN" w:eastAsia="en-IN"/>
                <w14:ligatures w14:val="none"/>
              </w:rPr>
              <w:t>Delta</w:t>
            </w:r>
          </w:p>
        </w:tc>
        <w:tc>
          <w:tcPr>
            <w:tcW w:w="1701" w:type="dxa"/>
            <w:tcBorders>
              <w:top w:val="nil"/>
              <w:left w:val="nil"/>
              <w:bottom w:val="single" w:sz="4" w:space="0" w:color="auto"/>
              <w:right w:val="single" w:sz="4" w:space="0" w:color="auto"/>
            </w:tcBorders>
            <w:shd w:val="clear" w:color="000000" w:fill="FFFFFF"/>
            <w:noWrap/>
            <w:vAlign w:val="bottom"/>
            <w:hideMark/>
          </w:tcPr>
          <w:p w14:paraId="4AF86065" w14:textId="77777777" w:rsidR="00076607" w:rsidRPr="00076607" w:rsidRDefault="00076607" w:rsidP="00076607">
            <w:pPr>
              <w:spacing w:after="0"/>
              <w:jc w:val="right"/>
              <w:rPr>
                <w:rFonts w:ascii="Calibri" w:eastAsia="Times New Roman" w:hAnsi="Calibri" w:cs="Calibri"/>
                <w:color w:val="000000"/>
                <w:kern w:val="0"/>
                <w:sz w:val="22"/>
                <w:szCs w:val="22"/>
                <w:lang w:val="en-IN" w:eastAsia="en-IN"/>
                <w14:ligatures w14:val="none"/>
              </w:rPr>
            </w:pPr>
            <w:r w:rsidRPr="00076607">
              <w:rPr>
                <w:rFonts w:ascii="Calibri" w:eastAsia="Times New Roman" w:hAnsi="Calibri" w:cs="Calibri"/>
                <w:color w:val="000000"/>
                <w:kern w:val="0"/>
                <w:sz w:val="22"/>
                <w:szCs w:val="22"/>
                <w:lang w:val="en-IN" w:eastAsia="en-IN"/>
                <w14:ligatures w14:val="none"/>
              </w:rPr>
              <w:t>0.02</w:t>
            </w:r>
          </w:p>
        </w:tc>
        <w:tc>
          <w:tcPr>
            <w:tcW w:w="1560" w:type="dxa"/>
            <w:tcBorders>
              <w:top w:val="nil"/>
              <w:left w:val="nil"/>
              <w:bottom w:val="single" w:sz="4" w:space="0" w:color="auto"/>
              <w:right w:val="single" w:sz="4" w:space="0" w:color="auto"/>
            </w:tcBorders>
            <w:shd w:val="clear" w:color="000000" w:fill="FFFFFF"/>
            <w:noWrap/>
            <w:vAlign w:val="bottom"/>
            <w:hideMark/>
          </w:tcPr>
          <w:p w14:paraId="3596E047" w14:textId="77777777" w:rsidR="00076607" w:rsidRPr="00076607" w:rsidRDefault="00076607" w:rsidP="00076607">
            <w:pPr>
              <w:spacing w:after="0"/>
              <w:jc w:val="right"/>
              <w:rPr>
                <w:rFonts w:ascii="Calibri" w:eastAsia="Times New Roman" w:hAnsi="Calibri" w:cs="Calibri"/>
                <w:color w:val="000000"/>
                <w:kern w:val="0"/>
                <w:sz w:val="22"/>
                <w:szCs w:val="22"/>
                <w:lang w:val="en-IN" w:eastAsia="en-IN"/>
                <w14:ligatures w14:val="none"/>
              </w:rPr>
            </w:pPr>
            <w:r w:rsidRPr="00076607">
              <w:rPr>
                <w:rFonts w:ascii="Calibri" w:eastAsia="Times New Roman" w:hAnsi="Calibri" w:cs="Calibri"/>
                <w:color w:val="000000"/>
                <w:kern w:val="0"/>
                <w:sz w:val="22"/>
                <w:szCs w:val="22"/>
                <w:lang w:val="en-IN" w:eastAsia="en-IN"/>
                <w14:ligatures w14:val="none"/>
              </w:rPr>
              <w:t>0.022</w:t>
            </w:r>
          </w:p>
        </w:tc>
        <w:tc>
          <w:tcPr>
            <w:tcW w:w="1417" w:type="dxa"/>
            <w:tcBorders>
              <w:top w:val="nil"/>
              <w:left w:val="nil"/>
              <w:bottom w:val="single" w:sz="4" w:space="0" w:color="auto"/>
              <w:right w:val="single" w:sz="4" w:space="0" w:color="auto"/>
            </w:tcBorders>
            <w:shd w:val="clear" w:color="000000" w:fill="FFFFFF"/>
            <w:noWrap/>
            <w:vAlign w:val="bottom"/>
            <w:hideMark/>
          </w:tcPr>
          <w:p w14:paraId="7826D89C" w14:textId="77777777" w:rsidR="00076607" w:rsidRPr="00076607" w:rsidRDefault="00076607" w:rsidP="00076607">
            <w:pPr>
              <w:spacing w:after="0"/>
              <w:jc w:val="right"/>
              <w:rPr>
                <w:rFonts w:ascii="Calibri" w:eastAsia="Times New Roman" w:hAnsi="Calibri" w:cs="Calibri"/>
                <w:color w:val="000000"/>
                <w:kern w:val="0"/>
                <w:sz w:val="22"/>
                <w:szCs w:val="22"/>
                <w:lang w:val="en-IN" w:eastAsia="en-IN"/>
                <w14:ligatures w14:val="none"/>
              </w:rPr>
            </w:pPr>
            <w:r w:rsidRPr="00076607">
              <w:rPr>
                <w:rFonts w:ascii="Calibri" w:eastAsia="Times New Roman" w:hAnsi="Calibri" w:cs="Calibri"/>
                <w:color w:val="000000"/>
                <w:kern w:val="0"/>
                <w:sz w:val="22"/>
                <w:szCs w:val="22"/>
                <w:lang w:val="en-IN" w:eastAsia="en-IN"/>
                <w14:ligatures w14:val="none"/>
              </w:rPr>
              <w:t>0.514</w:t>
            </w:r>
          </w:p>
        </w:tc>
      </w:tr>
      <w:tr w:rsidR="00277A4B" w:rsidRPr="00076607" w14:paraId="2DFE1E8F" w14:textId="77777777" w:rsidTr="00EE2D30">
        <w:trPr>
          <w:trHeight w:val="290"/>
        </w:trPr>
        <w:tc>
          <w:tcPr>
            <w:tcW w:w="1276" w:type="dxa"/>
            <w:tcBorders>
              <w:top w:val="nil"/>
              <w:left w:val="single" w:sz="4" w:space="0" w:color="auto"/>
              <w:bottom w:val="single" w:sz="4" w:space="0" w:color="auto"/>
              <w:right w:val="single" w:sz="4" w:space="0" w:color="auto"/>
            </w:tcBorders>
            <w:shd w:val="clear" w:color="000000" w:fill="FFFFFF"/>
            <w:noWrap/>
            <w:vAlign w:val="bottom"/>
            <w:hideMark/>
          </w:tcPr>
          <w:p w14:paraId="2CF6415B" w14:textId="77777777" w:rsidR="00076607" w:rsidRPr="00076607" w:rsidRDefault="00076607" w:rsidP="00076607">
            <w:pPr>
              <w:spacing w:after="0"/>
              <w:rPr>
                <w:rFonts w:ascii="Calibri" w:eastAsia="Times New Roman" w:hAnsi="Calibri" w:cs="Calibri"/>
                <w:color w:val="000000"/>
                <w:kern w:val="0"/>
                <w:sz w:val="22"/>
                <w:szCs w:val="22"/>
                <w:lang w:val="en-IN" w:eastAsia="en-IN"/>
                <w14:ligatures w14:val="none"/>
              </w:rPr>
            </w:pPr>
            <w:r w:rsidRPr="00076607">
              <w:rPr>
                <w:rFonts w:ascii="Calibri" w:eastAsia="Times New Roman" w:hAnsi="Calibri" w:cs="Calibri"/>
                <w:color w:val="000000"/>
                <w:kern w:val="0"/>
                <w:sz w:val="22"/>
                <w:szCs w:val="22"/>
                <w:lang w:val="en-IN" w:eastAsia="en-IN"/>
                <w14:ligatures w14:val="none"/>
              </w:rPr>
              <w:t>Large</w:t>
            </w:r>
          </w:p>
        </w:tc>
        <w:tc>
          <w:tcPr>
            <w:tcW w:w="1559" w:type="dxa"/>
            <w:tcBorders>
              <w:top w:val="nil"/>
              <w:left w:val="nil"/>
              <w:bottom w:val="single" w:sz="4" w:space="0" w:color="auto"/>
              <w:right w:val="single" w:sz="4" w:space="0" w:color="auto"/>
            </w:tcBorders>
            <w:shd w:val="clear" w:color="000000" w:fill="FFFFFF"/>
            <w:noWrap/>
            <w:vAlign w:val="bottom"/>
            <w:hideMark/>
          </w:tcPr>
          <w:p w14:paraId="7E361480" w14:textId="77777777" w:rsidR="00076607" w:rsidRPr="00076607" w:rsidRDefault="00076607" w:rsidP="00076607">
            <w:pPr>
              <w:spacing w:after="0"/>
              <w:rPr>
                <w:rFonts w:ascii="Calibri" w:eastAsia="Times New Roman" w:hAnsi="Calibri" w:cs="Calibri"/>
                <w:color w:val="000000"/>
                <w:kern w:val="0"/>
                <w:sz w:val="22"/>
                <w:szCs w:val="22"/>
                <w:lang w:val="en-IN" w:eastAsia="en-IN"/>
                <w14:ligatures w14:val="none"/>
              </w:rPr>
            </w:pPr>
            <w:r w:rsidRPr="00076607">
              <w:rPr>
                <w:rFonts w:ascii="Calibri" w:eastAsia="Times New Roman" w:hAnsi="Calibri" w:cs="Calibri"/>
                <w:color w:val="000000"/>
                <w:kern w:val="0"/>
                <w:sz w:val="22"/>
                <w:szCs w:val="22"/>
                <w:lang w:val="en-IN" w:eastAsia="en-IN"/>
                <w14:ligatures w14:val="none"/>
              </w:rPr>
              <w:t>Re-import</w:t>
            </w:r>
          </w:p>
        </w:tc>
        <w:tc>
          <w:tcPr>
            <w:tcW w:w="1701" w:type="dxa"/>
            <w:tcBorders>
              <w:top w:val="nil"/>
              <w:left w:val="nil"/>
              <w:bottom w:val="single" w:sz="4" w:space="0" w:color="auto"/>
              <w:right w:val="single" w:sz="4" w:space="0" w:color="auto"/>
            </w:tcBorders>
            <w:shd w:val="clear" w:color="000000" w:fill="FFFFFF"/>
            <w:noWrap/>
            <w:vAlign w:val="bottom"/>
            <w:hideMark/>
          </w:tcPr>
          <w:p w14:paraId="7BBD6789" w14:textId="77777777" w:rsidR="00076607" w:rsidRPr="00076607" w:rsidRDefault="00076607" w:rsidP="00076607">
            <w:pPr>
              <w:spacing w:after="0"/>
              <w:jc w:val="right"/>
              <w:rPr>
                <w:rFonts w:ascii="Calibri" w:eastAsia="Times New Roman" w:hAnsi="Calibri" w:cs="Calibri"/>
                <w:color w:val="000000"/>
                <w:kern w:val="0"/>
                <w:sz w:val="22"/>
                <w:szCs w:val="22"/>
                <w:lang w:val="en-IN" w:eastAsia="en-IN"/>
                <w14:ligatures w14:val="none"/>
              </w:rPr>
            </w:pPr>
            <w:r w:rsidRPr="00076607">
              <w:rPr>
                <w:rFonts w:ascii="Calibri" w:eastAsia="Times New Roman" w:hAnsi="Calibri" w:cs="Calibri"/>
                <w:color w:val="000000"/>
                <w:kern w:val="0"/>
                <w:sz w:val="22"/>
                <w:szCs w:val="22"/>
                <w:lang w:val="en-IN" w:eastAsia="en-IN"/>
                <w14:ligatures w14:val="none"/>
              </w:rPr>
              <w:t>0.02</w:t>
            </w:r>
          </w:p>
        </w:tc>
        <w:tc>
          <w:tcPr>
            <w:tcW w:w="1560" w:type="dxa"/>
            <w:tcBorders>
              <w:top w:val="nil"/>
              <w:left w:val="nil"/>
              <w:bottom w:val="single" w:sz="4" w:space="0" w:color="auto"/>
              <w:right w:val="single" w:sz="4" w:space="0" w:color="auto"/>
            </w:tcBorders>
            <w:shd w:val="clear" w:color="000000" w:fill="FFFFFF"/>
            <w:noWrap/>
            <w:vAlign w:val="bottom"/>
            <w:hideMark/>
          </w:tcPr>
          <w:p w14:paraId="2C39E87C" w14:textId="77777777" w:rsidR="00076607" w:rsidRPr="00076607" w:rsidRDefault="00076607" w:rsidP="00076607">
            <w:pPr>
              <w:spacing w:after="0"/>
              <w:jc w:val="right"/>
              <w:rPr>
                <w:rFonts w:ascii="Calibri" w:eastAsia="Times New Roman" w:hAnsi="Calibri" w:cs="Calibri"/>
                <w:color w:val="000000"/>
                <w:kern w:val="0"/>
                <w:sz w:val="22"/>
                <w:szCs w:val="22"/>
                <w:lang w:val="en-IN" w:eastAsia="en-IN"/>
                <w14:ligatures w14:val="none"/>
              </w:rPr>
            </w:pPr>
            <w:r w:rsidRPr="00076607">
              <w:rPr>
                <w:rFonts w:ascii="Calibri" w:eastAsia="Times New Roman" w:hAnsi="Calibri" w:cs="Calibri"/>
                <w:color w:val="000000"/>
                <w:kern w:val="0"/>
                <w:sz w:val="22"/>
                <w:szCs w:val="22"/>
                <w:lang w:val="en-IN" w:eastAsia="en-IN"/>
                <w14:ligatures w14:val="none"/>
              </w:rPr>
              <w:t>0.09</w:t>
            </w:r>
          </w:p>
        </w:tc>
        <w:tc>
          <w:tcPr>
            <w:tcW w:w="1417" w:type="dxa"/>
            <w:tcBorders>
              <w:top w:val="nil"/>
              <w:left w:val="nil"/>
              <w:bottom w:val="single" w:sz="4" w:space="0" w:color="auto"/>
              <w:right w:val="single" w:sz="4" w:space="0" w:color="auto"/>
            </w:tcBorders>
            <w:shd w:val="clear" w:color="000000" w:fill="FFFFFF"/>
            <w:noWrap/>
            <w:vAlign w:val="bottom"/>
            <w:hideMark/>
          </w:tcPr>
          <w:p w14:paraId="44989E4F" w14:textId="77777777" w:rsidR="00076607" w:rsidRPr="00076607" w:rsidRDefault="00076607" w:rsidP="00076607">
            <w:pPr>
              <w:spacing w:after="0"/>
              <w:jc w:val="right"/>
              <w:rPr>
                <w:rFonts w:ascii="Calibri" w:eastAsia="Times New Roman" w:hAnsi="Calibri" w:cs="Calibri"/>
                <w:color w:val="000000"/>
                <w:kern w:val="0"/>
                <w:sz w:val="22"/>
                <w:szCs w:val="22"/>
                <w:lang w:val="en-IN" w:eastAsia="en-IN"/>
                <w14:ligatures w14:val="none"/>
              </w:rPr>
            </w:pPr>
            <w:r w:rsidRPr="00076607">
              <w:rPr>
                <w:rFonts w:ascii="Calibri" w:eastAsia="Times New Roman" w:hAnsi="Calibri" w:cs="Calibri"/>
                <w:color w:val="000000"/>
                <w:kern w:val="0"/>
                <w:sz w:val="22"/>
                <w:szCs w:val="22"/>
                <w:lang w:val="en-IN" w:eastAsia="en-IN"/>
                <w14:ligatures w14:val="none"/>
              </w:rPr>
              <w:t>0.99</w:t>
            </w:r>
          </w:p>
        </w:tc>
      </w:tr>
      <w:tr w:rsidR="00277A4B" w:rsidRPr="00076607" w14:paraId="3B51AC40" w14:textId="77777777" w:rsidTr="00EE2D30">
        <w:trPr>
          <w:trHeight w:val="290"/>
        </w:trPr>
        <w:tc>
          <w:tcPr>
            <w:tcW w:w="1276" w:type="dxa"/>
            <w:tcBorders>
              <w:top w:val="nil"/>
              <w:left w:val="single" w:sz="4" w:space="0" w:color="auto"/>
              <w:bottom w:val="single" w:sz="4" w:space="0" w:color="auto"/>
              <w:right w:val="single" w:sz="4" w:space="0" w:color="auto"/>
            </w:tcBorders>
            <w:shd w:val="clear" w:color="000000" w:fill="FFFFFF"/>
            <w:noWrap/>
            <w:vAlign w:val="bottom"/>
            <w:hideMark/>
          </w:tcPr>
          <w:p w14:paraId="08E70FF8" w14:textId="77777777" w:rsidR="00076607" w:rsidRPr="00076607" w:rsidRDefault="00076607" w:rsidP="00076607">
            <w:pPr>
              <w:spacing w:after="0"/>
              <w:rPr>
                <w:rFonts w:ascii="Calibri" w:eastAsia="Times New Roman" w:hAnsi="Calibri" w:cs="Calibri"/>
                <w:color w:val="000000"/>
                <w:kern w:val="0"/>
                <w:sz w:val="22"/>
                <w:szCs w:val="22"/>
                <w:lang w:val="en-IN" w:eastAsia="en-IN"/>
                <w14:ligatures w14:val="none"/>
              </w:rPr>
            </w:pPr>
            <w:r w:rsidRPr="00076607">
              <w:rPr>
                <w:rFonts w:ascii="Calibri" w:eastAsia="Times New Roman" w:hAnsi="Calibri" w:cs="Calibri"/>
                <w:color w:val="000000"/>
                <w:kern w:val="0"/>
                <w:sz w:val="22"/>
                <w:szCs w:val="22"/>
                <w:lang w:val="en-IN" w:eastAsia="en-IN"/>
                <w14:ligatures w14:val="none"/>
              </w:rPr>
              <w:t>Large</w:t>
            </w:r>
          </w:p>
        </w:tc>
        <w:tc>
          <w:tcPr>
            <w:tcW w:w="1559" w:type="dxa"/>
            <w:tcBorders>
              <w:top w:val="nil"/>
              <w:left w:val="nil"/>
              <w:bottom w:val="single" w:sz="4" w:space="0" w:color="auto"/>
              <w:right w:val="single" w:sz="4" w:space="0" w:color="auto"/>
            </w:tcBorders>
            <w:shd w:val="clear" w:color="000000" w:fill="FFFFFF"/>
            <w:noWrap/>
            <w:vAlign w:val="bottom"/>
            <w:hideMark/>
          </w:tcPr>
          <w:p w14:paraId="235C6387" w14:textId="77777777" w:rsidR="00076607" w:rsidRPr="00076607" w:rsidRDefault="00076607" w:rsidP="00076607">
            <w:pPr>
              <w:spacing w:after="0"/>
              <w:rPr>
                <w:rFonts w:ascii="Calibri" w:eastAsia="Times New Roman" w:hAnsi="Calibri" w:cs="Calibri"/>
                <w:color w:val="000000"/>
                <w:kern w:val="0"/>
                <w:sz w:val="22"/>
                <w:szCs w:val="22"/>
                <w:lang w:val="en-IN" w:eastAsia="en-IN"/>
                <w14:ligatures w14:val="none"/>
              </w:rPr>
            </w:pPr>
            <w:r w:rsidRPr="00076607">
              <w:rPr>
                <w:rFonts w:ascii="Calibri" w:eastAsia="Times New Roman" w:hAnsi="Calibri" w:cs="Calibri"/>
                <w:color w:val="000000"/>
                <w:kern w:val="0"/>
                <w:sz w:val="22"/>
                <w:szCs w:val="22"/>
                <w:lang w:val="en-IN" w:eastAsia="en-IN"/>
                <w14:ligatures w14:val="none"/>
              </w:rPr>
              <w:t>Delta</w:t>
            </w:r>
          </w:p>
        </w:tc>
        <w:tc>
          <w:tcPr>
            <w:tcW w:w="1701" w:type="dxa"/>
            <w:tcBorders>
              <w:top w:val="nil"/>
              <w:left w:val="nil"/>
              <w:bottom w:val="single" w:sz="4" w:space="0" w:color="auto"/>
              <w:right w:val="single" w:sz="4" w:space="0" w:color="auto"/>
            </w:tcBorders>
            <w:shd w:val="clear" w:color="000000" w:fill="FFFFFF"/>
            <w:noWrap/>
            <w:vAlign w:val="bottom"/>
            <w:hideMark/>
          </w:tcPr>
          <w:p w14:paraId="2A6301FE" w14:textId="77777777" w:rsidR="00076607" w:rsidRPr="00076607" w:rsidRDefault="00076607" w:rsidP="00076607">
            <w:pPr>
              <w:spacing w:after="0"/>
              <w:jc w:val="right"/>
              <w:rPr>
                <w:rFonts w:ascii="Calibri" w:eastAsia="Times New Roman" w:hAnsi="Calibri" w:cs="Calibri"/>
                <w:color w:val="000000"/>
                <w:kern w:val="0"/>
                <w:sz w:val="22"/>
                <w:szCs w:val="22"/>
                <w:lang w:val="en-IN" w:eastAsia="en-IN"/>
                <w14:ligatures w14:val="none"/>
              </w:rPr>
            </w:pPr>
            <w:r w:rsidRPr="00076607">
              <w:rPr>
                <w:rFonts w:ascii="Calibri" w:eastAsia="Times New Roman" w:hAnsi="Calibri" w:cs="Calibri"/>
                <w:color w:val="000000"/>
                <w:kern w:val="0"/>
                <w:sz w:val="22"/>
                <w:szCs w:val="22"/>
                <w:lang w:val="en-IN" w:eastAsia="en-IN"/>
                <w14:ligatures w14:val="none"/>
              </w:rPr>
              <w:t>0.02</w:t>
            </w:r>
          </w:p>
        </w:tc>
        <w:tc>
          <w:tcPr>
            <w:tcW w:w="1560" w:type="dxa"/>
            <w:tcBorders>
              <w:top w:val="nil"/>
              <w:left w:val="nil"/>
              <w:bottom w:val="single" w:sz="4" w:space="0" w:color="auto"/>
              <w:right w:val="single" w:sz="4" w:space="0" w:color="auto"/>
            </w:tcBorders>
            <w:shd w:val="clear" w:color="000000" w:fill="FFFFFF"/>
            <w:noWrap/>
            <w:vAlign w:val="bottom"/>
            <w:hideMark/>
          </w:tcPr>
          <w:p w14:paraId="33503FD8" w14:textId="77777777" w:rsidR="00076607" w:rsidRPr="00076607" w:rsidRDefault="00076607" w:rsidP="00076607">
            <w:pPr>
              <w:spacing w:after="0"/>
              <w:jc w:val="right"/>
              <w:rPr>
                <w:rFonts w:ascii="Calibri" w:eastAsia="Times New Roman" w:hAnsi="Calibri" w:cs="Calibri"/>
                <w:color w:val="000000"/>
                <w:kern w:val="0"/>
                <w:sz w:val="22"/>
                <w:szCs w:val="22"/>
                <w:lang w:val="en-IN" w:eastAsia="en-IN"/>
                <w14:ligatures w14:val="none"/>
              </w:rPr>
            </w:pPr>
            <w:r w:rsidRPr="00076607">
              <w:rPr>
                <w:rFonts w:ascii="Calibri" w:eastAsia="Times New Roman" w:hAnsi="Calibri" w:cs="Calibri"/>
                <w:color w:val="000000"/>
                <w:kern w:val="0"/>
                <w:sz w:val="22"/>
                <w:szCs w:val="22"/>
                <w:lang w:val="en-IN" w:eastAsia="en-IN"/>
                <w14:ligatures w14:val="none"/>
              </w:rPr>
              <w:t>0.038</w:t>
            </w:r>
          </w:p>
        </w:tc>
        <w:tc>
          <w:tcPr>
            <w:tcW w:w="1417" w:type="dxa"/>
            <w:tcBorders>
              <w:top w:val="nil"/>
              <w:left w:val="nil"/>
              <w:bottom w:val="single" w:sz="4" w:space="0" w:color="auto"/>
              <w:right w:val="single" w:sz="4" w:space="0" w:color="auto"/>
            </w:tcBorders>
            <w:shd w:val="clear" w:color="000000" w:fill="FFFFFF"/>
            <w:noWrap/>
            <w:vAlign w:val="bottom"/>
            <w:hideMark/>
          </w:tcPr>
          <w:p w14:paraId="28AE21C1" w14:textId="77777777" w:rsidR="00076607" w:rsidRPr="00076607" w:rsidRDefault="00076607" w:rsidP="00076607">
            <w:pPr>
              <w:spacing w:after="0"/>
              <w:jc w:val="right"/>
              <w:rPr>
                <w:rFonts w:ascii="Calibri" w:eastAsia="Times New Roman" w:hAnsi="Calibri" w:cs="Calibri"/>
                <w:color w:val="000000"/>
                <w:kern w:val="0"/>
                <w:sz w:val="22"/>
                <w:szCs w:val="22"/>
                <w:lang w:val="en-IN" w:eastAsia="en-IN"/>
                <w14:ligatures w14:val="none"/>
              </w:rPr>
            </w:pPr>
            <w:r w:rsidRPr="00076607">
              <w:rPr>
                <w:rFonts w:ascii="Calibri" w:eastAsia="Times New Roman" w:hAnsi="Calibri" w:cs="Calibri"/>
                <w:color w:val="000000"/>
                <w:kern w:val="0"/>
                <w:sz w:val="22"/>
                <w:szCs w:val="22"/>
                <w:lang w:val="en-IN" w:eastAsia="en-IN"/>
                <w14:ligatures w14:val="none"/>
              </w:rPr>
              <w:t>0.626</w:t>
            </w:r>
          </w:p>
        </w:tc>
      </w:tr>
    </w:tbl>
    <w:p w14:paraId="68360E9D" w14:textId="7A2BB4DF" w:rsidR="00076607" w:rsidRPr="00D31996" w:rsidRDefault="00C61FE0" w:rsidP="00AE0770">
      <w:pPr>
        <w:rPr>
          <w:i/>
          <w:iCs/>
        </w:rPr>
      </w:pPr>
      <w:r w:rsidRPr="00D31996">
        <w:rPr>
          <w:i/>
          <w:iCs/>
        </w:rPr>
        <w:t>(</w:t>
      </w:r>
      <w:r w:rsidR="00945984" w:rsidRPr="00D31996">
        <w:rPr>
          <w:i/>
          <w:iCs/>
        </w:rPr>
        <w:t>Reference</w:t>
      </w:r>
      <w:r w:rsidR="009D3CEC" w:rsidRPr="00D31996">
        <w:rPr>
          <w:i/>
          <w:iCs/>
        </w:rPr>
        <w:t xml:space="preserve"> – cost results tab)</w:t>
      </w:r>
    </w:p>
    <w:p w14:paraId="5EC5BB7B" w14:textId="0A6D85F3" w:rsidR="00227007" w:rsidRDefault="00227007" w:rsidP="00AE0770">
      <w:pPr>
        <w:rPr>
          <w:b/>
          <w:bCs/>
        </w:rPr>
      </w:pPr>
      <w:r>
        <w:rPr>
          <w:b/>
          <w:bCs/>
        </w:rPr>
        <w:t>Compute cost (per run):</w:t>
      </w:r>
    </w:p>
    <w:tbl>
      <w:tblPr>
        <w:tblW w:w="4531" w:type="dxa"/>
        <w:tblLook w:val="04A0" w:firstRow="1" w:lastRow="0" w:firstColumn="1" w:lastColumn="0" w:noHBand="0" w:noVBand="1"/>
      </w:tblPr>
      <w:tblGrid>
        <w:gridCol w:w="1271"/>
        <w:gridCol w:w="1134"/>
        <w:gridCol w:w="2126"/>
      </w:tblGrid>
      <w:tr w:rsidR="00227007" w:rsidRPr="00227007" w14:paraId="7C6EB735" w14:textId="77777777" w:rsidTr="00EE2D30">
        <w:trPr>
          <w:trHeight w:val="290"/>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FDA8B5" w14:textId="77777777" w:rsidR="00227007" w:rsidRPr="00227007" w:rsidRDefault="00227007" w:rsidP="00227007">
            <w:pPr>
              <w:spacing w:after="0"/>
              <w:rPr>
                <w:rFonts w:ascii="Calibri" w:eastAsia="Times New Roman" w:hAnsi="Calibri" w:cs="Calibri"/>
                <w:color w:val="000000"/>
                <w:kern w:val="0"/>
                <w:sz w:val="22"/>
                <w:szCs w:val="22"/>
                <w:lang w:val="en-IN" w:eastAsia="en-IN"/>
                <w14:ligatures w14:val="none"/>
              </w:rPr>
            </w:pPr>
            <w:r w:rsidRPr="00227007">
              <w:rPr>
                <w:rFonts w:ascii="Calibri" w:eastAsia="Times New Roman" w:hAnsi="Calibri" w:cs="Calibri"/>
                <w:color w:val="000000"/>
                <w:kern w:val="0"/>
                <w:sz w:val="22"/>
                <w:szCs w:val="22"/>
                <w:lang w:val="en-IN" w:eastAsia="en-IN"/>
                <w14:ligatures w14:val="none"/>
              </w:rPr>
              <w:t>Client Size</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223E0F4F" w14:textId="77777777" w:rsidR="00227007" w:rsidRPr="00227007" w:rsidRDefault="00227007" w:rsidP="00227007">
            <w:pPr>
              <w:spacing w:after="0"/>
              <w:rPr>
                <w:rFonts w:ascii="Calibri" w:eastAsia="Times New Roman" w:hAnsi="Calibri" w:cs="Calibri"/>
                <w:color w:val="000000"/>
                <w:kern w:val="0"/>
                <w:sz w:val="22"/>
                <w:szCs w:val="22"/>
                <w:lang w:val="en-IN" w:eastAsia="en-IN"/>
                <w14:ligatures w14:val="none"/>
              </w:rPr>
            </w:pPr>
            <w:r w:rsidRPr="00227007">
              <w:rPr>
                <w:rFonts w:ascii="Calibri" w:eastAsia="Times New Roman" w:hAnsi="Calibri" w:cs="Calibri"/>
                <w:color w:val="000000"/>
                <w:kern w:val="0"/>
                <w:sz w:val="22"/>
                <w:szCs w:val="22"/>
                <w:lang w:val="en-IN" w:eastAsia="en-IN"/>
                <w14:ligatures w14:val="none"/>
              </w:rPr>
              <w:t>Region</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14:paraId="41DDFE39" w14:textId="77777777" w:rsidR="00227007" w:rsidRPr="00227007" w:rsidRDefault="00227007" w:rsidP="00227007">
            <w:pPr>
              <w:spacing w:after="0"/>
              <w:rPr>
                <w:rFonts w:ascii="Calibri" w:eastAsia="Times New Roman" w:hAnsi="Calibri" w:cs="Calibri"/>
                <w:color w:val="000000"/>
                <w:kern w:val="0"/>
                <w:sz w:val="22"/>
                <w:szCs w:val="22"/>
                <w:lang w:val="en-IN" w:eastAsia="en-IN"/>
                <w14:ligatures w14:val="none"/>
              </w:rPr>
            </w:pPr>
            <w:r w:rsidRPr="00227007">
              <w:rPr>
                <w:rFonts w:ascii="Calibri" w:eastAsia="Times New Roman" w:hAnsi="Calibri" w:cs="Calibri"/>
                <w:color w:val="000000"/>
                <w:kern w:val="0"/>
                <w:sz w:val="22"/>
                <w:szCs w:val="22"/>
                <w:lang w:val="en-IN" w:eastAsia="en-IN"/>
                <w14:ligatures w14:val="none"/>
              </w:rPr>
              <w:t>Total compute ($)</w:t>
            </w:r>
          </w:p>
        </w:tc>
      </w:tr>
      <w:tr w:rsidR="00227007" w:rsidRPr="00227007" w14:paraId="4340763F" w14:textId="77777777" w:rsidTr="00EE2D30">
        <w:trPr>
          <w:trHeight w:val="29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3E7758AD" w14:textId="77777777" w:rsidR="00227007" w:rsidRPr="00227007" w:rsidRDefault="00227007" w:rsidP="00227007">
            <w:pPr>
              <w:spacing w:after="0"/>
              <w:rPr>
                <w:rFonts w:ascii="Calibri" w:eastAsia="Times New Roman" w:hAnsi="Calibri" w:cs="Calibri"/>
                <w:color w:val="000000"/>
                <w:kern w:val="0"/>
                <w:sz w:val="22"/>
                <w:szCs w:val="22"/>
                <w:lang w:val="en-IN" w:eastAsia="en-IN"/>
                <w14:ligatures w14:val="none"/>
              </w:rPr>
            </w:pPr>
            <w:r w:rsidRPr="00227007">
              <w:rPr>
                <w:rFonts w:ascii="Calibri" w:eastAsia="Times New Roman" w:hAnsi="Calibri" w:cs="Calibri"/>
                <w:color w:val="000000"/>
                <w:kern w:val="0"/>
                <w:sz w:val="22"/>
                <w:szCs w:val="22"/>
                <w:lang w:val="en-IN" w:eastAsia="en-IN"/>
                <w14:ligatures w14:val="none"/>
              </w:rPr>
              <w:t>XS</w:t>
            </w:r>
          </w:p>
        </w:tc>
        <w:tc>
          <w:tcPr>
            <w:tcW w:w="1134" w:type="dxa"/>
            <w:tcBorders>
              <w:top w:val="nil"/>
              <w:left w:val="nil"/>
              <w:bottom w:val="single" w:sz="4" w:space="0" w:color="auto"/>
              <w:right w:val="single" w:sz="4" w:space="0" w:color="auto"/>
            </w:tcBorders>
            <w:shd w:val="clear" w:color="auto" w:fill="auto"/>
            <w:noWrap/>
            <w:vAlign w:val="bottom"/>
            <w:hideMark/>
          </w:tcPr>
          <w:p w14:paraId="0391B866" w14:textId="77777777" w:rsidR="00227007" w:rsidRPr="00227007" w:rsidRDefault="00227007" w:rsidP="00227007">
            <w:pPr>
              <w:spacing w:after="0"/>
              <w:rPr>
                <w:rFonts w:ascii="Calibri" w:eastAsia="Times New Roman" w:hAnsi="Calibri" w:cs="Calibri"/>
                <w:color w:val="000000"/>
                <w:kern w:val="0"/>
                <w:sz w:val="22"/>
                <w:szCs w:val="22"/>
                <w:lang w:val="en-IN" w:eastAsia="en-IN"/>
                <w14:ligatures w14:val="none"/>
              </w:rPr>
            </w:pPr>
            <w:r w:rsidRPr="00227007">
              <w:rPr>
                <w:rFonts w:ascii="Calibri" w:eastAsia="Times New Roman" w:hAnsi="Calibri" w:cs="Calibri"/>
                <w:color w:val="000000"/>
                <w:kern w:val="0"/>
                <w:sz w:val="22"/>
                <w:szCs w:val="22"/>
                <w:lang w:val="en-IN" w:eastAsia="en-IN"/>
                <w14:ligatures w14:val="none"/>
              </w:rPr>
              <w:t>US</w:t>
            </w:r>
          </w:p>
        </w:tc>
        <w:tc>
          <w:tcPr>
            <w:tcW w:w="2126" w:type="dxa"/>
            <w:tcBorders>
              <w:top w:val="nil"/>
              <w:left w:val="nil"/>
              <w:bottom w:val="single" w:sz="4" w:space="0" w:color="auto"/>
              <w:right w:val="single" w:sz="4" w:space="0" w:color="auto"/>
            </w:tcBorders>
            <w:shd w:val="clear" w:color="auto" w:fill="auto"/>
            <w:noWrap/>
            <w:vAlign w:val="bottom"/>
            <w:hideMark/>
          </w:tcPr>
          <w:p w14:paraId="085BC27A" w14:textId="77777777" w:rsidR="00227007" w:rsidRPr="00227007" w:rsidRDefault="00227007" w:rsidP="00227007">
            <w:pPr>
              <w:spacing w:after="0"/>
              <w:jc w:val="right"/>
              <w:rPr>
                <w:rFonts w:ascii="Calibri" w:eastAsia="Times New Roman" w:hAnsi="Calibri" w:cs="Calibri"/>
                <w:kern w:val="0"/>
                <w:sz w:val="22"/>
                <w:szCs w:val="22"/>
                <w:lang w:val="en-IN" w:eastAsia="en-IN"/>
                <w14:ligatures w14:val="none"/>
              </w:rPr>
            </w:pPr>
            <w:r w:rsidRPr="00227007">
              <w:rPr>
                <w:rFonts w:ascii="Calibri" w:eastAsia="Times New Roman" w:hAnsi="Calibri" w:cs="Calibri"/>
                <w:kern w:val="0"/>
                <w:sz w:val="22"/>
                <w:szCs w:val="22"/>
                <w:lang w:val="en-IN" w:eastAsia="en-IN"/>
                <w14:ligatures w14:val="none"/>
              </w:rPr>
              <w:t>1.44012</w:t>
            </w:r>
          </w:p>
        </w:tc>
      </w:tr>
      <w:tr w:rsidR="00227007" w:rsidRPr="00227007" w14:paraId="5E9E9A75" w14:textId="77777777" w:rsidTr="00EE2D30">
        <w:trPr>
          <w:trHeight w:val="29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1B052402" w14:textId="77777777" w:rsidR="00227007" w:rsidRPr="00227007" w:rsidRDefault="00227007" w:rsidP="00227007">
            <w:pPr>
              <w:spacing w:after="0"/>
              <w:rPr>
                <w:rFonts w:ascii="Calibri" w:eastAsia="Times New Roman" w:hAnsi="Calibri" w:cs="Calibri"/>
                <w:color w:val="000000"/>
                <w:kern w:val="0"/>
                <w:sz w:val="22"/>
                <w:szCs w:val="22"/>
                <w:lang w:val="en-IN" w:eastAsia="en-IN"/>
                <w14:ligatures w14:val="none"/>
              </w:rPr>
            </w:pPr>
            <w:r w:rsidRPr="00227007">
              <w:rPr>
                <w:rFonts w:ascii="Calibri" w:eastAsia="Times New Roman" w:hAnsi="Calibri" w:cs="Calibri"/>
                <w:color w:val="000000"/>
                <w:kern w:val="0"/>
                <w:sz w:val="22"/>
                <w:szCs w:val="22"/>
                <w:lang w:val="en-IN" w:eastAsia="en-IN"/>
                <w14:ligatures w14:val="none"/>
              </w:rPr>
              <w:t>XS</w:t>
            </w:r>
          </w:p>
        </w:tc>
        <w:tc>
          <w:tcPr>
            <w:tcW w:w="1134" w:type="dxa"/>
            <w:tcBorders>
              <w:top w:val="nil"/>
              <w:left w:val="nil"/>
              <w:bottom w:val="single" w:sz="4" w:space="0" w:color="auto"/>
              <w:right w:val="single" w:sz="4" w:space="0" w:color="auto"/>
            </w:tcBorders>
            <w:shd w:val="clear" w:color="auto" w:fill="auto"/>
            <w:noWrap/>
            <w:vAlign w:val="bottom"/>
            <w:hideMark/>
          </w:tcPr>
          <w:p w14:paraId="2F432164" w14:textId="77777777" w:rsidR="00227007" w:rsidRPr="00227007" w:rsidRDefault="00227007" w:rsidP="00227007">
            <w:pPr>
              <w:spacing w:after="0"/>
              <w:rPr>
                <w:rFonts w:ascii="Calibri" w:eastAsia="Times New Roman" w:hAnsi="Calibri" w:cs="Calibri"/>
                <w:color w:val="000000"/>
                <w:kern w:val="0"/>
                <w:sz w:val="22"/>
                <w:szCs w:val="22"/>
                <w:lang w:val="en-IN" w:eastAsia="en-IN"/>
                <w14:ligatures w14:val="none"/>
              </w:rPr>
            </w:pPr>
            <w:r w:rsidRPr="00227007">
              <w:rPr>
                <w:rFonts w:ascii="Calibri" w:eastAsia="Times New Roman" w:hAnsi="Calibri" w:cs="Calibri"/>
                <w:color w:val="000000"/>
                <w:kern w:val="0"/>
                <w:sz w:val="22"/>
                <w:szCs w:val="22"/>
                <w:lang w:val="en-IN" w:eastAsia="en-IN"/>
                <w14:ligatures w14:val="none"/>
              </w:rPr>
              <w:t>EU</w:t>
            </w:r>
          </w:p>
        </w:tc>
        <w:tc>
          <w:tcPr>
            <w:tcW w:w="2126" w:type="dxa"/>
            <w:tcBorders>
              <w:top w:val="nil"/>
              <w:left w:val="nil"/>
              <w:bottom w:val="single" w:sz="4" w:space="0" w:color="auto"/>
              <w:right w:val="single" w:sz="4" w:space="0" w:color="auto"/>
            </w:tcBorders>
            <w:shd w:val="clear" w:color="auto" w:fill="auto"/>
            <w:noWrap/>
            <w:vAlign w:val="bottom"/>
            <w:hideMark/>
          </w:tcPr>
          <w:p w14:paraId="3D64C9CD" w14:textId="77777777" w:rsidR="00227007" w:rsidRPr="00227007" w:rsidRDefault="00227007" w:rsidP="00227007">
            <w:pPr>
              <w:spacing w:after="0"/>
              <w:jc w:val="right"/>
              <w:rPr>
                <w:rFonts w:ascii="Calibri" w:eastAsia="Times New Roman" w:hAnsi="Calibri" w:cs="Calibri"/>
                <w:kern w:val="0"/>
                <w:sz w:val="22"/>
                <w:szCs w:val="22"/>
                <w:lang w:val="en-IN" w:eastAsia="en-IN"/>
                <w14:ligatures w14:val="none"/>
              </w:rPr>
            </w:pPr>
            <w:r w:rsidRPr="00227007">
              <w:rPr>
                <w:rFonts w:ascii="Calibri" w:eastAsia="Times New Roman" w:hAnsi="Calibri" w:cs="Calibri"/>
                <w:kern w:val="0"/>
                <w:sz w:val="22"/>
                <w:szCs w:val="22"/>
                <w:lang w:val="en-IN" w:eastAsia="en-IN"/>
                <w14:ligatures w14:val="none"/>
              </w:rPr>
              <w:t>1.872156</w:t>
            </w:r>
          </w:p>
        </w:tc>
      </w:tr>
      <w:tr w:rsidR="00227007" w:rsidRPr="00227007" w14:paraId="57125C82" w14:textId="77777777" w:rsidTr="00EE2D30">
        <w:trPr>
          <w:trHeight w:val="29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0598644E" w14:textId="77777777" w:rsidR="00227007" w:rsidRPr="00227007" w:rsidRDefault="00227007" w:rsidP="00227007">
            <w:pPr>
              <w:spacing w:after="0"/>
              <w:rPr>
                <w:rFonts w:ascii="Calibri" w:eastAsia="Times New Roman" w:hAnsi="Calibri" w:cs="Calibri"/>
                <w:color w:val="000000"/>
                <w:kern w:val="0"/>
                <w:sz w:val="22"/>
                <w:szCs w:val="22"/>
                <w:lang w:val="en-IN" w:eastAsia="en-IN"/>
                <w14:ligatures w14:val="none"/>
              </w:rPr>
            </w:pPr>
            <w:r w:rsidRPr="00227007">
              <w:rPr>
                <w:rFonts w:ascii="Calibri" w:eastAsia="Times New Roman" w:hAnsi="Calibri" w:cs="Calibri"/>
                <w:color w:val="000000"/>
                <w:kern w:val="0"/>
                <w:sz w:val="22"/>
                <w:szCs w:val="22"/>
                <w:lang w:val="en-IN" w:eastAsia="en-IN"/>
                <w14:ligatures w14:val="none"/>
              </w:rPr>
              <w:t>S</w:t>
            </w:r>
          </w:p>
        </w:tc>
        <w:tc>
          <w:tcPr>
            <w:tcW w:w="1134" w:type="dxa"/>
            <w:tcBorders>
              <w:top w:val="nil"/>
              <w:left w:val="nil"/>
              <w:bottom w:val="single" w:sz="4" w:space="0" w:color="auto"/>
              <w:right w:val="single" w:sz="4" w:space="0" w:color="auto"/>
            </w:tcBorders>
            <w:shd w:val="clear" w:color="auto" w:fill="auto"/>
            <w:noWrap/>
            <w:vAlign w:val="bottom"/>
            <w:hideMark/>
          </w:tcPr>
          <w:p w14:paraId="424CCA18" w14:textId="77777777" w:rsidR="00227007" w:rsidRPr="00227007" w:rsidRDefault="00227007" w:rsidP="00227007">
            <w:pPr>
              <w:spacing w:after="0"/>
              <w:rPr>
                <w:rFonts w:ascii="Calibri" w:eastAsia="Times New Roman" w:hAnsi="Calibri" w:cs="Calibri"/>
                <w:color w:val="000000"/>
                <w:kern w:val="0"/>
                <w:sz w:val="22"/>
                <w:szCs w:val="22"/>
                <w:lang w:val="en-IN" w:eastAsia="en-IN"/>
                <w14:ligatures w14:val="none"/>
              </w:rPr>
            </w:pPr>
            <w:r w:rsidRPr="00227007">
              <w:rPr>
                <w:rFonts w:ascii="Calibri" w:eastAsia="Times New Roman" w:hAnsi="Calibri" w:cs="Calibri"/>
                <w:color w:val="000000"/>
                <w:kern w:val="0"/>
                <w:sz w:val="22"/>
                <w:szCs w:val="22"/>
                <w:lang w:val="en-IN" w:eastAsia="en-IN"/>
                <w14:ligatures w14:val="none"/>
              </w:rPr>
              <w:t>US</w:t>
            </w:r>
          </w:p>
        </w:tc>
        <w:tc>
          <w:tcPr>
            <w:tcW w:w="2126" w:type="dxa"/>
            <w:tcBorders>
              <w:top w:val="nil"/>
              <w:left w:val="nil"/>
              <w:bottom w:val="single" w:sz="4" w:space="0" w:color="auto"/>
              <w:right w:val="single" w:sz="4" w:space="0" w:color="auto"/>
            </w:tcBorders>
            <w:shd w:val="clear" w:color="auto" w:fill="auto"/>
            <w:noWrap/>
            <w:vAlign w:val="bottom"/>
            <w:hideMark/>
          </w:tcPr>
          <w:p w14:paraId="16F1D8AF" w14:textId="77777777" w:rsidR="00227007" w:rsidRPr="00227007" w:rsidRDefault="00227007" w:rsidP="00227007">
            <w:pPr>
              <w:spacing w:after="0"/>
              <w:jc w:val="right"/>
              <w:rPr>
                <w:rFonts w:ascii="Calibri" w:eastAsia="Times New Roman" w:hAnsi="Calibri" w:cs="Calibri"/>
                <w:kern w:val="0"/>
                <w:sz w:val="22"/>
                <w:szCs w:val="22"/>
                <w:lang w:val="en-IN" w:eastAsia="en-IN"/>
                <w14:ligatures w14:val="none"/>
              </w:rPr>
            </w:pPr>
            <w:r w:rsidRPr="00227007">
              <w:rPr>
                <w:rFonts w:ascii="Calibri" w:eastAsia="Times New Roman" w:hAnsi="Calibri" w:cs="Calibri"/>
                <w:kern w:val="0"/>
                <w:sz w:val="22"/>
                <w:szCs w:val="22"/>
                <w:lang w:val="en-IN" w:eastAsia="en-IN"/>
                <w14:ligatures w14:val="none"/>
              </w:rPr>
              <w:t>1.48632</w:t>
            </w:r>
          </w:p>
        </w:tc>
      </w:tr>
      <w:tr w:rsidR="00227007" w:rsidRPr="00227007" w14:paraId="0984011F" w14:textId="77777777" w:rsidTr="00EE2D30">
        <w:trPr>
          <w:trHeight w:val="29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7673C422" w14:textId="77777777" w:rsidR="00227007" w:rsidRPr="00227007" w:rsidRDefault="00227007" w:rsidP="00227007">
            <w:pPr>
              <w:spacing w:after="0"/>
              <w:rPr>
                <w:rFonts w:ascii="Calibri" w:eastAsia="Times New Roman" w:hAnsi="Calibri" w:cs="Calibri"/>
                <w:color w:val="000000"/>
                <w:kern w:val="0"/>
                <w:sz w:val="22"/>
                <w:szCs w:val="22"/>
                <w:lang w:val="en-IN" w:eastAsia="en-IN"/>
                <w14:ligatures w14:val="none"/>
              </w:rPr>
            </w:pPr>
            <w:r w:rsidRPr="00227007">
              <w:rPr>
                <w:rFonts w:ascii="Calibri" w:eastAsia="Times New Roman" w:hAnsi="Calibri" w:cs="Calibri"/>
                <w:color w:val="000000"/>
                <w:kern w:val="0"/>
                <w:sz w:val="22"/>
                <w:szCs w:val="22"/>
                <w:lang w:val="en-IN" w:eastAsia="en-IN"/>
                <w14:ligatures w14:val="none"/>
              </w:rPr>
              <w:t>S</w:t>
            </w:r>
          </w:p>
        </w:tc>
        <w:tc>
          <w:tcPr>
            <w:tcW w:w="1134" w:type="dxa"/>
            <w:tcBorders>
              <w:top w:val="nil"/>
              <w:left w:val="nil"/>
              <w:bottom w:val="single" w:sz="4" w:space="0" w:color="auto"/>
              <w:right w:val="single" w:sz="4" w:space="0" w:color="auto"/>
            </w:tcBorders>
            <w:shd w:val="clear" w:color="auto" w:fill="auto"/>
            <w:noWrap/>
            <w:vAlign w:val="bottom"/>
            <w:hideMark/>
          </w:tcPr>
          <w:p w14:paraId="5238558B" w14:textId="77777777" w:rsidR="00227007" w:rsidRPr="00227007" w:rsidRDefault="00227007" w:rsidP="00227007">
            <w:pPr>
              <w:spacing w:after="0"/>
              <w:rPr>
                <w:rFonts w:ascii="Calibri" w:eastAsia="Times New Roman" w:hAnsi="Calibri" w:cs="Calibri"/>
                <w:color w:val="000000"/>
                <w:kern w:val="0"/>
                <w:sz w:val="22"/>
                <w:szCs w:val="22"/>
                <w:lang w:val="en-IN" w:eastAsia="en-IN"/>
                <w14:ligatures w14:val="none"/>
              </w:rPr>
            </w:pPr>
            <w:r w:rsidRPr="00227007">
              <w:rPr>
                <w:rFonts w:ascii="Calibri" w:eastAsia="Times New Roman" w:hAnsi="Calibri" w:cs="Calibri"/>
                <w:color w:val="000000"/>
                <w:kern w:val="0"/>
                <w:sz w:val="22"/>
                <w:szCs w:val="22"/>
                <w:lang w:val="en-IN" w:eastAsia="en-IN"/>
                <w14:ligatures w14:val="none"/>
              </w:rPr>
              <w:t>EU</w:t>
            </w:r>
          </w:p>
        </w:tc>
        <w:tc>
          <w:tcPr>
            <w:tcW w:w="2126" w:type="dxa"/>
            <w:tcBorders>
              <w:top w:val="nil"/>
              <w:left w:val="nil"/>
              <w:bottom w:val="single" w:sz="4" w:space="0" w:color="auto"/>
              <w:right w:val="single" w:sz="4" w:space="0" w:color="auto"/>
            </w:tcBorders>
            <w:shd w:val="clear" w:color="auto" w:fill="auto"/>
            <w:noWrap/>
            <w:vAlign w:val="bottom"/>
            <w:hideMark/>
          </w:tcPr>
          <w:p w14:paraId="5636A5D0" w14:textId="77777777" w:rsidR="00227007" w:rsidRPr="00227007" w:rsidRDefault="00227007" w:rsidP="00227007">
            <w:pPr>
              <w:spacing w:after="0"/>
              <w:jc w:val="right"/>
              <w:rPr>
                <w:rFonts w:ascii="Calibri" w:eastAsia="Times New Roman" w:hAnsi="Calibri" w:cs="Calibri"/>
                <w:kern w:val="0"/>
                <w:sz w:val="22"/>
                <w:szCs w:val="22"/>
                <w:lang w:val="en-IN" w:eastAsia="en-IN"/>
                <w14:ligatures w14:val="none"/>
              </w:rPr>
            </w:pPr>
            <w:r w:rsidRPr="00227007">
              <w:rPr>
                <w:rFonts w:ascii="Calibri" w:eastAsia="Times New Roman" w:hAnsi="Calibri" w:cs="Calibri"/>
                <w:kern w:val="0"/>
                <w:sz w:val="22"/>
                <w:szCs w:val="22"/>
                <w:lang w:val="en-IN" w:eastAsia="en-IN"/>
                <w14:ligatures w14:val="none"/>
              </w:rPr>
              <w:t>1.932216</w:t>
            </w:r>
          </w:p>
        </w:tc>
      </w:tr>
      <w:tr w:rsidR="00227007" w:rsidRPr="00227007" w14:paraId="596C378E" w14:textId="77777777" w:rsidTr="00EE2D30">
        <w:trPr>
          <w:trHeight w:val="29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82BAC99" w14:textId="77777777" w:rsidR="00227007" w:rsidRPr="00227007" w:rsidRDefault="00227007" w:rsidP="00227007">
            <w:pPr>
              <w:spacing w:after="0"/>
              <w:rPr>
                <w:rFonts w:ascii="Calibri" w:eastAsia="Times New Roman" w:hAnsi="Calibri" w:cs="Calibri"/>
                <w:color w:val="000000"/>
                <w:kern w:val="0"/>
                <w:sz w:val="22"/>
                <w:szCs w:val="22"/>
                <w:lang w:val="en-IN" w:eastAsia="en-IN"/>
                <w14:ligatures w14:val="none"/>
              </w:rPr>
            </w:pPr>
            <w:r w:rsidRPr="00227007">
              <w:rPr>
                <w:rFonts w:ascii="Calibri" w:eastAsia="Times New Roman" w:hAnsi="Calibri" w:cs="Calibri"/>
                <w:color w:val="000000"/>
                <w:kern w:val="0"/>
                <w:sz w:val="22"/>
                <w:szCs w:val="22"/>
                <w:lang w:val="en-IN" w:eastAsia="en-IN"/>
                <w14:ligatures w14:val="none"/>
              </w:rPr>
              <w:t>M</w:t>
            </w:r>
          </w:p>
        </w:tc>
        <w:tc>
          <w:tcPr>
            <w:tcW w:w="1134" w:type="dxa"/>
            <w:tcBorders>
              <w:top w:val="nil"/>
              <w:left w:val="nil"/>
              <w:bottom w:val="single" w:sz="4" w:space="0" w:color="auto"/>
              <w:right w:val="single" w:sz="4" w:space="0" w:color="auto"/>
            </w:tcBorders>
            <w:shd w:val="clear" w:color="auto" w:fill="auto"/>
            <w:noWrap/>
            <w:vAlign w:val="bottom"/>
            <w:hideMark/>
          </w:tcPr>
          <w:p w14:paraId="2E89351C" w14:textId="77777777" w:rsidR="00227007" w:rsidRPr="00227007" w:rsidRDefault="00227007" w:rsidP="00227007">
            <w:pPr>
              <w:spacing w:after="0"/>
              <w:rPr>
                <w:rFonts w:ascii="Calibri" w:eastAsia="Times New Roman" w:hAnsi="Calibri" w:cs="Calibri"/>
                <w:color w:val="000000"/>
                <w:kern w:val="0"/>
                <w:sz w:val="22"/>
                <w:szCs w:val="22"/>
                <w:lang w:val="en-IN" w:eastAsia="en-IN"/>
                <w14:ligatures w14:val="none"/>
              </w:rPr>
            </w:pPr>
            <w:r w:rsidRPr="00227007">
              <w:rPr>
                <w:rFonts w:ascii="Calibri" w:eastAsia="Times New Roman" w:hAnsi="Calibri" w:cs="Calibri"/>
                <w:color w:val="000000"/>
                <w:kern w:val="0"/>
                <w:sz w:val="22"/>
                <w:szCs w:val="22"/>
                <w:lang w:val="en-IN" w:eastAsia="en-IN"/>
                <w14:ligatures w14:val="none"/>
              </w:rPr>
              <w:t>US</w:t>
            </w:r>
          </w:p>
        </w:tc>
        <w:tc>
          <w:tcPr>
            <w:tcW w:w="2126" w:type="dxa"/>
            <w:tcBorders>
              <w:top w:val="nil"/>
              <w:left w:val="nil"/>
              <w:bottom w:val="single" w:sz="4" w:space="0" w:color="auto"/>
              <w:right w:val="single" w:sz="4" w:space="0" w:color="auto"/>
            </w:tcBorders>
            <w:shd w:val="clear" w:color="auto" w:fill="auto"/>
            <w:noWrap/>
            <w:vAlign w:val="bottom"/>
            <w:hideMark/>
          </w:tcPr>
          <w:p w14:paraId="60C7509B" w14:textId="77777777" w:rsidR="00227007" w:rsidRPr="00227007" w:rsidRDefault="00227007" w:rsidP="00227007">
            <w:pPr>
              <w:spacing w:after="0"/>
              <w:jc w:val="right"/>
              <w:rPr>
                <w:rFonts w:ascii="Calibri" w:eastAsia="Times New Roman" w:hAnsi="Calibri" w:cs="Calibri"/>
                <w:kern w:val="0"/>
                <w:sz w:val="22"/>
                <w:szCs w:val="22"/>
                <w:lang w:val="en-IN" w:eastAsia="en-IN"/>
                <w14:ligatures w14:val="none"/>
              </w:rPr>
            </w:pPr>
            <w:r w:rsidRPr="00227007">
              <w:rPr>
                <w:rFonts w:ascii="Calibri" w:eastAsia="Times New Roman" w:hAnsi="Calibri" w:cs="Calibri"/>
                <w:kern w:val="0"/>
                <w:sz w:val="22"/>
                <w:szCs w:val="22"/>
                <w:lang w:val="en-IN" w:eastAsia="en-IN"/>
                <w14:ligatures w14:val="none"/>
              </w:rPr>
              <w:t>1.70808</w:t>
            </w:r>
          </w:p>
        </w:tc>
      </w:tr>
      <w:tr w:rsidR="00227007" w:rsidRPr="00227007" w14:paraId="00A3004C" w14:textId="77777777" w:rsidTr="00EE2D30">
        <w:trPr>
          <w:trHeight w:val="29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79C15FC" w14:textId="77777777" w:rsidR="00227007" w:rsidRPr="00227007" w:rsidRDefault="00227007" w:rsidP="00227007">
            <w:pPr>
              <w:spacing w:after="0"/>
              <w:rPr>
                <w:rFonts w:ascii="Calibri" w:eastAsia="Times New Roman" w:hAnsi="Calibri" w:cs="Calibri"/>
                <w:color w:val="000000"/>
                <w:kern w:val="0"/>
                <w:sz w:val="22"/>
                <w:szCs w:val="22"/>
                <w:lang w:val="en-IN" w:eastAsia="en-IN"/>
                <w14:ligatures w14:val="none"/>
              </w:rPr>
            </w:pPr>
            <w:r w:rsidRPr="00227007">
              <w:rPr>
                <w:rFonts w:ascii="Calibri" w:eastAsia="Times New Roman" w:hAnsi="Calibri" w:cs="Calibri"/>
                <w:color w:val="000000"/>
                <w:kern w:val="0"/>
                <w:sz w:val="22"/>
                <w:szCs w:val="22"/>
                <w:lang w:val="en-IN" w:eastAsia="en-IN"/>
                <w14:ligatures w14:val="none"/>
              </w:rPr>
              <w:t>M</w:t>
            </w:r>
          </w:p>
        </w:tc>
        <w:tc>
          <w:tcPr>
            <w:tcW w:w="1134" w:type="dxa"/>
            <w:tcBorders>
              <w:top w:val="nil"/>
              <w:left w:val="nil"/>
              <w:bottom w:val="single" w:sz="4" w:space="0" w:color="auto"/>
              <w:right w:val="single" w:sz="4" w:space="0" w:color="auto"/>
            </w:tcBorders>
            <w:shd w:val="clear" w:color="auto" w:fill="auto"/>
            <w:noWrap/>
            <w:vAlign w:val="bottom"/>
            <w:hideMark/>
          </w:tcPr>
          <w:p w14:paraId="2A041E65" w14:textId="77777777" w:rsidR="00227007" w:rsidRPr="00227007" w:rsidRDefault="00227007" w:rsidP="00227007">
            <w:pPr>
              <w:spacing w:after="0"/>
              <w:rPr>
                <w:rFonts w:ascii="Calibri" w:eastAsia="Times New Roman" w:hAnsi="Calibri" w:cs="Calibri"/>
                <w:color w:val="000000"/>
                <w:kern w:val="0"/>
                <w:sz w:val="22"/>
                <w:szCs w:val="22"/>
                <w:lang w:val="en-IN" w:eastAsia="en-IN"/>
                <w14:ligatures w14:val="none"/>
              </w:rPr>
            </w:pPr>
            <w:r w:rsidRPr="00227007">
              <w:rPr>
                <w:rFonts w:ascii="Calibri" w:eastAsia="Times New Roman" w:hAnsi="Calibri" w:cs="Calibri"/>
                <w:color w:val="000000"/>
                <w:kern w:val="0"/>
                <w:sz w:val="22"/>
                <w:szCs w:val="22"/>
                <w:lang w:val="en-IN" w:eastAsia="en-IN"/>
                <w14:ligatures w14:val="none"/>
              </w:rPr>
              <w:t>EU</w:t>
            </w:r>
          </w:p>
        </w:tc>
        <w:tc>
          <w:tcPr>
            <w:tcW w:w="2126" w:type="dxa"/>
            <w:tcBorders>
              <w:top w:val="nil"/>
              <w:left w:val="nil"/>
              <w:bottom w:val="single" w:sz="4" w:space="0" w:color="auto"/>
              <w:right w:val="single" w:sz="4" w:space="0" w:color="auto"/>
            </w:tcBorders>
            <w:shd w:val="clear" w:color="auto" w:fill="auto"/>
            <w:noWrap/>
            <w:vAlign w:val="bottom"/>
            <w:hideMark/>
          </w:tcPr>
          <w:p w14:paraId="7B0EC4DB" w14:textId="77777777" w:rsidR="00227007" w:rsidRPr="00227007" w:rsidRDefault="00227007" w:rsidP="00227007">
            <w:pPr>
              <w:spacing w:after="0"/>
              <w:jc w:val="right"/>
              <w:rPr>
                <w:rFonts w:ascii="Calibri" w:eastAsia="Times New Roman" w:hAnsi="Calibri" w:cs="Calibri"/>
                <w:kern w:val="0"/>
                <w:sz w:val="22"/>
                <w:szCs w:val="22"/>
                <w:lang w:val="en-IN" w:eastAsia="en-IN"/>
                <w14:ligatures w14:val="none"/>
              </w:rPr>
            </w:pPr>
            <w:r w:rsidRPr="00227007">
              <w:rPr>
                <w:rFonts w:ascii="Calibri" w:eastAsia="Times New Roman" w:hAnsi="Calibri" w:cs="Calibri"/>
                <w:kern w:val="0"/>
                <w:sz w:val="22"/>
                <w:szCs w:val="22"/>
                <w:lang w:val="en-IN" w:eastAsia="en-IN"/>
                <w14:ligatures w14:val="none"/>
              </w:rPr>
              <w:t>2.220504</w:t>
            </w:r>
          </w:p>
        </w:tc>
      </w:tr>
      <w:tr w:rsidR="00227007" w:rsidRPr="00227007" w14:paraId="4311EA8D" w14:textId="77777777" w:rsidTr="00EE2D30">
        <w:trPr>
          <w:trHeight w:val="29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084F051B" w14:textId="77777777" w:rsidR="00227007" w:rsidRPr="00227007" w:rsidRDefault="00227007" w:rsidP="00227007">
            <w:pPr>
              <w:spacing w:after="0"/>
              <w:rPr>
                <w:rFonts w:ascii="Calibri" w:eastAsia="Times New Roman" w:hAnsi="Calibri" w:cs="Calibri"/>
                <w:color w:val="000000"/>
                <w:kern w:val="0"/>
                <w:sz w:val="22"/>
                <w:szCs w:val="22"/>
                <w:lang w:val="en-IN" w:eastAsia="en-IN"/>
                <w14:ligatures w14:val="none"/>
              </w:rPr>
            </w:pPr>
            <w:r w:rsidRPr="00227007">
              <w:rPr>
                <w:rFonts w:ascii="Calibri" w:eastAsia="Times New Roman" w:hAnsi="Calibri" w:cs="Calibri"/>
                <w:color w:val="000000"/>
                <w:kern w:val="0"/>
                <w:sz w:val="22"/>
                <w:szCs w:val="22"/>
                <w:lang w:val="en-IN" w:eastAsia="en-IN"/>
                <w14:ligatures w14:val="none"/>
              </w:rPr>
              <w:t>L</w:t>
            </w:r>
          </w:p>
        </w:tc>
        <w:tc>
          <w:tcPr>
            <w:tcW w:w="1134" w:type="dxa"/>
            <w:tcBorders>
              <w:top w:val="nil"/>
              <w:left w:val="nil"/>
              <w:bottom w:val="single" w:sz="4" w:space="0" w:color="auto"/>
              <w:right w:val="single" w:sz="4" w:space="0" w:color="auto"/>
            </w:tcBorders>
            <w:shd w:val="clear" w:color="auto" w:fill="auto"/>
            <w:noWrap/>
            <w:vAlign w:val="bottom"/>
            <w:hideMark/>
          </w:tcPr>
          <w:p w14:paraId="5A8397B4" w14:textId="77777777" w:rsidR="00227007" w:rsidRPr="00227007" w:rsidRDefault="00227007" w:rsidP="00227007">
            <w:pPr>
              <w:spacing w:after="0"/>
              <w:rPr>
                <w:rFonts w:ascii="Calibri" w:eastAsia="Times New Roman" w:hAnsi="Calibri" w:cs="Calibri"/>
                <w:color w:val="000000"/>
                <w:kern w:val="0"/>
                <w:sz w:val="22"/>
                <w:szCs w:val="22"/>
                <w:lang w:val="en-IN" w:eastAsia="en-IN"/>
                <w14:ligatures w14:val="none"/>
              </w:rPr>
            </w:pPr>
            <w:r w:rsidRPr="00227007">
              <w:rPr>
                <w:rFonts w:ascii="Calibri" w:eastAsia="Times New Roman" w:hAnsi="Calibri" w:cs="Calibri"/>
                <w:color w:val="000000"/>
                <w:kern w:val="0"/>
                <w:sz w:val="22"/>
                <w:szCs w:val="22"/>
                <w:lang w:val="en-IN" w:eastAsia="en-IN"/>
                <w14:ligatures w14:val="none"/>
              </w:rPr>
              <w:t>US</w:t>
            </w:r>
          </w:p>
        </w:tc>
        <w:tc>
          <w:tcPr>
            <w:tcW w:w="2126" w:type="dxa"/>
            <w:tcBorders>
              <w:top w:val="nil"/>
              <w:left w:val="nil"/>
              <w:bottom w:val="single" w:sz="4" w:space="0" w:color="auto"/>
              <w:right w:val="single" w:sz="4" w:space="0" w:color="auto"/>
            </w:tcBorders>
            <w:shd w:val="clear" w:color="auto" w:fill="auto"/>
            <w:noWrap/>
            <w:vAlign w:val="bottom"/>
            <w:hideMark/>
          </w:tcPr>
          <w:p w14:paraId="055FB0E5" w14:textId="77777777" w:rsidR="00227007" w:rsidRPr="00227007" w:rsidRDefault="00227007" w:rsidP="00227007">
            <w:pPr>
              <w:spacing w:after="0"/>
              <w:jc w:val="right"/>
              <w:rPr>
                <w:rFonts w:ascii="Calibri" w:eastAsia="Times New Roman" w:hAnsi="Calibri" w:cs="Calibri"/>
                <w:kern w:val="0"/>
                <w:sz w:val="22"/>
                <w:szCs w:val="22"/>
                <w:lang w:val="en-IN" w:eastAsia="en-IN"/>
                <w14:ligatures w14:val="none"/>
              </w:rPr>
            </w:pPr>
            <w:r w:rsidRPr="00227007">
              <w:rPr>
                <w:rFonts w:ascii="Calibri" w:eastAsia="Times New Roman" w:hAnsi="Calibri" w:cs="Calibri"/>
                <w:kern w:val="0"/>
                <w:sz w:val="22"/>
                <w:szCs w:val="22"/>
                <w:lang w:val="en-IN" w:eastAsia="en-IN"/>
                <w14:ligatures w14:val="none"/>
              </w:rPr>
              <w:t>2.13312</w:t>
            </w:r>
          </w:p>
        </w:tc>
      </w:tr>
      <w:tr w:rsidR="00227007" w:rsidRPr="00227007" w14:paraId="0F7C4891" w14:textId="77777777" w:rsidTr="00EE2D30">
        <w:trPr>
          <w:trHeight w:val="29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1600741" w14:textId="77777777" w:rsidR="00227007" w:rsidRPr="00227007" w:rsidRDefault="00227007" w:rsidP="00227007">
            <w:pPr>
              <w:spacing w:after="0"/>
              <w:rPr>
                <w:rFonts w:ascii="Calibri" w:eastAsia="Times New Roman" w:hAnsi="Calibri" w:cs="Calibri"/>
                <w:color w:val="000000"/>
                <w:kern w:val="0"/>
                <w:sz w:val="22"/>
                <w:szCs w:val="22"/>
                <w:lang w:val="en-IN" w:eastAsia="en-IN"/>
                <w14:ligatures w14:val="none"/>
              </w:rPr>
            </w:pPr>
            <w:r w:rsidRPr="00227007">
              <w:rPr>
                <w:rFonts w:ascii="Calibri" w:eastAsia="Times New Roman" w:hAnsi="Calibri" w:cs="Calibri"/>
                <w:color w:val="000000"/>
                <w:kern w:val="0"/>
                <w:sz w:val="22"/>
                <w:szCs w:val="22"/>
                <w:lang w:val="en-IN" w:eastAsia="en-IN"/>
                <w14:ligatures w14:val="none"/>
              </w:rPr>
              <w:t>L</w:t>
            </w:r>
          </w:p>
        </w:tc>
        <w:tc>
          <w:tcPr>
            <w:tcW w:w="1134" w:type="dxa"/>
            <w:tcBorders>
              <w:top w:val="nil"/>
              <w:left w:val="nil"/>
              <w:bottom w:val="single" w:sz="4" w:space="0" w:color="auto"/>
              <w:right w:val="single" w:sz="4" w:space="0" w:color="auto"/>
            </w:tcBorders>
            <w:shd w:val="clear" w:color="auto" w:fill="auto"/>
            <w:noWrap/>
            <w:vAlign w:val="bottom"/>
            <w:hideMark/>
          </w:tcPr>
          <w:p w14:paraId="7C030EE5" w14:textId="77777777" w:rsidR="00227007" w:rsidRPr="00227007" w:rsidRDefault="00227007" w:rsidP="00227007">
            <w:pPr>
              <w:spacing w:after="0"/>
              <w:rPr>
                <w:rFonts w:ascii="Calibri" w:eastAsia="Times New Roman" w:hAnsi="Calibri" w:cs="Calibri"/>
                <w:color w:val="000000"/>
                <w:kern w:val="0"/>
                <w:sz w:val="22"/>
                <w:szCs w:val="22"/>
                <w:lang w:val="en-IN" w:eastAsia="en-IN"/>
                <w14:ligatures w14:val="none"/>
              </w:rPr>
            </w:pPr>
            <w:r w:rsidRPr="00227007">
              <w:rPr>
                <w:rFonts w:ascii="Calibri" w:eastAsia="Times New Roman" w:hAnsi="Calibri" w:cs="Calibri"/>
                <w:color w:val="000000"/>
                <w:kern w:val="0"/>
                <w:sz w:val="22"/>
                <w:szCs w:val="22"/>
                <w:lang w:val="en-IN" w:eastAsia="en-IN"/>
                <w14:ligatures w14:val="none"/>
              </w:rPr>
              <w:t>EU</w:t>
            </w:r>
          </w:p>
        </w:tc>
        <w:tc>
          <w:tcPr>
            <w:tcW w:w="2126" w:type="dxa"/>
            <w:tcBorders>
              <w:top w:val="nil"/>
              <w:left w:val="nil"/>
              <w:bottom w:val="single" w:sz="4" w:space="0" w:color="auto"/>
              <w:right w:val="single" w:sz="4" w:space="0" w:color="auto"/>
            </w:tcBorders>
            <w:shd w:val="clear" w:color="auto" w:fill="auto"/>
            <w:noWrap/>
            <w:vAlign w:val="bottom"/>
            <w:hideMark/>
          </w:tcPr>
          <w:p w14:paraId="1C5F4F92" w14:textId="77777777" w:rsidR="00227007" w:rsidRPr="00227007" w:rsidRDefault="00227007" w:rsidP="00227007">
            <w:pPr>
              <w:spacing w:after="0"/>
              <w:jc w:val="right"/>
              <w:rPr>
                <w:rFonts w:ascii="Calibri" w:eastAsia="Times New Roman" w:hAnsi="Calibri" w:cs="Calibri"/>
                <w:color w:val="FF0000"/>
                <w:kern w:val="0"/>
                <w:sz w:val="22"/>
                <w:szCs w:val="22"/>
                <w:lang w:val="en-IN" w:eastAsia="en-IN"/>
                <w14:ligatures w14:val="none"/>
              </w:rPr>
            </w:pPr>
            <w:r w:rsidRPr="00227007">
              <w:rPr>
                <w:rFonts w:ascii="Calibri" w:eastAsia="Times New Roman" w:hAnsi="Calibri" w:cs="Calibri"/>
                <w:kern w:val="0"/>
                <w:sz w:val="22"/>
                <w:szCs w:val="22"/>
                <w:lang w:val="en-IN" w:eastAsia="en-IN"/>
                <w14:ligatures w14:val="none"/>
              </w:rPr>
              <w:t>2.773056</w:t>
            </w:r>
          </w:p>
        </w:tc>
      </w:tr>
    </w:tbl>
    <w:p w14:paraId="2D00D031" w14:textId="5E9FC90C" w:rsidR="00227007" w:rsidRPr="00D31996" w:rsidRDefault="00DF3177" w:rsidP="00AE0770">
      <w:pPr>
        <w:rPr>
          <w:i/>
          <w:iCs/>
        </w:rPr>
      </w:pPr>
      <w:r w:rsidRPr="00D31996">
        <w:rPr>
          <w:i/>
          <w:iCs/>
        </w:rPr>
        <w:lastRenderedPageBreak/>
        <w:t>(Reference- cost result</w:t>
      </w:r>
      <w:r w:rsidR="00FD49BF" w:rsidRPr="00D31996">
        <w:rPr>
          <w:i/>
          <w:iCs/>
        </w:rPr>
        <w:t>s tab)</w:t>
      </w:r>
    </w:p>
    <w:p w14:paraId="0D6FCC5F" w14:textId="4A4A77DD" w:rsidR="0062019A" w:rsidRDefault="0062019A" w:rsidP="00AE0770">
      <w:pPr>
        <w:rPr>
          <w:b/>
          <w:bCs/>
        </w:rPr>
      </w:pPr>
      <w:r>
        <w:rPr>
          <w:b/>
          <w:bCs/>
        </w:rPr>
        <w:t>Sync frequency and data volume (per month)</w:t>
      </w:r>
    </w:p>
    <w:tbl>
      <w:tblPr>
        <w:tblW w:w="5382" w:type="dxa"/>
        <w:tblLook w:val="04A0" w:firstRow="1" w:lastRow="0" w:firstColumn="1" w:lastColumn="0" w:noHBand="0" w:noVBand="1"/>
      </w:tblPr>
      <w:tblGrid>
        <w:gridCol w:w="1800"/>
        <w:gridCol w:w="1030"/>
        <w:gridCol w:w="993"/>
        <w:gridCol w:w="850"/>
        <w:gridCol w:w="709"/>
      </w:tblGrid>
      <w:tr w:rsidR="00F72864" w:rsidRPr="002D58C6" w14:paraId="62D62FB4" w14:textId="77777777" w:rsidTr="00B122F6">
        <w:trPr>
          <w:trHeight w:val="304"/>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562131" w14:textId="77777777" w:rsidR="002D58C6" w:rsidRPr="002D58C6" w:rsidRDefault="002D58C6" w:rsidP="002D58C6">
            <w:pPr>
              <w:spacing w:after="0"/>
              <w:rPr>
                <w:rFonts w:ascii="Calibri" w:eastAsia="Times New Roman" w:hAnsi="Calibri" w:cs="Calibri"/>
                <w:color w:val="000000"/>
                <w:kern w:val="0"/>
                <w:sz w:val="22"/>
                <w:szCs w:val="22"/>
                <w:lang w:val="en-IN" w:eastAsia="en-IN"/>
                <w14:ligatures w14:val="none"/>
              </w:rPr>
            </w:pPr>
            <w:r w:rsidRPr="002D58C6">
              <w:rPr>
                <w:rFonts w:ascii="Calibri" w:eastAsia="Times New Roman" w:hAnsi="Calibri" w:cs="Calibri"/>
                <w:color w:val="000000"/>
                <w:kern w:val="0"/>
                <w:sz w:val="22"/>
                <w:szCs w:val="22"/>
                <w:lang w:val="en-IN" w:eastAsia="en-IN"/>
                <w14:ligatures w14:val="none"/>
              </w:rPr>
              <w:t>Client Size</w:t>
            </w:r>
          </w:p>
        </w:tc>
        <w:tc>
          <w:tcPr>
            <w:tcW w:w="1030" w:type="dxa"/>
            <w:tcBorders>
              <w:top w:val="single" w:sz="4" w:space="0" w:color="auto"/>
              <w:left w:val="nil"/>
              <w:bottom w:val="single" w:sz="4" w:space="0" w:color="auto"/>
              <w:right w:val="single" w:sz="4" w:space="0" w:color="auto"/>
            </w:tcBorders>
            <w:shd w:val="clear" w:color="auto" w:fill="auto"/>
            <w:noWrap/>
            <w:vAlign w:val="bottom"/>
            <w:hideMark/>
          </w:tcPr>
          <w:p w14:paraId="2844529B" w14:textId="77777777" w:rsidR="002D58C6" w:rsidRPr="002D58C6" w:rsidRDefault="002D58C6" w:rsidP="002D58C6">
            <w:pPr>
              <w:spacing w:after="0"/>
              <w:rPr>
                <w:rFonts w:ascii="Calibri" w:eastAsia="Times New Roman" w:hAnsi="Calibri" w:cs="Calibri"/>
                <w:color w:val="000000"/>
                <w:kern w:val="0"/>
                <w:sz w:val="22"/>
                <w:szCs w:val="22"/>
                <w:lang w:val="en-IN" w:eastAsia="en-IN"/>
                <w14:ligatures w14:val="none"/>
              </w:rPr>
            </w:pPr>
            <w:r w:rsidRPr="002D58C6">
              <w:rPr>
                <w:rFonts w:ascii="Calibri" w:eastAsia="Times New Roman" w:hAnsi="Calibri" w:cs="Calibri"/>
                <w:color w:val="000000"/>
                <w:kern w:val="0"/>
                <w:sz w:val="22"/>
                <w:szCs w:val="22"/>
                <w:lang w:val="en-IN" w:eastAsia="en-IN"/>
                <w14:ligatures w14:val="none"/>
              </w:rPr>
              <w:t>XS</w:t>
            </w:r>
          </w:p>
        </w:tc>
        <w:tc>
          <w:tcPr>
            <w:tcW w:w="993" w:type="dxa"/>
            <w:tcBorders>
              <w:top w:val="single" w:sz="4" w:space="0" w:color="auto"/>
              <w:left w:val="nil"/>
              <w:bottom w:val="single" w:sz="4" w:space="0" w:color="auto"/>
              <w:right w:val="single" w:sz="4" w:space="0" w:color="auto"/>
            </w:tcBorders>
            <w:shd w:val="clear" w:color="auto" w:fill="auto"/>
            <w:noWrap/>
            <w:vAlign w:val="bottom"/>
            <w:hideMark/>
          </w:tcPr>
          <w:p w14:paraId="6021DD2C" w14:textId="77777777" w:rsidR="002D58C6" w:rsidRPr="002D58C6" w:rsidRDefault="002D58C6" w:rsidP="002D58C6">
            <w:pPr>
              <w:spacing w:after="0"/>
              <w:rPr>
                <w:rFonts w:ascii="Calibri" w:eastAsia="Times New Roman" w:hAnsi="Calibri" w:cs="Calibri"/>
                <w:color w:val="000000"/>
                <w:kern w:val="0"/>
                <w:sz w:val="22"/>
                <w:szCs w:val="22"/>
                <w:lang w:val="en-IN" w:eastAsia="en-IN"/>
                <w14:ligatures w14:val="none"/>
              </w:rPr>
            </w:pPr>
            <w:r w:rsidRPr="002D58C6">
              <w:rPr>
                <w:rFonts w:ascii="Calibri" w:eastAsia="Times New Roman" w:hAnsi="Calibri" w:cs="Calibri"/>
                <w:color w:val="000000"/>
                <w:kern w:val="0"/>
                <w:sz w:val="22"/>
                <w:szCs w:val="22"/>
                <w:lang w:val="en-IN" w:eastAsia="en-IN"/>
                <w14:ligatures w14:val="none"/>
              </w:rPr>
              <w:t>S</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14:paraId="0E2ECB29" w14:textId="77777777" w:rsidR="002D58C6" w:rsidRPr="002D58C6" w:rsidRDefault="002D58C6" w:rsidP="002D58C6">
            <w:pPr>
              <w:spacing w:after="0"/>
              <w:rPr>
                <w:rFonts w:ascii="Calibri" w:eastAsia="Times New Roman" w:hAnsi="Calibri" w:cs="Calibri"/>
                <w:color w:val="000000"/>
                <w:kern w:val="0"/>
                <w:sz w:val="22"/>
                <w:szCs w:val="22"/>
                <w:lang w:val="en-IN" w:eastAsia="en-IN"/>
                <w14:ligatures w14:val="none"/>
              </w:rPr>
            </w:pPr>
            <w:r w:rsidRPr="002D58C6">
              <w:rPr>
                <w:rFonts w:ascii="Calibri" w:eastAsia="Times New Roman" w:hAnsi="Calibri" w:cs="Calibri"/>
                <w:color w:val="000000"/>
                <w:kern w:val="0"/>
                <w:sz w:val="22"/>
                <w:szCs w:val="22"/>
                <w:lang w:val="en-IN" w:eastAsia="en-IN"/>
                <w14:ligatures w14:val="none"/>
              </w:rPr>
              <w:t>M</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14:paraId="3434A622" w14:textId="77777777" w:rsidR="002D58C6" w:rsidRPr="002D58C6" w:rsidRDefault="002D58C6" w:rsidP="002D58C6">
            <w:pPr>
              <w:spacing w:after="0"/>
              <w:rPr>
                <w:rFonts w:ascii="Calibri" w:eastAsia="Times New Roman" w:hAnsi="Calibri" w:cs="Calibri"/>
                <w:color w:val="000000"/>
                <w:kern w:val="0"/>
                <w:sz w:val="22"/>
                <w:szCs w:val="22"/>
                <w:lang w:val="en-IN" w:eastAsia="en-IN"/>
                <w14:ligatures w14:val="none"/>
              </w:rPr>
            </w:pPr>
            <w:r w:rsidRPr="002D58C6">
              <w:rPr>
                <w:rFonts w:ascii="Calibri" w:eastAsia="Times New Roman" w:hAnsi="Calibri" w:cs="Calibri"/>
                <w:color w:val="000000"/>
                <w:kern w:val="0"/>
                <w:sz w:val="22"/>
                <w:szCs w:val="22"/>
                <w:lang w:val="en-IN" w:eastAsia="en-IN"/>
                <w14:ligatures w14:val="none"/>
              </w:rPr>
              <w:t>L</w:t>
            </w:r>
          </w:p>
        </w:tc>
      </w:tr>
      <w:tr w:rsidR="00B122F6" w:rsidRPr="002D58C6" w14:paraId="0686FB0E" w14:textId="77777777" w:rsidTr="00B122F6">
        <w:trPr>
          <w:trHeight w:val="304"/>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4DF105EC" w14:textId="77777777" w:rsidR="002D58C6" w:rsidRPr="002D58C6" w:rsidRDefault="002D58C6" w:rsidP="002D58C6">
            <w:pPr>
              <w:spacing w:after="0"/>
              <w:rPr>
                <w:rFonts w:ascii="Calibri" w:eastAsia="Times New Roman" w:hAnsi="Calibri" w:cs="Calibri"/>
                <w:color w:val="000000"/>
                <w:kern w:val="0"/>
                <w:sz w:val="22"/>
                <w:szCs w:val="22"/>
                <w:lang w:val="en-IN" w:eastAsia="en-IN"/>
                <w14:ligatures w14:val="none"/>
              </w:rPr>
            </w:pPr>
            <w:r w:rsidRPr="002D58C6">
              <w:rPr>
                <w:rFonts w:ascii="Calibri" w:eastAsia="Times New Roman" w:hAnsi="Calibri" w:cs="Calibri"/>
                <w:color w:val="000000"/>
                <w:kern w:val="0"/>
                <w:sz w:val="22"/>
                <w:szCs w:val="22"/>
                <w:lang w:val="en-IN" w:eastAsia="en-IN"/>
                <w14:ligatures w14:val="none"/>
              </w:rPr>
              <w:t>DB size (TB)</w:t>
            </w:r>
          </w:p>
        </w:tc>
        <w:tc>
          <w:tcPr>
            <w:tcW w:w="1030" w:type="dxa"/>
            <w:tcBorders>
              <w:top w:val="nil"/>
              <w:left w:val="nil"/>
              <w:bottom w:val="single" w:sz="4" w:space="0" w:color="auto"/>
              <w:right w:val="single" w:sz="4" w:space="0" w:color="auto"/>
            </w:tcBorders>
            <w:shd w:val="clear" w:color="auto" w:fill="auto"/>
            <w:noWrap/>
            <w:vAlign w:val="bottom"/>
            <w:hideMark/>
          </w:tcPr>
          <w:p w14:paraId="327D2067" w14:textId="77777777" w:rsidR="002D58C6" w:rsidRPr="002D58C6" w:rsidRDefault="002D58C6" w:rsidP="002D58C6">
            <w:pPr>
              <w:spacing w:after="0"/>
              <w:jc w:val="right"/>
              <w:rPr>
                <w:rFonts w:ascii="Calibri" w:eastAsia="Times New Roman" w:hAnsi="Calibri" w:cs="Calibri"/>
                <w:color w:val="000000"/>
                <w:kern w:val="0"/>
                <w:sz w:val="22"/>
                <w:szCs w:val="22"/>
                <w:lang w:val="en-IN" w:eastAsia="en-IN"/>
                <w14:ligatures w14:val="none"/>
              </w:rPr>
            </w:pPr>
            <w:r w:rsidRPr="002D58C6">
              <w:rPr>
                <w:rFonts w:ascii="Calibri" w:eastAsia="Times New Roman" w:hAnsi="Calibri" w:cs="Calibri"/>
                <w:color w:val="000000"/>
                <w:kern w:val="0"/>
                <w:sz w:val="22"/>
                <w:szCs w:val="22"/>
                <w:lang w:val="en-IN" w:eastAsia="en-IN"/>
                <w14:ligatures w14:val="none"/>
              </w:rPr>
              <w:t>0.001</w:t>
            </w:r>
          </w:p>
        </w:tc>
        <w:tc>
          <w:tcPr>
            <w:tcW w:w="993" w:type="dxa"/>
            <w:tcBorders>
              <w:top w:val="nil"/>
              <w:left w:val="nil"/>
              <w:bottom w:val="single" w:sz="4" w:space="0" w:color="auto"/>
              <w:right w:val="single" w:sz="4" w:space="0" w:color="auto"/>
            </w:tcBorders>
            <w:shd w:val="clear" w:color="auto" w:fill="auto"/>
            <w:noWrap/>
            <w:vAlign w:val="bottom"/>
            <w:hideMark/>
          </w:tcPr>
          <w:p w14:paraId="0550D7F4" w14:textId="77777777" w:rsidR="002D58C6" w:rsidRPr="002D58C6" w:rsidRDefault="002D58C6" w:rsidP="002D58C6">
            <w:pPr>
              <w:spacing w:after="0"/>
              <w:jc w:val="right"/>
              <w:rPr>
                <w:rFonts w:ascii="Calibri" w:eastAsia="Times New Roman" w:hAnsi="Calibri" w:cs="Calibri"/>
                <w:color w:val="000000"/>
                <w:kern w:val="0"/>
                <w:sz w:val="22"/>
                <w:szCs w:val="22"/>
                <w:lang w:val="en-IN" w:eastAsia="en-IN"/>
                <w14:ligatures w14:val="none"/>
              </w:rPr>
            </w:pPr>
            <w:r w:rsidRPr="002D58C6">
              <w:rPr>
                <w:rFonts w:ascii="Calibri" w:eastAsia="Times New Roman" w:hAnsi="Calibri" w:cs="Calibri"/>
                <w:color w:val="000000"/>
                <w:kern w:val="0"/>
                <w:sz w:val="22"/>
                <w:szCs w:val="22"/>
                <w:lang w:val="en-IN" w:eastAsia="en-IN"/>
                <w14:ligatures w14:val="none"/>
              </w:rPr>
              <w:t>0.01</w:t>
            </w:r>
          </w:p>
        </w:tc>
        <w:tc>
          <w:tcPr>
            <w:tcW w:w="850" w:type="dxa"/>
            <w:tcBorders>
              <w:top w:val="nil"/>
              <w:left w:val="nil"/>
              <w:bottom w:val="single" w:sz="4" w:space="0" w:color="auto"/>
              <w:right w:val="single" w:sz="4" w:space="0" w:color="auto"/>
            </w:tcBorders>
            <w:shd w:val="clear" w:color="auto" w:fill="auto"/>
            <w:noWrap/>
            <w:vAlign w:val="bottom"/>
            <w:hideMark/>
          </w:tcPr>
          <w:p w14:paraId="09795887" w14:textId="77777777" w:rsidR="002D58C6" w:rsidRPr="002D58C6" w:rsidRDefault="002D58C6" w:rsidP="002D58C6">
            <w:pPr>
              <w:spacing w:after="0"/>
              <w:jc w:val="right"/>
              <w:rPr>
                <w:rFonts w:ascii="Calibri" w:eastAsia="Times New Roman" w:hAnsi="Calibri" w:cs="Calibri"/>
                <w:color w:val="000000"/>
                <w:kern w:val="0"/>
                <w:sz w:val="22"/>
                <w:szCs w:val="22"/>
                <w:lang w:val="en-IN" w:eastAsia="en-IN"/>
                <w14:ligatures w14:val="none"/>
              </w:rPr>
            </w:pPr>
            <w:r w:rsidRPr="002D58C6">
              <w:rPr>
                <w:rFonts w:ascii="Calibri" w:eastAsia="Times New Roman" w:hAnsi="Calibri" w:cs="Calibri"/>
                <w:color w:val="000000"/>
                <w:kern w:val="0"/>
                <w:sz w:val="22"/>
                <w:szCs w:val="22"/>
                <w:lang w:val="en-IN" w:eastAsia="en-IN"/>
                <w14:ligatures w14:val="none"/>
              </w:rPr>
              <w:t>1</w:t>
            </w:r>
          </w:p>
        </w:tc>
        <w:tc>
          <w:tcPr>
            <w:tcW w:w="709" w:type="dxa"/>
            <w:tcBorders>
              <w:top w:val="nil"/>
              <w:left w:val="nil"/>
              <w:bottom w:val="single" w:sz="4" w:space="0" w:color="auto"/>
              <w:right w:val="single" w:sz="4" w:space="0" w:color="auto"/>
            </w:tcBorders>
            <w:shd w:val="clear" w:color="auto" w:fill="auto"/>
            <w:noWrap/>
            <w:vAlign w:val="bottom"/>
            <w:hideMark/>
          </w:tcPr>
          <w:p w14:paraId="0F45DEF4" w14:textId="77777777" w:rsidR="002D58C6" w:rsidRPr="002D58C6" w:rsidRDefault="002D58C6" w:rsidP="002D58C6">
            <w:pPr>
              <w:spacing w:after="0"/>
              <w:jc w:val="right"/>
              <w:rPr>
                <w:rFonts w:ascii="Calibri" w:eastAsia="Times New Roman" w:hAnsi="Calibri" w:cs="Calibri"/>
                <w:color w:val="000000"/>
                <w:kern w:val="0"/>
                <w:sz w:val="22"/>
                <w:szCs w:val="22"/>
                <w:lang w:val="en-IN" w:eastAsia="en-IN"/>
                <w14:ligatures w14:val="none"/>
              </w:rPr>
            </w:pPr>
            <w:r w:rsidRPr="002D58C6">
              <w:rPr>
                <w:rFonts w:ascii="Calibri" w:eastAsia="Times New Roman" w:hAnsi="Calibri" w:cs="Calibri"/>
                <w:color w:val="000000"/>
                <w:kern w:val="0"/>
                <w:sz w:val="22"/>
                <w:szCs w:val="22"/>
                <w:lang w:val="en-IN" w:eastAsia="en-IN"/>
                <w14:ligatures w14:val="none"/>
              </w:rPr>
              <w:t>1</w:t>
            </w:r>
          </w:p>
        </w:tc>
      </w:tr>
      <w:tr w:rsidR="00B122F6" w:rsidRPr="002D58C6" w14:paraId="1F1FE816" w14:textId="77777777" w:rsidTr="00B122F6">
        <w:trPr>
          <w:trHeight w:val="304"/>
        </w:trPr>
        <w:tc>
          <w:tcPr>
            <w:tcW w:w="1800" w:type="dxa"/>
            <w:tcBorders>
              <w:top w:val="nil"/>
              <w:left w:val="single" w:sz="4" w:space="0" w:color="auto"/>
              <w:bottom w:val="nil"/>
              <w:right w:val="single" w:sz="4" w:space="0" w:color="auto"/>
            </w:tcBorders>
            <w:shd w:val="clear" w:color="auto" w:fill="auto"/>
            <w:noWrap/>
            <w:vAlign w:val="bottom"/>
            <w:hideMark/>
          </w:tcPr>
          <w:p w14:paraId="0359F559" w14:textId="4963B9EA" w:rsidR="002D58C6" w:rsidRPr="002D58C6" w:rsidRDefault="002D58C6" w:rsidP="002D58C6">
            <w:pPr>
              <w:spacing w:after="0"/>
              <w:rPr>
                <w:rFonts w:ascii="Calibri" w:eastAsia="Times New Roman" w:hAnsi="Calibri" w:cs="Calibri"/>
                <w:color w:val="000000"/>
                <w:kern w:val="0"/>
                <w:sz w:val="22"/>
                <w:szCs w:val="22"/>
                <w:lang w:val="en-IN" w:eastAsia="en-IN"/>
                <w14:ligatures w14:val="none"/>
              </w:rPr>
            </w:pPr>
            <w:r w:rsidRPr="002D58C6">
              <w:rPr>
                <w:rFonts w:ascii="Calibri" w:eastAsia="Times New Roman" w:hAnsi="Calibri" w:cs="Calibri"/>
                <w:color w:val="000000"/>
                <w:kern w:val="0"/>
                <w:sz w:val="22"/>
                <w:szCs w:val="22"/>
                <w:lang w:val="en-IN" w:eastAsia="en-IN"/>
                <w14:ligatures w14:val="none"/>
              </w:rPr>
              <w:t>Sync freq</w:t>
            </w:r>
          </w:p>
        </w:tc>
        <w:tc>
          <w:tcPr>
            <w:tcW w:w="1030" w:type="dxa"/>
            <w:tcBorders>
              <w:top w:val="nil"/>
              <w:left w:val="nil"/>
              <w:bottom w:val="nil"/>
              <w:right w:val="single" w:sz="4" w:space="0" w:color="auto"/>
            </w:tcBorders>
            <w:shd w:val="clear" w:color="auto" w:fill="auto"/>
            <w:noWrap/>
            <w:vAlign w:val="bottom"/>
            <w:hideMark/>
          </w:tcPr>
          <w:p w14:paraId="2D25FFB8" w14:textId="27676606" w:rsidR="002D58C6" w:rsidRPr="002D58C6" w:rsidRDefault="00D622C1" w:rsidP="002D58C6">
            <w:pPr>
              <w:spacing w:after="0"/>
              <w:jc w:val="right"/>
              <w:rPr>
                <w:rFonts w:ascii="Calibri" w:eastAsia="Times New Roman" w:hAnsi="Calibri" w:cs="Calibri"/>
                <w:color w:val="000000"/>
                <w:kern w:val="0"/>
                <w:sz w:val="22"/>
                <w:szCs w:val="22"/>
                <w:lang w:val="en-IN" w:eastAsia="en-IN"/>
                <w14:ligatures w14:val="none"/>
              </w:rPr>
            </w:pPr>
            <w:r>
              <w:rPr>
                <w:rFonts w:ascii="Calibri" w:eastAsia="Times New Roman" w:hAnsi="Calibri" w:cs="Calibri"/>
                <w:color w:val="000000"/>
                <w:kern w:val="0"/>
                <w:sz w:val="22"/>
                <w:szCs w:val="22"/>
                <w:lang w:val="en-IN" w:eastAsia="en-IN"/>
                <w14:ligatures w14:val="none"/>
              </w:rPr>
              <w:t>18</w:t>
            </w:r>
            <w:r w:rsidR="00ED65B1">
              <w:rPr>
                <w:rFonts w:ascii="Calibri" w:eastAsia="Times New Roman" w:hAnsi="Calibri" w:cs="Calibri"/>
                <w:color w:val="000000"/>
                <w:kern w:val="0"/>
                <w:sz w:val="22"/>
                <w:szCs w:val="22"/>
                <w:lang w:val="en-IN" w:eastAsia="en-IN"/>
                <w14:ligatures w14:val="none"/>
              </w:rPr>
              <w:t>0</w:t>
            </w:r>
          </w:p>
        </w:tc>
        <w:tc>
          <w:tcPr>
            <w:tcW w:w="993" w:type="dxa"/>
            <w:tcBorders>
              <w:top w:val="nil"/>
              <w:left w:val="nil"/>
              <w:bottom w:val="nil"/>
              <w:right w:val="single" w:sz="4" w:space="0" w:color="auto"/>
            </w:tcBorders>
            <w:shd w:val="clear" w:color="auto" w:fill="auto"/>
            <w:noWrap/>
            <w:vAlign w:val="bottom"/>
            <w:hideMark/>
          </w:tcPr>
          <w:p w14:paraId="25D00C03" w14:textId="3FEC6965" w:rsidR="002D58C6" w:rsidRPr="002D58C6" w:rsidRDefault="00ED65B1" w:rsidP="002D58C6">
            <w:pPr>
              <w:spacing w:after="0"/>
              <w:jc w:val="right"/>
              <w:rPr>
                <w:rFonts w:ascii="Calibri" w:eastAsia="Times New Roman" w:hAnsi="Calibri" w:cs="Calibri"/>
                <w:color w:val="000000"/>
                <w:kern w:val="0"/>
                <w:sz w:val="22"/>
                <w:szCs w:val="22"/>
                <w:lang w:val="en-IN" w:eastAsia="en-IN"/>
                <w14:ligatures w14:val="none"/>
              </w:rPr>
            </w:pPr>
            <w:r>
              <w:rPr>
                <w:rFonts w:ascii="Calibri" w:eastAsia="Times New Roman" w:hAnsi="Calibri" w:cs="Calibri"/>
                <w:color w:val="000000"/>
                <w:kern w:val="0"/>
                <w:sz w:val="22"/>
                <w:szCs w:val="22"/>
                <w:lang w:val="en-IN" w:eastAsia="en-IN"/>
                <w14:ligatures w14:val="none"/>
              </w:rPr>
              <w:t>180</w:t>
            </w:r>
          </w:p>
        </w:tc>
        <w:tc>
          <w:tcPr>
            <w:tcW w:w="850" w:type="dxa"/>
            <w:tcBorders>
              <w:top w:val="nil"/>
              <w:left w:val="nil"/>
              <w:bottom w:val="nil"/>
              <w:right w:val="single" w:sz="4" w:space="0" w:color="auto"/>
            </w:tcBorders>
            <w:shd w:val="clear" w:color="auto" w:fill="auto"/>
            <w:noWrap/>
            <w:vAlign w:val="bottom"/>
            <w:hideMark/>
          </w:tcPr>
          <w:p w14:paraId="3969A495" w14:textId="164B51B2" w:rsidR="002D58C6" w:rsidRPr="002D58C6" w:rsidRDefault="00ED65B1" w:rsidP="002D58C6">
            <w:pPr>
              <w:spacing w:after="0"/>
              <w:jc w:val="right"/>
              <w:rPr>
                <w:rFonts w:ascii="Calibri" w:eastAsia="Times New Roman" w:hAnsi="Calibri" w:cs="Calibri"/>
                <w:color w:val="000000"/>
                <w:kern w:val="0"/>
                <w:sz w:val="22"/>
                <w:szCs w:val="22"/>
                <w:lang w:val="en-IN" w:eastAsia="en-IN"/>
                <w14:ligatures w14:val="none"/>
              </w:rPr>
            </w:pPr>
            <w:r>
              <w:rPr>
                <w:rFonts w:ascii="Calibri" w:eastAsia="Times New Roman" w:hAnsi="Calibri" w:cs="Calibri"/>
                <w:color w:val="000000"/>
                <w:kern w:val="0"/>
                <w:sz w:val="22"/>
                <w:szCs w:val="22"/>
                <w:lang w:val="en-IN" w:eastAsia="en-IN"/>
                <w14:ligatures w14:val="none"/>
              </w:rPr>
              <w:t>180</w:t>
            </w:r>
          </w:p>
        </w:tc>
        <w:tc>
          <w:tcPr>
            <w:tcW w:w="709" w:type="dxa"/>
            <w:tcBorders>
              <w:top w:val="nil"/>
              <w:left w:val="nil"/>
              <w:bottom w:val="nil"/>
              <w:right w:val="single" w:sz="4" w:space="0" w:color="auto"/>
            </w:tcBorders>
            <w:shd w:val="clear" w:color="auto" w:fill="auto"/>
            <w:noWrap/>
            <w:vAlign w:val="bottom"/>
            <w:hideMark/>
          </w:tcPr>
          <w:p w14:paraId="24DBCBA3" w14:textId="0A09047F" w:rsidR="002D58C6" w:rsidRPr="002D58C6" w:rsidRDefault="00ED65B1" w:rsidP="002D58C6">
            <w:pPr>
              <w:spacing w:after="0"/>
              <w:jc w:val="right"/>
              <w:rPr>
                <w:rFonts w:ascii="Calibri" w:eastAsia="Times New Roman" w:hAnsi="Calibri" w:cs="Calibri"/>
                <w:color w:val="000000"/>
                <w:kern w:val="0"/>
                <w:sz w:val="22"/>
                <w:szCs w:val="22"/>
                <w:lang w:val="en-IN" w:eastAsia="en-IN"/>
                <w14:ligatures w14:val="none"/>
              </w:rPr>
            </w:pPr>
            <w:r>
              <w:rPr>
                <w:rFonts w:ascii="Calibri" w:eastAsia="Times New Roman" w:hAnsi="Calibri" w:cs="Calibri"/>
                <w:color w:val="000000"/>
                <w:kern w:val="0"/>
                <w:sz w:val="22"/>
                <w:szCs w:val="22"/>
                <w:lang w:val="en-IN" w:eastAsia="en-IN"/>
                <w14:ligatures w14:val="none"/>
              </w:rPr>
              <w:t>180</w:t>
            </w:r>
          </w:p>
        </w:tc>
      </w:tr>
      <w:tr w:rsidR="00B122F6" w:rsidRPr="002D58C6" w14:paraId="625A02CA" w14:textId="77777777" w:rsidTr="006A72BF">
        <w:trPr>
          <w:trHeight w:val="60"/>
        </w:trPr>
        <w:tc>
          <w:tcPr>
            <w:tcW w:w="1800" w:type="dxa"/>
            <w:tcBorders>
              <w:top w:val="nil"/>
              <w:left w:val="single" w:sz="4" w:space="0" w:color="auto"/>
              <w:bottom w:val="single" w:sz="4" w:space="0" w:color="auto"/>
              <w:right w:val="single" w:sz="4" w:space="0" w:color="auto"/>
            </w:tcBorders>
            <w:shd w:val="clear" w:color="auto" w:fill="auto"/>
            <w:noWrap/>
            <w:vAlign w:val="bottom"/>
          </w:tcPr>
          <w:p w14:paraId="194942FE" w14:textId="77777777" w:rsidR="00B122F6" w:rsidRPr="002D58C6" w:rsidRDefault="00B122F6" w:rsidP="002D58C6">
            <w:pPr>
              <w:spacing w:after="0"/>
              <w:rPr>
                <w:rFonts w:ascii="Calibri" w:eastAsia="Times New Roman" w:hAnsi="Calibri" w:cs="Calibri"/>
                <w:color w:val="000000"/>
                <w:kern w:val="0"/>
                <w:sz w:val="22"/>
                <w:szCs w:val="22"/>
                <w:lang w:val="en-IN" w:eastAsia="en-IN"/>
                <w14:ligatures w14:val="none"/>
              </w:rPr>
            </w:pPr>
          </w:p>
        </w:tc>
        <w:tc>
          <w:tcPr>
            <w:tcW w:w="1030" w:type="dxa"/>
            <w:tcBorders>
              <w:top w:val="nil"/>
              <w:left w:val="nil"/>
              <w:bottom w:val="single" w:sz="4" w:space="0" w:color="auto"/>
              <w:right w:val="single" w:sz="4" w:space="0" w:color="auto"/>
            </w:tcBorders>
            <w:shd w:val="clear" w:color="auto" w:fill="auto"/>
            <w:noWrap/>
            <w:vAlign w:val="bottom"/>
          </w:tcPr>
          <w:p w14:paraId="2A9BC146" w14:textId="77777777" w:rsidR="00B122F6" w:rsidRPr="002D58C6" w:rsidRDefault="00B122F6" w:rsidP="006A72BF">
            <w:pPr>
              <w:spacing w:after="0"/>
              <w:rPr>
                <w:rFonts w:ascii="Calibri" w:eastAsia="Times New Roman" w:hAnsi="Calibri" w:cs="Calibri"/>
                <w:color w:val="000000"/>
                <w:kern w:val="0"/>
                <w:sz w:val="22"/>
                <w:szCs w:val="22"/>
                <w:lang w:val="en-IN" w:eastAsia="en-IN"/>
                <w14:ligatures w14:val="none"/>
              </w:rPr>
            </w:pPr>
          </w:p>
        </w:tc>
        <w:tc>
          <w:tcPr>
            <w:tcW w:w="993" w:type="dxa"/>
            <w:tcBorders>
              <w:top w:val="nil"/>
              <w:left w:val="nil"/>
              <w:bottom w:val="single" w:sz="4" w:space="0" w:color="auto"/>
              <w:right w:val="single" w:sz="4" w:space="0" w:color="auto"/>
            </w:tcBorders>
            <w:shd w:val="clear" w:color="auto" w:fill="auto"/>
            <w:noWrap/>
            <w:vAlign w:val="bottom"/>
          </w:tcPr>
          <w:p w14:paraId="34525A58" w14:textId="77777777" w:rsidR="00B122F6" w:rsidRPr="002D58C6" w:rsidRDefault="00B122F6" w:rsidP="006A72BF">
            <w:pPr>
              <w:spacing w:after="0"/>
              <w:rPr>
                <w:rFonts w:ascii="Calibri" w:eastAsia="Times New Roman" w:hAnsi="Calibri" w:cs="Calibri"/>
                <w:color w:val="000000"/>
                <w:kern w:val="0"/>
                <w:sz w:val="22"/>
                <w:szCs w:val="22"/>
                <w:lang w:val="en-IN" w:eastAsia="en-IN"/>
                <w14:ligatures w14:val="none"/>
              </w:rPr>
            </w:pPr>
          </w:p>
        </w:tc>
        <w:tc>
          <w:tcPr>
            <w:tcW w:w="850" w:type="dxa"/>
            <w:tcBorders>
              <w:top w:val="nil"/>
              <w:left w:val="nil"/>
              <w:bottom w:val="single" w:sz="4" w:space="0" w:color="auto"/>
              <w:right w:val="single" w:sz="4" w:space="0" w:color="auto"/>
            </w:tcBorders>
            <w:shd w:val="clear" w:color="auto" w:fill="auto"/>
            <w:noWrap/>
            <w:vAlign w:val="bottom"/>
          </w:tcPr>
          <w:p w14:paraId="5660B97C" w14:textId="77777777" w:rsidR="00B122F6" w:rsidRPr="002D58C6" w:rsidRDefault="00B122F6" w:rsidP="006A72BF">
            <w:pPr>
              <w:spacing w:after="0"/>
              <w:rPr>
                <w:rFonts w:ascii="Calibri" w:eastAsia="Times New Roman" w:hAnsi="Calibri" w:cs="Calibri"/>
                <w:color w:val="000000"/>
                <w:kern w:val="0"/>
                <w:sz w:val="22"/>
                <w:szCs w:val="22"/>
                <w:lang w:val="en-IN" w:eastAsia="en-IN"/>
                <w14:ligatures w14:val="none"/>
              </w:rPr>
            </w:pPr>
          </w:p>
        </w:tc>
        <w:tc>
          <w:tcPr>
            <w:tcW w:w="709" w:type="dxa"/>
            <w:tcBorders>
              <w:top w:val="nil"/>
              <w:left w:val="nil"/>
              <w:bottom w:val="single" w:sz="4" w:space="0" w:color="auto"/>
              <w:right w:val="single" w:sz="4" w:space="0" w:color="auto"/>
            </w:tcBorders>
            <w:shd w:val="clear" w:color="auto" w:fill="auto"/>
            <w:noWrap/>
            <w:vAlign w:val="bottom"/>
          </w:tcPr>
          <w:p w14:paraId="57B8A9E1" w14:textId="77777777" w:rsidR="00B122F6" w:rsidRPr="002D58C6" w:rsidRDefault="00B122F6" w:rsidP="006A72BF">
            <w:pPr>
              <w:spacing w:after="0"/>
              <w:rPr>
                <w:rFonts w:ascii="Calibri" w:eastAsia="Times New Roman" w:hAnsi="Calibri" w:cs="Calibri"/>
                <w:color w:val="000000"/>
                <w:kern w:val="0"/>
                <w:sz w:val="22"/>
                <w:szCs w:val="22"/>
                <w:lang w:val="en-IN" w:eastAsia="en-IN"/>
                <w14:ligatures w14:val="none"/>
              </w:rPr>
            </w:pPr>
          </w:p>
        </w:tc>
      </w:tr>
    </w:tbl>
    <w:p w14:paraId="4DB09537" w14:textId="77777777" w:rsidR="0062019A" w:rsidRDefault="0062019A" w:rsidP="00AE0770">
      <w:pPr>
        <w:rPr>
          <w:b/>
          <w:bCs/>
        </w:rPr>
      </w:pPr>
    </w:p>
    <w:p w14:paraId="0C5E35B1" w14:textId="1775F57B" w:rsidR="00436A20" w:rsidRDefault="00896F38" w:rsidP="00AE0770">
      <w:pPr>
        <w:rPr>
          <w:b/>
          <w:bCs/>
        </w:rPr>
      </w:pPr>
      <w:r>
        <w:rPr>
          <w:b/>
          <w:bCs/>
        </w:rPr>
        <w:t>Final cost</w:t>
      </w:r>
      <w:r w:rsidR="007D1646">
        <w:rPr>
          <w:b/>
          <w:bCs/>
        </w:rPr>
        <w:t xml:space="preserve"> (</w:t>
      </w:r>
      <w:r w:rsidR="00322839">
        <w:rPr>
          <w:b/>
          <w:bCs/>
        </w:rPr>
        <w:t xml:space="preserve">PROD </w:t>
      </w:r>
      <w:r w:rsidR="001A29E7">
        <w:rPr>
          <w:b/>
          <w:bCs/>
        </w:rPr>
        <w:t>–</w:t>
      </w:r>
      <w:r w:rsidR="00322839">
        <w:rPr>
          <w:b/>
          <w:bCs/>
        </w:rPr>
        <w:t xml:space="preserve"> </w:t>
      </w:r>
      <w:r w:rsidR="007D1646">
        <w:rPr>
          <w:b/>
          <w:bCs/>
        </w:rPr>
        <w:t>annual)</w:t>
      </w:r>
      <w:r>
        <w:rPr>
          <w:b/>
          <w:bCs/>
        </w:rPr>
        <w:t>:</w:t>
      </w:r>
    </w:p>
    <w:tbl>
      <w:tblPr>
        <w:tblStyle w:val="TableGrid"/>
        <w:tblW w:w="8896" w:type="dxa"/>
        <w:tblLook w:val="04A0" w:firstRow="1" w:lastRow="0" w:firstColumn="1" w:lastColumn="0" w:noHBand="0" w:noVBand="1"/>
      </w:tblPr>
      <w:tblGrid>
        <w:gridCol w:w="734"/>
        <w:gridCol w:w="1813"/>
        <w:gridCol w:w="1134"/>
        <w:gridCol w:w="1134"/>
        <w:gridCol w:w="1216"/>
        <w:gridCol w:w="1164"/>
        <w:gridCol w:w="1701"/>
      </w:tblGrid>
      <w:tr w:rsidR="007D1646" w:rsidRPr="00896F38" w14:paraId="39AC3E01" w14:textId="77777777" w:rsidTr="00FE124F">
        <w:trPr>
          <w:trHeight w:val="290"/>
        </w:trPr>
        <w:tc>
          <w:tcPr>
            <w:tcW w:w="734" w:type="dxa"/>
            <w:noWrap/>
            <w:hideMark/>
          </w:tcPr>
          <w:p w14:paraId="1F06ACD2" w14:textId="77777777" w:rsidR="007D1646" w:rsidRPr="00896F38" w:rsidRDefault="007D1646" w:rsidP="007D1646">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Client Size</w:t>
            </w:r>
          </w:p>
        </w:tc>
        <w:tc>
          <w:tcPr>
            <w:tcW w:w="1813" w:type="dxa"/>
            <w:noWrap/>
            <w:hideMark/>
          </w:tcPr>
          <w:p w14:paraId="5E20BE3E" w14:textId="77777777" w:rsidR="007D1646" w:rsidRPr="00896F38" w:rsidRDefault="007D1646" w:rsidP="007D1646">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Region</w:t>
            </w:r>
          </w:p>
        </w:tc>
        <w:tc>
          <w:tcPr>
            <w:tcW w:w="1134" w:type="dxa"/>
            <w:noWrap/>
            <w:hideMark/>
          </w:tcPr>
          <w:p w14:paraId="1FD99D64" w14:textId="3A92FC0E" w:rsidR="007D1646" w:rsidRPr="00896F38" w:rsidRDefault="007D1646" w:rsidP="007D1646">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Compute Cost</w:t>
            </w:r>
          </w:p>
        </w:tc>
        <w:tc>
          <w:tcPr>
            <w:tcW w:w="1134" w:type="dxa"/>
            <w:noWrap/>
            <w:hideMark/>
          </w:tcPr>
          <w:p w14:paraId="7A77D8B8" w14:textId="23103AE3" w:rsidR="007D1646" w:rsidRPr="00896F38" w:rsidRDefault="007D1646" w:rsidP="007D1646">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Storage Cost</w:t>
            </w:r>
          </w:p>
        </w:tc>
        <w:tc>
          <w:tcPr>
            <w:tcW w:w="1216" w:type="dxa"/>
            <w:noWrap/>
            <w:hideMark/>
          </w:tcPr>
          <w:p w14:paraId="62C2116A" w14:textId="3A7D18AF" w:rsidR="007D1646" w:rsidRPr="00896F38" w:rsidRDefault="007D1646" w:rsidP="007D1646">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Replication Cost</w:t>
            </w:r>
          </w:p>
        </w:tc>
        <w:tc>
          <w:tcPr>
            <w:tcW w:w="1164" w:type="dxa"/>
          </w:tcPr>
          <w:p w14:paraId="4B9F5A67" w14:textId="15578010" w:rsidR="007D1646" w:rsidRPr="00896F38" w:rsidRDefault="007D1646" w:rsidP="007D1646">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DR Co</w:t>
            </w:r>
            <w:r>
              <w:rPr>
                <w:rFonts w:ascii="Calibri" w:eastAsia="Times New Roman" w:hAnsi="Calibri" w:cs="Calibri"/>
                <w:color w:val="000000"/>
                <w:kern w:val="0"/>
                <w:sz w:val="22"/>
                <w:szCs w:val="22"/>
                <w:lang w:val="en-IN" w:eastAsia="en-IN"/>
                <w14:ligatures w14:val="none"/>
              </w:rPr>
              <w:t>st</w:t>
            </w:r>
          </w:p>
        </w:tc>
        <w:tc>
          <w:tcPr>
            <w:tcW w:w="1701" w:type="dxa"/>
            <w:noWrap/>
            <w:hideMark/>
          </w:tcPr>
          <w:p w14:paraId="744E8AF6" w14:textId="1DA7FF9D" w:rsidR="007D1646" w:rsidRPr="00341892" w:rsidRDefault="007D1646" w:rsidP="007D1646">
            <w:pPr>
              <w:spacing w:after="0"/>
              <w:rPr>
                <w:rFonts w:ascii="Calibri" w:eastAsia="Times New Roman" w:hAnsi="Calibri" w:cs="Calibri"/>
                <w:b/>
                <w:bCs/>
                <w:color w:val="000000"/>
                <w:kern w:val="0"/>
                <w:sz w:val="22"/>
                <w:szCs w:val="22"/>
                <w:lang w:val="en-IN" w:eastAsia="en-IN"/>
                <w14:ligatures w14:val="none"/>
              </w:rPr>
            </w:pPr>
            <w:r w:rsidRPr="00896F38">
              <w:rPr>
                <w:rFonts w:ascii="Calibri" w:eastAsia="Times New Roman" w:hAnsi="Calibri" w:cs="Calibri"/>
                <w:b/>
                <w:bCs/>
                <w:color w:val="000000"/>
                <w:kern w:val="0"/>
                <w:sz w:val="22"/>
                <w:szCs w:val="22"/>
                <w:lang w:val="en-IN" w:eastAsia="en-IN"/>
                <w14:ligatures w14:val="none"/>
              </w:rPr>
              <w:t>Total Cost</w:t>
            </w:r>
            <w:r w:rsidR="007E0376" w:rsidRPr="00227007">
              <w:rPr>
                <w:rFonts w:ascii="Calibri" w:eastAsia="Times New Roman" w:hAnsi="Calibri" w:cs="Calibri"/>
                <w:b/>
                <w:bCs/>
                <w:color w:val="000000"/>
                <w:kern w:val="0"/>
                <w:sz w:val="22"/>
                <w:szCs w:val="22"/>
                <w:lang w:val="en-IN" w:eastAsia="en-IN"/>
                <w14:ligatures w14:val="none"/>
              </w:rPr>
              <w:t>$</w:t>
            </w:r>
          </w:p>
          <w:p w14:paraId="4A22F20A" w14:textId="36670E5F" w:rsidR="00DB4466" w:rsidRPr="00896F38" w:rsidRDefault="00DB4466" w:rsidP="007D1646">
            <w:pPr>
              <w:spacing w:after="0"/>
              <w:rPr>
                <w:rFonts w:ascii="Calibri" w:eastAsia="Times New Roman" w:hAnsi="Calibri" w:cs="Calibri"/>
                <w:color w:val="000000"/>
                <w:kern w:val="0"/>
                <w:sz w:val="22"/>
                <w:szCs w:val="22"/>
                <w:lang w:val="en-IN" w:eastAsia="en-IN"/>
                <w14:ligatures w14:val="none"/>
              </w:rPr>
            </w:pPr>
            <w:r w:rsidRPr="0083322F">
              <w:rPr>
                <w:rFonts w:ascii="Calibri" w:eastAsia="Times New Roman" w:hAnsi="Calibri" w:cs="Calibri"/>
                <w:color w:val="000000"/>
                <w:kern w:val="0"/>
                <w:sz w:val="22"/>
                <w:szCs w:val="22"/>
                <w:lang w:val="en-IN" w:eastAsia="en-IN"/>
                <w14:ligatures w14:val="none"/>
              </w:rPr>
              <w:t xml:space="preserve">(34% S&amp;P </w:t>
            </w:r>
            <w:r w:rsidR="00341892" w:rsidRPr="0083322F">
              <w:rPr>
                <w:rFonts w:ascii="Calibri" w:eastAsia="Times New Roman" w:hAnsi="Calibri" w:cs="Calibri"/>
                <w:color w:val="000000"/>
                <w:kern w:val="0"/>
                <w:sz w:val="22"/>
                <w:szCs w:val="22"/>
                <w:lang w:val="en-IN" w:eastAsia="en-IN"/>
                <w14:ligatures w14:val="none"/>
              </w:rPr>
              <w:t>disc</w:t>
            </w:r>
            <w:r w:rsidRPr="0083322F">
              <w:rPr>
                <w:rFonts w:ascii="Calibri" w:eastAsia="Times New Roman" w:hAnsi="Calibri" w:cs="Calibri"/>
                <w:color w:val="000000"/>
                <w:kern w:val="0"/>
                <w:sz w:val="22"/>
                <w:szCs w:val="22"/>
                <w:lang w:val="en-IN" w:eastAsia="en-IN"/>
                <w14:ligatures w14:val="none"/>
              </w:rPr>
              <w:t>)</w:t>
            </w:r>
          </w:p>
        </w:tc>
      </w:tr>
      <w:tr w:rsidR="00FE124F" w:rsidRPr="00896F38" w14:paraId="5BAB6275" w14:textId="77777777" w:rsidTr="005201C8">
        <w:trPr>
          <w:trHeight w:val="290"/>
        </w:trPr>
        <w:tc>
          <w:tcPr>
            <w:tcW w:w="734" w:type="dxa"/>
            <w:noWrap/>
            <w:hideMark/>
          </w:tcPr>
          <w:p w14:paraId="1FD37412"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XS</w:t>
            </w:r>
          </w:p>
        </w:tc>
        <w:tc>
          <w:tcPr>
            <w:tcW w:w="1813" w:type="dxa"/>
            <w:noWrap/>
            <w:hideMark/>
          </w:tcPr>
          <w:p w14:paraId="0E18A9DD"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US - Same region same cloud</w:t>
            </w:r>
          </w:p>
        </w:tc>
        <w:tc>
          <w:tcPr>
            <w:tcW w:w="1134" w:type="dxa"/>
            <w:noWrap/>
            <w:hideMark/>
          </w:tcPr>
          <w:p w14:paraId="73EBBDF1" w14:textId="2DA0B8A0"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w:t>
            </w:r>
            <w:r>
              <w:rPr>
                <w:rFonts w:ascii="Calibri" w:eastAsia="Times New Roman" w:hAnsi="Calibri" w:cs="Calibri"/>
                <w:color w:val="000000"/>
                <w:kern w:val="0"/>
                <w:sz w:val="22"/>
                <w:szCs w:val="22"/>
                <w:lang w:val="en-IN" w:eastAsia="en-IN"/>
                <w14:ligatures w14:val="none"/>
              </w:rPr>
              <w:t>3111</w:t>
            </w:r>
            <w:r w:rsidRPr="00896F38">
              <w:rPr>
                <w:rFonts w:ascii="Calibri" w:eastAsia="Times New Roman" w:hAnsi="Calibri" w:cs="Calibri"/>
                <w:color w:val="000000"/>
                <w:kern w:val="0"/>
                <w:sz w:val="22"/>
                <w:szCs w:val="22"/>
                <w:lang w:val="en-IN" w:eastAsia="en-IN"/>
                <w14:ligatures w14:val="none"/>
              </w:rPr>
              <w:t xml:space="preserve"> </w:t>
            </w:r>
          </w:p>
        </w:tc>
        <w:tc>
          <w:tcPr>
            <w:tcW w:w="1134" w:type="dxa"/>
            <w:noWrap/>
            <w:hideMark/>
          </w:tcPr>
          <w:p w14:paraId="35E2C448"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0 </w:t>
            </w:r>
          </w:p>
        </w:tc>
        <w:tc>
          <w:tcPr>
            <w:tcW w:w="1216" w:type="dxa"/>
            <w:noWrap/>
            <w:hideMark/>
          </w:tcPr>
          <w:p w14:paraId="5790D034"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   </w:t>
            </w:r>
          </w:p>
        </w:tc>
        <w:tc>
          <w:tcPr>
            <w:tcW w:w="1164" w:type="dxa"/>
            <w:vAlign w:val="bottom"/>
          </w:tcPr>
          <w:p w14:paraId="355F8DDD" w14:textId="744D1A7B"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Pr>
                <w:rFonts w:ascii="Calibri" w:hAnsi="Calibri" w:cs="Calibri"/>
                <w:color w:val="000000"/>
                <w:sz w:val="22"/>
                <w:szCs w:val="22"/>
              </w:rPr>
              <w:t>0</w:t>
            </w:r>
          </w:p>
        </w:tc>
        <w:tc>
          <w:tcPr>
            <w:tcW w:w="1701" w:type="dxa"/>
            <w:noWrap/>
            <w:vAlign w:val="bottom"/>
            <w:hideMark/>
          </w:tcPr>
          <w:p w14:paraId="699030C2" w14:textId="48111334" w:rsidR="00FE124F" w:rsidRPr="00896F38" w:rsidRDefault="00FE124F" w:rsidP="00FE124F">
            <w:pPr>
              <w:spacing w:after="0"/>
              <w:rPr>
                <w:rFonts w:ascii="Calibri" w:eastAsia="Times New Roman" w:hAnsi="Calibri" w:cs="Calibri"/>
                <w:b/>
                <w:bCs/>
                <w:color w:val="000000"/>
                <w:kern w:val="0"/>
                <w:sz w:val="22"/>
                <w:szCs w:val="22"/>
                <w:lang w:val="en-IN" w:eastAsia="en-IN"/>
                <w14:ligatures w14:val="none"/>
              </w:rPr>
            </w:pPr>
            <w:r>
              <w:rPr>
                <w:rFonts w:ascii="Calibri" w:hAnsi="Calibri" w:cs="Calibri"/>
                <w:color w:val="000000"/>
                <w:sz w:val="22"/>
                <w:szCs w:val="22"/>
              </w:rPr>
              <w:t xml:space="preserve">                        3,111 </w:t>
            </w:r>
          </w:p>
        </w:tc>
      </w:tr>
      <w:tr w:rsidR="00FE124F" w:rsidRPr="00896F38" w14:paraId="71B36A3A" w14:textId="77777777" w:rsidTr="005201C8">
        <w:trPr>
          <w:trHeight w:val="290"/>
        </w:trPr>
        <w:tc>
          <w:tcPr>
            <w:tcW w:w="734" w:type="dxa"/>
            <w:noWrap/>
            <w:hideMark/>
          </w:tcPr>
          <w:p w14:paraId="58ED167E"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XS</w:t>
            </w:r>
          </w:p>
        </w:tc>
        <w:tc>
          <w:tcPr>
            <w:tcW w:w="1813" w:type="dxa"/>
            <w:noWrap/>
            <w:hideMark/>
          </w:tcPr>
          <w:p w14:paraId="1A84C082" w14:textId="3A2BFC98"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US </w:t>
            </w:r>
            <w:r>
              <w:rPr>
                <w:rFonts w:ascii="Calibri" w:eastAsia="Times New Roman" w:hAnsi="Calibri" w:cs="Calibri"/>
                <w:color w:val="000000"/>
                <w:kern w:val="0"/>
                <w:sz w:val="22"/>
                <w:szCs w:val="22"/>
                <w:lang w:val="en-IN" w:eastAsia="en-IN"/>
                <w14:ligatures w14:val="none"/>
              </w:rPr>
              <w:t>- S</w:t>
            </w:r>
            <w:r w:rsidRPr="00896F38">
              <w:rPr>
                <w:rFonts w:ascii="Calibri" w:eastAsia="Times New Roman" w:hAnsi="Calibri" w:cs="Calibri"/>
                <w:color w:val="000000"/>
                <w:kern w:val="0"/>
                <w:sz w:val="22"/>
                <w:szCs w:val="22"/>
                <w:lang w:val="en-IN" w:eastAsia="en-IN"/>
                <w14:ligatures w14:val="none"/>
              </w:rPr>
              <w:t>ame cloud</w:t>
            </w:r>
            <w:r>
              <w:rPr>
                <w:rFonts w:ascii="Calibri" w:eastAsia="Times New Roman" w:hAnsi="Calibri" w:cs="Calibri"/>
                <w:color w:val="000000"/>
                <w:kern w:val="0"/>
                <w:sz w:val="22"/>
                <w:szCs w:val="22"/>
                <w:lang w:val="en-IN" w:eastAsia="en-IN"/>
                <w14:ligatures w14:val="none"/>
              </w:rPr>
              <w:t>, diff region</w:t>
            </w:r>
          </w:p>
        </w:tc>
        <w:tc>
          <w:tcPr>
            <w:tcW w:w="1134" w:type="dxa"/>
            <w:noWrap/>
            <w:hideMark/>
          </w:tcPr>
          <w:p w14:paraId="5B478CA2" w14:textId="7C65DD60"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w:t>
            </w:r>
            <w:r>
              <w:rPr>
                <w:rFonts w:ascii="Calibri" w:eastAsia="Times New Roman" w:hAnsi="Calibri" w:cs="Calibri"/>
                <w:color w:val="000000"/>
                <w:kern w:val="0"/>
                <w:sz w:val="22"/>
                <w:szCs w:val="22"/>
                <w:lang w:val="en-IN" w:eastAsia="en-IN"/>
                <w14:ligatures w14:val="none"/>
              </w:rPr>
              <w:t>3111</w:t>
            </w:r>
          </w:p>
        </w:tc>
        <w:tc>
          <w:tcPr>
            <w:tcW w:w="1134" w:type="dxa"/>
            <w:noWrap/>
            <w:hideMark/>
          </w:tcPr>
          <w:p w14:paraId="62EB16FD"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0 </w:t>
            </w:r>
          </w:p>
        </w:tc>
        <w:tc>
          <w:tcPr>
            <w:tcW w:w="1216" w:type="dxa"/>
            <w:noWrap/>
            <w:hideMark/>
          </w:tcPr>
          <w:p w14:paraId="6FDDD694"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0 </w:t>
            </w:r>
          </w:p>
        </w:tc>
        <w:tc>
          <w:tcPr>
            <w:tcW w:w="1164" w:type="dxa"/>
            <w:vAlign w:val="bottom"/>
          </w:tcPr>
          <w:p w14:paraId="7FB1FAE6" w14:textId="550EA009"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Pr>
                <w:rFonts w:ascii="Calibri" w:hAnsi="Calibri" w:cs="Calibri"/>
                <w:color w:val="000000"/>
                <w:sz w:val="22"/>
                <w:szCs w:val="22"/>
              </w:rPr>
              <w:t>0</w:t>
            </w:r>
          </w:p>
        </w:tc>
        <w:tc>
          <w:tcPr>
            <w:tcW w:w="1701" w:type="dxa"/>
            <w:noWrap/>
            <w:vAlign w:val="bottom"/>
            <w:hideMark/>
          </w:tcPr>
          <w:p w14:paraId="2C7DD079" w14:textId="37E75DF7" w:rsidR="00FE124F" w:rsidRPr="00896F38" w:rsidRDefault="00FE124F" w:rsidP="00FE124F">
            <w:pPr>
              <w:spacing w:after="0"/>
              <w:rPr>
                <w:rFonts w:ascii="Calibri" w:eastAsia="Times New Roman" w:hAnsi="Calibri" w:cs="Calibri"/>
                <w:b/>
                <w:bCs/>
                <w:color w:val="000000"/>
                <w:kern w:val="0"/>
                <w:sz w:val="22"/>
                <w:szCs w:val="22"/>
                <w:lang w:val="en-IN" w:eastAsia="en-IN"/>
                <w14:ligatures w14:val="none"/>
              </w:rPr>
            </w:pPr>
            <w:r>
              <w:rPr>
                <w:rFonts w:ascii="Calibri" w:hAnsi="Calibri" w:cs="Calibri"/>
                <w:color w:val="000000"/>
                <w:sz w:val="22"/>
                <w:szCs w:val="22"/>
              </w:rPr>
              <w:t xml:space="preserve">                        3,111 </w:t>
            </w:r>
          </w:p>
        </w:tc>
      </w:tr>
      <w:tr w:rsidR="00FE124F" w:rsidRPr="00896F38" w14:paraId="6FCE964F" w14:textId="77777777" w:rsidTr="005201C8">
        <w:trPr>
          <w:trHeight w:val="290"/>
        </w:trPr>
        <w:tc>
          <w:tcPr>
            <w:tcW w:w="734" w:type="dxa"/>
            <w:noWrap/>
            <w:hideMark/>
          </w:tcPr>
          <w:p w14:paraId="0AFF1CB9"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XS</w:t>
            </w:r>
          </w:p>
        </w:tc>
        <w:tc>
          <w:tcPr>
            <w:tcW w:w="1813" w:type="dxa"/>
            <w:noWrap/>
            <w:hideMark/>
          </w:tcPr>
          <w:p w14:paraId="77FD9D2D" w14:textId="24FD47EA"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US - </w:t>
            </w:r>
            <w:r>
              <w:rPr>
                <w:rFonts w:ascii="Calibri" w:eastAsia="Times New Roman" w:hAnsi="Calibri" w:cs="Calibri"/>
                <w:color w:val="000000"/>
                <w:kern w:val="0"/>
                <w:sz w:val="22"/>
                <w:szCs w:val="22"/>
                <w:lang w:val="en-IN" w:eastAsia="en-IN"/>
                <w14:ligatures w14:val="none"/>
              </w:rPr>
              <w:t>D</w:t>
            </w:r>
            <w:r w:rsidRPr="00896F38">
              <w:rPr>
                <w:rFonts w:ascii="Calibri" w:eastAsia="Times New Roman" w:hAnsi="Calibri" w:cs="Calibri"/>
                <w:color w:val="000000"/>
                <w:kern w:val="0"/>
                <w:sz w:val="22"/>
                <w:szCs w:val="22"/>
                <w:lang w:val="en-IN" w:eastAsia="en-IN"/>
                <w14:ligatures w14:val="none"/>
              </w:rPr>
              <w:t>iff cloud</w:t>
            </w:r>
            <w:r>
              <w:rPr>
                <w:rFonts w:ascii="Calibri" w:eastAsia="Times New Roman" w:hAnsi="Calibri" w:cs="Calibri"/>
                <w:color w:val="000000"/>
                <w:kern w:val="0"/>
                <w:sz w:val="22"/>
                <w:szCs w:val="22"/>
                <w:lang w:val="en-IN" w:eastAsia="en-IN"/>
                <w14:ligatures w14:val="none"/>
              </w:rPr>
              <w:t>, diff region</w:t>
            </w:r>
          </w:p>
        </w:tc>
        <w:tc>
          <w:tcPr>
            <w:tcW w:w="1134" w:type="dxa"/>
            <w:noWrap/>
            <w:hideMark/>
          </w:tcPr>
          <w:p w14:paraId="63CAE18C" w14:textId="3FE7E64F"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w:t>
            </w:r>
            <w:r>
              <w:rPr>
                <w:rFonts w:ascii="Calibri" w:eastAsia="Times New Roman" w:hAnsi="Calibri" w:cs="Calibri"/>
                <w:color w:val="000000"/>
                <w:kern w:val="0"/>
                <w:sz w:val="22"/>
                <w:szCs w:val="22"/>
                <w:lang w:val="en-IN" w:eastAsia="en-IN"/>
                <w14:ligatures w14:val="none"/>
              </w:rPr>
              <w:t>3111</w:t>
            </w:r>
          </w:p>
        </w:tc>
        <w:tc>
          <w:tcPr>
            <w:tcW w:w="1134" w:type="dxa"/>
            <w:noWrap/>
            <w:hideMark/>
          </w:tcPr>
          <w:p w14:paraId="793BAD1E"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0 </w:t>
            </w:r>
          </w:p>
        </w:tc>
        <w:tc>
          <w:tcPr>
            <w:tcW w:w="1216" w:type="dxa"/>
            <w:noWrap/>
            <w:hideMark/>
          </w:tcPr>
          <w:p w14:paraId="016D625F"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0 </w:t>
            </w:r>
          </w:p>
        </w:tc>
        <w:tc>
          <w:tcPr>
            <w:tcW w:w="1164" w:type="dxa"/>
            <w:vAlign w:val="bottom"/>
          </w:tcPr>
          <w:p w14:paraId="1B513E59" w14:textId="4D1DA9F3"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Pr>
                <w:rFonts w:ascii="Calibri" w:hAnsi="Calibri" w:cs="Calibri"/>
                <w:color w:val="000000"/>
                <w:sz w:val="22"/>
                <w:szCs w:val="22"/>
              </w:rPr>
              <w:t>0</w:t>
            </w:r>
          </w:p>
        </w:tc>
        <w:tc>
          <w:tcPr>
            <w:tcW w:w="1701" w:type="dxa"/>
            <w:noWrap/>
            <w:vAlign w:val="bottom"/>
            <w:hideMark/>
          </w:tcPr>
          <w:p w14:paraId="5C637D66" w14:textId="13C3971B" w:rsidR="00FE124F" w:rsidRPr="00896F38" w:rsidRDefault="00FE124F" w:rsidP="00FE124F">
            <w:pPr>
              <w:spacing w:after="0"/>
              <w:rPr>
                <w:rFonts w:ascii="Calibri" w:eastAsia="Times New Roman" w:hAnsi="Calibri" w:cs="Calibri"/>
                <w:b/>
                <w:bCs/>
                <w:color w:val="000000"/>
                <w:kern w:val="0"/>
                <w:sz w:val="22"/>
                <w:szCs w:val="22"/>
                <w:lang w:val="en-IN" w:eastAsia="en-IN"/>
                <w14:ligatures w14:val="none"/>
              </w:rPr>
            </w:pPr>
            <w:r>
              <w:rPr>
                <w:rFonts w:ascii="Calibri" w:hAnsi="Calibri" w:cs="Calibri"/>
                <w:color w:val="000000"/>
                <w:sz w:val="22"/>
                <w:szCs w:val="22"/>
              </w:rPr>
              <w:t xml:space="preserve">                        3,112 </w:t>
            </w:r>
          </w:p>
        </w:tc>
      </w:tr>
      <w:tr w:rsidR="00FE124F" w:rsidRPr="00896F38" w14:paraId="38E86C84" w14:textId="77777777" w:rsidTr="005201C8">
        <w:trPr>
          <w:trHeight w:val="290"/>
        </w:trPr>
        <w:tc>
          <w:tcPr>
            <w:tcW w:w="734" w:type="dxa"/>
            <w:noWrap/>
            <w:hideMark/>
          </w:tcPr>
          <w:p w14:paraId="63693B59"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XS</w:t>
            </w:r>
          </w:p>
        </w:tc>
        <w:tc>
          <w:tcPr>
            <w:tcW w:w="1813" w:type="dxa"/>
            <w:noWrap/>
            <w:hideMark/>
          </w:tcPr>
          <w:p w14:paraId="5716BFD7"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EU - Same region same cloud</w:t>
            </w:r>
          </w:p>
        </w:tc>
        <w:tc>
          <w:tcPr>
            <w:tcW w:w="1134" w:type="dxa"/>
            <w:noWrap/>
            <w:hideMark/>
          </w:tcPr>
          <w:p w14:paraId="444393F2" w14:textId="2D59FB6E"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w:t>
            </w:r>
            <w:r>
              <w:rPr>
                <w:rFonts w:ascii="Calibri" w:eastAsia="Times New Roman" w:hAnsi="Calibri" w:cs="Calibri"/>
                <w:color w:val="000000"/>
                <w:kern w:val="0"/>
                <w:sz w:val="22"/>
                <w:szCs w:val="22"/>
                <w:lang w:val="en-IN" w:eastAsia="en-IN"/>
                <w14:ligatures w14:val="none"/>
              </w:rPr>
              <w:t>4044</w:t>
            </w:r>
            <w:r w:rsidRPr="00896F38">
              <w:rPr>
                <w:rFonts w:ascii="Calibri" w:eastAsia="Times New Roman" w:hAnsi="Calibri" w:cs="Calibri"/>
                <w:color w:val="000000"/>
                <w:kern w:val="0"/>
                <w:sz w:val="22"/>
                <w:szCs w:val="22"/>
                <w:lang w:val="en-IN" w:eastAsia="en-IN"/>
                <w14:ligatures w14:val="none"/>
              </w:rPr>
              <w:t xml:space="preserve"> </w:t>
            </w:r>
          </w:p>
        </w:tc>
        <w:tc>
          <w:tcPr>
            <w:tcW w:w="1134" w:type="dxa"/>
            <w:noWrap/>
            <w:hideMark/>
          </w:tcPr>
          <w:p w14:paraId="6F8F96E2"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0 </w:t>
            </w:r>
          </w:p>
        </w:tc>
        <w:tc>
          <w:tcPr>
            <w:tcW w:w="1216" w:type="dxa"/>
            <w:noWrap/>
            <w:hideMark/>
          </w:tcPr>
          <w:p w14:paraId="729C527C"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   </w:t>
            </w:r>
          </w:p>
        </w:tc>
        <w:tc>
          <w:tcPr>
            <w:tcW w:w="1164" w:type="dxa"/>
            <w:vAlign w:val="bottom"/>
          </w:tcPr>
          <w:p w14:paraId="64448452" w14:textId="5B18F8E2"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Pr>
                <w:rFonts w:ascii="Calibri" w:hAnsi="Calibri" w:cs="Calibri"/>
                <w:color w:val="000000"/>
                <w:sz w:val="22"/>
                <w:szCs w:val="22"/>
              </w:rPr>
              <w:t>0</w:t>
            </w:r>
          </w:p>
        </w:tc>
        <w:tc>
          <w:tcPr>
            <w:tcW w:w="1701" w:type="dxa"/>
            <w:noWrap/>
            <w:vAlign w:val="bottom"/>
            <w:hideMark/>
          </w:tcPr>
          <w:p w14:paraId="72155EF2" w14:textId="7D756AAF" w:rsidR="00FE124F" w:rsidRPr="00896F38" w:rsidRDefault="00FE124F" w:rsidP="00FE124F">
            <w:pPr>
              <w:spacing w:after="0"/>
              <w:rPr>
                <w:rFonts w:ascii="Calibri" w:eastAsia="Times New Roman" w:hAnsi="Calibri" w:cs="Calibri"/>
                <w:b/>
                <w:bCs/>
                <w:color w:val="000000"/>
                <w:kern w:val="0"/>
                <w:sz w:val="22"/>
                <w:szCs w:val="22"/>
                <w:lang w:val="en-IN" w:eastAsia="en-IN"/>
                <w14:ligatures w14:val="none"/>
              </w:rPr>
            </w:pPr>
            <w:r>
              <w:rPr>
                <w:rFonts w:ascii="Calibri" w:hAnsi="Calibri" w:cs="Calibri"/>
                <w:color w:val="000000"/>
                <w:sz w:val="22"/>
                <w:szCs w:val="22"/>
              </w:rPr>
              <w:t xml:space="preserve">                        4,044 </w:t>
            </w:r>
          </w:p>
        </w:tc>
      </w:tr>
      <w:tr w:rsidR="00FE124F" w:rsidRPr="00896F38" w14:paraId="721206D8" w14:textId="77777777" w:rsidTr="005201C8">
        <w:trPr>
          <w:trHeight w:val="290"/>
        </w:trPr>
        <w:tc>
          <w:tcPr>
            <w:tcW w:w="734" w:type="dxa"/>
            <w:noWrap/>
            <w:hideMark/>
          </w:tcPr>
          <w:p w14:paraId="4797CE82"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XS</w:t>
            </w:r>
          </w:p>
        </w:tc>
        <w:tc>
          <w:tcPr>
            <w:tcW w:w="1813" w:type="dxa"/>
            <w:noWrap/>
            <w:hideMark/>
          </w:tcPr>
          <w:p w14:paraId="25DA20CD" w14:textId="1C4E164D"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EU - Same </w:t>
            </w:r>
            <w:r>
              <w:rPr>
                <w:rFonts w:ascii="Calibri" w:eastAsia="Times New Roman" w:hAnsi="Calibri" w:cs="Calibri"/>
                <w:color w:val="000000"/>
                <w:kern w:val="0"/>
                <w:sz w:val="22"/>
                <w:szCs w:val="22"/>
                <w:lang w:val="en-IN" w:eastAsia="en-IN"/>
                <w14:ligatures w14:val="none"/>
              </w:rPr>
              <w:t>c</w:t>
            </w:r>
            <w:r w:rsidRPr="00896F38">
              <w:rPr>
                <w:rFonts w:ascii="Calibri" w:eastAsia="Times New Roman" w:hAnsi="Calibri" w:cs="Calibri"/>
                <w:color w:val="000000"/>
                <w:kern w:val="0"/>
                <w:sz w:val="22"/>
                <w:szCs w:val="22"/>
                <w:lang w:val="en-IN" w:eastAsia="en-IN"/>
                <w14:ligatures w14:val="none"/>
              </w:rPr>
              <w:t>loud</w:t>
            </w:r>
            <w:r>
              <w:rPr>
                <w:rFonts w:ascii="Calibri" w:eastAsia="Times New Roman" w:hAnsi="Calibri" w:cs="Calibri"/>
                <w:color w:val="000000"/>
                <w:kern w:val="0"/>
                <w:sz w:val="22"/>
                <w:szCs w:val="22"/>
                <w:lang w:val="en-IN" w:eastAsia="en-IN"/>
                <w14:ligatures w14:val="none"/>
              </w:rPr>
              <w:t>, diff region</w:t>
            </w:r>
          </w:p>
        </w:tc>
        <w:tc>
          <w:tcPr>
            <w:tcW w:w="1134" w:type="dxa"/>
            <w:noWrap/>
            <w:hideMark/>
          </w:tcPr>
          <w:p w14:paraId="77CA818F" w14:textId="35B707A9"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w:t>
            </w:r>
            <w:r>
              <w:rPr>
                <w:rFonts w:ascii="Calibri" w:eastAsia="Times New Roman" w:hAnsi="Calibri" w:cs="Calibri"/>
                <w:color w:val="000000"/>
                <w:kern w:val="0"/>
                <w:sz w:val="22"/>
                <w:szCs w:val="22"/>
                <w:lang w:val="en-IN" w:eastAsia="en-IN"/>
                <w14:ligatures w14:val="none"/>
              </w:rPr>
              <w:t>4044</w:t>
            </w:r>
            <w:r w:rsidRPr="00896F38">
              <w:rPr>
                <w:rFonts w:ascii="Calibri" w:eastAsia="Times New Roman" w:hAnsi="Calibri" w:cs="Calibri"/>
                <w:color w:val="000000"/>
                <w:kern w:val="0"/>
                <w:sz w:val="22"/>
                <w:szCs w:val="22"/>
                <w:lang w:val="en-IN" w:eastAsia="en-IN"/>
                <w14:ligatures w14:val="none"/>
              </w:rPr>
              <w:t xml:space="preserve"> </w:t>
            </w:r>
          </w:p>
        </w:tc>
        <w:tc>
          <w:tcPr>
            <w:tcW w:w="1134" w:type="dxa"/>
            <w:noWrap/>
            <w:hideMark/>
          </w:tcPr>
          <w:p w14:paraId="2ED937BF"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0 </w:t>
            </w:r>
          </w:p>
        </w:tc>
        <w:tc>
          <w:tcPr>
            <w:tcW w:w="1216" w:type="dxa"/>
            <w:noWrap/>
            <w:hideMark/>
          </w:tcPr>
          <w:p w14:paraId="5E3C6A55"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0 </w:t>
            </w:r>
          </w:p>
        </w:tc>
        <w:tc>
          <w:tcPr>
            <w:tcW w:w="1164" w:type="dxa"/>
            <w:vAlign w:val="bottom"/>
          </w:tcPr>
          <w:p w14:paraId="3D8686DF" w14:textId="02BDFD9C"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Pr>
                <w:rFonts w:ascii="Calibri" w:hAnsi="Calibri" w:cs="Calibri"/>
                <w:color w:val="000000"/>
                <w:sz w:val="22"/>
                <w:szCs w:val="22"/>
              </w:rPr>
              <w:t>0</w:t>
            </w:r>
          </w:p>
        </w:tc>
        <w:tc>
          <w:tcPr>
            <w:tcW w:w="1701" w:type="dxa"/>
            <w:noWrap/>
            <w:vAlign w:val="bottom"/>
            <w:hideMark/>
          </w:tcPr>
          <w:p w14:paraId="4EC837D0" w14:textId="4EBF7205" w:rsidR="00FE124F" w:rsidRPr="00896F38" w:rsidRDefault="00FE124F" w:rsidP="00FE124F">
            <w:pPr>
              <w:spacing w:after="0"/>
              <w:rPr>
                <w:rFonts w:ascii="Calibri" w:eastAsia="Times New Roman" w:hAnsi="Calibri" w:cs="Calibri"/>
                <w:b/>
                <w:bCs/>
                <w:color w:val="000000"/>
                <w:kern w:val="0"/>
                <w:sz w:val="22"/>
                <w:szCs w:val="22"/>
                <w:lang w:val="en-IN" w:eastAsia="en-IN"/>
                <w14:ligatures w14:val="none"/>
              </w:rPr>
            </w:pPr>
            <w:r>
              <w:rPr>
                <w:rFonts w:ascii="Calibri" w:hAnsi="Calibri" w:cs="Calibri"/>
                <w:color w:val="000000"/>
                <w:sz w:val="22"/>
                <w:szCs w:val="22"/>
              </w:rPr>
              <w:t xml:space="preserve">                        4,045 </w:t>
            </w:r>
          </w:p>
        </w:tc>
      </w:tr>
      <w:tr w:rsidR="00FE124F" w:rsidRPr="00896F38" w14:paraId="3CC3BFE4" w14:textId="77777777" w:rsidTr="005201C8">
        <w:trPr>
          <w:trHeight w:val="290"/>
        </w:trPr>
        <w:tc>
          <w:tcPr>
            <w:tcW w:w="734" w:type="dxa"/>
            <w:noWrap/>
            <w:hideMark/>
          </w:tcPr>
          <w:p w14:paraId="389D75F8"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XS</w:t>
            </w:r>
          </w:p>
        </w:tc>
        <w:tc>
          <w:tcPr>
            <w:tcW w:w="1813" w:type="dxa"/>
            <w:noWrap/>
            <w:hideMark/>
          </w:tcPr>
          <w:p w14:paraId="0BC37B58" w14:textId="13E02153"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EU - </w:t>
            </w:r>
            <w:r>
              <w:rPr>
                <w:rFonts w:ascii="Calibri" w:eastAsia="Times New Roman" w:hAnsi="Calibri" w:cs="Calibri"/>
                <w:color w:val="000000"/>
                <w:kern w:val="0"/>
                <w:sz w:val="22"/>
                <w:szCs w:val="22"/>
                <w:lang w:val="en-IN" w:eastAsia="en-IN"/>
                <w14:ligatures w14:val="none"/>
              </w:rPr>
              <w:t>d</w:t>
            </w:r>
            <w:r w:rsidRPr="00896F38">
              <w:rPr>
                <w:rFonts w:ascii="Calibri" w:eastAsia="Times New Roman" w:hAnsi="Calibri" w:cs="Calibri"/>
                <w:color w:val="000000"/>
                <w:kern w:val="0"/>
                <w:sz w:val="22"/>
                <w:szCs w:val="22"/>
                <w:lang w:val="en-IN" w:eastAsia="en-IN"/>
                <w14:ligatures w14:val="none"/>
              </w:rPr>
              <w:t xml:space="preserve">iff </w:t>
            </w:r>
            <w:r>
              <w:rPr>
                <w:rFonts w:ascii="Calibri" w:eastAsia="Times New Roman" w:hAnsi="Calibri" w:cs="Calibri"/>
                <w:color w:val="000000"/>
                <w:kern w:val="0"/>
                <w:sz w:val="22"/>
                <w:szCs w:val="22"/>
                <w:lang w:val="en-IN" w:eastAsia="en-IN"/>
                <w14:ligatures w14:val="none"/>
              </w:rPr>
              <w:t>c</w:t>
            </w:r>
            <w:r w:rsidRPr="00896F38">
              <w:rPr>
                <w:rFonts w:ascii="Calibri" w:eastAsia="Times New Roman" w:hAnsi="Calibri" w:cs="Calibri"/>
                <w:color w:val="000000"/>
                <w:kern w:val="0"/>
                <w:sz w:val="22"/>
                <w:szCs w:val="22"/>
                <w:lang w:val="en-IN" w:eastAsia="en-IN"/>
                <w14:ligatures w14:val="none"/>
              </w:rPr>
              <w:t>loud</w:t>
            </w:r>
            <w:r>
              <w:rPr>
                <w:rFonts w:ascii="Calibri" w:eastAsia="Times New Roman" w:hAnsi="Calibri" w:cs="Calibri"/>
                <w:color w:val="000000"/>
                <w:kern w:val="0"/>
                <w:sz w:val="22"/>
                <w:szCs w:val="22"/>
                <w:lang w:val="en-IN" w:eastAsia="en-IN"/>
                <w14:ligatures w14:val="none"/>
              </w:rPr>
              <w:t>, diff region</w:t>
            </w:r>
          </w:p>
        </w:tc>
        <w:tc>
          <w:tcPr>
            <w:tcW w:w="1134" w:type="dxa"/>
            <w:noWrap/>
            <w:hideMark/>
          </w:tcPr>
          <w:p w14:paraId="2D4E1651" w14:textId="3AA615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w:t>
            </w:r>
            <w:r>
              <w:rPr>
                <w:rFonts w:ascii="Calibri" w:eastAsia="Times New Roman" w:hAnsi="Calibri" w:cs="Calibri"/>
                <w:color w:val="000000"/>
                <w:kern w:val="0"/>
                <w:sz w:val="22"/>
                <w:szCs w:val="22"/>
                <w:lang w:val="en-IN" w:eastAsia="en-IN"/>
                <w14:ligatures w14:val="none"/>
              </w:rPr>
              <w:t>4044</w:t>
            </w:r>
            <w:r w:rsidRPr="00896F38">
              <w:rPr>
                <w:rFonts w:ascii="Calibri" w:eastAsia="Times New Roman" w:hAnsi="Calibri" w:cs="Calibri"/>
                <w:color w:val="000000"/>
                <w:kern w:val="0"/>
                <w:sz w:val="22"/>
                <w:szCs w:val="22"/>
                <w:lang w:val="en-IN" w:eastAsia="en-IN"/>
                <w14:ligatures w14:val="none"/>
              </w:rPr>
              <w:t xml:space="preserve"> </w:t>
            </w:r>
          </w:p>
        </w:tc>
        <w:tc>
          <w:tcPr>
            <w:tcW w:w="1134" w:type="dxa"/>
            <w:noWrap/>
            <w:hideMark/>
          </w:tcPr>
          <w:p w14:paraId="27BAFFB0"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0 </w:t>
            </w:r>
          </w:p>
        </w:tc>
        <w:tc>
          <w:tcPr>
            <w:tcW w:w="1216" w:type="dxa"/>
            <w:noWrap/>
            <w:hideMark/>
          </w:tcPr>
          <w:p w14:paraId="4BEFC9BF"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0 </w:t>
            </w:r>
          </w:p>
        </w:tc>
        <w:tc>
          <w:tcPr>
            <w:tcW w:w="1164" w:type="dxa"/>
            <w:vAlign w:val="bottom"/>
          </w:tcPr>
          <w:p w14:paraId="22DE32B5" w14:textId="3FC3DF65"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Pr>
                <w:rFonts w:ascii="Calibri" w:hAnsi="Calibri" w:cs="Calibri"/>
                <w:color w:val="000000"/>
                <w:sz w:val="22"/>
                <w:szCs w:val="22"/>
              </w:rPr>
              <w:t>0</w:t>
            </w:r>
          </w:p>
        </w:tc>
        <w:tc>
          <w:tcPr>
            <w:tcW w:w="1701" w:type="dxa"/>
            <w:noWrap/>
            <w:vAlign w:val="bottom"/>
            <w:hideMark/>
          </w:tcPr>
          <w:p w14:paraId="491B70D0" w14:textId="1FD03318" w:rsidR="00FE124F" w:rsidRPr="00896F38" w:rsidRDefault="00FE124F" w:rsidP="00FE124F">
            <w:pPr>
              <w:spacing w:after="0"/>
              <w:rPr>
                <w:rFonts w:ascii="Calibri" w:eastAsia="Times New Roman" w:hAnsi="Calibri" w:cs="Calibri"/>
                <w:b/>
                <w:bCs/>
                <w:color w:val="000000"/>
                <w:kern w:val="0"/>
                <w:sz w:val="22"/>
                <w:szCs w:val="22"/>
                <w:lang w:val="en-IN" w:eastAsia="en-IN"/>
                <w14:ligatures w14:val="none"/>
              </w:rPr>
            </w:pPr>
            <w:r>
              <w:rPr>
                <w:rFonts w:ascii="Calibri" w:hAnsi="Calibri" w:cs="Calibri"/>
                <w:color w:val="000000"/>
                <w:sz w:val="22"/>
                <w:szCs w:val="22"/>
              </w:rPr>
              <w:t xml:space="preserve">                        4,045 </w:t>
            </w:r>
          </w:p>
        </w:tc>
      </w:tr>
      <w:tr w:rsidR="00FE124F" w:rsidRPr="00896F38" w14:paraId="75F422B1" w14:textId="77777777" w:rsidTr="005201C8">
        <w:trPr>
          <w:trHeight w:val="290"/>
        </w:trPr>
        <w:tc>
          <w:tcPr>
            <w:tcW w:w="734" w:type="dxa"/>
            <w:noWrap/>
            <w:hideMark/>
          </w:tcPr>
          <w:p w14:paraId="3CA56FFC"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S</w:t>
            </w:r>
          </w:p>
        </w:tc>
        <w:tc>
          <w:tcPr>
            <w:tcW w:w="1813" w:type="dxa"/>
            <w:noWrap/>
            <w:hideMark/>
          </w:tcPr>
          <w:p w14:paraId="31C5EE70" w14:textId="0793C552"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US - Same region same cloud</w:t>
            </w:r>
          </w:p>
        </w:tc>
        <w:tc>
          <w:tcPr>
            <w:tcW w:w="1134" w:type="dxa"/>
            <w:noWrap/>
            <w:hideMark/>
          </w:tcPr>
          <w:p w14:paraId="7A0B6916" w14:textId="06561F99"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Pr>
                <w:rFonts w:ascii="Calibri" w:eastAsia="Times New Roman" w:hAnsi="Calibri" w:cs="Calibri"/>
                <w:color w:val="000000"/>
                <w:kern w:val="0"/>
                <w:sz w:val="22"/>
                <w:szCs w:val="22"/>
                <w:lang w:val="en-IN" w:eastAsia="en-IN"/>
                <w14:ligatures w14:val="none"/>
              </w:rPr>
              <w:t>3210</w:t>
            </w:r>
          </w:p>
        </w:tc>
        <w:tc>
          <w:tcPr>
            <w:tcW w:w="1134" w:type="dxa"/>
            <w:noWrap/>
            <w:hideMark/>
          </w:tcPr>
          <w:p w14:paraId="22CB6DE6"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2 </w:t>
            </w:r>
          </w:p>
        </w:tc>
        <w:tc>
          <w:tcPr>
            <w:tcW w:w="1216" w:type="dxa"/>
            <w:noWrap/>
            <w:hideMark/>
          </w:tcPr>
          <w:p w14:paraId="7143E299"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   </w:t>
            </w:r>
          </w:p>
        </w:tc>
        <w:tc>
          <w:tcPr>
            <w:tcW w:w="1164" w:type="dxa"/>
            <w:vAlign w:val="bottom"/>
          </w:tcPr>
          <w:p w14:paraId="0787D542" w14:textId="1D3B24AF"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Pr>
                <w:rFonts w:ascii="Calibri" w:hAnsi="Calibri" w:cs="Calibri"/>
                <w:color w:val="000000"/>
                <w:sz w:val="22"/>
                <w:szCs w:val="22"/>
              </w:rPr>
              <w:t>3</w:t>
            </w:r>
          </w:p>
        </w:tc>
        <w:tc>
          <w:tcPr>
            <w:tcW w:w="1701" w:type="dxa"/>
            <w:noWrap/>
            <w:vAlign w:val="bottom"/>
            <w:hideMark/>
          </w:tcPr>
          <w:p w14:paraId="545903D0" w14:textId="5E27760E" w:rsidR="00FE124F" w:rsidRPr="00896F38" w:rsidRDefault="00FE124F" w:rsidP="00FE124F">
            <w:pPr>
              <w:spacing w:after="0"/>
              <w:rPr>
                <w:rFonts w:ascii="Calibri" w:eastAsia="Times New Roman" w:hAnsi="Calibri" w:cs="Calibri"/>
                <w:b/>
                <w:bCs/>
                <w:color w:val="000000"/>
                <w:kern w:val="0"/>
                <w:sz w:val="22"/>
                <w:szCs w:val="22"/>
                <w:lang w:val="en-IN" w:eastAsia="en-IN"/>
                <w14:ligatures w14:val="none"/>
              </w:rPr>
            </w:pPr>
            <w:r>
              <w:rPr>
                <w:rFonts w:ascii="Calibri" w:hAnsi="Calibri" w:cs="Calibri"/>
                <w:color w:val="000000"/>
                <w:sz w:val="22"/>
                <w:szCs w:val="22"/>
              </w:rPr>
              <w:t xml:space="preserve">                        3,215 </w:t>
            </w:r>
          </w:p>
        </w:tc>
      </w:tr>
      <w:tr w:rsidR="00FE124F" w:rsidRPr="00896F38" w14:paraId="72216AD6" w14:textId="77777777" w:rsidTr="005201C8">
        <w:trPr>
          <w:trHeight w:val="290"/>
        </w:trPr>
        <w:tc>
          <w:tcPr>
            <w:tcW w:w="734" w:type="dxa"/>
            <w:noWrap/>
            <w:hideMark/>
          </w:tcPr>
          <w:p w14:paraId="31E3E23A"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S</w:t>
            </w:r>
          </w:p>
        </w:tc>
        <w:tc>
          <w:tcPr>
            <w:tcW w:w="1813" w:type="dxa"/>
            <w:noWrap/>
            <w:hideMark/>
          </w:tcPr>
          <w:p w14:paraId="0E6AA3B7" w14:textId="2C8936E6"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US </w:t>
            </w:r>
            <w:r>
              <w:rPr>
                <w:rFonts w:ascii="Calibri" w:eastAsia="Times New Roman" w:hAnsi="Calibri" w:cs="Calibri"/>
                <w:color w:val="000000"/>
                <w:kern w:val="0"/>
                <w:sz w:val="22"/>
                <w:szCs w:val="22"/>
                <w:lang w:val="en-IN" w:eastAsia="en-IN"/>
                <w14:ligatures w14:val="none"/>
              </w:rPr>
              <w:t>- S</w:t>
            </w:r>
            <w:r w:rsidRPr="00896F38">
              <w:rPr>
                <w:rFonts w:ascii="Calibri" w:eastAsia="Times New Roman" w:hAnsi="Calibri" w:cs="Calibri"/>
                <w:color w:val="000000"/>
                <w:kern w:val="0"/>
                <w:sz w:val="22"/>
                <w:szCs w:val="22"/>
                <w:lang w:val="en-IN" w:eastAsia="en-IN"/>
                <w14:ligatures w14:val="none"/>
              </w:rPr>
              <w:t>ame cloud</w:t>
            </w:r>
            <w:r>
              <w:rPr>
                <w:rFonts w:ascii="Calibri" w:eastAsia="Times New Roman" w:hAnsi="Calibri" w:cs="Calibri"/>
                <w:color w:val="000000"/>
                <w:kern w:val="0"/>
                <w:sz w:val="22"/>
                <w:szCs w:val="22"/>
                <w:lang w:val="en-IN" w:eastAsia="en-IN"/>
                <w14:ligatures w14:val="none"/>
              </w:rPr>
              <w:t>, diff region</w:t>
            </w:r>
          </w:p>
        </w:tc>
        <w:tc>
          <w:tcPr>
            <w:tcW w:w="1134" w:type="dxa"/>
            <w:noWrap/>
            <w:hideMark/>
          </w:tcPr>
          <w:p w14:paraId="402B8E35" w14:textId="2359FB62"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Pr>
                <w:rFonts w:ascii="Calibri" w:eastAsia="Times New Roman" w:hAnsi="Calibri" w:cs="Calibri"/>
                <w:color w:val="000000"/>
                <w:kern w:val="0"/>
                <w:sz w:val="22"/>
                <w:szCs w:val="22"/>
                <w:lang w:val="en-IN" w:eastAsia="en-IN"/>
                <w14:ligatures w14:val="none"/>
              </w:rPr>
              <w:t>3210</w:t>
            </w:r>
          </w:p>
        </w:tc>
        <w:tc>
          <w:tcPr>
            <w:tcW w:w="1134" w:type="dxa"/>
            <w:noWrap/>
            <w:hideMark/>
          </w:tcPr>
          <w:p w14:paraId="61FB7087"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2 </w:t>
            </w:r>
          </w:p>
        </w:tc>
        <w:tc>
          <w:tcPr>
            <w:tcW w:w="1216" w:type="dxa"/>
            <w:noWrap/>
            <w:hideMark/>
          </w:tcPr>
          <w:p w14:paraId="0618CCC1"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3 </w:t>
            </w:r>
          </w:p>
        </w:tc>
        <w:tc>
          <w:tcPr>
            <w:tcW w:w="1164" w:type="dxa"/>
            <w:vAlign w:val="bottom"/>
          </w:tcPr>
          <w:p w14:paraId="52A85A91" w14:textId="2519D1AF"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Pr>
                <w:rFonts w:ascii="Calibri" w:hAnsi="Calibri" w:cs="Calibri"/>
                <w:color w:val="000000"/>
                <w:sz w:val="22"/>
                <w:szCs w:val="22"/>
              </w:rPr>
              <w:t>3</w:t>
            </w:r>
          </w:p>
        </w:tc>
        <w:tc>
          <w:tcPr>
            <w:tcW w:w="1701" w:type="dxa"/>
            <w:noWrap/>
            <w:vAlign w:val="bottom"/>
            <w:hideMark/>
          </w:tcPr>
          <w:p w14:paraId="0073B633" w14:textId="1BB3CD5E" w:rsidR="00FE124F" w:rsidRPr="00896F38" w:rsidRDefault="00FE124F" w:rsidP="00FE124F">
            <w:pPr>
              <w:spacing w:after="0"/>
              <w:rPr>
                <w:rFonts w:ascii="Calibri" w:eastAsia="Times New Roman" w:hAnsi="Calibri" w:cs="Calibri"/>
                <w:b/>
                <w:bCs/>
                <w:color w:val="000000"/>
                <w:kern w:val="0"/>
                <w:sz w:val="22"/>
                <w:szCs w:val="22"/>
                <w:lang w:val="en-IN" w:eastAsia="en-IN"/>
                <w14:ligatures w14:val="none"/>
              </w:rPr>
            </w:pPr>
            <w:r>
              <w:rPr>
                <w:rFonts w:ascii="Calibri" w:hAnsi="Calibri" w:cs="Calibri"/>
                <w:color w:val="000000"/>
                <w:sz w:val="22"/>
                <w:szCs w:val="22"/>
              </w:rPr>
              <w:t xml:space="preserve">                        3,218 </w:t>
            </w:r>
          </w:p>
        </w:tc>
      </w:tr>
      <w:tr w:rsidR="00FE124F" w:rsidRPr="00896F38" w14:paraId="05227E10" w14:textId="77777777" w:rsidTr="005201C8">
        <w:trPr>
          <w:trHeight w:val="290"/>
        </w:trPr>
        <w:tc>
          <w:tcPr>
            <w:tcW w:w="734" w:type="dxa"/>
            <w:noWrap/>
            <w:hideMark/>
          </w:tcPr>
          <w:p w14:paraId="070C894F"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S</w:t>
            </w:r>
          </w:p>
        </w:tc>
        <w:tc>
          <w:tcPr>
            <w:tcW w:w="1813" w:type="dxa"/>
            <w:noWrap/>
            <w:hideMark/>
          </w:tcPr>
          <w:p w14:paraId="06FC5A91" w14:textId="0C203314"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US - </w:t>
            </w:r>
            <w:r>
              <w:rPr>
                <w:rFonts w:ascii="Calibri" w:eastAsia="Times New Roman" w:hAnsi="Calibri" w:cs="Calibri"/>
                <w:color w:val="000000"/>
                <w:kern w:val="0"/>
                <w:sz w:val="22"/>
                <w:szCs w:val="22"/>
                <w:lang w:val="en-IN" w:eastAsia="en-IN"/>
                <w14:ligatures w14:val="none"/>
              </w:rPr>
              <w:t>D</w:t>
            </w:r>
            <w:r w:rsidRPr="00896F38">
              <w:rPr>
                <w:rFonts w:ascii="Calibri" w:eastAsia="Times New Roman" w:hAnsi="Calibri" w:cs="Calibri"/>
                <w:color w:val="000000"/>
                <w:kern w:val="0"/>
                <w:sz w:val="22"/>
                <w:szCs w:val="22"/>
                <w:lang w:val="en-IN" w:eastAsia="en-IN"/>
                <w14:ligatures w14:val="none"/>
              </w:rPr>
              <w:t>iff cloud</w:t>
            </w:r>
            <w:r>
              <w:rPr>
                <w:rFonts w:ascii="Calibri" w:eastAsia="Times New Roman" w:hAnsi="Calibri" w:cs="Calibri"/>
                <w:color w:val="000000"/>
                <w:kern w:val="0"/>
                <w:sz w:val="22"/>
                <w:szCs w:val="22"/>
                <w:lang w:val="en-IN" w:eastAsia="en-IN"/>
                <w14:ligatures w14:val="none"/>
              </w:rPr>
              <w:t>, diff region</w:t>
            </w:r>
          </w:p>
        </w:tc>
        <w:tc>
          <w:tcPr>
            <w:tcW w:w="1134" w:type="dxa"/>
            <w:noWrap/>
            <w:hideMark/>
          </w:tcPr>
          <w:p w14:paraId="59640771" w14:textId="508136F2"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Pr>
                <w:rFonts w:ascii="Calibri" w:eastAsia="Times New Roman" w:hAnsi="Calibri" w:cs="Calibri"/>
                <w:color w:val="000000"/>
                <w:kern w:val="0"/>
                <w:sz w:val="22"/>
                <w:szCs w:val="22"/>
                <w:lang w:val="en-IN" w:eastAsia="en-IN"/>
                <w14:ligatures w14:val="none"/>
              </w:rPr>
              <w:t>3210</w:t>
            </w:r>
          </w:p>
        </w:tc>
        <w:tc>
          <w:tcPr>
            <w:tcW w:w="1134" w:type="dxa"/>
            <w:noWrap/>
            <w:hideMark/>
          </w:tcPr>
          <w:p w14:paraId="6D7E6B44"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2 </w:t>
            </w:r>
          </w:p>
        </w:tc>
        <w:tc>
          <w:tcPr>
            <w:tcW w:w="1216" w:type="dxa"/>
            <w:noWrap/>
            <w:hideMark/>
          </w:tcPr>
          <w:p w14:paraId="25E5FB27" w14:textId="1D1E9F8F"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w:t>
            </w:r>
            <w:r>
              <w:rPr>
                <w:rFonts w:ascii="Calibri" w:eastAsia="Times New Roman" w:hAnsi="Calibri" w:cs="Calibri"/>
                <w:color w:val="000000"/>
                <w:kern w:val="0"/>
                <w:sz w:val="22"/>
                <w:szCs w:val="22"/>
                <w:lang w:val="en-IN" w:eastAsia="en-IN"/>
                <w14:ligatures w14:val="none"/>
              </w:rPr>
              <w:t>4</w:t>
            </w:r>
            <w:r w:rsidRPr="00896F38">
              <w:rPr>
                <w:rFonts w:ascii="Calibri" w:eastAsia="Times New Roman" w:hAnsi="Calibri" w:cs="Calibri"/>
                <w:color w:val="000000"/>
                <w:kern w:val="0"/>
                <w:sz w:val="22"/>
                <w:szCs w:val="22"/>
                <w:lang w:val="en-IN" w:eastAsia="en-IN"/>
                <w14:ligatures w14:val="none"/>
              </w:rPr>
              <w:t xml:space="preserve"> </w:t>
            </w:r>
          </w:p>
        </w:tc>
        <w:tc>
          <w:tcPr>
            <w:tcW w:w="1164" w:type="dxa"/>
            <w:vAlign w:val="bottom"/>
          </w:tcPr>
          <w:p w14:paraId="40DC0949" w14:textId="1CB1CAB1"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Pr>
                <w:rFonts w:ascii="Calibri" w:hAnsi="Calibri" w:cs="Calibri"/>
                <w:color w:val="000000"/>
                <w:sz w:val="22"/>
                <w:szCs w:val="22"/>
              </w:rPr>
              <w:t>3</w:t>
            </w:r>
          </w:p>
        </w:tc>
        <w:tc>
          <w:tcPr>
            <w:tcW w:w="1701" w:type="dxa"/>
            <w:noWrap/>
            <w:vAlign w:val="bottom"/>
            <w:hideMark/>
          </w:tcPr>
          <w:p w14:paraId="02E0CCEE" w14:textId="40AA61A6" w:rsidR="00FE124F" w:rsidRPr="00896F38" w:rsidRDefault="00FE124F" w:rsidP="00FE124F">
            <w:pPr>
              <w:spacing w:after="0"/>
              <w:rPr>
                <w:rFonts w:ascii="Calibri" w:eastAsia="Times New Roman" w:hAnsi="Calibri" w:cs="Calibri"/>
                <w:b/>
                <w:bCs/>
                <w:color w:val="000000"/>
                <w:kern w:val="0"/>
                <w:sz w:val="22"/>
                <w:szCs w:val="22"/>
                <w:lang w:val="en-IN" w:eastAsia="en-IN"/>
                <w14:ligatures w14:val="none"/>
              </w:rPr>
            </w:pPr>
            <w:r>
              <w:rPr>
                <w:rFonts w:ascii="Calibri" w:hAnsi="Calibri" w:cs="Calibri"/>
                <w:color w:val="000000"/>
                <w:sz w:val="22"/>
                <w:szCs w:val="22"/>
              </w:rPr>
              <w:t xml:space="preserve">                        3,220 </w:t>
            </w:r>
          </w:p>
        </w:tc>
      </w:tr>
      <w:tr w:rsidR="00FE124F" w:rsidRPr="00896F38" w14:paraId="645FC098" w14:textId="77777777" w:rsidTr="005201C8">
        <w:trPr>
          <w:trHeight w:val="290"/>
        </w:trPr>
        <w:tc>
          <w:tcPr>
            <w:tcW w:w="734" w:type="dxa"/>
            <w:noWrap/>
            <w:hideMark/>
          </w:tcPr>
          <w:p w14:paraId="174AD6C0"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S</w:t>
            </w:r>
          </w:p>
        </w:tc>
        <w:tc>
          <w:tcPr>
            <w:tcW w:w="1813" w:type="dxa"/>
            <w:noWrap/>
            <w:hideMark/>
          </w:tcPr>
          <w:p w14:paraId="2D1D514B" w14:textId="1DECEC0A"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EU - Same region same cloud</w:t>
            </w:r>
          </w:p>
        </w:tc>
        <w:tc>
          <w:tcPr>
            <w:tcW w:w="1134" w:type="dxa"/>
            <w:noWrap/>
            <w:hideMark/>
          </w:tcPr>
          <w:p w14:paraId="4509BEC1" w14:textId="0837BF1B"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Pr>
                <w:rFonts w:ascii="Calibri" w:eastAsia="Times New Roman" w:hAnsi="Calibri" w:cs="Calibri"/>
                <w:color w:val="000000"/>
                <w:kern w:val="0"/>
                <w:sz w:val="22"/>
                <w:szCs w:val="22"/>
                <w:lang w:val="en-IN" w:eastAsia="en-IN"/>
                <w14:ligatures w14:val="none"/>
              </w:rPr>
              <w:t>4174</w:t>
            </w:r>
          </w:p>
        </w:tc>
        <w:tc>
          <w:tcPr>
            <w:tcW w:w="1134" w:type="dxa"/>
            <w:noWrap/>
            <w:hideMark/>
          </w:tcPr>
          <w:p w14:paraId="21E7D668"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2 </w:t>
            </w:r>
          </w:p>
        </w:tc>
        <w:tc>
          <w:tcPr>
            <w:tcW w:w="1216" w:type="dxa"/>
            <w:noWrap/>
            <w:hideMark/>
          </w:tcPr>
          <w:p w14:paraId="56191F4F"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   </w:t>
            </w:r>
          </w:p>
        </w:tc>
        <w:tc>
          <w:tcPr>
            <w:tcW w:w="1164" w:type="dxa"/>
            <w:vAlign w:val="bottom"/>
          </w:tcPr>
          <w:p w14:paraId="1EC23F21" w14:textId="69529EB4"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Pr>
                <w:rFonts w:ascii="Calibri" w:hAnsi="Calibri" w:cs="Calibri"/>
                <w:color w:val="000000"/>
                <w:sz w:val="22"/>
                <w:szCs w:val="22"/>
              </w:rPr>
              <w:t>3</w:t>
            </w:r>
          </w:p>
        </w:tc>
        <w:tc>
          <w:tcPr>
            <w:tcW w:w="1701" w:type="dxa"/>
            <w:noWrap/>
            <w:vAlign w:val="bottom"/>
            <w:hideMark/>
          </w:tcPr>
          <w:p w14:paraId="1CD2F723" w14:textId="11703F60" w:rsidR="00FE124F" w:rsidRPr="00896F38" w:rsidRDefault="00FE124F" w:rsidP="00FE124F">
            <w:pPr>
              <w:spacing w:after="0"/>
              <w:rPr>
                <w:rFonts w:ascii="Calibri" w:eastAsia="Times New Roman" w:hAnsi="Calibri" w:cs="Calibri"/>
                <w:b/>
                <w:bCs/>
                <w:color w:val="000000"/>
                <w:kern w:val="0"/>
                <w:sz w:val="22"/>
                <w:szCs w:val="22"/>
                <w:lang w:val="en-IN" w:eastAsia="en-IN"/>
                <w14:ligatures w14:val="none"/>
              </w:rPr>
            </w:pPr>
            <w:r>
              <w:rPr>
                <w:rFonts w:ascii="Calibri" w:hAnsi="Calibri" w:cs="Calibri"/>
                <w:color w:val="000000"/>
                <w:sz w:val="22"/>
                <w:szCs w:val="22"/>
              </w:rPr>
              <w:t xml:space="preserve">                        4,178 </w:t>
            </w:r>
          </w:p>
        </w:tc>
      </w:tr>
      <w:tr w:rsidR="00FE124F" w:rsidRPr="00896F38" w14:paraId="09FDA2A8" w14:textId="77777777" w:rsidTr="005201C8">
        <w:trPr>
          <w:trHeight w:val="290"/>
        </w:trPr>
        <w:tc>
          <w:tcPr>
            <w:tcW w:w="734" w:type="dxa"/>
            <w:noWrap/>
            <w:hideMark/>
          </w:tcPr>
          <w:p w14:paraId="486C80FA"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S</w:t>
            </w:r>
          </w:p>
        </w:tc>
        <w:tc>
          <w:tcPr>
            <w:tcW w:w="1813" w:type="dxa"/>
            <w:noWrap/>
            <w:hideMark/>
          </w:tcPr>
          <w:p w14:paraId="059CD708" w14:textId="0BD86B23"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EU - Same </w:t>
            </w:r>
            <w:r>
              <w:rPr>
                <w:rFonts w:ascii="Calibri" w:eastAsia="Times New Roman" w:hAnsi="Calibri" w:cs="Calibri"/>
                <w:color w:val="000000"/>
                <w:kern w:val="0"/>
                <w:sz w:val="22"/>
                <w:szCs w:val="22"/>
                <w:lang w:val="en-IN" w:eastAsia="en-IN"/>
                <w14:ligatures w14:val="none"/>
              </w:rPr>
              <w:t>c</w:t>
            </w:r>
            <w:r w:rsidRPr="00896F38">
              <w:rPr>
                <w:rFonts w:ascii="Calibri" w:eastAsia="Times New Roman" w:hAnsi="Calibri" w:cs="Calibri"/>
                <w:color w:val="000000"/>
                <w:kern w:val="0"/>
                <w:sz w:val="22"/>
                <w:szCs w:val="22"/>
                <w:lang w:val="en-IN" w:eastAsia="en-IN"/>
                <w14:ligatures w14:val="none"/>
              </w:rPr>
              <w:t>loud</w:t>
            </w:r>
            <w:r>
              <w:rPr>
                <w:rFonts w:ascii="Calibri" w:eastAsia="Times New Roman" w:hAnsi="Calibri" w:cs="Calibri"/>
                <w:color w:val="000000"/>
                <w:kern w:val="0"/>
                <w:sz w:val="22"/>
                <w:szCs w:val="22"/>
                <w:lang w:val="en-IN" w:eastAsia="en-IN"/>
                <w14:ligatures w14:val="none"/>
              </w:rPr>
              <w:t>, diff region</w:t>
            </w:r>
          </w:p>
        </w:tc>
        <w:tc>
          <w:tcPr>
            <w:tcW w:w="1134" w:type="dxa"/>
            <w:noWrap/>
            <w:hideMark/>
          </w:tcPr>
          <w:p w14:paraId="5B244870" w14:textId="3DE228A4"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Pr>
                <w:rFonts w:ascii="Calibri" w:eastAsia="Times New Roman" w:hAnsi="Calibri" w:cs="Calibri"/>
                <w:color w:val="000000"/>
                <w:kern w:val="0"/>
                <w:sz w:val="22"/>
                <w:szCs w:val="22"/>
                <w:lang w:val="en-IN" w:eastAsia="en-IN"/>
                <w14:ligatures w14:val="none"/>
              </w:rPr>
              <w:t>4174</w:t>
            </w:r>
          </w:p>
        </w:tc>
        <w:tc>
          <w:tcPr>
            <w:tcW w:w="1134" w:type="dxa"/>
            <w:noWrap/>
            <w:hideMark/>
          </w:tcPr>
          <w:p w14:paraId="19FBE607"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2 </w:t>
            </w:r>
          </w:p>
        </w:tc>
        <w:tc>
          <w:tcPr>
            <w:tcW w:w="1216" w:type="dxa"/>
            <w:noWrap/>
            <w:hideMark/>
          </w:tcPr>
          <w:p w14:paraId="6FB45F40"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3 </w:t>
            </w:r>
          </w:p>
        </w:tc>
        <w:tc>
          <w:tcPr>
            <w:tcW w:w="1164" w:type="dxa"/>
            <w:vAlign w:val="bottom"/>
          </w:tcPr>
          <w:p w14:paraId="6801D843" w14:textId="65FAE4F1"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Pr>
                <w:rFonts w:ascii="Calibri" w:hAnsi="Calibri" w:cs="Calibri"/>
                <w:color w:val="000000"/>
                <w:sz w:val="22"/>
                <w:szCs w:val="22"/>
              </w:rPr>
              <w:t>3</w:t>
            </w:r>
          </w:p>
        </w:tc>
        <w:tc>
          <w:tcPr>
            <w:tcW w:w="1701" w:type="dxa"/>
            <w:noWrap/>
            <w:vAlign w:val="bottom"/>
            <w:hideMark/>
          </w:tcPr>
          <w:p w14:paraId="75B709BE" w14:textId="36BE7C56" w:rsidR="00FE124F" w:rsidRPr="00896F38" w:rsidRDefault="00FE124F" w:rsidP="00FE124F">
            <w:pPr>
              <w:spacing w:after="0"/>
              <w:rPr>
                <w:rFonts w:ascii="Calibri" w:eastAsia="Times New Roman" w:hAnsi="Calibri" w:cs="Calibri"/>
                <w:b/>
                <w:bCs/>
                <w:color w:val="000000"/>
                <w:kern w:val="0"/>
                <w:sz w:val="22"/>
                <w:szCs w:val="22"/>
                <w:lang w:val="en-IN" w:eastAsia="en-IN"/>
                <w14:ligatures w14:val="none"/>
              </w:rPr>
            </w:pPr>
            <w:r>
              <w:rPr>
                <w:rFonts w:ascii="Calibri" w:hAnsi="Calibri" w:cs="Calibri"/>
                <w:color w:val="000000"/>
                <w:sz w:val="22"/>
                <w:szCs w:val="22"/>
              </w:rPr>
              <w:t xml:space="preserve">                        4,181 </w:t>
            </w:r>
          </w:p>
        </w:tc>
      </w:tr>
      <w:tr w:rsidR="00FE124F" w:rsidRPr="00896F38" w14:paraId="5D36F681" w14:textId="77777777" w:rsidTr="005201C8">
        <w:trPr>
          <w:trHeight w:val="290"/>
        </w:trPr>
        <w:tc>
          <w:tcPr>
            <w:tcW w:w="734" w:type="dxa"/>
            <w:noWrap/>
            <w:hideMark/>
          </w:tcPr>
          <w:p w14:paraId="6255B868"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S</w:t>
            </w:r>
          </w:p>
        </w:tc>
        <w:tc>
          <w:tcPr>
            <w:tcW w:w="1813" w:type="dxa"/>
            <w:noWrap/>
            <w:hideMark/>
          </w:tcPr>
          <w:p w14:paraId="0D906286" w14:textId="0198ABB0"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EU - </w:t>
            </w:r>
            <w:r>
              <w:rPr>
                <w:rFonts w:ascii="Calibri" w:eastAsia="Times New Roman" w:hAnsi="Calibri" w:cs="Calibri"/>
                <w:color w:val="000000"/>
                <w:kern w:val="0"/>
                <w:sz w:val="22"/>
                <w:szCs w:val="22"/>
                <w:lang w:val="en-IN" w:eastAsia="en-IN"/>
                <w14:ligatures w14:val="none"/>
              </w:rPr>
              <w:t>d</w:t>
            </w:r>
            <w:r w:rsidRPr="00896F38">
              <w:rPr>
                <w:rFonts w:ascii="Calibri" w:eastAsia="Times New Roman" w:hAnsi="Calibri" w:cs="Calibri"/>
                <w:color w:val="000000"/>
                <w:kern w:val="0"/>
                <w:sz w:val="22"/>
                <w:szCs w:val="22"/>
                <w:lang w:val="en-IN" w:eastAsia="en-IN"/>
                <w14:ligatures w14:val="none"/>
              </w:rPr>
              <w:t xml:space="preserve">iff </w:t>
            </w:r>
            <w:r>
              <w:rPr>
                <w:rFonts w:ascii="Calibri" w:eastAsia="Times New Roman" w:hAnsi="Calibri" w:cs="Calibri"/>
                <w:color w:val="000000"/>
                <w:kern w:val="0"/>
                <w:sz w:val="22"/>
                <w:szCs w:val="22"/>
                <w:lang w:val="en-IN" w:eastAsia="en-IN"/>
                <w14:ligatures w14:val="none"/>
              </w:rPr>
              <w:t>c</w:t>
            </w:r>
            <w:r w:rsidRPr="00896F38">
              <w:rPr>
                <w:rFonts w:ascii="Calibri" w:eastAsia="Times New Roman" w:hAnsi="Calibri" w:cs="Calibri"/>
                <w:color w:val="000000"/>
                <w:kern w:val="0"/>
                <w:sz w:val="22"/>
                <w:szCs w:val="22"/>
                <w:lang w:val="en-IN" w:eastAsia="en-IN"/>
                <w14:ligatures w14:val="none"/>
              </w:rPr>
              <w:t>loud</w:t>
            </w:r>
            <w:r>
              <w:rPr>
                <w:rFonts w:ascii="Calibri" w:eastAsia="Times New Roman" w:hAnsi="Calibri" w:cs="Calibri"/>
                <w:color w:val="000000"/>
                <w:kern w:val="0"/>
                <w:sz w:val="22"/>
                <w:szCs w:val="22"/>
                <w:lang w:val="en-IN" w:eastAsia="en-IN"/>
                <w14:ligatures w14:val="none"/>
              </w:rPr>
              <w:t>, diff region</w:t>
            </w:r>
          </w:p>
        </w:tc>
        <w:tc>
          <w:tcPr>
            <w:tcW w:w="1134" w:type="dxa"/>
            <w:noWrap/>
            <w:hideMark/>
          </w:tcPr>
          <w:p w14:paraId="7500DAC3" w14:textId="33E4DD8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Pr>
                <w:rFonts w:ascii="Calibri" w:eastAsia="Times New Roman" w:hAnsi="Calibri" w:cs="Calibri"/>
                <w:color w:val="000000"/>
                <w:kern w:val="0"/>
                <w:sz w:val="22"/>
                <w:szCs w:val="22"/>
                <w:lang w:val="en-IN" w:eastAsia="en-IN"/>
                <w14:ligatures w14:val="none"/>
              </w:rPr>
              <w:t>4174</w:t>
            </w:r>
          </w:p>
        </w:tc>
        <w:tc>
          <w:tcPr>
            <w:tcW w:w="1134" w:type="dxa"/>
            <w:noWrap/>
            <w:hideMark/>
          </w:tcPr>
          <w:p w14:paraId="3CD56DF7"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2 </w:t>
            </w:r>
          </w:p>
        </w:tc>
        <w:tc>
          <w:tcPr>
            <w:tcW w:w="1216" w:type="dxa"/>
            <w:noWrap/>
            <w:hideMark/>
          </w:tcPr>
          <w:p w14:paraId="62E871C6"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4 </w:t>
            </w:r>
          </w:p>
        </w:tc>
        <w:tc>
          <w:tcPr>
            <w:tcW w:w="1164" w:type="dxa"/>
            <w:vAlign w:val="bottom"/>
          </w:tcPr>
          <w:p w14:paraId="67638B3E" w14:textId="174BC8CB"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Pr>
                <w:rFonts w:ascii="Calibri" w:hAnsi="Calibri" w:cs="Calibri"/>
                <w:color w:val="000000"/>
                <w:sz w:val="22"/>
                <w:szCs w:val="22"/>
              </w:rPr>
              <w:t>3</w:t>
            </w:r>
          </w:p>
        </w:tc>
        <w:tc>
          <w:tcPr>
            <w:tcW w:w="1701" w:type="dxa"/>
            <w:noWrap/>
            <w:vAlign w:val="bottom"/>
            <w:hideMark/>
          </w:tcPr>
          <w:p w14:paraId="0A6198FE" w14:textId="176D623C" w:rsidR="00FE124F" w:rsidRPr="00896F38" w:rsidRDefault="00FE124F" w:rsidP="00FE124F">
            <w:pPr>
              <w:spacing w:after="0"/>
              <w:rPr>
                <w:rFonts w:ascii="Calibri" w:eastAsia="Times New Roman" w:hAnsi="Calibri" w:cs="Calibri"/>
                <w:b/>
                <w:bCs/>
                <w:color w:val="000000"/>
                <w:kern w:val="0"/>
                <w:sz w:val="22"/>
                <w:szCs w:val="22"/>
                <w:lang w:val="en-IN" w:eastAsia="en-IN"/>
                <w14:ligatures w14:val="none"/>
              </w:rPr>
            </w:pPr>
            <w:r>
              <w:rPr>
                <w:rFonts w:ascii="Calibri" w:hAnsi="Calibri" w:cs="Calibri"/>
                <w:color w:val="000000"/>
                <w:sz w:val="22"/>
                <w:szCs w:val="22"/>
              </w:rPr>
              <w:t xml:space="preserve">                        4,183 </w:t>
            </w:r>
          </w:p>
        </w:tc>
      </w:tr>
      <w:tr w:rsidR="00FE124F" w:rsidRPr="00896F38" w14:paraId="444AB9E4" w14:textId="77777777" w:rsidTr="005201C8">
        <w:trPr>
          <w:trHeight w:val="290"/>
        </w:trPr>
        <w:tc>
          <w:tcPr>
            <w:tcW w:w="734" w:type="dxa"/>
            <w:noWrap/>
            <w:hideMark/>
          </w:tcPr>
          <w:p w14:paraId="209B8F7A"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M</w:t>
            </w:r>
          </w:p>
        </w:tc>
        <w:tc>
          <w:tcPr>
            <w:tcW w:w="1813" w:type="dxa"/>
            <w:noWrap/>
            <w:hideMark/>
          </w:tcPr>
          <w:p w14:paraId="0ADC0248" w14:textId="745DB059"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US - Same region same cloud</w:t>
            </w:r>
          </w:p>
        </w:tc>
        <w:tc>
          <w:tcPr>
            <w:tcW w:w="1134" w:type="dxa"/>
            <w:noWrap/>
            <w:hideMark/>
          </w:tcPr>
          <w:p w14:paraId="10D9CB8B" w14:textId="31B30010"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Pr>
                <w:rFonts w:ascii="Calibri" w:eastAsia="Times New Roman" w:hAnsi="Calibri" w:cs="Calibri"/>
                <w:color w:val="000000"/>
                <w:kern w:val="0"/>
                <w:sz w:val="22"/>
                <w:szCs w:val="22"/>
                <w:lang w:val="en-IN" w:eastAsia="en-IN"/>
                <w14:ligatures w14:val="none"/>
              </w:rPr>
              <w:t>3689</w:t>
            </w:r>
          </w:p>
        </w:tc>
        <w:tc>
          <w:tcPr>
            <w:tcW w:w="1134" w:type="dxa"/>
            <w:noWrap/>
            <w:hideMark/>
          </w:tcPr>
          <w:p w14:paraId="0E624254"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216 </w:t>
            </w:r>
          </w:p>
        </w:tc>
        <w:tc>
          <w:tcPr>
            <w:tcW w:w="1216" w:type="dxa"/>
            <w:noWrap/>
            <w:hideMark/>
          </w:tcPr>
          <w:p w14:paraId="6A975825"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   </w:t>
            </w:r>
          </w:p>
        </w:tc>
        <w:tc>
          <w:tcPr>
            <w:tcW w:w="1164" w:type="dxa"/>
            <w:vAlign w:val="bottom"/>
          </w:tcPr>
          <w:p w14:paraId="75C7F4AC" w14:textId="3B143012"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Pr>
                <w:rFonts w:ascii="Calibri" w:hAnsi="Calibri" w:cs="Calibri"/>
                <w:color w:val="000000"/>
                <w:sz w:val="22"/>
                <w:szCs w:val="22"/>
              </w:rPr>
              <w:t>262</w:t>
            </w:r>
          </w:p>
        </w:tc>
        <w:tc>
          <w:tcPr>
            <w:tcW w:w="1701" w:type="dxa"/>
            <w:noWrap/>
            <w:vAlign w:val="bottom"/>
            <w:hideMark/>
          </w:tcPr>
          <w:p w14:paraId="4B1D7628" w14:textId="1BB23F43" w:rsidR="00FE124F" w:rsidRPr="00896F38" w:rsidRDefault="00FE124F" w:rsidP="00FE124F">
            <w:pPr>
              <w:spacing w:after="0"/>
              <w:rPr>
                <w:rFonts w:ascii="Calibri" w:eastAsia="Times New Roman" w:hAnsi="Calibri" w:cs="Calibri"/>
                <w:b/>
                <w:bCs/>
                <w:color w:val="000000"/>
                <w:kern w:val="0"/>
                <w:sz w:val="22"/>
                <w:szCs w:val="22"/>
                <w:lang w:val="en-IN" w:eastAsia="en-IN"/>
                <w14:ligatures w14:val="none"/>
              </w:rPr>
            </w:pPr>
            <w:r>
              <w:rPr>
                <w:rFonts w:ascii="Calibri" w:hAnsi="Calibri" w:cs="Calibri"/>
                <w:color w:val="000000"/>
                <w:sz w:val="22"/>
                <w:szCs w:val="22"/>
              </w:rPr>
              <w:t xml:space="preserve">                        4,167 </w:t>
            </w:r>
          </w:p>
        </w:tc>
      </w:tr>
      <w:tr w:rsidR="00FE124F" w:rsidRPr="00896F38" w14:paraId="76F25962" w14:textId="77777777" w:rsidTr="005201C8">
        <w:trPr>
          <w:trHeight w:val="290"/>
        </w:trPr>
        <w:tc>
          <w:tcPr>
            <w:tcW w:w="734" w:type="dxa"/>
            <w:noWrap/>
            <w:hideMark/>
          </w:tcPr>
          <w:p w14:paraId="01CA461C"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M</w:t>
            </w:r>
          </w:p>
        </w:tc>
        <w:tc>
          <w:tcPr>
            <w:tcW w:w="1813" w:type="dxa"/>
            <w:noWrap/>
            <w:hideMark/>
          </w:tcPr>
          <w:p w14:paraId="47F05153" w14:textId="3215E8A0"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US </w:t>
            </w:r>
            <w:r>
              <w:rPr>
                <w:rFonts w:ascii="Calibri" w:eastAsia="Times New Roman" w:hAnsi="Calibri" w:cs="Calibri"/>
                <w:color w:val="000000"/>
                <w:kern w:val="0"/>
                <w:sz w:val="22"/>
                <w:szCs w:val="22"/>
                <w:lang w:val="en-IN" w:eastAsia="en-IN"/>
                <w14:ligatures w14:val="none"/>
              </w:rPr>
              <w:t>- S</w:t>
            </w:r>
            <w:r w:rsidRPr="00896F38">
              <w:rPr>
                <w:rFonts w:ascii="Calibri" w:eastAsia="Times New Roman" w:hAnsi="Calibri" w:cs="Calibri"/>
                <w:color w:val="000000"/>
                <w:kern w:val="0"/>
                <w:sz w:val="22"/>
                <w:szCs w:val="22"/>
                <w:lang w:val="en-IN" w:eastAsia="en-IN"/>
                <w14:ligatures w14:val="none"/>
              </w:rPr>
              <w:t>ame cloud</w:t>
            </w:r>
            <w:r>
              <w:rPr>
                <w:rFonts w:ascii="Calibri" w:eastAsia="Times New Roman" w:hAnsi="Calibri" w:cs="Calibri"/>
                <w:color w:val="000000"/>
                <w:kern w:val="0"/>
                <w:sz w:val="22"/>
                <w:szCs w:val="22"/>
                <w:lang w:val="en-IN" w:eastAsia="en-IN"/>
                <w14:ligatures w14:val="none"/>
              </w:rPr>
              <w:t>, diff region</w:t>
            </w:r>
          </w:p>
        </w:tc>
        <w:tc>
          <w:tcPr>
            <w:tcW w:w="1134" w:type="dxa"/>
            <w:noWrap/>
            <w:hideMark/>
          </w:tcPr>
          <w:p w14:paraId="253D61D6" w14:textId="3DC3F978"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Pr>
                <w:rFonts w:ascii="Calibri" w:eastAsia="Times New Roman" w:hAnsi="Calibri" w:cs="Calibri"/>
                <w:color w:val="000000"/>
                <w:kern w:val="0"/>
                <w:sz w:val="22"/>
                <w:szCs w:val="22"/>
                <w:lang w:val="en-IN" w:eastAsia="en-IN"/>
                <w14:ligatures w14:val="none"/>
              </w:rPr>
              <w:t>3689</w:t>
            </w:r>
          </w:p>
        </w:tc>
        <w:tc>
          <w:tcPr>
            <w:tcW w:w="1134" w:type="dxa"/>
            <w:noWrap/>
            <w:hideMark/>
          </w:tcPr>
          <w:p w14:paraId="3EDF14F3"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216 </w:t>
            </w:r>
          </w:p>
        </w:tc>
        <w:tc>
          <w:tcPr>
            <w:tcW w:w="1216" w:type="dxa"/>
            <w:noWrap/>
            <w:hideMark/>
          </w:tcPr>
          <w:p w14:paraId="0F338FB0"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262 </w:t>
            </w:r>
          </w:p>
        </w:tc>
        <w:tc>
          <w:tcPr>
            <w:tcW w:w="1164" w:type="dxa"/>
            <w:vAlign w:val="bottom"/>
          </w:tcPr>
          <w:p w14:paraId="6194BE22" w14:textId="0F6587C2"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Pr>
                <w:rFonts w:ascii="Calibri" w:hAnsi="Calibri" w:cs="Calibri"/>
                <w:color w:val="000000"/>
                <w:sz w:val="22"/>
                <w:szCs w:val="22"/>
              </w:rPr>
              <w:t>262</w:t>
            </w:r>
          </w:p>
        </w:tc>
        <w:tc>
          <w:tcPr>
            <w:tcW w:w="1701" w:type="dxa"/>
            <w:noWrap/>
            <w:vAlign w:val="bottom"/>
            <w:hideMark/>
          </w:tcPr>
          <w:p w14:paraId="481C0B82" w14:textId="7971507F" w:rsidR="00FE124F" w:rsidRPr="00896F38" w:rsidRDefault="00FE124F" w:rsidP="00FE124F">
            <w:pPr>
              <w:spacing w:after="0"/>
              <w:rPr>
                <w:rFonts w:ascii="Calibri" w:eastAsia="Times New Roman" w:hAnsi="Calibri" w:cs="Calibri"/>
                <w:b/>
                <w:bCs/>
                <w:color w:val="000000"/>
                <w:kern w:val="0"/>
                <w:sz w:val="22"/>
                <w:szCs w:val="22"/>
                <w:lang w:val="en-IN" w:eastAsia="en-IN"/>
                <w14:ligatures w14:val="none"/>
              </w:rPr>
            </w:pPr>
            <w:r>
              <w:rPr>
                <w:rFonts w:ascii="Calibri" w:hAnsi="Calibri" w:cs="Calibri"/>
                <w:color w:val="000000"/>
                <w:sz w:val="22"/>
                <w:szCs w:val="22"/>
              </w:rPr>
              <w:t xml:space="preserve">                        4,429 </w:t>
            </w:r>
          </w:p>
        </w:tc>
      </w:tr>
      <w:tr w:rsidR="00FE124F" w:rsidRPr="00896F38" w14:paraId="2EF4B5B4" w14:textId="77777777" w:rsidTr="005201C8">
        <w:trPr>
          <w:trHeight w:val="290"/>
        </w:trPr>
        <w:tc>
          <w:tcPr>
            <w:tcW w:w="734" w:type="dxa"/>
            <w:noWrap/>
            <w:hideMark/>
          </w:tcPr>
          <w:p w14:paraId="4A5BF8AA"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M</w:t>
            </w:r>
          </w:p>
        </w:tc>
        <w:tc>
          <w:tcPr>
            <w:tcW w:w="1813" w:type="dxa"/>
            <w:noWrap/>
            <w:hideMark/>
          </w:tcPr>
          <w:p w14:paraId="455F7989" w14:textId="0479DA43"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US - </w:t>
            </w:r>
            <w:r>
              <w:rPr>
                <w:rFonts w:ascii="Calibri" w:eastAsia="Times New Roman" w:hAnsi="Calibri" w:cs="Calibri"/>
                <w:color w:val="000000"/>
                <w:kern w:val="0"/>
                <w:sz w:val="22"/>
                <w:szCs w:val="22"/>
                <w:lang w:val="en-IN" w:eastAsia="en-IN"/>
                <w14:ligatures w14:val="none"/>
              </w:rPr>
              <w:t>D</w:t>
            </w:r>
            <w:r w:rsidRPr="00896F38">
              <w:rPr>
                <w:rFonts w:ascii="Calibri" w:eastAsia="Times New Roman" w:hAnsi="Calibri" w:cs="Calibri"/>
                <w:color w:val="000000"/>
                <w:kern w:val="0"/>
                <w:sz w:val="22"/>
                <w:szCs w:val="22"/>
                <w:lang w:val="en-IN" w:eastAsia="en-IN"/>
                <w14:ligatures w14:val="none"/>
              </w:rPr>
              <w:t>iff cloud</w:t>
            </w:r>
            <w:r>
              <w:rPr>
                <w:rFonts w:ascii="Calibri" w:eastAsia="Times New Roman" w:hAnsi="Calibri" w:cs="Calibri"/>
                <w:color w:val="000000"/>
                <w:kern w:val="0"/>
                <w:sz w:val="22"/>
                <w:szCs w:val="22"/>
                <w:lang w:val="en-IN" w:eastAsia="en-IN"/>
                <w14:ligatures w14:val="none"/>
              </w:rPr>
              <w:t>, diff region</w:t>
            </w:r>
          </w:p>
        </w:tc>
        <w:tc>
          <w:tcPr>
            <w:tcW w:w="1134" w:type="dxa"/>
            <w:noWrap/>
            <w:hideMark/>
          </w:tcPr>
          <w:p w14:paraId="2D47F44A" w14:textId="2CEF28D8"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Pr>
                <w:rFonts w:ascii="Calibri" w:eastAsia="Times New Roman" w:hAnsi="Calibri" w:cs="Calibri"/>
                <w:color w:val="000000"/>
                <w:kern w:val="0"/>
                <w:sz w:val="22"/>
                <w:szCs w:val="22"/>
                <w:lang w:val="en-IN" w:eastAsia="en-IN"/>
                <w14:ligatures w14:val="none"/>
              </w:rPr>
              <w:t>3689</w:t>
            </w:r>
          </w:p>
        </w:tc>
        <w:tc>
          <w:tcPr>
            <w:tcW w:w="1134" w:type="dxa"/>
            <w:noWrap/>
            <w:hideMark/>
          </w:tcPr>
          <w:p w14:paraId="3C7386DC"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216 </w:t>
            </w:r>
          </w:p>
        </w:tc>
        <w:tc>
          <w:tcPr>
            <w:tcW w:w="1216" w:type="dxa"/>
            <w:noWrap/>
            <w:hideMark/>
          </w:tcPr>
          <w:p w14:paraId="370986CE" w14:textId="50882068"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w:t>
            </w:r>
            <w:r>
              <w:rPr>
                <w:rFonts w:ascii="Calibri" w:eastAsia="Times New Roman" w:hAnsi="Calibri" w:cs="Calibri"/>
                <w:color w:val="000000"/>
                <w:kern w:val="0"/>
                <w:sz w:val="22"/>
                <w:szCs w:val="22"/>
                <w:lang w:val="en-IN" w:eastAsia="en-IN"/>
                <w14:ligatures w14:val="none"/>
              </w:rPr>
              <w:t>440</w:t>
            </w:r>
            <w:r w:rsidRPr="00896F38">
              <w:rPr>
                <w:rFonts w:ascii="Calibri" w:eastAsia="Times New Roman" w:hAnsi="Calibri" w:cs="Calibri"/>
                <w:color w:val="000000"/>
                <w:kern w:val="0"/>
                <w:sz w:val="22"/>
                <w:szCs w:val="22"/>
                <w:lang w:val="en-IN" w:eastAsia="en-IN"/>
                <w14:ligatures w14:val="none"/>
              </w:rPr>
              <w:t xml:space="preserve"> </w:t>
            </w:r>
          </w:p>
        </w:tc>
        <w:tc>
          <w:tcPr>
            <w:tcW w:w="1164" w:type="dxa"/>
            <w:vAlign w:val="bottom"/>
          </w:tcPr>
          <w:p w14:paraId="087212EC" w14:textId="48ADFAE2"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Pr>
                <w:rFonts w:ascii="Calibri" w:hAnsi="Calibri" w:cs="Calibri"/>
                <w:color w:val="000000"/>
                <w:sz w:val="22"/>
                <w:szCs w:val="22"/>
              </w:rPr>
              <w:t>262</w:t>
            </w:r>
          </w:p>
        </w:tc>
        <w:tc>
          <w:tcPr>
            <w:tcW w:w="1701" w:type="dxa"/>
            <w:noWrap/>
            <w:vAlign w:val="bottom"/>
            <w:hideMark/>
          </w:tcPr>
          <w:p w14:paraId="0385615C" w14:textId="25D263DC" w:rsidR="00FE124F" w:rsidRPr="00896F38" w:rsidRDefault="00FE124F" w:rsidP="00FE124F">
            <w:pPr>
              <w:spacing w:after="0"/>
              <w:rPr>
                <w:rFonts w:ascii="Calibri" w:eastAsia="Times New Roman" w:hAnsi="Calibri" w:cs="Calibri"/>
                <w:b/>
                <w:bCs/>
                <w:color w:val="000000"/>
                <w:kern w:val="0"/>
                <w:sz w:val="22"/>
                <w:szCs w:val="22"/>
                <w:lang w:val="en-IN" w:eastAsia="en-IN"/>
                <w14:ligatures w14:val="none"/>
              </w:rPr>
            </w:pPr>
            <w:r>
              <w:rPr>
                <w:rFonts w:ascii="Calibri" w:hAnsi="Calibri" w:cs="Calibri"/>
                <w:color w:val="000000"/>
                <w:sz w:val="22"/>
                <w:szCs w:val="22"/>
              </w:rPr>
              <w:t xml:space="preserve">                        4,607 </w:t>
            </w:r>
          </w:p>
        </w:tc>
      </w:tr>
      <w:tr w:rsidR="00FE124F" w:rsidRPr="00896F38" w14:paraId="2680CD07" w14:textId="77777777" w:rsidTr="005201C8">
        <w:trPr>
          <w:trHeight w:val="290"/>
        </w:trPr>
        <w:tc>
          <w:tcPr>
            <w:tcW w:w="734" w:type="dxa"/>
            <w:noWrap/>
            <w:hideMark/>
          </w:tcPr>
          <w:p w14:paraId="7CEB8577"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M</w:t>
            </w:r>
          </w:p>
        </w:tc>
        <w:tc>
          <w:tcPr>
            <w:tcW w:w="1813" w:type="dxa"/>
            <w:noWrap/>
            <w:hideMark/>
          </w:tcPr>
          <w:p w14:paraId="726C2694" w14:textId="72ECCD2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EU - Same region same cloud</w:t>
            </w:r>
          </w:p>
        </w:tc>
        <w:tc>
          <w:tcPr>
            <w:tcW w:w="1134" w:type="dxa"/>
            <w:noWrap/>
            <w:hideMark/>
          </w:tcPr>
          <w:p w14:paraId="20E0BB27" w14:textId="3F2B1F92"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Pr>
                <w:rFonts w:ascii="Calibri" w:eastAsia="Times New Roman" w:hAnsi="Calibri" w:cs="Calibri"/>
                <w:color w:val="000000"/>
                <w:kern w:val="0"/>
                <w:sz w:val="22"/>
                <w:szCs w:val="22"/>
                <w:lang w:val="en-IN" w:eastAsia="en-IN"/>
                <w14:ligatures w14:val="none"/>
              </w:rPr>
              <w:t>4796</w:t>
            </w:r>
          </w:p>
        </w:tc>
        <w:tc>
          <w:tcPr>
            <w:tcW w:w="1134" w:type="dxa"/>
            <w:noWrap/>
            <w:hideMark/>
          </w:tcPr>
          <w:p w14:paraId="687893D1"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216 </w:t>
            </w:r>
          </w:p>
        </w:tc>
        <w:tc>
          <w:tcPr>
            <w:tcW w:w="1216" w:type="dxa"/>
            <w:noWrap/>
            <w:hideMark/>
          </w:tcPr>
          <w:p w14:paraId="74CBB228"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   </w:t>
            </w:r>
          </w:p>
        </w:tc>
        <w:tc>
          <w:tcPr>
            <w:tcW w:w="1164" w:type="dxa"/>
            <w:vAlign w:val="bottom"/>
          </w:tcPr>
          <w:p w14:paraId="38C10CBE" w14:textId="46BF8A96"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Pr>
                <w:rFonts w:ascii="Calibri" w:hAnsi="Calibri" w:cs="Calibri"/>
                <w:color w:val="000000"/>
                <w:sz w:val="22"/>
                <w:szCs w:val="22"/>
              </w:rPr>
              <w:t>262</w:t>
            </w:r>
          </w:p>
        </w:tc>
        <w:tc>
          <w:tcPr>
            <w:tcW w:w="1701" w:type="dxa"/>
            <w:noWrap/>
            <w:vAlign w:val="bottom"/>
            <w:hideMark/>
          </w:tcPr>
          <w:p w14:paraId="457EA4B0" w14:textId="19D984B8" w:rsidR="00FE124F" w:rsidRPr="00896F38" w:rsidRDefault="00FE124F" w:rsidP="00FE124F">
            <w:pPr>
              <w:spacing w:after="0"/>
              <w:rPr>
                <w:rFonts w:ascii="Calibri" w:eastAsia="Times New Roman" w:hAnsi="Calibri" w:cs="Calibri"/>
                <w:b/>
                <w:bCs/>
                <w:color w:val="000000"/>
                <w:kern w:val="0"/>
                <w:sz w:val="22"/>
                <w:szCs w:val="22"/>
                <w:lang w:val="en-IN" w:eastAsia="en-IN"/>
                <w14:ligatures w14:val="none"/>
              </w:rPr>
            </w:pPr>
            <w:r>
              <w:rPr>
                <w:rFonts w:ascii="Calibri" w:hAnsi="Calibri" w:cs="Calibri"/>
                <w:color w:val="000000"/>
                <w:sz w:val="22"/>
                <w:szCs w:val="22"/>
              </w:rPr>
              <w:t xml:space="preserve">                        5,274 </w:t>
            </w:r>
          </w:p>
        </w:tc>
      </w:tr>
      <w:tr w:rsidR="00FE124F" w:rsidRPr="00896F38" w14:paraId="50384FEF" w14:textId="77777777" w:rsidTr="005201C8">
        <w:trPr>
          <w:trHeight w:val="290"/>
        </w:trPr>
        <w:tc>
          <w:tcPr>
            <w:tcW w:w="734" w:type="dxa"/>
            <w:noWrap/>
            <w:hideMark/>
          </w:tcPr>
          <w:p w14:paraId="36465E42"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M</w:t>
            </w:r>
          </w:p>
        </w:tc>
        <w:tc>
          <w:tcPr>
            <w:tcW w:w="1813" w:type="dxa"/>
            <w:noWrap/>
            <w:hideMark/>
          </w:tcPr>
          <w:p w14:paraId="449AE637" w14:textId="402111A2"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EU - Same </w:t>
            </w:r>
            <w:r>
              <w:rPr>
                <w:rFonts w:ascii="Calibri" w:eastAsia="Times New Roman" w:hAnsi="Calibri" w:cs="Calibri"/>
                <w:color w:val="000000"/>
                <w:kern w:val="0"/>
                <w:sz w:val="22"/>
                <w:szCs w:val="22"/>
                <w:lang w:val="en-IN" w:eastAsia="en-IN"/>
                <w14:ligatures w14:val="none"/>
              </w:rPr>
              <w:t>c</w:t>
            </w:r>
            <w:r w:rsidRPr="00896F38">
              <w:rPr>
                <w:rFonts w:ascii="Calibri" w:eastAsia="Times New Roman" w:hAnsi="Calibri" w:cs="Calibri"/>
                <w:color w:val="000000"/>
                <w:kern w:val="0"/>
                <w:sz w:val="22"/>
                <w:szCs w:val="22"/>
                <w:lang w:val="en-IN" w:eastAsia="en-IN"/>
                <w14:ligatures w14:val="none"/>
              </w:rPr>
              <w:t>loud</w:t>
            </w:r>
            <w:r>
              <w:rPr>
                <w:rFonts w:ascii="Calibri" w:eastAsia="Times New Roman" w:hAnsi="Calibri" w:cs="Calibri"/>
                <w:color w:val="000000"/>
                <w:kern w:val="0"/>
                <w:sz w:val="22"/>
                <w:szCs w:val="22"/>
                <w:lang w:val="en-IN" w:eastAsia="en-IN"/>
                <w14:ligatures w14:val="none"/>
              </w:rPr>
              <w:t>, diff region</w:t>
            </w:r>
          </w:p>
        </w:tc>
        <w:tc>
          <w:tcPr>
            <w:tcW w:w="1134" w:type="dxa"/>
            <w:noWrap/>
            <w:hideMark/>
          </w:tcPr>
          <w:p w14:paraId="15E4B680" w14:textId="23A300DE"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Pr>
                <w:rFonts w:ascii="Calibri" w:eastAsia="Times New Roman" w:hAnsi="Calibri" w:cs="Calibri"/>
                <w:color w:val="000000"/>
                <w:kern w:val="0"/>
                <w:sz w:val="22"/>
                <w:szCs w:val="22"/>
                <w:lang w:val="en-IN" w:eastAsia="en-IN"/>
                <w14:ligatures w14:val="none"/>
              </w:rPr>
              <w:t>4796</w:t>
            </w:r>
          </w:p>
        </w:tc>
        <w:tc>
          <w:tcPr>
            <w:tcW w:w="1134" w:type="dxa"/>
            <w:noWrap/>
            <w:hideMark/>
          </w:tcPr>
          <w:p w14:paraId="023A1C9A"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216 </w:t>
            </w:r>
          </w:p>
        </w:tc>
        <w:tc>
          <w:tcPr>
            <w:tcW w:w="1216" w:type="dxa"/>
            <w:noWrap/>
            <w:hideMark/>
          </w:tcPr>
          <w:p w14:paraId="0A67FA18"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262 </w:t>
            </w:r>
          </w:p>
        </w:tc>
        <w:tc>
          <w:tcPr>
            <w:tcW w:w="1164" w:type="dxa"/>
            <w:vAlign w:val="bottom"/>
          </w:tcPr>
          <w:p w14:paraId="18A43AF6" w14:textId="17C8F61D"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Pr>
                <w:rFonts w:ascii="Calibri" w:hAnsi="Calibri" w:cs="Calibri"/>
                <w:color w:val="000000"/>
                <w:sz w:val="22"/>
                <w:szCs w:val="22"/>
              </w:rPr>
              <w:t>262</w:t>
            </w:r>
          </w:p>
        </w:tc>
        <w:tc>
          <w:tcPr>
            <w:tcW w:w="1701" w:type="dxa"/>
            <w:noWrap/>
            <w:vAlign w:val="bottom"/>
            <w:hideMark/>
          </w:tcPr>
          <w:p w14:paraId="51F21C66" w14:textId="540A4E56" w:rsidR="00FE124F" w:rsidRPr="00896F38" w:rsidRDefault="00FE124F" w:rsidP="00FE124F">
            <w:pPr>
              <w:spacing w:after="0"/>
              <w:rPr>
                <w:rFonts w:ascii="Calibri" w:eastAsia="Times New Roman" w:hAnsi="Calibri" w:cs="Calibri"/>
                <w:b/>
                <w:bCs/>
                <w:color w:val="000000"/>
                <w:kern w:val="0"/>
                <w:sz w:val="22"/>
                <w:szCs w:val="22"/>
                <w:lang w:val="en-IN" w:eastAsia="en-IN"/>
                <w14:ligatures w14:val="none"/>
              </w:rPr>
            </w:pPr>
            <w:r>
              <w:rPr>
                <w:rFonts w:ascii="Calibri" w:hAnsi="Calibri" w:cs="Calibri"/>
                <w:color w:val="000000"/>
                <w:sz w:val="22"/>
                <w:szCs w:val="22"/>
              </w:rPr>
              <w:t xml:space="preserve">                        5,536 </w:t>
            </w:r>
          </w:p>
        </w:tc>
      </w:tr>
      <w:tr w:rsidR="00FE124F" w:rsidRPr="00896F38" w14:paraId="6393E86C" w14:textId="77777777" w:rsidTr="005201C8">
        <w:trPr>
          <w:trHeight w:val="290"/>
        </w:trPr>
        <w:tc>
          <w:tcPr>
            <w:tcW w:w="734" w:type="dxa"/>
            <w:noWrap/>
            <w:hideMark/>
          </w:tcPr>
          <w:p w14:paraId="1B5F5B0B"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M</w:t>
            </w:r>
          </w:p>
        </w:tc>
        <w:tc>
          <w:tcPr>
            <w:tcW w:w="1813" w:type="dxa"/>
            <w:noWrap/>
            <w:hideMark/>
          </w:tcPr>
          <w:p w14:paraId="343478F5" w14:textId="6E9968E8"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EU - </w:t>
            </w:r>
            <w:r>
              <w:rPr>
                <w:rFonts w:ascii="Calibri" w:eastAsia="Times New Roman" w:hAnsi="Calibri" w:cs="Calibri"/>
                <w:color w:val="000000"/>
                <w:kern w:val="0"/>
                <w:sz w:val="22"/>
                <w:szCs w:val="22"/>
                <w:lang w:val="en-IN" w:eastAsia="en-IN"/>
                <w14:ligatures w14:val="none"/>
              </w:rPr>
              <w:t>d</w:t>
            </w:r>
            <w:r w:rsidRPr="00896F38">
              <w:rPr>
                <w:rFonts w:ascii="Calibri" w:eastAsia="Times New Roman" w:hAnsi="Calibri" w:cs="Calibri"/>
                <w:color w:val="000000"/>
                <w:kern w:val="0"/>
                <w:sz w:val="22"/>
                <w:szCs w:val="22"/>
                <w:lang w:val="en-IN" w:eastAsia="en-IN"/>
                <w14:ligatures w14:val="none"/>
              </w:rPr>
              <w:t xml:space="preserve">iff </w:t>
            </w:r>
            <w:r>
              <w:rPr>
                <w:rFonts w:ascii="Calibri" w:eastAsia="Times New Roman" w:hAnsi="Calibri" w:cs="Calibri"/>
                <w:color w:val="000000"/>
                <w:kern w:val="0"/>
                <w:sz w:val="22"/>
                <w:szCs w:val="22"/>
                <w:lang w:val="en-IN" w:eastAsia="en-IN"/>
                <w14:ligatures w14:val="none"/>
              </w:rPr>
              <w:t>c</w:t>
            </w:r>
            <w:r w:rsidRPr="00896F38">
              <w:rPr>
                <w:rFonts w:ascii="Calibri" w:eastAsia="Times New Roman" w:hAnsi="Calibri" w:cs="Calibri"/>
                <w:color w:val="000000"/>
                <w:kern w:val="0"/>
                <w:sz w:val="22"/>
                <w:szCs w:val="22"/>
                <w:lang w:val="en-IN" w:eastAsia="en-IN"/>
                <w14:ligatures w14:val="none"/>
              </w:rPr>
              <w:t>loud</w:t>
            </w:r>
            <w:r>
              <w:rPr>
                <w:rFonts w:ascii="Calibri" w:eastAsia="Times New Roman" w:hAnsi="Calibri" w:cs="Calibri"/>
                <w:color w:val="000000"/>
                <w:kern w:val="0"/>
                <w:sz w:val="22"/>
                <w:szCs w:val="22"/>
                <w:lang w:val="en-IN" w:eastAsia="en-IN"/>
                <w14:ligatures w14:val="none"/>
              </w:rPr>
              <w:t>, diff region</w:t>
            </w:r>
          </w:p>
        </w:tc>
        <w:tc>
          <w:tcPr>
            <w:tcW w:w="1134" w:type="dxa"/>
            <w:noWrap/>
            <w:hideMark/>
          </w:tcPr>
          <w:p w14:paraId="21B90871" w14:textId="4E5AB553"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Pr>
                <w:rFonts w:ascii="Calibri" w:eastAsia="Times New Roman" w:hAnsi="Calibri" w:cs="Calibri"/>
                <w:color w:val="000000"/>
                <w:kern w:val="0"/>
                <w:sz w:val="22"/>
                <w:szCs w:val="22"/>
                <w:lang w:val="en-IN" w:eastAsia="en-IN"/>
                <w14:ligatures w14:val="none"/>
              </w:rPr>
              <w:t>4796</w:t>
            </w:r>
          </w:p>
        </w:tc>
        <w:tc>
          <w:tcPr>
            <w:tcW w:w="1134" w:type="dxa"/>
            <w:noWrap/>
            <w:hideMark/>
          </w:tcPr>
          <w:p w14:paraId="5285AE0B"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216 </w:t>
            </w:r>
          </w:p>
        </w:tc>
        <w:tc>
          <w:tcPr>
            <w:tcW w:w="1216" w:type="dxa"/>
            <w:noWrap/>
            <w:hideMark/>
          </w:tcPr>
          <w:p w14:paraId="6D72B169"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440 </w:t>
            </w:r>
          </w:p>
        </w:tc>
        <w:tc>
          <w:tcPr>
            <w:tcW w:w="1164" w:type="dxa"/>
            <w:vAlign w:val="bottom"/>
          </w:tcPr>
          <w:p w14:paraId="699E8EDE" w14:textId="6B6EBE8D"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Pr>
                <w:rFonts w:ascii="Calibri" w:hAnsi="Calibri" w:cs="Calibri"/>
                <w:color w:val="000000"/>
                <w:sz w:val="22"/>
                <w:szCs w:val="22"/>
              </w:rPr>
              <w:t>262</w:t>
            </w:r>
          </w:p>
        </w:tc>
        <w:tc>
          <w:tcPr>
            <w:tcW w:w="1701" w:type="dxa"/>
            <w:noWrap/>
            <w:vAlign w:val="bottom"/>
            <w:hideMark/>
          </w:tcPr>
          <w:p w14:paraId="640D0C0B" w14:textId="040AF5FA" w:rsidR="00FE124F" w:rsidRPr="00896F38" w:rsidRDefault="00FE124F" w:rsidP="00FE124F">
            <w:pPr>
              <w:spacing w:after="0"/>
              <w:rPr>
                <w:rFonts w:ascii="Calibri" w:eastAsia="Times New Roman" w:hAnsi="Calibri" w:cs="Calibri"/>
                <w:b/>
                <w:bCs/>
                <w:color w:val="000000"/>
                <w:kern w:val="0"/>
                <w:sz w:val="22"/>
                <w:szCs w:val="22"/>
                <w:lang w:val="en-IN" w:eastAsia="en-IN"/>
                <w14:ligatures w14:val="none"/>
              </w:rPr>
            </w:pPr>
            <w:r>
              <w:rPr>
                <w:rFonts w:ascii="Calibri" w:hAnsi="Calibri" w:cs="Calibri"/>
                <w:color w:val="000000"/>
                <w:sz w:val="22"/>
                <w:szCs w:val="22"/>
              </w:rPr>
              <w:t xml:space="preserve">                        5,714 </w:t>
            </w:r>
          </w:p>
        </w:tc>
      </w:tr>
      <w:tr w:rsidR="00FE124F" w:rsidRPr="00896F38" w14:paraId="2FA07895" w14:textId="77777777" w:rsidTr="005201C8">
        <w:trPr>
          <w:trHeight w:val="290"/>
        </w:trPr>
        <w:tc>
          <w:tcPr>
            <w:tcW w:w="734" w:type="dxa"/>
            <w:noWrap/>
            <w:hideMark/>
          </w:tcPr>
          <w:p w14:paraId="3C485CB0"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L</w:t>
            </w:r>
          </w:p>
        </w:tc>
        <w:tc>
          <w:tcPr>
            <w:tcW w:w="1813" w:type="dxa"/>
            <w:noWrap/>
            <w:hideMark/>
          </w:tcPr>
          <w:p w14:paraId="3F18A387" w14:textId="6EE0A1D5"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US - Same region same cloud</w:t>
            </w:r>
          </w:p>
        </w:tc>
        <w:tc>
          <w:tcPr>
            <w:tcW w:w="1134" w:type="dxa"/>
            <w:noWrap/>
            <w:hideMark/>
          </w:tcPr>
          <w:p w14:paraId="1931BB0B" w14:textId="3411B4E2"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Pr>
                <w:rFonts w:ascii="Calibri" w:eastAsia="Times New Roman" w:hAnsi="Calibri" w:cs="Calibri"/>
                <w:color w:val="000000"/>
                <w:kern w:val="0"/>
                <w:sz w:val="22"/>
                <w:szCs w:val="22"/>
                <w:lang w:val="en-IN" w:eastAsia="en-IN"/>
                <w14:ligatures w14:val="none"/>
              </w:rPr>
              <w:t>4608</w:t>
            </w:r>
          </w:p>
        </w:tc>
        <w:tc>
          <w:tcPr>
            <w:tcW w:w="1134" w:type="dxa"/>
            <w:noWrap/>
            <w:hideMark/>
          </w:tcPr>
          <w:p w14:paraId="23E1640C"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216 </w:t>
            </w:r>
          </w:p>
        </w:tc>
        <w:tc>
          <w:tcPr>
            <w:tcW w:w="1216" w:type="dxa"/>
            <w:noWrap/>
            <w:hideMark/>
          </w:tcPr>
          <w:p w14:paraId="18C7EC0A"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   </w:t>
            </w:r>
          </w:p>
        </w:tc>
        <w:tc>
          <w:tcPr>
            <w:tcW w:w="1164" w:type="dxa"/>
            <w:vAlign w:val="bottom"/>
          </w:tcPr>
          <w:p w14:paraId="22FD17CB" w14:textId="078597CE"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Pr>
                <w:rFonts w:ascii="Calibri" w:hAnsi="Calibri" w:cs="Calibri"/>
                <w:color w:val="000000"/>
                <w:sz w:val="22"/>
                <w:szCs w:val="22"/>
              </w:rPr>
              <w:t>262</w:t>
            </w:r>
          </w:p>
        </w:tc>
        <w:tc>
          <w:tcPr>
            <w:tcW w:w="1701" w:type="dxa"/>
            <w:noWrap/>
            <w:vAlign w:val="bottom"/>
            <w:hideMark/>
          </w:tcPr>
          <w:p w14:paraId="48B700A4" w14:textId="713695F0" w:rsidR="00FE124F" w:rsidRPr="00896F38" w:rsidRDefault="00FE124F" w:rsidP="00FE124F">
            <w:pPr>
              <w:spacing w:after="0"/>
              <w:rPr>
                <w:rFonts w:ascii="Calibri" w:eastAsia="Times New Roman" w:hAnsi="Calibri" w:cs="Calibri"/>
                <w:b/>
                <w:bCs/>
                <w:color w:val="000000"/>
                <w:kern w:val="0"/>
                <w:sz w:val="22"/>
                <w:szCs w:val="22"/>
                <w:lang w:val="en-IN" w:eastAsia="en-IN"/>
                <w14:ligatures w14:val="none"/>
              </w:rPr>
            </w:pPr>
            <w:r>
              <w:rPr>
                <w:rFonts w:ascii="Calibri" w:hAnsi="Calibri" w:cs="Calibri"/>
                <w:color w:val="000000"/>
                <w:sz w:val="22"/>
                <w:szCs w:val="22"/>
              </w:rPr>
              <w:t xml:space="preserve">                        5,086 </w:t>
            </w:r>
          </w:p>
        </w:tc>
      </w:tr>
      <w:tr w:rsidR="00FE124F" w:rsidRPr="00896F38" w14:paraId="16E237C7" w14:textId="77777777" w:rsidTr="005201C8">
        <w:trPr>
          <w:trHeight w:val="290"/>
        </w:trPr>
        <w:tc>
          <w:tcPr>
            <w:tcW w:w="734" w:type="dxa"/>
            <w:noWrap/>
            <w:hideMark/>
          </w:tcPr>
          <w:p w14:paraId="3A3EC046"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lastRenderedPageBreak/>
              <w:t>L</w:t>
            </w:r>
          </w:p>
        </w:tc>
        <w:tc>
          <w:tcPr>
            <w:tcW w:w="1813" w:type="dxa"/>
            <w:noWrap/>
            <w:hideMark/>
          </w:tcPr>
          <w:p w14:paraId="14631699" w14:textId="28E575A3"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US </w:t>
            </w:r>
            <w:r>
              <w:rPr>
                <w:rFonts w:ascii="Calibri" w:eastAsia="Times New Roman" w:hAnsi="Calibri" w:cs="Calibri"/>
                <w:color w:val="000000"/>
                <w:kern w:val="0"/>
                <w:sz w:val="22"/>
                <w:szCs w:val="22"/>
                <w:lang w:val="en-IN" w:eastAsia="en-IN"/>
                <w14:ligatures w14:val="none"/>
              </w:rPr>
              <w:t>- S</w:t>
            </w:r>
            <w:r w:rsidRPr="00896F38">
              <w:rPr>
                <w:rFonts w:ascii="Calibri" w:eastAsia="Times New Roman" w:hAnsi="Calibri" w:cs="Calibri"/>
                <w:color w:val="000000"/>
                <w:kern w:val="0"/>
                <w:sz w:val="22"/>
                <w:szCs w:val="22"/>
                <w:lang w:val="en-IN" w:eastAsia="en-IN"/>
                <w14:ligatures w14:val="none"/>
              </w:rPr>
              <w:t>ame cloud</w:t>
            </w:r>
            <w:r>
              <w:rPr>
                <w:rFonts w:ascii="Calibri" w:eastAsia="Times New Roman" w:hAnsi="Calibri" w:cs="Calibri"/>
                <w:color w:val="000000"/>
                <w:kern w:val="0"/>
                <w:sz w:val="22"/>
                <w:szCs w:val="22"/>
                <w:lang w:val="en-IN" w:eastAsia="en-IN"/>
                <w14:ligatures w14:val="none"/>
              </w:rPr>
              <w:t>, diff region</w:t>
            </w:r>
          </w:p>
        </w:tc>
        <w:tc>
          <w:tcPr>
            <w:tcW w:w="1134" w:type="dxa"/>
            <w:noWrap/>
            <w:hideMark/>
          </w:tcPr>
          <w:p w14:paraId="4C7CD1E0" w14:textId="4F3714C2"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Pr>
                <w:rFonts w:ascii="Calibri" w:eastAsia="Times New Roman" w:hAnsi="Calibri" w:cs="Calibri"/>
                <w:color w:val="000000"/>
                <w:kern w:val="0"/>
                <w:sz w:val="22"/>
                <w:szCs w:val="22"/>
                <w:lang w:val="en-IN" w:eastAsia="en-IN"/>
                <w14:ligatures w14:val="none"/>
              </w:rPr>
              <w:t>4608</w:t>
            </w:r>
          </w:p>
        </w:tc>
        <w:tc>
          <w:tcPr>
            <w:tcW w:w="1134" w:type="dxa"/>
            <w:noWrap/>
            <w:hideMark/>
          </w:tcPr>
          <w:p w14:paraId="6B8C5C68"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216 </w:t>
            </w:r>
          </w:p>
        </w:tc>
        <w:tc>
          <w:tcPr>
            <w:tcW w:w="1216" w:type="dxa"/>
            <w:noWrap/>
            <w:hideMark/>
          </w:tcPr>
          <w:p w14:paraId="02C2006A"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262 </w:t>
            </w:r>
          </w:p>
        </w:tc>
        <w:tc>
          <w:tcPr>
            <w:tcW w:w="1164" w:type="dxa"/>
            <w:vAlign w:val="bottom"/>
          </w:tcPr>
          <w:p w14:paraId="4393362E" w14:textId="582F500B"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Pr>
                <w:rFonts w:ascii="Calibri" w:hAnsi="Calibri" w:cs="Calibri"/>
                <w:color w:val="000000"/>
                <w:sz w:val="22"/>
                <w:szCs w:val="22"/>
              </w:rPr>
              <w:t>262</w:t>
            </w:r>
          </w:p>
        </w:tc>
        <w:tc>
          <w:tcPr>
            <w:tcW w:w="1701" w:type="dxa"/>
            <w:noWrap/>
            <w:vAlign w:val="bottom"/>
            <w:hideMark/>
          </w:tcPr>
          <w:p w14:paraId="67969515" w14:textId="4FED6AD5" w:rsidR="00FE124F" w:rsidRPr="00896F38" w:rsidRDefault="00FE124F" w:rsidP="00FE124F">
            <w:pPr>
              <w:spacing w:after="0"/>
              <w:rPr>
                <w:rFonts w:ascii="Calibri" w:eastAsia="Times New Roman" w:hAnsi="Calibri" w:cs="Calibri"/>
                <w:b/>
                <w:bCs/>
                <w:color w:val="000000"/>
                <w:kern w:val="0"/>
                <w:sz w:val="22"/>
                <w:szCs w:val="22"/>
                <w:lang w:val="en-IN" w:eastAsia="en-IN"/>
                <w14:ligatures w14:val="none"/>
              </w:rPr>
            </w:pPr>
            <w:r>
              <w:rPr>
                <w:rFonts w:ascii="Calibri" w:hAnsi="Calibri" w:cs="Calibri"/>
                <w:color w:val="000000"/>
                <w:sz w:val="22"/>
                <w:szCs w:val="22"/>
              </w:rPr>
              <w:t xml:space="preserve">                        5,348 </w:t>
            </w:r>
          </w:p>
        </w:tc>
      </w:tr>
      <w:tr w:rsidR="00FE124F" w:rsidRPr="00896F38" w14:paraId="47636940" w14:textId="77777777" w:rsidTr="005201C8">
        <w:trPr>
          <w:trHeight w:val="290"/>
        </w:trPr>
        <w:tc>
          <w:tcPr>
            <w:tcW w:w="734" w:type="dxa"/>
            <w:noWrap/>
            <w:hideMark/>
          </w:tcPr>
          <w:p w14:paraId="7F827C0B"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L</w:t>
            </w:r>
          </w:p>
        </w:tc>
        <w:tc>
          <w:tcPr>
            <w:tcW w:w="1813" w:type="dxa"/>
            <w:noWrap/>
            <w:hideMark/>
          </w:tcPr>
          <w:p w14:paraId="4BDDBF63" w14:textId="4C774C3C"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US - </w:t>
            </w:r>
            <w:r>
              <w:rPr>
                <w:rFonts w:ascii="Calibri" w:eastAsia="Times New Roman" w:hAnsi="Calibri" w:cs="Calibri"/>
                <w:color w:val="000000"/>
                <w:kern w:val="0"/>
                <w:sz w:val="22"/>
                <w:szCs w:val="22"/>
                <w:lang w:val="en-IN" w:eastAsia="en-IN"/>
                <w14:ligatures w14:val="none"/>
              </w:rPr>
              <w:t>D</w:t>
            </w:r>
            <w:r w:rsidRPr="00896F38">
              <w:rPr>
                <w:rFonts w:ascii="Calibri" w:eastAsia="Times New Roman" w:hAnsi="Calibri" w:cs="Calibri"/>
                <w:color w:val="000000"/>
                <w:kern w:val="0"/>
                <w:sz w:val="22"/>
                <w:szCs w:val="22"/>
                <w:lang w:val="en-IN" w:eastAsia="en-IN"/>
                <w14:ligatures w14:val="none"/>
              </w:rPr>
              <w:t>iff cloud</w:t>
            </w:r>
            <w:r>
              <w:rPr>
                <w:rFonts w:ascii="Calibri" w:eastAsia="Times New Roman" w:hAnsi="Calibri" w:cs="Calibri"/>
                <w:color w:val="000000"/>
                <w:kern w:val="0"/>
                <w:sz w:val="22"/>
                <w:szCs w:val="22"/>
                <w:lang w:val="en-IN" w:eastAsia="en-IN"/>
                <w14:ligatures w14:val="none"/>
              </w:rPr>
              <w:t>, diff region</w:t>
            </w:r>
          </w:p>
        </w:tc>
        <w:tc>
          <w:tcPr>
            <w:tcW w:w="1134" w:type="dxa"/>
            <w:noWrap/>
            <w:hideMark/>
          </w:tcPr>
          <w:p w14:paraId="4710391F" w14:textId="02AED553"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Pr>
                <w:rFonts w:ascii="Calibri" w:eastAsia="Times New Roman" w:hAnsi="Calibri" w:cs="Calibri"/>
                <w:color w:val="000000"/>
                <w:kern w:val="0"/>
                <w:sz w:val="22"/>
                <w:szCs w:val="22"/>
                <w:lang w:val="en-IN" w:eastAsia="en-IN"/>
                <w14:ligatures w14:val="none"/>
              </w:rPr>
              <w:t>4608</w:t>
            </w:r>
          </w:p>
        </w:tc>
        <w:tc>
          <w:tcPr>
            <w:tcW w:w="1134" w:type="dxa"/>
            <w:noWrap/>
            <w:hideMark/>
          </w:tcPr>
          <w:p w14:paraId="546C3D64"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216 </w:t>
            </w:r>
          </w:p>
        </w:tc>
        <w:tc>
          <w:tcPr>
            <w:tcW w:w="1216" w:type="dxa"/>
            <w:noWrap/>
            <w:hideMark/>
          </w:tcPr>
          <w:p w14:paraId="577C0B14" w14:textId="5E88441B"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w:t>
            </w:r>
            <w:r>
              <w:rPr>
                <w:rFonts w:ascii="Calibri" w:eastAsia="Times New Roman" w:hAnsi="Calibri" w:cs="Calibri"/>
                <w:color w:val="000000"/>
                <w:kern w:val="0"/>
                <w:sz w:val="22"/>
                <w:szCs w:val="22"/>
                <w:lang w:val="en-IN" w:eastAsia="en-IN"/>
                <w14:ligatures w14:val="none"/>
              </w:rPr>
              <w:t>440</w:t>
            </w:r>
            <w:r w:rsidRPr="00896F38">
              <w:rPr>
                <w:rFonts w:ascii="Calibri" w:eastAsia="Times New Roman" w:hAnsi="Calibri" w:cs="Calibri"/>
                <w:color w:val="000000"/>
                <w:kern w:val="0"/>
                <w:sz w:val="22"/>
                <w:szCs w:val="22"/>
                <w:lang w:val="en-IN" w:eastAsia="en-IN"/>
                <w14:ligatures w14:val="none"/>
              </w:rPr>
              <w:t xml:space="preserve"> </w:t>
            </w:r>
          </w:p>
        </w:tc>
        <w:tc>
          <w:tcPr>
            <w:tcW w:w="1164" w:type="dxa"/>
            <w:vAlign w:val="bottom"/>
          </w:tcPr>
          <w:p w14:paraId="725A4379" w14:textId="227F506E"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Pr>
                <w:rFonts w:ascii="Calibri" w:hAnsi="Calibri" w:cs="Calibri"/>
                <w:color w:val="000000"/>
                <w:sz w:val="22"/>
                <w:szCs w:val="22"/>
              </w:rPr>
              <w:t>262</w:t>
            </w:r>
          </w:p>
        </w:tc>
        <w:tc>
          <w:tcPr>
            <w:tcW w:w="1701" w:type="dxa"/>
            <w:noWrap/>
            <w:vAlign w:val="bottom"/>
            <w:hideMark/>
          </w:tcPr>
          <w:p w14:paraId="4CC1F1BB" w14:textId="572F44CF" w:rsidR="00FE124F" w:rsidRPr="00896F38" w:rsidRDefault="00FE124F" w:rsidP="00FE124F">
            <w:pPr>
              <w:spacing w:after="0"/>
              <w:rPr>
                <w:rFonts w:ascii="Calibri" w:eastAsia="Times New Roman" w:hAnsi="Calibri" w:cs="Calibri"/>
                <w:b/>
                <w:bCs/>
                <w:color w:val="000000"/>
                <w:kern w:val="0"/>
                <w:sz w:val="22"/>
                <w:szCs w:val="22"/>
                <w:lang w:val="en-IN" w:eastAsia="en-IN"/>
                <w14:ligatures w14:val="none"/>
              </w:rPr>
            </w:pPr>
            <w:r>
              <w:rPr>
                <w:rFonts w:ascii="Calibri" w:hAnsi="Calibri" w:cs="Calibri"/>
                <w:color w:val="000000"/>
                <w:sz w:val="22"/>
                <w:szCs w:val="22"/>
              </w:rPr>
              <w:t xml:space="preserve">                        5,526 </w:t>
            </w:r>
          </w:p>
        </w:tc>
      </w:tr>
      <w:tr w:rsidR="00FE124F" w:rsidRPr="00896F38" w14:paraId="741E300E" w14:textId="77777777" w:rsidTr="005201C8">
        <w:trPr>
          <w:trHeight w:val="290"/>
        </w:trPr>
        <w:tc>
          <w:tcPr>
            <w:tcW w:w="734" w:type="dxa"/>
            <w:noWrap/>
            <w:hideMark/>
          </w:tcPr>
          <w:p w14:paraId="4BC99FAE"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L</w:t>
            </w:r>
          </w:p>
        </w:tc>
        <w:tc>
          <w:tcPr>
            <w:tcW w:w="1813" w:type="dxa"/>
            <w:noWrap/>
            <w:hideMark/>
          </w:tcPr>
          <w:p w14:paraId="10FFB17A" w14:textId="01A25BEF"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EU - Same region same cloud</w:t>
            </w:r>
          </w:p>
        </w:tc>
        <w:tc>
          <w:tcPr>
            <w:tcW w:w="1134" w:type="dxa"/>
            <w:noWrap/>
            <w:hideMark/>
          </w:tcPr>
          <w:p w14:paraId="34C87443" w14:textId="3EAE81CA"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Pr>
                <w:rFonts w:ascii="Calibri" w:eastAsia="Times New Roman" w:hAnsi="Calibri" w:cs="Calibri"/>
                <w:color w:val="000000"/>
                <w:kern w:val="0"/>
                <w:sz w:val="22"/>
                <w:szCs w:val="22"/>
                <w:lang w:val="en-IN" w:eastAsia="en-IN"/>
                <w14:ligatures w14:val="none"/>
              </w:rPr>
              <w:t>5990</w:t>
            </w:r>
          </w:p>
        </w:tc>
        <w:tc>
          <w:tcPr>
            <w:tcW w:w="1134" w:type="dxa"/>
            <w:noWrap/>
            <w:hideMark/>
          </w:tcPr>
          <w:p w14:paraId="09210C74"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216 </w:t>
            </w:r>
          </w:p>
        </w:tc>
        <w:tc>
          <w:tcPr>
            <w:tcW w:w="1216" w:type="dxa"/>
            <w:noWrap/>
            <w:hideMark/>
          </w:tcPr>
          <w:p w14:paraId="53E77703"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   </w:t>
            </w:r>
          </w:p>
        </w:tc>
        <w:tc>
          <w:tcPr>
            <w:tcW w:w="1164" w:type="dxa"/>
            <w:vAlign w:val="bottom"/>
          </w:tcPr>
          <w:p w14:paraId="77E196CB" w14:textId="7AB212DF"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Pr>
                <w:rFonts w:ascii="Calibri" w:hAnsi="Calibri" w:cs="Calibri"/>
                <w:color w:val="000000"/>
                <w:sz w:val="22"/>
                <w:szCs w:val="22"/>
              </w:rPr>
              <w:t>262</w:t>
            </w:r>
          </w:p>
        </w:tc>
        <w:tc>
          <w:tcPr>
            <w:tcW w:w="1701" w:type="dxa"/>
            <w:noWrap/>
            <w:vAlign w:val="bottom"/>
            <w:hideMark/>
          </w:tcPr>
          <w:p w14:paraId="71CD82C2" w14:textId="58AD22BF" w:rsidR="00FE124F" w:rsidRPr="00896F38" w:rsidRDefault="00FE124F" w:rsidP="00FE124F">
            <w:pPr>
              <w:spacing w:after="0"/>
              <w:rPr>
                <w:rFonts w:ascii="Calibri" w:eastAsia="Times New Roman" w:hAnsi="Calibri" w:cs="Calibri"/>
                <w:b/>
                <w:bCs/>
                <w:color w:val="000000"/>
                <w:kern w:val="0"/>
                <w:sz w:val="22"/>
                <w:szCs w:val="22"/>
                <w:lang w:val="en-IN" w:eastAsia="en-IN"/>
                <w14:ligatures w14:val="none"/>
              </w:rPr>
            </w:pPr>
            <w:r>
              <w:rPr>
                <w:rFonts w:ascii="Calibri" w:hAnsi="Calibri" w:cs="Calibri"/>
                <w:color w:val="000000"/>
                <w:sz w:val="22"/>
                <w:szCs w:val="22"/>
              </w:rPr>
              <w:t xml:space="preserve">                        6,468 </w:t>
            </w:r>
          </w:p>
        </w:tc>
      </w:tr>
      <w:tr w:rsidR="00FE124F" w:rsidRPr="00896F38" w14:paraId="06CF1828" w14:textId="77777777" w:rsidTr="005201C8">
        <w:trPr>
          <w:trHeight w:val="290"/>
        </w:trPr>
        <w:tc>
          <w:tcPr>
            <w:tcW w:w="734" w:type="dxa"/>
            <w:noWrap/>
            <w:hideMark/>
          </w:tcPr>
          <w:p w14:paraId="4526725C"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L</w:t>
            </w:r>
          </w:p>
        </w:tc>
        <w:tc>
          <w:tcPr>
            <w:tcW w:w="1813" w:type="dxa"/>
            <w:noWrap/>
            <w:hideMark/>
          </w:tcPr>
          <w:p w14:paraId="6EFE1533" w14:textId="3857F566"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EU - Same </w:t>
            </w:r>
            <w:r>
              <w:rPr>
                <w:rFonts w:ascii="Calibri" w:eastAsia="Times New Roman" w:hAnsi="Calibri" w:cs="Calibri"/>
                <w:color w:val="000000"/>
                <w:kern w:val="0"/>
                <w:sz w:val="22"/>
                <w:szCs w:val="22"/>
                <w:lang w:val="en-IN" w:eastAsia="en-IN"/>
                <w14:ligatures w14:val="none"/>
              </w:rPr>
              <w:t>c</w:t>
            </w:r>
            <w:r w:rsidRPr="00896F38">
              <w:rPr>
                <w:rFonts w:ascii="Calibri" w:eastAsia="Times New Roman" w:hAnsi="Calibri" w:cs="Calibri"/>
                <w:color w:val="000000"/>
                <w:kern w:val="0"/>
                <w:sz w:val="22"/>
                <w:szCs w:val="22"/>
                <w:lang w:val="en-IN" w:eastAsia="en-IN"/>
                <w14:ligatures w14:val="none"/>
              </w:rPr>
              <w:t>loud</w:t>
            </w:r>
            <w:r>
              <w:rPr>
                <w:rFonts w:ascii="Calibri" w:eastAsia="Times New Roman" w:hAnsi="Calibri" w:cs="Calibri"/>
                <w:color w:val="000000"/>
                <w:kern w:val="0"/>
                <w:sz w:val="22"/>
                <w:szCs w:val="22"/>
                <w:lang w:val="en-IN" w:eastAsia="en-IN"/>
                <w14:ligatures w14:val="none"/>
              </w:rPr>
              <w:t>, diff region</w:t>
            </w:r>
          </w:p>
        </w:tc>
        <w:tc>
          <w:tcPr>
            <w:tcW w:w="1134" w:type="dxa"/>
            <w:noWrap/>
            <w:hideMark/>
          </w:tcPr>
          <w:p w14:paraId="312D2431" w14:textId="30FC7455"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Pr>
                <w:rFonts w:ascii="Calibri" w:eastAsia="Times New Roman" w:hAnsi="Calibri" w:cs="Calibri"/>
                <w:color w:val="000000"/>
                <w:kern w:val="0"/>
                <w:sz w:val="22"/>
                <w:szCs w:val="22"/>
                <w:lang w:val="en-IN" w:eastAsia="en-IN"/>
                <w14:ligatures w14:val="none"/>
              </w:rPr>
              <w:t>5990</w:t>
            </w:r>
          </w:p>
        </w:tc>
        <w:tc>
          <w:tcPr>
            <w:tcW w:w="1134" w:type="dxa"/>
            <w:noWrap/>
            <w:hideMark/>
          </w:tcPr>
          <w:p w14:paraId="2BD23409"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216 </w:t>
            </w:r>
          </w:p>
        </w:tc>
        <w:tc>
          <w:tcPr>
            <w:tcW w:w="1216" w:type="dxa"/>
            <w:noWrap/>
            <w:hideMark/>
          </w:tcPr>
          <w:p w14:paraId="3A22F4A4"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262 </w:t>
            </w:r>
          </w:p>
        </w:tc>
        <w:tc>
          <w:tcPr>
            <w:tcW w:w="1164" w:type="dxa"/>
            <w:vAlign w:val="bottom"/>
          </w:tcPr>
          <w:p w14:paraId="182BC174" w14:textId="442B051D"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Pr>
                <w:rFonts w:ascii="Calibri" w:hAnsi="Calibri" w:cs="Calibri"/>
                <w:color w:val="000000"/>
                <w:sz w:val="22"/>
                <w:szCs w:val="22"/>
              </w:rPr>
              <w:t>262</w:t>
            </w:r>
          </w:p>
        </w:tc>
        <w:tc>
          <w:tcPr>
            <w:tcW w:w="1701" w:type="dxa"/>
            <w:noWrap/>
            <w:vAlign w:val="bottom"/>
            <w:hideMark/>
          </w:tcPr>
          <w:p w14:paraId="6A101A55" w14:textId="75533DF1" w:rsidR="00FE124F" w:rsidRPr="00896F38" w:rsidRDefault="00FE124F" w:rsidP="00FE124F">
            <w:pPr>
              <w:spacing w:after="0"/>
              <w:rPr>
                <w:rFonts w:ascii="Calibri" w:eastAsia="Times New Roman" w:hAnsi="Calibri" w:cs="Calibri"/>
                <w:b/>
                <w:bCs/>
                <w:color w:val="000000"/>
                <w:kern w:val="0"/>
                <w:sz w:val="22"/>
                <w:szCs w:val="22"/>
                <w:lang w:val="en-IN" w:eastAsia="en-IN"/>
                <w14:ligatures w14:val="none"/>
              </w:rPr>
            </w:pPr>
            <w:r>
              <w:rPr>
                <w:rFonts w:ascii="Calibri" w:hAnsi="Calibri" w:cs="Calibri"/>
                <w:color w:val="000000"/>
                <w:sz w:val="22"/>
                <w:szCs w:val="22"/>
              </w:rPr>
              <w:t xml:space="preserve">                        6,730 </w:t>
            </w:r>
          </w:p>
        </w:tc>
      </w:tr>
      <w:tr w:rsidR="00FE124F" w:rsidRPr="00896F38" w14:paraId="02BC2D4E" w14:textId="77777777" w:rsidTr="005201C8">
        <w:trPr>
          <w:trHeight w:val="416"/>
        </w:trPr>
        <w:tc>
          <w:tcPr>
            <w:tcW w:w="734" w:type="dxa"/>
            <w:noWrap/>
            <w:hideMark/>
          </w:tcPr>
          <w:p w14:paraId="51DE71E0"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L</w:t>
            </w:r>
          </w:p>
        </w:tc>
        <w:tc>
          <w:tcPr>
            <w:tcW w:w="1813" w:type="dxa"/>
            <w:noWrap/>
            <w:hideMark/>
          </w:tcPr>
          <w:p w14:paraId="5DC372D1" w14:textId="477FDEF9"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EU - Diff </w:t>
            </w:r>
            <w:r>
              <w:rPr>
                <w:rFonts w:ascii="Calibri" w:eastAsia="Times New Roman" w:hAnsi="Calibri" w:cs="Calibri"/>
                <w:color w:val="000000"/>
                <w:kern w:val="0"/>
                <w:sz w:val="22"/>
                <w:szCs w:val="22"/>
                <w:lang w:val="en-IN" w:eastAsia="en-IN"/>
                <w14:ligatures w14:val="none"/>
              </w:rPr>
              <w:t>c</w:t>
            </w:r>
            <w:r w:rsidRPr="00896F38">
              <w:rPr>
                <w:rFonts w:ascii="Calibri" w:eastAsia="Times New Roman" w:hAnsi="Calibri" w:cs="Calibri"/>
                <w:color w:val="000000"/>
                <w:kern w:val="0"/>
                <w:sz w:val="22"/>
                <w:szCs w:val="22"/>
                <w:lang w:val="en-IN" w:eastAsia="en-IN"/>
                <w14:ligatures w14:val="none"/>
              </w:rPr>
              <w:t>loud</w:t>
            </w:r>
            <w:r>
              <w:rPr>
                <w:rFonts w:ascii="Calibri" w:eastAsia="Times New Roman" w:hAnsi="Calibri" w:cs="Calibri"/>
                <w:color w:val="000000"/>
                <w:kern w:val="0"/>
                <w:sz w:val="22"/>
                <w:szCs w:val="22"/>
                <w:lang w:val="en-IN" w:eastAsia="en-IN"/>
                <w14:ligatures w14:val="none"/>
              </w:rPr>
              <w:t>, diff region</w:t>
            </w:r>
          </w:p>
        </w:tc>
        <w:tc>
          <w:tcPr>
            <w:tcW w:w="1134" w:type="dxa"/>
            <w:noWrap/>
            <w:hideMark/>
          </w:tcPr>
          <w:p w14:paraId="0739D2AA" w14:textId="61033532"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Pr>
                <w:rFonts w:ascii="Calibri" w:eastAsia="Times New Roman" w:hAnsi="Calibri" w:cs="Calibri"/>
                <w:color w:val="000000"/>
                <w:kern w:val="0"/>
                <w:sz w:val="22"/>
                <w:szCs w:val="22"/>
                <w:lang w:val="en-IN" w:eastAsia="en-IN"/>
                <w14:ligatures w14:val="none"/>
              </w:rPr>
              <w:t>5990</w:t>
            </w:r>
          </w:p>
        </w:tc>
        <w:tc>
          <w:tcPr>
            <w:tcW w:w="1134" w:type="dxa"/>
            <w:noWrap/>
            <w:hideMark/>
          </w:tcPr>
          <w:p w14:paraId="50536A7F"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216 </w:t>
            </w:r>
          </w:p>
        </w:tc>
        <w:tc>
          <w:tcPr>
            <w:tcW w:w="1216" w:type="dxa"/>
            <w:noWrap/>
            <w:hideMark/>
          </w:tcPr>
          <w:p w14:paraId="2B296075" w14:textId="77777777"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sidRPr="00896F38">
              <w:rPr>
                <w:rFonts w:ascii="Calibri" w:eastAsia="Times New Roman" w:hAnsi="Calibri" w:cs="Calibri"/>
                <w:color w:val="000000"/>
                <w:kern w:val="0"/>
                <w:sz w:val="22"/>
                <w:szCs w:val="22"/>
                <w:lang w:val="en-IN" w:eastAsia="en-IN"/>
                <w14:ligatures w14:val="none"/>
              </w:rPr>
              <w:t xml:space="preserve">                                        440 </w:t>
            </w:r>
          </w:p>
        </w:tc>
        <w:tc>
          <w:tcPr>
            <w:tcW w:w="1164" w:type="dxa"/>
            <w:vAlign w:val="bottom"/>
          </w:tcPr>
          <w:p w14:paraId="4ADEBC27" w14:textId="2E167693" w:rsidR="00FE124F" w:rsidRPr="00896F38" w:rsidRDefault="00FE124F" w:rsidP="00FE124F">
            <w:pPr>
              <w:spacing w:after="0"/>
              <w:rPr>
                <w:rFonts w:ascii="Calibri" w:eastAsia="Times New Roman" w:hAnsi="Calibri" w:cs="Calibri"/>
                <w:color w:val="000000"/>
                <w:kern w:val="0"/>
                <w:sz w:val="22"/>
                <w:szCs w:val="22"/>
                <w:lang w:val="en-IN" w:eastAsia="en-IN"/>
                <w14:ligatures w14:val="none"/>
              </w:rPr>
            </w:pPr>
            <w:r>
              <w:rPr>
                <w:rFonts w:ascii="Calibri" w:hAnsi="Calibri" w:cs="Calibri"/>
                <w:color w:val="000000"/>
                <w:sz w:val="22"/>
                <w:szCs w:val="22"/>
              </w:rPr>
              <w:t>262</w:t>
            </w:r>
          </w:p>
        </w:tc>
        <w:tc>
          <w:tcPr>
            <w:tcW w:w="1701" w:type="dxa"/>
            <w:noWrap/>
            <w:vAlign w:val="bottom"/>
            <w:hideMark/>
          </w:tcPr>
          <w:p w14:paraId="6D662591" w14:textId="77A9FAF8" w:rsidR="00FE124F" w:rsidRPr="00896F38" w:rsidRDefault="00FE124F" w:rsidP="00FE124F">
            <w:pPr>
              <w:spacing w:after="0"/>
              <w:rPr>
                <w:rFonts w:ascii="Calibri" w:eastAsia="Times New Roman" w:hAnsi="Calibri" w:cs="Calibri"/>
                <w:b/>
                <w:bCs/>
                <w:color w:val="000000"/>
                <w:kern w:val="0"/>
                <w:sz w:val="22"/>
                <w:szCs w:val="22"/>
                <w:lang w:val="en-IN" w:eastAsia="en-IN"/>
                <w14:ligatures w14:val="none"/>
              </w:rPr>
            </w:pPr>
            <w:r>
              <w:rPr>
                <w:rFonts w:ascii="Calibri" w:hAnsi="Calibri" w:cs="Calibri"/>
                <w:color w:val="000000"/>
                <w:sz w:val="22"/>
                <w:szCs w:val="22"/>
              </w:rPr>
              <w:t xml:space="preserve">                        6,908 </w:t>
            </w:r>
          </w:p>
        </w:tc>
      </w:tr>
    </w:tbl>
    <w:p w14:paraId="4E62AA0E" w14:textId="77777777" w:rsidR="00896F38" w:rsidRDefault="00896F38" w:rsidP="00AE0770">
      <w:pPr>
        <w:rPr>
          <w:b/>
          <w:bCs/>
        </w:rPr>
      </w:pPr>
    </w:p>
    <w:p w14:paraId="6E341571" w14:textId="4A82F605" w:rsidR="00925B72" w:rsidRPr="00925B72" w:rsidRDefault="00925B72" w:rsidP="00AE0770">
      <w:pPr>
        <w:rPr>
          <w:i/>
          <w:iCs/>
        </w:rPr>
      </w:pPr>
      <w:r w:rsidRPr="00925B72">
        <w:rPr>
          <w:i/>
          <w:iCs/>
        </w:rPr>
        <w:t>(reference – cost results tab)</w:t>
      </w:r>
    </w:p>
    <w:p w14:paraId="3B29462C" w14:textId="6E3CF54C" w:rsidR="007843A0" w:rsidRDefault="007843A0" w:rsidP="00AE0770">
      <w:pPr>
        <w:rPr>
          <w:b/>
          <w:bCs/>
        </w:rPr>
      </w:pPr>
      <w:r>
        <w:rPr>
          <w:b/>
          <w:bCs/>
        </w:rPr>
        <w:t>Cost components:</w:t>
      </w:r>
    </w:p>
    <w:p w14:paraId="5BB31DAA" w14:textId="72D4C66A" w:rsidR="007843A0" w:rsidRDefault="007843A0" w:rsidP="007976C1">
      <w:pPr>
        <w:pStyle w:val="ListParagraph"/>
        <w:numPr>
          <w:ilvl w:val="0"/>
          <w:numId w:val="12"/>
        </w:numPr>
      </w:pPr>
      <w:r w:rsidRPr="007976C1">
        <w:t xml:space="preserve">Compute cost- </w:t>
      </w:r>
      <w:r w:rsidR="007976C1">
        <w:t>This is the cost to sync the data from</w:t>
      </w:r>
      <w:r w:rsidR="0061683D">
        <w:t xml:space="preserve"> S3 storage to S&amp;P managed snowflake instance</w:t>
      </w:r>
      <w:r w:rsidR="00F44BAF">
        <w:t xml:space="preserve">. </w:t>
      </w:r>
      <w:r w:rsidR="002F1B89">
        <w:t>S&amp;P managed compute resources are not required when customer access the shared data.</w:t>
      </w:r>
    </w:p>
    <w:p w14:paraId="5380F0DE" w14:textId="03654E82" w:rsidR="002F1B89" w:rsidRDefault="002F1B89" w:rsidP="007976C1">
      <w:pPr>
        <w:pStyle w:val="ListParagraph"/>
        <w:numPr>
          <w:ilvl w:val="0"/>
          <w:numId w:val="12"/>
        </w:numPr>
      </w:pPr>
      <w:r>
        <w:t>Storage cost: This is the cost</w:t>
      </w:r>
      <w:r w:rsidR="000C44E0">
        <w:t xml:space="preserve"> to store the data in S&amp;P managed snowflake instance.</w:t>
      </w:r>
    </w:p>
    <w:p w14:paraId="5753C419" w14:textId="216990B1" w:rsidR="000C44E0" w:rsidRDefault="000C44E0" w:rsidP="007976C1">
      <w:pPr>
        <w:pStyle w:val="ListParagraph"/>
        <w:numPr>
          <w:ilvl w:val="0"/>
          <w:numId w:val="12"/>
        </w:numPr>
      </w:pPr>
      <w:r>
        <w:t xml:space="preserve">Replication cost: </w:t>
      </w:r>
      <w:r w:rsidR="00664E1A">
        <w:t xml:space="preserve">This </w:t>
      </w:r>
      <w:r w:rsidR="00103C0E">
        <w:t>cost is for data replication across cloud</w:t>
      </w:r>
      <w:r w:rsidR="008D1D7A">
        <w:t xml:space="preserve">/region. </w:t>
      </w:r>
      <w:r w:rsidR="00EB28FE">
        <w:t>Private listing automatically replic</w:t>
      </w:r>
      <w:r w:rsidR="0061128F">
        <w:t>ates d</w:t>
      </w:r>
      <w:r w:rsidR="00A4513B">
        <w:t xml:space="preserve">ata </w:t>
      </w:r>
      <w:r w:rsidR="00504807">
        <w:t xml:space="preserve">if </w:t>
      </w:r>
      <w:r w:rsidR="007F001C">
        <w:t>customers are</w:t>
      </w:r>
      <w:r w:rsidR="003C0AD7">
        <w:t xml:space="preserve"> </w:t>
      </w:r>
      <w:r w:rsidR="007F001C">
        <w:t xml:space="preserve">in </w:t>
      </w:r>
      <w:r w:rsidR="003C0AD7">
        <w:t>different region and/or different cloud</w:t>
      </w:r>
      <w:r w:rsidR="00664E1A">
        <w:t>.</w:t>
      </w:r>
      <w:r w:rsidR="00B40C03">
        <w:t xml:space="preserve"> </w:t>
      </w:r>
      <w:r w:rsidR="00CC4E38">
        <w:t>This cost includes -</w:t>
      </w:r>
      <w:r w:rsidR="0029029F">
        <w:t>egress cost, replication compute cost and replication storage cost.</w:t>
      </w:r>
    </w:p>
    <w:p w14:paraId="680FAC65" w14:textId="126619DC" w:rsidR="0029029F" w:rsidRPr="007843A0" w:rsidRDefault="00AF0587" w:rsidP="007976C1">
      <w:pPr>
        <w:pStyle w:val="ListParagraph"/>
        <w:numPr>
          <w:ilvl w:val="0"/>
          <w:numId w:val="12"/>
        </w:numPr>
      </w:pPr>
      <w:r>
        <w:t xml:space="preserve">DR – </w:t>
      </w:r>
      <w:r w:rsidR="0029029F">
        <w:t>This</w:t>
      </w:r>
      <w:r>
        <w:t xml:space="preserve"> cost includes the cost associated with DR setup.</w:t>
      </w:r>
    </w:p>
    <w:p w14:paraId="41132404" w14:textId="6329393B" w:rsidR="00B13D0B" w:rsidRDefault="00322839" w:rsidP="00AE0770">
      <w:pPr>
        <w:rPr>
          <w:b/>
          <w:bCs/>
        </w:rPr>
      </w:pPr>
      <w:r>
        <w:rPr>
          <w:b/>
          <w:bCs/>
        </w:rPr>
        <w:t xml:space="preserve">Cost for dev </w:t>
      </w:r>
      <w:r w:rsidR="006F5A9A">
        <w:rPr>
          <w:b/>
          <w:bCs/>
        </w:rPr>
        <w:t>environment</w:t>
      </w:r>
      <w:r>
        <w:rPr>
          <w:b/>
          <w:bCs/>
        </w:rPr>
        <w:t>:</w:t>
      </w:r>
    </w:p>
    <w:p w14:paraId="1E1239D0" w14:textId="54C21D60" w:rsidR="00EB4574" w:rsidRDefault="00EB4574" w:rsidP="00184F4B">
      <w:r>
        <w:t xml:space="preserve">One </w:t>
      </w:r>
      <w:r w:rsidR="00086A1A">
        <w:t>X</w:t>
      </w:r>
      <w:r w:rsidR="001B46FD">
        <w:t>S</w:t>
      </w:r>
      <w:r>
        <w:t>-</w:t>
      </w:r>
      <w:r w:rsidR="001B46FD">
        <w:t xml:space="preserve">size </w:t>
      </w:r>
      <w:r w:rsidR="006F5A9A">
        <w:t>environment</w:t>
      </w:r>
      <w:r w:rsidR="001B46FD">
        <w:t xml:space="preserve"> in US</w:t>
      </w:r>
      <w:r w:rsidR="00B158FA">
        <w:t xml:space="preserve"> </w:t>
      </w:r>
      <w:r w:rsidR="001B46FD">
        <w:t>region</w:t>
      </w:r>
      <w:r w:rsidR="00171B8B">
        <w:t xml:space="preserve"> </w:t>
      </w:r>
      <w:r w:rsidR="00065DD6">
        <w:t>(sync</w:t>
      </w:r>
      <w:r w:rsidR="00217377">
        <w:t xml:space="preserve"> frequency would be less</w:t>
      </w:r>
      <w:r w:rsidR="00BB2438">
        <w:t>)</w:t>
      </w:r>
      <w:r w:rsidR="007E0376">
        <w:t xml:space="preserve"> - </w:t>
      </w:r>
      <w:r w:rsidR="00217377">
        <w:t>~</w:t>
      </w:r>
      <w:r w:rsidR="003E24FC">
        <w:t>30</w:t>
      </w:r>
      <w:r w:rsidR="00217377">
        <w:t>00</w:t>
      </w:r>
      <w:r w:rsidR="00171B8B" w:rsidRPr="00227007">
        <w:rPr>
          <w:rFonts w:ascii="Calibri" w:eastAsia="Times New Roman" w:hAnsi="Calibri" w:cs="Calibri"/>
          <w:color w:val="000000"/>
          <w:kern w:val="0"/>
          <w:sz w:val="22"/>
          <w:szCs w:val="22"/>
          <w:lang w:val="en-IN" w:eastAsia="en-IN"/>
          <w14:ligatures w14:val="none"/>
        </w:rPr>
        <w:t>$</w:t>
      </w:r>
    </w:p>
    <w:p w14:paraId="16AAB513" w14:textId="2A648AD9" w:rsidR="00BF5D97" w:rsidRPr="00BF5D97" w:rsidRDefault="00BF5D97" w:rsidP="00BF5D97">
      <w:pPr>
        <w:spacing w:after="0"/>
        <w:rPr>
          <w:rFonts w:ascii="Calibri" w:eastAsia="Times New Roman" w:hAnsi="Calibri" w:cs="Calibri"/>
          <w:color w:val="000000"/>
          <w:kern w:val="0"/>
          <w:sz w:val="22"/>
          <w:szCs w:val="22"/>
          <w:lang w:val="en-IN" w:eastAsia="en-IN"/>
          <w14:ligatures w14:val="none"/>
        </w:rPr>
      </w:pPr>
      <w:r w:rsidRPr="00BF5D97">
        <w:rPr>
          <w:rFonts w:ascii="Calibri" w:eastAsia="Times New Roman" w:hAnsi="Calibri" w:cs="Calibri"/>
          <w:color w:val="000000"/>
          <w:kern w:val="0"/>
          <w:sz w:val="22"/>
          <w:szCs w:val="22"/>
          <w:lang w:val="en-IN" w:eastAsia="en-IN"/>
          <w14:ligatures w14:val="none"/>
        </w:rPr>
        <w:t>* in 6 months/a year to re-assess if cost is really the same as estimated, or if actual cost is higher than this</w:t>
      </w:r>
    </w:p>
    <w:p w14:paraId="2C3D50FE" w14:textId="68426F42" w:rsidR="00231511" w:rsidRDefault="00231511" w:rsidP="740C11E2"/>
    <w:p w14:paraId="05B411B1" w14:textId="4BE1CBF7" w:rsidR="00231511" w:rsidRPr="001955FD" w:rsidRDefault="001955FD" w:rsidP="740C11E2">
      <w:pPr>
        <w:rPr>
          <w:rStyle w:val="Hyperlink"/>
        </w:rPr>
      </w:pPr>
      <w:r>
        <w:fldChar w:fldCharType="begin"/>
      </w:r>
      <w:r>
        <w:instrText>HYPERLINK "https://spgl.sharepoint.com/:x:/r/sites/team_nam_mi_naf_m/Shared%20Documents/ARB/iLEVEL/Snowflake%20Integration/Snowflake%20cost%20analysis%20-%20GL%20Comments%203.28%20updated.xlsx?d=we488f5b553b740f5b0ce5025b5ee8a53&amp;csf=1&amp;web=1&amp;e=jJLHmv"</w:instrText>
      </w:r>
      <w:r>
        <w:fldChar w:fldCharType="separate"/>
      </w:r>
    </w:p>
    <w:bookmarkStart w:id="236" w:name="_Toc195719795"/>
    <w:p w14:paraId="346A09B7" w14:textId="4C8C5FA8" w:rsidR="00471FF6" w:rsidRDefault="001955FD" w:rsidP="00923BF4">
      <w:pPr>
        <w:pStyle w:val="Heading2"/>
      </w:pPr>
      <w:r>
        <w:rPr>
          <w:rFonts w:asciiTheme="minorHAnsi" w:eastAsiaTheme="minorEastAsia" w:hAnsiTheme="minorHAnsi" w:cstheme="minorBidi"/>
          <w:color w:val="auto"/>
          <w:sz w:val="24"/>
          <w:szCs w:val="24"/>
        </w:rPr>
        <w:fldChar w:fldCharType="end"/>
      </w:r>
      <w:r w:rsidR="00471FF6">
        <w:t>Risks</w:t>
      </w:r>
      <w:bookmarkEnd w:id="236"/>
    </w:p>
    <w:p w14:paraId="17B754FA" w14:textId="77777777" w:rsidR="00471FF6" w:rsidRDefault="00471FF6" w:rsidP="00923BF4">
      <w:pPr>
        <w:pStyle w:val="Heading3"/>
      </w:pPr>
      <w:bookmarkStart w:id="237" w:name="_Toc195719796"/>
      <w:r>
        <w:t>Technical Risks</w:t>
      </w:r>
      <w:bookmarkEnd w:id="237"/>
    </w:p>
    <w:p w14:paraId="6F43AEAB" w14:textId="6304C69E" w:rsidR="00471FF6" w:rsidRPr="00471FF6" w:rsidRDefault="00D14595" w:rsidP="00471FF6">
      <w:r>
        <w:t>None</w:t>
      </w:r>
    </w:p>
    <w:p w14:paraId="1290CAA3" w14:textId="77777777" w:rsidR="00471FF6" w:rsidRDefault="00471FF6" w:rsidP="00923BF4">
      <w:pPr>
        <w:pStyle w:val="Heading3"/>
      </w:pPr>
      <w:bookmarkStart w:id="238" w:name="_Toc195719797"/>
      <w:r>
        <w:t>Service Risks</w:t>
      </w:r>
      <w:bookmarkEnd w:id="238"/>
    </w:p>
    <w:p w14:paraId="7366C4E7" w14:textId="77777777" w:rsidR="004A3FBB" w:rsidRDefault="004A3FBB" w:rsidP="00471FF6">
      <w:r>
        <w:t>None</w:t>
      </w:r>
    </w:p>
    <w:p w14:paraId="6CCC6DEC" w14:textId="6C7B2560" w:rsidR="00DE28C2" w:rsidRDefault="00DE28C2" w:rsidP="00DE28C2">
      <w:pPr>
        <w:pStyle w:val="Heading2"/>
      </w:pPr>
      <w:bookmarkStart w:id="239" w:name="_Toc195719798"/>
      <w:r>
        <w:t>Architecture Scorecard</w:t>
      </w:r>
      <w:bookmarkEnd w:id="239"/>
    </w:p>
    <w:p w14:paraId="0B8D9050" w14:textId="77777777" w:rsidR="002D37AC" w:rsidRPr="002D37AC" w:rsidRDefault="00C273EE" w:rsidP="002D37AC">
      <w:pPr>
        <w:spacing w:after="0"/>
        <w:rPr>
          <w:lang w:val="en-IN"/>
        </w:rPr>
      </w:pPr>
      <w:hyperlink r:id="rId48" w:history="1">
        <w:r w:rsidR="002D37AC" w:rsidRPr="002D37AC">
          <w:rPr>
            <w:rStyle w:val="Hyperlink"/>
            <w:lang w:val="en-IN"/>
          </w:rPr>
          <w:t>Architecture-Score-Card-v0.6.xlsx</w:t>
        </w:r>
      </w:hyperlink>
    </w:p>
    <w:p w14:paraId="31A8D664" w14:textId="77777777" w:rsidR="004C0662" w:rsidRDefault="004C0662">
      <w:pPr>
        <w:spacing w:after="0"/>
        <w:rPr>
          <w:lang w:val="en-US"/>
        </w:rPr>
      </w:pPr>
    </w:p>
    <w:p w14:paraId="08F6CF0C" w14:textId="151441BB" w:rsidR="004C0662" w:rsidRPr="004C0662" w:rsidRDefault="0042582C" w:rsidP="004C0662">
      <w:pPr>
        <w:spacing w:after="0"/>
        <w:rPr>
          <w:lang w:val="en-IN"/>
        </w:rPr>
      </w:pPr>
      <w:r w:rsidRPr="0042582C">
        <w:rPr>
          <w:noProof/>
          <w:lang w:val="en-IN"/>
        </w:rPr>
        <w:lastRenderedPageBreak/>
        <w:drawing>
          <wp:inline distT="0" distB="0" distL="0" distR="0" wp14:anchorId="452A5536" wp14:editId="0413CDE4">
            <wp:extent cx="5677192" cy="3187864"/>
            <wp:effectExtent l="0" t="0" r="0" b="0"/>
            <wp:docPr id="517321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21725" name=""/>
                    <pic:cNvPicPr/>
                  </pic:nvPicPr>
                  <pic:blipFill>
                    <a:blip r:embed="rId49"/>
                    <a:stretch>
                      <a:fillRect/>
                    </a:stretch>
                  </pic:blipFill>
                  <pic:spPr>
                    <a:xfrm>
                      <a:off x="0" y="0"/>
                      <a:ext cx="5677192" cy="3187864"/>
                    </a:xfrm>
                    <a:prstGeom prst="rect">
                      <a:avLst/>
                    </a:prstGeom>
                  </pic:spPr>
                </pic:pic>
              </a:graphicData>
            </a:graphic>
          </wp:inline>
        </w:drawing>
      </w:r>
    </w:p>
    <w:p w14:paraId="7C8731E3" w14:textId="77777777" w:rsidR="00D514C0" w:rsidRPr="00D514C0" w:rsidRDefault="0057325A" w:rsidP="00D514C0">
      <w:pPr>
        <w:pStyle w:val="Heading2"/>
        <w:rPr>
          <w:lang w:val="en-IN"/>
        </w:rPr>
      </w:pPr>
      <w:r>
        <w:rPr>
          <w:lang w:val="en-US"/>
        </w:rPr>
        <w:br w:type="page"/>
      </w:r>
      <w:bookmarkStart w:id="240" w:name="_Toc195719799"/>
      <w:r w:rsidR="00D514C0" w:rsidRPr="00D514C0">
        <w:lastRenderedPageBreak/>
        <w:t>Architecture Decision Record (ADR)</w:t>
      </w:r>
      <w:bookmarkEnd w:id="240"/>
      <w:r w:rsidR="00D514C0" w:rsidRPr="00D514C0">
        <w:rPr>
          <w:lang w:val="en-IN"/>
        </w:rPr>
        <w:t> </w:t>
      </w:r>
    </w:p>
    <w:p w14:paraId="3EBA7932" w14:textId="1ECD1F23" w:rsidR="7A3CB7E4" w:rsidRPr="00EB30B0" w:rsidRDefault="0034565B" w:rsidP="00C51CF0">
      <w:pPr>
        <w:pStyle w:val="ListParagraph"/>
        <w:numPr>
          <w:ilvl w:val="0"/>
          <w:numId w:val="32"/>
        </w:numPr>
        <w:spacing w:after="0"/>
        <w:ind w:left="284" w:hanging="284"/>
        <w:rPr>
          <w:rStyle w:val="Hyperlink"/>
          <w:lang w:val="en-IN"/>
        </w:rPr>
      </w:pPr>
      <w:r w:rsidRPr="00EB30B0">
        <w:rPr>
          <w:rStyle w:val="Hyperlink"/>
          <w:lang w:val="en-IN"/>
        </w:rPr>
        <w:fldChar w:fldCharType="begin"/>
      </w:r>
      <w:r w:rsidRPr="00EB30B0">
        <w:rPr>
          <w:rStyle w:val="Hyperlink"/>
          <w:lang w:val="en-IN"/>
        </w:rPr>
        <w:instrText>HYPERLINK "https://spgl-my.sharepoint.com/:w:/r/personal/sandeep_khatri_spglobal_com/Documents/Desktop/ADR%20-iLEVEL%20-%20Snowflake%20integration.docx?d=w7232c318ec1140bcbec5c7354aa5d597&amp;e=4%3a6b3f953dd048494b8000068c7f6a8deb&amp;sharingv2=true&amp;fromShare=true&amp;at=9&amp;xsdata=MDV8MDJ8YXR1bC5rdW1hci5zdXlhbEBzcGdsb2JhbC5jb218YzdkNzc2MDkwM2FiNGZhM2Y0Y2EwOGRkODE2ODIxMjl8OGYzZTM2ZWE4MDM5NGI0MDgxYTc3ZGMwNTk5ZTg2NDV8MXwwfDYzODgwOTAwNjQxNDQ5MzM3MXxVbmtub3dufFRXRnBiR1pzYjNkOGV5SkZiWEIwZVUxaGNHa2lPblJ5ZFdVc0lsWWlPaUl3TGpBdU1EQXdNQ0lzSWxBaU9pSlhhVzR6TWlJc0lrRk9Jam9pVFdGcGJDSXNJbGRVSWpveWZRPT18MHx8fA%3d%3d&amp;sdata=UEtUVjJKN2JTaEtMSCtYMDlxODZSL3k1cHdEMXNZeHhmZU9QVkx3a0VHND0%3d"</w:instrText>
      </w:r>
      <w:r w:rsidRPr="00EB30B0">
        <w:rPr>
          <w:rStyle w:val="Hyperlink"/>
          <w:lang w:val="en-IN"/>
        </w:rPr>
      </w:r>
      <w:r w:rsidRPr="00EB30B0">
        <w:rPr>
          <w:rStyle w:val="Hyperlink"/>
          <w:lang w:val="en-IN"/>
        </w:rPr>
        <w:fldChar w:fldCharType="separate"/>
      </w:r>
      <w:r w:rsidR="0052563C" w:rsidRPr="00EB30B0">
        <w:rPr>
          <w:rStyle w:val="Hyperlink"/>
          <w:lang w:val="en-IN"/>
        </w:rPr>
        <w:t xml:space="preserve"> </w:t>
      </w:r>
      <w:r w:rsidR="00C36DFE" w:rsidRPr="00EB30B0">
        <w:rPr>
          <w:rStyle w:val="Hyperlink"/>
          <w:lang w:val="en-IN"/>
        </w:rPr>
        <w:t>Strategy for iLEVEL snowflake integration</w:t>
      </w:r>
    </w:p>
    <w:p w14:paraId="0CF869A7" w14:textId="77777777" w:rsidR="00DD45CF" w:rsidRDefault="0034565B" w:rsidP="00EB30B0">
      <w:pPr>
        <w:pStyle w:val="ListParagraph"/>
        <w:spacing w:after="0"/>
        <w:ind w:left="284"/>
        <w:rPr>
          <w:lang w:val="en-IN"/>
        </w:rPr>
      </w:pPr>
      <w:r w:rsidRPr="00EB30B0">
        <w:rPr>
          <w:rStyle w:val="Hyperlink"/>
          <w:lang w:val="en-IN"/>
        </w:rPr>
        <w:fldChar w:fldCharType="end"/>
      </w:r>
    </w:p>
    <w:p w14:paraId="60DE1B7A" w14:textId="10439D5B" w:rsidR="00652E35" w:rsidRDefault="00652E35" w:rsidP="7A3CB7E4">
      <w:pPr>
        <w:spacing w:after="0"/>
        <w:rPr>
          <w:lang w:val="en-IN"/>
        </w:rPr>
      </w:pPr>
      <w:r w:rsidRPr="0052563C">
        <w:rPr>
          <w:b/>
          <w:bCs/>
          <w:lang w:val="en-IN"/>
        </w:rPr>
        <w:t>Context</w:t>
      </w:r>
      <w:r>
        <w:rPr>
          <w:lang w:val="en-IN"/>
        </w:rPr>
        <w:t>:</w:t>
      </w:r>
    </w:p>
    <w:p w14:paraId="3B8FF668" w14:textId="77777777" w:rsidR="00652E35" w:rsidRDefault="00652E35" w:rsidP="7A3CB7E4">
      <w:pPr>
        <w:spacing w:after="0"/>
        <w:rPr>
          <w:lang w:val="en-IN"/>
        </w:rPr>
      </w:pPr>
    </w:p>
    <w:p w14:paraId="60D42AF1" w14:textId="098AA325" w:rsidR="00DA63F8" w:rsidRDefault="00DA63F8" w:rsidP="7A3CB7E4">
      <w:pPr>
        <w:spacing w:after="0"/>
        <w:rPr>
          <w:lang w:val="en-IN"/>
        </w:rPr>
      </w:pPr>
      <w:r w:rsidRPr="00DA63F8">
        <w:t>Explore the available options to share data from iLEVEL to the customer's Snowflake instance.</w:t>
      </w:r>
    </w:p>
    <w:p w14:paraId="11AD370C" w14:textId="77777777" w:rsidR="00652E35" w:rsidRDefault="00652E35" w:rsidP="7A3CB7E4">
      <w:pPr>
        <w:spacing w:after="0"/>
        <w:rPr>
          <w:lang w:val="en-IN"/>
        </w:rPr>
      </w:pPr>
    </w:p>
    <w:p w14:paraId="32A2497D" w14:textId="36F7F0D0" w:rsidR="0A28EAEB" w:rsidRDefault="0A28EAEB" w:rsidP="7A3CB7E4">
      <w:pPr>
        <w:spacing w:after="0"/>
        <w:rPr>
          <w:lang w:val="en-IN"/>
        </w:rPr>
      </w:pPr>
      <w:r w:rsidRPr="0052563C">
        <w:rPr>
          <w:b/>
          <w:bCs/>
          <w:lang w:val="en-IN"/>
        </w:rPr>
        <w:t>Decision</w:t>
      </w:r>
      <w:r w:rsidRPr="7A3CB7E4">
        <w:rPr>
          <w:lang w:val="en-IN"/>
        </w:rPr>
        <w:t>:</w:t>
      </w:r>
    </w:p>
    <w:p w14:paraId="148667DB" w14:textId="77777777" w:rsidR="00100376" w:rsidRDefault="00100376" w:rsidP="7A3CB7E4">
      <w:pPr>
        <w:spacing w:after="0"/>
        <w:rPr>
          <w:lang w:val="en-IN"/>
        </w:rPr>
      </w:pPr>
    </w:p>
    <w:p w14:paraId="5A3EFDF6" w14:textId="7DA44653" w:rsidR="00100376" w:rsidRDefault="00100376" w:rsidP="7A3CB7E4">
      <w:pPr>
        <w:spacing w:after="0"/>
        <w:rPr>
          <w:lang w:val="en-IN"/>
        </w:rPr>
      </w:pPr>
      <w:r w:rsidRPr="00100376">
        <w:rPr>
          <w:lang w:val="en-IN"/>
        </w:rPr>
        <w:t>Our analysis concluded that direct integration of iLEVEL with Snowflake using private listing is the most suitable solution based on the requirements. This approach synchronizes iLEVEL data in the S&amp;P managed Snowflake account before distributing it via private listing.</w:t>
      </w:r>
    </w:p>
    <w:p w14:paraId="6891B7BD" w14:textId="77777777" w:rsidR="00100376" w:rsidRDefault="00100376" w:rsidP="7A3CB7E4">
      <w:pPr>
        <w:spacing w:after="0"/>
        <w:rPr>
          <w:lang w:val="en-IN"/>
        </w:rPr>
      </w:pPr>
    </w:p>
    <w:p w14:paraId="61CF2FC2" w14:textId="143379E1" w:rsidR="00B82388" w:rsidRPr="00B82388" w:rsidRDefault="00B82388" w:rsidP="00B82388">
      <w:pPr>
        <w:spacing w:after="0"/>
      </w:pPr>
      <w:r w:rsidRPr="00B82388">
        <w:t>The following considerations have informed this decision:</w:t>
      </w:r>
    </w:p>
    <w:p w14:paraId="244460F9" w14:textId="77777777" w:rsidR="00CB6370" w:rsidRDefault="00CB6370" w:rsidP="00CB6370">
      <w:pPr>
        <w:numPr>
          <w:ilvl w:val="0"/>
          <w:numId w:val="30"/>
        </w:numPr>
        <w:spacing w:after="0"/>
      </w:pPr>
      <w:r>
        <w:t xml:space="preserve">The requirement is to share customer data that resides in iLEVEL with the same customer. There is no data transformation involved in the process. The solution solely retrieves the JSON data from the S3, load data into S&amp;P managed Snowflake instance and shares it with the customer Snowflake instance.  </w:t>
      </w:r>
    </w:p>
    <w:p w14:paraId="6E48F29E" w14:textId="77777777" w:rsidR="00CB6370" w:rsidRDefault="00CB6370" w:rsidP="00277A4B">
      <w:pPr>
        <w:spacing w:after="0"/>
        <w:ind w:left="720"/>
      </w:pPr>
    </w:p>
    <w:p w14:paraId="509472F7" w14:textId="77777777" w:rsidR="001D0811" w:rsidRDefault="00CB6370" w:rsidP="001D0811">
      <w:pPr>
        <w:numPr>
          <w:ilvl w:val="0"/>
          <w:numId w:val="30"/>
        </w:numPr>
        <w:spacing w:after="0"/>
      </w:pPr>
      <w:r>
        <w:t>A significant number of customers are either actively using or planning to implement Snowflake.</w:t>
      </w:r>
    </w:p>
    <w:p w14:paraId="6591093E" w14:textId="41E385E5" w:rsidR="00CB6370" w:rsidRDefault="00CB6370" w:rsidP="00277A4B">
      <w:pPr>
        <w:spacing w:after="0"/>
      </w:pPr>
      <w:r>
        <w:t xml:space="preserve"> </w:t>
      </w:r>
    </w:p>
    <w:p w14:paraId="7CD6C139" w14:textId="757B941C" w:rsidR="00CB6370" w:rsidRDefault="00CB6370" w:rsidP="00CB5ABD">
      <w:pPr>
        <w:numPr>
          <w:ilvl w:val="0"/>
          <w:numId w:val="30"/>
        </w:numPr>
        <w:spacing w:after="0"/>
      </w:pPr>
      <w:r>
        <w:t xml:space="preserve">Customers are located across multiple regions and utilize different Snowflake cloud platforms. They desire fully automated data replication in their Snowflake instances (no code solution), which would eliminate the need for manual intervention and decrease the maintenance and synchronization efforts associated with manual connectors.  Snowflake's private listing offers the ability to share data seamlessly across clouds and regions for Snowflake-based customers, eliminating the need for customers to manage any code or ETL pipelines </w:t>
      </w:r>
    </w:p>
    <w:p w14:paraId="55BF97CC" w14:textId="77777777" w:rsidR="00CB6370" w:rsidRDefault="00CB6370" w:rsidP="00277A4B">
      <w:pPr>
        <w:spacing w:after="0"/>
        <w:ind w:left="720"/>
      </w:pPr>
    </w:p>
    <w:p w14:paraId="322F631F" w14:textId="77777777" w:rsidR="00CB6370" w:rsidRDefault="00CB6370" w:rsidP="00CB6370">
      <w:pPr>
        <w:numPr>
          <w:ilvl w:val="0"/>
          <w:numId w:val="30"/>
        </w:numPr>
        <w:spacing w:after="0"/>
      </w:pPr>
      <w:r>
        <w:t xml:space="preserve">An existing component in iLEVEL extracts data from iLEVEL and stores it in S3 in JSON format. To maintain a simple, cost-effective design and reduce turnaround time, we opted for this straightforward approach (load data from S3 to Snowflake) instead of a complex design that would involve creating Iceberg tables externally from the S3-stored JSON files and subsequently loading them into S&amp;P-managed Snowflake.  </w:t>
      </w:r>
    </w:p>
    <w:p w14:paraId="6FB73E8E" w14:textId="77777777" w:rsidR="0052563C" w:rsidRDefault="0052563C" w:rsidP="00C51CF0">
      <w:pPr>
        <w:pStyle w:val="ListParagraph"/>
        <w:ind w:left="1440"/>
      </w:pPr>
    </w:p>
    <w:p w14:paraId="3CDC8319" w14:textId="700AE093" w:rsidR="00E32A8F" w:rsidRDefault="00C273EE" w:rsidP="00C51CF0">
      <w:pPr>
        <w:pStyle w:val="ListParagraph"/>
        <w:numPr>
          <w:ilvl w:val="0"/>
          <w:numId w:val="32"/>
        </w:numPr>
        <w:spacing w:after="0"/>
        <w:ind w:left="284" w:hanging="284"/>
      </w:pPr>
      <w:hyperlink r:id="rId50" w:history="1">
        <w:r w:rsidR="00E32A8F" w:rsidRPr="00E32A8F">
          <w:rPr>
            <w:rStyle w:val="Hyperlink"/>
            <w:lang w:val="en-IN"/>
          </w:rPr>
          <w:t>iLEVEL Snowflake Integration – ETL Strategy</w:t>
        </w:r>
      </w:hyperlink>
    </w:p>
    <w:p w14:paraId="7536FD15" w14:textId="77777777" w:rsidR="00E32A8F" w:rsidRPr="00E32A8F" w:rsidRDefault="00E32A8F" w:rsidP="00FC4576">
      <w:pPr>
        <w:pStyle w:val="ListParagraph"/>
        <w:spacing w:after="0"/>
        <w:ind w:left="1440"/>
        <w:rPr>
          <w:lang w:val="en-IN"/>
        </w:rPr>
      </w:pPr>
    </w:p>
    <w:p w14:paraId="636CEB73" w14:textId="77777777" w:rsidR="00E32A8F" w:rsidRDefault="00E32A8F" w:rsidP="00E32A8F">
      <w:pPr>
        <w:spacing w:after="0"/>
        <w:rPr>
          <w:lang w:val="en-IN"/>
        </w:rPr>
      </w:pPr>
      <w:r w:rsidRPr="0052563C">
        <w:rPr>
          <w:b/>
          <w:bCs/>
          <w:lang w:val="en-IN"/>
        </w:rPr>
        <w:t>Context</w:t>
      </w:r>
      <w:r>
        <w:rPr>
          <w:lang w:val="en-IN"/>
        </w:rPr>
        <w:t>:</w:t>
      </w:r>
    </w:p>
    <w:p w14:paraId="64917B6F" w14:textId="77777777" w:rsidR="00E32A8F" w:rsidRDefault="00E32A8F" w:rsidP="00E32A8F">
      <w:pPr>
        <w:spacing w:after="0"/>
        <w:rPr>
          <w:lang w:val="en-IN"/>
        </w:rPr>
      </w:pPr>
    </w:p>
    <w:p w14:paraId="7A0B66FA" w14:textId="1CE1C8D9" w:rsidR="00E32A8F" w:rsidRDefault="00BC7CA4" w:rsidP="00E32A8F">
      <w:pPr>
        <w:spacing w:after="0"/>
      </w:pPr>
      <w:r w:rsidRPr="00BC7CA4">
        <w:t>Analyse how the solution outlined in th</w:t>
      </w:r>
      <w:r w:rsidR="003807FD">
        <w:t>is ARB</w:t>
      </w:r>
      <w:r w:rsidRPr="00BC7CA4">
        <w:t> aligns with the broader ETL strategy of the Markets organization. Additionally, provide clarification on whether the intent is to leverage Snowflake for curated data creation or primarily as a distribution channel.</w:t>
      </w:r>
    </w:p>
    <w:p w14:paraId="4C785126" w14:textId="77777777" w:rsidR="003807FD" w:rsidRDefault="003807FD" w:rsidP="00E32A8F">
      <w:pPr>
        <w:spacing w:after="0"/>
        <w:rPr>
          <w:lang w:val="en-IN"/>
        </w:rPr>
      </w:pPr>
    </w:p>
    <w:p w14:paraId="227A7524" w14:textId="77777777" w:rsidR="00E32A8F" w:rsidRDefault="00E32A8F" w:rsidP="00E32A8F">
      <w:pPr>
        <w:spacing w:after="0"/>
        <w:rPr>
          <w:lang w:val="en-IN"/>
        </w:rPr>
      </w:pPr>
      <w:r w:rsidRPr="0052563C">
        <w:rPr>
          <w:b/>
          <w:bCs/>
          <w:lang w:val="en-IN"/>
        </w:rPr>
        <w:t>Decision</w:t>
      </w:r>
      <w:r w:rsidRPr="7A3CB7E4">
        <w:rPr>
          <w:lang w:val="en-IN"/>
        </w:rPr>
        <w:t>:</w:t>
      </w:r>
    </w:p>
    <w:p w14:paraId="4EECA458" w14:textId="77777777" w:rsidR="00E32A8F" w:rsidRDefault="00E32A8F" w:rsidP="00E32A8F">
      <w:pPr>
        <w:spacing w:after="0"/>
        <w:rPr>
          <w:lang w:val="en-IN"/>
        </w:rPr>
      </w:pPr>
    </w:p>
    <w:p w14:paraId="71CE43C7" w14:textId="77777777" w:rsidR="00E44C59" w:rsidRDefault="00E44C59" w:rsidP="00E44C59">
      <w:r w:rsidRPr="000D3EA9">
        <w:t xml:space="preserve">Snowflake will serve as a data distribution channel, and no transformations will be performed within Snowflake to create curated datasets. This approach </w:t>
      </w:r>
      <w:r>
        <w:t>aligns</w:t>
      </w:r>
      <w:r w:rsidRPr="000D3EA9">
        <w:t xml:space="preserve"> with the overarching ETL strategy of the Markets. The following considerations have informed this decision:</w:t>
      </w:r>
    </w:p>
    <w:p w14:paraId="110B162B" w14:textId="77777777" w:rsidR="00E44C59" w:rsidRDefault="00E44C59" w:rsidP="00E44C59">
      <w:pPr>
        <w:pStyle w:val="ListParagraph"/>
        <w:numPr>
          <w:ilvl w:val="0"/>
          <w:numId w:val="30"/>
        </w:numPr>
      </w:pPr>
      <w:r w:rsidRPr="00AA1EA5">
        <w:t xml:space="preserve">The use case primarily follows an Extract and Load pattern, where data is extracted from iLEVEL via API and subsequently loaded into Snowflake. </w:t>
      </w:r>
    </w:p>
    <w:p w14:paraId="715E203F" w14:textId="77777777" w:rsidR="00E44C59" w:rsidRPr="00AA1EA5" w:rsidRDefault="00E44C59" w:rsidP="00E44C59">
      <w:pPr>
        <w:pStyle w:val="ListParagraph"/>
        <w:numPr>
          <w:ilvl w:val="0"/>
          <w:numId w:val="30"/>
        </w:numPr>
        <w:spacing w:after="160" w:line="259" w:lineRule="auto"/>
        <w:contextualSpacing/>
      </w:pPr>
      <w:r>
        <w:t>S</w:t>
      </w:r>
      <w:r w:rsidRPr="00AA1EA5">
        <w:t>ince the extracted data resides on S3</w:t>
      </w:r>
      <w:r>
        <w:t xml:space="preserve"> is already curated,</w:t>
      </w:r>
      <w:r w:rsidRPr="00AA1EA5">
        <w:t xml:space="preserve"> </w:t>
      </w:r>
      <w:r>
        <w:t>there is no need to have an additional</w:t>
      </w:r>
      <w:r w:rsidRPr="00AA1EA5">
        <w:t xml:space="preserve"> </w:t>
      </w:r>
      <w:r>
        <w:t>curated</w:t>
      </w:r>
      <w:r w:rsidRPr="00AA1EA5">
        <w:t xml:space="preserve"> </w:t>
      </w:r>
      <w:r>
        <w:t>data zone.</w:t>
      </w:r>
      <w:r w:rsidRPr="00AA1EA5">
        <w:t xml:space="preserve"> </w:t>
      </w:r>
      <w:r w:rsidRPr="00BF1CF7">
        <w:t>The data export (extract) process and the scheduler are pre-existing components, and the proposed solution effectively meets current requirements</w:t>
      </w:r>
      <w:r>
        <w:t xml:space="preserve">. </w:t>
      </w:r>
      <w:r w:rsidRPr="00375D15">
        <w:t>No data transformation is involved.</w:t>
      </w:r>
    </w:p>
    <w:p w14:paraId="43080CAB" w14:textId="77777777" w:rsidR="00E44C59" w:rsidRPr="00AA1EA5" w:rsidRDefault="00E44C59" w:rsidP="00E44C59">
      <w:pPr>
        <w:pStyle w:val="ListParagraph"/>
        <w:numPr>
          <w:ilvl w:val="0"/>
          <w:numId w:val="30"/>
        </w:numPr>
      </w:pPr>
      <w:r>
        <w:t>A new Snowflake Adaptor is built that will load the data</w:t>
      </w:r>
      <w:r w:rsidRPr="00AA1EA5">
        <w:t xml:space="preserve"> into an S&amp;P-managed Snowflake account, and then shared with customers </w:t>
      </w:r>
      <w:r>
        <w:t>via</w:t>
      </w:r>
      <w:r w:rsidRPr="00AA1EA5">
        <w:t xml:space="preserve"> Snowflake’s Native Private Listing feature. This approach avoids the need for customers to make configuration changes within their own Snowflake environments</w:t>
      </w:r>
      <w:r>
        <w:t>.</w:t>
      </w:r>
    </w:p>
    <w:p w14:paraId="26DAD8A9" w14:textId="77777777" w:rsidR="00E44C59" w:rsidRDefault="00E44C59" w:rsidP="00E44C59">
      <w:pPr>
        <w:pStyle w:val="ListParagraph"/>
        <w:numPr>
          <w:ilvl w:val="0"/>
          <w:numId w:val="30"/>
        </w:numPr>
        <w:spacing w:after="160" w:line="259" w:lineRule="auto"/>
        <w:contextualSpacing/>
      </w:pPr>
      <w:r w:rsidRPr="00F85DFC">
        <w:t xml:space="preserve">A significant number of customers are either actively using Snowflake or planning to adopt it in the near future. If there is a future need to distribute data beyond Snowflake customers, an additional </w:t>
      </w:r>
      <w:r>
        <w:t>adapter</w:t>
      </w:r>
      <w:r w:rsidRPr="00F85DFC">
        <w:t xml:space="preserve"> can be developed to support loading data into other data warehouses.</w:t>
      </w:r>
      <w:r>
        <w:t xml:space="preserve"> </w:t>
      </w:r>
    </w:p>
    <w:p w14:paraId="0A269AA5" w14:textId="729E34CA" w:rsidR="0052563C" w:rsidRDefault="0052563C" w:rsidP="00FC4576">
      <w:pPr>
        <w:spacing w:after="0"/>
      </w:pPr>
    </w:p>
    <w:p w14:paraId="3EC7C2C5" w14:textId="01C30587" w:rsidR="00C66221" w:rsidRPr="00C66221" w:rsidRDefault="00C66221" w:rsidP="00C66221">
      <w:pPr>
        <w:pStyle w:val="Heading2"/>
      </w:pPr>
      <w:bookmarkStart w:id="241" w:name="_Toc195719800"/>
      <w:r w:rsidRPr="00C66221">
        <w:t>NFR</w:t>
      </w:r>
      <w:bookmarkEnd w:id="241"/>
    </w:p>
    <w:p w14:paraId="39A3D57E" w14:textId="77777777" w:rsidR="00C66221" w:rsidRPr="00C66221" w:rsidRDefault="00C273EE" w:rsidP="00C66221">
      <w:pPr>
        <w:spacing w:after="0"/>
        <w:rPr>
          <w:lang w:val="en-IN"/>
        </w:rPr>
      </w:pPr>
      <w:hyperlink r:id="rId51" w:history="1">
        <w:r w:rsidR="00C66221" w:rsidRPr="00C66221">
          <w:rPr>
            <w:rStyle w:val="Hyperlink"/>
            <w:lang w:val="en-IN"/>
          </w:rPr>
          <w:t>NFR-v1.0.xlsx</w:t>
        </w:r>
      </w:hyperlink>
    </w:p>
    <w:p w14:paraId="0D5CAAFE" w14:textId="77777777" w:rsidR="00C66221" w:rsidRPr="00D514C0" w:rsidRDefault="00C66221" w:rsidP="00D514C0">
      <w:pPr>
        <w:spacing w:after="0"/>
        <w:rPr>
          <w:lang w:val="en-IN"/>
        </w:rPr>
      </w:pPr>
    </w:p>
    <w:p w14:paraId="414893EC" w14:textId="3728FC21" w:rsidR="0057325A" w:rsidRDefault="0057325A">
      <w:pPr>
        <w:spacing w:after="0"/>
        <w:rPr>
          <w:rFonts w:asciiTheme="majorHAnsi" w:eastAsiaTheme="majorEastAsia" w:hAnsiTheme="majorHAnsi" w:cstheme="majorBidi"/>
          <w:color w:val="D6002A"/>
          <w:sz w:val="32"/>
          <w:szCs w:val="32"/>
          <w:lang w:val="en-US"/>
        </w:rPr>
      </w:pPr>
    </w:p>
    <w:p w14:paraId="31E25D87" w14:textId="77777777" w:rsidR="00ED3EE2" w:rsidRDefault="00ED3EE2">
      <w:pPr>
        <w:spacing w:after="0"/>
        <w:rPr>
          <w:lang w:val="en-US"/>
        </w:rPr>
      </w:pPr>
      <w:r>
        <w:rPr>
          <w:lang w:val="en-US"/>
        </w:rPr>
        <w:br w:type="page"/>
      </w:r>
    </w:p>
    <w:p w14:paraId="4A66A08B" w14:textId="07466020" w:rsidR="0057325A" w:rsidRDefault="0057325A">
      <w:pPr>
        <w:spacing w:after="0"/>
        <w:rPr>
          <w:rFonts w:asciiTheme="majorHAnsi" w:eastAsiaTheme="majorEastAsia" w:hAnsiTheme="majorHAnsi" w:cstheme="majorBidi"/>
          <w:color w:val="D6002A"/>
          <w:sz w:val="32"/>
          <w:szCs w:val="32"/>
          <w:lang w:val="en-US"/>
        </w:rPr>
      </w:pPr>
      <w:r>
        <w:rPr>
          <w:lang w:val="en-US"/>
        </w:rPr>
        <w:lastRenderedPageBreak/>
        <w:t>End of Design Stage Section.</w:t>
      </w:r>
      <w:r>
        <w:rPr>
          <w:lang w:val="en-US"/>
        </w:rPr>
        <w:br w:type="page"/>
      </w:r>
    </w:p>
    <w:p w14:paraId="676E50BA" w14:textId="5AD577ED" w:rsidR="00FB06B0" w:rsidRPr="00FB06B0" w:rsidRDefault="00FB06B0" w:rsidP="00B91922">
      <w:pPr>
        <w:pStyle w:val="Heading1"/>
        <w:rPr>
          <w:lang w:val="en-US"/>
        </w:rPr>
      </w:pPr>
      <w:bookmarkStart w:id="242" w:name="_Toc195719801"/>
      <w:r w:rsidRPr="00FB06B0">
        <w:rPr>
          <w:lang w:val="en-US"/>
        </w:rPr>
        <w:lastRenderedPageBreak/>
        <w:t>Deployment</w:t>
      </w:r>
      <w:r w:rsidR="00EB137D">
        <w:rPr>
          <w:lang w:val="en-US"/>
        </w:rPr>
        <w:t xml:space="preserve"> Stage</w:t>
      </w:r>
      <w:bookmarkEnd w:id="242"/>
    </w:p>
    <w:p w14:paraId="0E1BDD7E" w14:textId="31C2A578" w:rsidR="00FB06B0" w:rsidRPr="00FB06B0" w:rsidRDefault="00FB06B0" w:rsidP="00B91922">
      <w:pPr>
        <w:pStyle w:val="Heading2"/>
        <w:rPr>
          <w:sz w:val="22"/>
          <w:szCs w:val="22"/>
        </w:rPr>
      </w:pPr>
      <w:bookmarkStart w:id="243" w:name="_Toc195719802"/>
      <w:r w:rsidRPr="004F1060">
        <w:t xml:space="preserve">Identify any changes in the project scope or design from previous </w:t>
      </w:r>
      <w:r w:rsidR="00F44847" w:rsidRPr="004F1060">
        <w:t>stages.</w:t>
      </w:r>
      <w:bookmarkEnd w:id="243"/>
    </w:p>
    <w:p w14:paraId="5B251A7F" w14:textId="77777777" w:rsidR="00F44847" w:rsidRDefault="00F44847" w:rsidP="0090010F"/>
    <w:p w14:paraId="08CF256B" w14:textId="03569C94" w:rsidR="00F44847" w:rsidRDefault="00FB06B0" w:rsidP="0090010F">
      <w:pPr>
        <w:pStyle w:val="Heading2"/>
      </w:pPr>
      <w:bookmarkStart w:id="244" w:name="_Toc195719803"/>
      <w:r w:rsidRPr="004F1060">
        <w:t>Business verification of delivery of requirements</w:t>
      </w:r>
      <w:bookmarkEnd w:id="244"/>
    </w:p>
    <w:p w14:paraId="5411B1DA" w14:textId="77777777" w:rsidR="0090010F" w:rsidRPr="0090010F" w:rsidRDefault="0090010F" w:rsidP="0090010F"/>
    <w:p w14:paraId="31661004" w14:textId="60E6942B" w:rsidR="00FB06B0" w:rsidRPr="00FB06B0" w:rsidRDefault="00012174" w:rsidP="00B91922">
      <w:pPr>
        <w:pStyle w:val="Heading2"/>
        <w:rPr>
          <w:sz w:val="22"/>
          <w:szCs w:val="22"/>
        </w:rPr>
      </w:pPr>
      <w:bookmarkStart w:id="245" w:name="_Toc195719804"/>
      <w:r>
        <w:t>I</w:t>
      </w:r>
      <w:r w:rsidR="00FB06B0" w:rsidRPr="004F1060">
        <w:t xml:space="preserve">nstrumentation and </w:t>
      </w:r>
      <w:r w:rsidR="004F1060" w:rsidRPr="004F1060">
        <w:t>operability</w:t>
      </w:r>
      <w:bookmarkEnd w:id="245"/>
    </w:p>
    <w:p w14:paraId="48AB7BFD" w14:textId="34B58CE4" w:rsidR="00B91922" w:rsidRPr="00012174" w:rsidRDefault="00B91922" w:rsidP="007A59B1">
      <w:pPr>
        <w:pStyle w:val="ListParagraph"/>
        <w:numPr>
          <w:ilvl w:val="0"/>
          <w:numId w:val="5"/>
        </w:numPr>
      </w:pPr>
      <w:r w:rsidRPr="00012174">
        <w:t>M</w:t>
      </w:r>
      <w:r w:rsidR="00FB06B0" w:rsidRPr="00012174">
        <w:t>onitoring</w:t>
      </w:r>
    </w:p>
    <w:p w14:paraId="22763573" w14:textId="46D3C1F8" w:rsidR="00B91922" w:rsidRPr="00012174" w:rsidRDefault="00FB06B0" w:rsidP="007A59B1">
      <w:pPr>
        <w:pStyle w:val="ListParagraph"/>
        <w:numPr>
          <w:ilvl w:val="0"/>
          <w:numId w:val="5"/>
        </w:numPr>
      </w:pPr>
      <w:r w:rsidRPr="00012174">
        <w:t>Tracing</w:t>
      </w:r>
    </w:p>
    <w:p w14:paraId="633819D0" w14:textId="05CB9CA6" w:rsidR="00B91922" w:rsidRPr="00012174" w:rsidRDefault="00B91922" w:rsidP="007A59B1">
      <w:pPr>
        <w:pStyle w:val="ListParagraph"/>
        <w:numPr>
          <w:ilvl w:val="0"/>
          <w:numId w:val="5"/>
        </w:numPr>
      </w:pPr>
      <w:r w:rsidRPr="00012174">
        <w:t>A</w:t>
      </w:r>
      <w:r w:rsidR="00FB06B0" w:rsidRPr="00012174">
        <w:t xml:space="preserve">dd list of metrics ensuring KPIs and reliability / resiliency metrics are </w:t>
      </w:r>
      <w:r w:rsidR="00012174" w:rsidRPr="00012174">
        <w:t>met.</w:t>
      </w:r>
    </w:p>
    <w:p w14:paraId="49752D0B" w14:textId="7A3E0C44" w:rsidR="00FB06B0" w:rsidRPr="00012174" w:rsidRDefault="00B91922" w:rsidP="007A59B1">
      <w:pPr>
        <w:pStyle w:val="ListParagraph"/>
        <w:numPr>
          <w:ilvl w:val="0"/>
          <w:numId w:val="5"/>
        </w:numPr>
        <w:rPr>
          <w:sz w:val="22"/>
          <w:szCs w:val="22"/>
        </w:rPr>
      </w:pPr>
      <w:r w:rsidRPr="00012174">
        <w:t>E</w:t>
      </w:r>
      <w:r w:rsidR="00FB06B0" w:rsidRPr="00012174">
        <w:t xml:space="preserve">xplain how these are </w:t>
      </w:r>
      <w:r w:rsidR="00012174" w:rsidRPr="00012174">
        <w:t>monitored.</w:t>
      </w:r>
    </w:p>
    <w:p w14:paraId="2F4DE127" w14:textId="77777777" w:rsidR="00FB06B0" w:rsidRDefault="00FB06B0" w:rsidP="00B91922">
      <w:pPr>
        <w:pStyle w:val="Heading2"/>
      </w:pPr>
      <w:bookmarkStart w:id="246" w:name="_Toc195719805"/>
      <w:r w:rsidRPr="00F44847">
        <w:t>Identified and tested promotion strategy (canary, blue green)</w:t>
      </w:r>
      <w:bookmarkEnd w:id="246"/>
    </w:p>
    <w:p w14:paraId="7CD4CA74" w14:textId="77777777" w:rsidR="00CF54B5" w:rsidRPr="00CF54B5" w:rsidRDefault="00CF54B5" w:rsidP="00CF54B5"/>
    <w:p w14:paraId="59C36D0F" w14:textId="77777777" w:rsidR="00FB06B0" w:rsidRPr="00F44847" w:rsidRDefault="00FB06B0" w:rsidP="00B91922">
      <w:pPr>
        <w:pStyle w:val="Heading2"/>
      </w:pPr>
      <w:bookmarkStart w:id="247" w:name="_Toc195719806"/>
      <w:r w:rsidRPr="00F44847">
        <w:t>Identified and tested disaster recovery / rollback strategy</w:t>
      </w:r>
      <w:bookmarkEnd w:id="247"/>
    </w:p>
    <w:p w14:paraId="393BB4C3" w14:textId="77777777" w:rsidR="00FB06B0" w:rsidRPr="00FB06B0" w:rsidRDefault="00FB06B0" w:rsidP="00FB06B0">
      <w:pPr>
        <w:spacing w:after="0"/>
        <w:rPr>
          <w:rFonts w:ascii="Calibri" w:eastAsia="Times New Roman" w:hAnsi="Calibri" w:cs="Calibri"/>
          <w:color w:val="0070C0"/>
          <w:kern w:val="0"/>
          <w:sz w:val="20"/>
          <w:szCs w:val="20"/>
          <w14:ligatures w14:val="none"/>
        </w:rPr>
      </w:pPr>
      <w:r w:rsidRPr="00FB06B0">
        <w:rPr>
          <w:rFonts w:ascii="Calibri" w:eastAsia="Times New Roman" w:hAnsi="Calibri" w:cs="Calibri"/>
          <w:color w:val="0070C0"/>
          <w:kern w:val="0"/>
          <w:sz w:val="20"/>
          <w:szCs w:val="20"/>
          <w14:ligatures w14:val="none"/>
        </w:rPr>
        <w:t> </w:t>
      </w:r>
    </w:p>
    <w:p w14:paraId="55BD9BD6" w14:textId="77777777" w:rsidR="0057325A" w:rsidRDefault="0057325A">
      <w:pPr>
        <w:spacing w:after="0"/>
        <w:rPr>
          <w:rFonts w:asciiTheme="majorHAnsi" w:eastAsiaTheme="majorEastAsia" w:hAnsiTheme="majorHAnsi" w:cstheme="majorBidi"/>
          <w:color w:val="D6002A"/>
          <w:sz w:val="32"/>
          <w:szCs w:val="32"/>
          <w:lang w:val="en-US"/>
        </w:rPr>
      </w:pPr>
      <w:r>
        <w:rPr>
          <w:lang w:val="en-US"/>
        </w:rPr>
        <w:br w:type="page"/>
      </w:r>
    </w:p>
    <w:p w14:paraId="16C4D5B8" w14:textId="299FFF7B" w:rsidR="0057325A" w:rsidRDefault="0057325A">
      <w:pPr>
        <w:spacing w:after="0"/>
        <w:rPr>
          <w:rFonts w:asciiTheme="majorHAnsi" w:eastAsiaTheme="majorEastAsia" w:hAnsiTheme="majorHAnsi" w:cstheme="majorBidi"/>
          <w:color w:val="D6002A"/>
          <w:sz w:val="32"/>
          <w:szCs w:val="32"/>
          <w:lang w:val="en-US"/>
        </w:rPr>
      </w:pPr>
      <w:r>
        <w:rPr>
          <w:lang w:val="en-US"/>
        </w:rPr>
        <w:lastRenderedPageBreak/>
        <w:t>End of Deployment Stage Section.</w:t>
      </w:r>
      <w:r>
        <w:rPr>
          <w:lang w:val="en-US"/>
        </w:rPr>
        <w:br w:type="page"/>
      </w:r>
    </w:p>
    <w:p w14:paraId="42926E49" w14:textId="532A3F22" w:rsidR="00FB06B0" w:rsidRPr="00FB06B0" w:rsidRDefault="00FB06B0" w:rsidP="00B91922">
      <w:pPr>
        <w:pStyle w:val="Heading1"/>
        <w:rPr>
          <w:lang w:val="en-US"/>
        </w:rPr>
      </w:pPr>
      <w:bookmarkStart w:id="248" w:name="_Toc195719807"/>
      <w:r w:rsidRPr="00FB06B0">
        <w:rPr>
          <w:lang w:val="en-US"/>
        </w:rPr>
        <w:lastRenderedPageBreak/>
        <w:t>Go to Market</w:t>
      </w:r>
      <w:r w:rsidR="00175583">
        <w:rPr>
          <w:lang w:val="en-US"/>
        </w:rPr>
        <w:t xml:space="preserve"> Stage</w:t>
      </w:r>
      <w:bookmarkEnd w:id="248"/>
    </w:p>
    <w:p w14:paraId="069DD15F" w14:textId="743D2EBE" w:rsidR="00FB06B0" w:rsidRDefault="00F13649" w:rsidP="00B91922">
      <w:pPr>
        <w:pStyle w:val="Heading2"/>
        <w:rPr>
          <w:lang w:val="en-US"/>
        </w:rPr>
      </w:pPr>
      <w:bookmarkStart w:id="249" w:name="_Toc195719808"/>
      <w:r>
        <w:rPr>
          <w:lang w:val="en-US"/>
        </w:rPr>
        <w:t>O</w:t>
      </w:r>
      <w:r w:rsidR="00FB06B0" w:rsidRPr="00B91922">
        <w:rPr>
          <w:lang w:val="en-US"/>
        </w:rPr>
        <w:t>ngoing maintenance and support requirements</w:t>
      </w:r>
      <w:bookmarkEnd w:id="249"/>
    </w:p>
    <w:p w14:paraId="6EC81FA2" w14:textId="4BBCE1D7" w:rsidR="00F13649" w:rsidRPr="00F51C07" w:rsidRDefault="00F13649" w:rsidP="00F13649">
      <w:r w:rsidRPr="00F13649">
        <w:t>Confir</w:t>
      </w:r>
      <w:r w:rsidR="00F51C07">
        <w:t xml:space="preserve">m if </w:t>
      </w:r>
      <w:r w:rsidRPr="00F13649">
        <w:t>all ongoing maintenance and support requirements have been tested</w:t>
      </w:r>
    </w:p>
    <w:p w14:paraId="6F75DDBC" w14:textId="77777777" w:rsidR="00FB06B0" w:rsidRPr="00962C2E" w:rsidRDefault="00FB06B0" w:rsidP="007A59B1">
      <w:pPr>
        <w:pStyle w:val="ListParagraph"/>
        <w:numPr>
          <w:ilvl w:val="0"/>
          <w:numId w:val="4"/>
        </w:numPr>
      </w:pPr>
      <w:r w:rsidRPr="00962C2E">
        <w:t>Playbooks</w:t>
      </w:r>
    </w:p>
    <w:p w14:paraId="17C8664B" w14:textId="77777777" w:rsidR="00FB06B0" w:rsidRPr="00962C2E" w:rsidRDefault="00FB06B0" w:rsidP="007A59B1">
      <w:pPr>
        <w:pStyle w:val="ListParagraph"/>
        <w:numPr>
          <w:ilvl w:val="0"/>
          <w:numId w:val="4"/>
        </w:numPr>
      </w:pPr>
      <w:r w:rsidRPr="00962C2E">
        <w:t>Proactive and reactive alarms</w:t>
      </w:r>
    </w:p>
    <w:p w14:paraId="7E08FB6C" w14:textId="77777777" w:rsidR="00FB06B0" w:rsidRPr="00962C2E" w:rsidRDefault="00FB06B0" w:rsidP="007A59B1">
      <w:pPr>
        <w:pStyle w:val="ListParagraph"/>
        <w:numPr>
          <w:ilvl w:val="0"/>
          <w:numId w:val="4"/>
        </w:numPr>
      </w:pPr>
      <w:r w:rsidRPr="00962C2E">
        <w:t>Alerts and escalations</w:t>
      </w:r>
    </w:p>
    <w:p w14:paraId="39A25692" w14:textId="77777777" w:rsidR="00FB06B0" w:rsidRPr="00962C2E" w:rsidRDefault="00FB06B0" w:rsidP="00B91922">
      <w:pPr>
        <w:pStyle w:val="Heading2"/>
        <w:rPr>
          <w:lang w:val="en-US"/>
        </w:rPr>
      </w:pPr>
      <w:bookmarkStart w:id="250" w:name="_Toc195719809"/>
      <w:r w:rsidRPr="00962C2E">
        <w:rPr>
          <w:lang w:val="en-US"/>
        </w:rPr>
        <w:t>Proof of measurement of system performance and stability requirements</w:t>
      </w:r>
      <w:bookmarkEnd w:id="250"/>
    </w:p>
    <w:p w14:paraId="23DFEE17" w14:textId="77777777" w:rsidR="00FB06B0" w:rsidRPr="00962C2E" w:rsidRDefault="00FB06B0" w:rsidP="007A59B1">
      <w:pPr>
        <w:pStyle w:val="ListParagraph"/>
        <w:numPr>
          <w:ilvl w:val="0"/>
          <w:numId w:val="4"/>
        </w:numPr>
      </w:pPr>
      <w:r w:rsidRPr="00962C2E">
        <w:t>Service Level Objectives (SLO)</w:t>
      </w:r>
    </w:p>
    <w:p w14:paraId="60BDB408" w14:textId="77777777" w:rsidR="00FB06B0" w:rsidRPr="00962C2E" w:rsidRDefault="00FB06B0" w:rsidP="007A59B1">
      <w:pPr>
        <w:pStyle w:val="ListParagraph"/>
        <w:numPr>
          <w:ilvl w:val="0"/>
          <w:numId w:val="4"/>
        </w:numPr>
      </w:pPr>
      <w:r w:rsidRPr="00962C2E">
        <w:t>Service Level Agreements (SLA)</w:t>
      </w:r>
    </w:p>
    <w:p w14:paraId="68B08247" w14:textId="77777777" w:rsidR="00FB06B0" w:rsidRPr="00962C2E" w:rsidRDefault="00FB06B0" w:rsidP="007A59B1">
      <w:pPr>
        <w:pStyle w:val="ListParagraph"/>
        <w:numPr>
          <w:ilvl w:val="0"/>
          <w:numId w:val="4"/>
        </w:numPr>
      </w:pPr>
      <w:r w:rsidRPr="00962C2E">
        <w:t>Recovery Point Objectives (RPO)</w:t>
      </w:r>
    </w:p>
    <w:p w14:paraId="5682C2CC" w14:textId="77777777" w:rsidR="00FB06B0" w:rsidRPr="00962C2E" w:rsidRDefault="00FB06B0" w:rsidP="007A59B1">
      <w:pPr>
        <w:pStyle w:val="ListParagraph"/>
        <w:numPr>
          <w:ilvl w:val="0"/>
          <w:numId w:val="4"/>
        </w:numPr>
      </w:pPr>
      <w:r w:rsidRPr="00962C2E">
        <w:t>Recovery Time Objectives (RTO)</w:t>
      </w:r>
    </w:p>
    <w:p w14:paraId="4F4517EC" w14:textId="77777777" w:rsidR="00136F7E" w:rsidRPr="00136F7E" w:rsidRDefault="00FB06B0" w:rsidP="00B91922">
      <w:pPr>
        <w:pStyle w:val="Heading2"/>
        <w:rPr>
          <w:lang w:val="en-US"/>
        </w:rPr>
      </w:pPr>
      <w:bookmarkStart w:id="251" w:name="_Toc195719810"/>
      <w:r w:rsidRPr="00136F7E">
        <w:rPr>
          <w:lang w:val="en-US"/>
        </w:rPr>
        <w:t>Security controls</w:t>
      </w:r>
      <w:bookmarkEnd w:id="251"/>
      <w:r w:rsidRPr="00136F7E">
        <w:rPr>
          <w:lang w:val="en-US"/>
        </w:rPr>
        <w:t xml:space="preserve"> </w:t>
      </w:r>
    </w:p>
    <w:p w14:paraId="6B6C9EBC" w14:textId="02F44BEA" w:rsidR="00B2234F" w:rsidRPr="00B2234F" w:rsidRDefault="00B2234F" w:rsidP="00B2234F">
      <w:r w:rsidRPr="00B2234F">
        <w:t xml:space="preserve">Are security controls </w:t>
      </w:r>
      <w:r>
        <w:t>implemented and verified?</w:t>
      </w:r>
    </w:p>
    <w:p w14:paraId="61452F00" w14:textId="1F4E6C34" w:rsidR="00B2234F" w:rsidRPr="00B2234F" w:rsidRDefault="00FB06B0" w:rsidP="007A59B1">
      <w:pPr>
        <w:pStyle w:val="ListParagraph"/>
        <w:numPr>
          <w:ilvl w:val="0"/>
          <w:numId w:val="4"/>
        </w:numPr>
      </w:pPr>
      <w:r w:rsidRPr="00B2234F">
        <w:t>Penetration Testing</w:t>
      </w:r>
    </w:p>
    <w:p w14:paraId="38027A26" w14:textId="13748295" w:rsidR="00B2234F" w:rsidRPr="00B2234F" w:rsidRDefault="00FB06B0" w:rsidP="007A59B1">
      <w:pPr>
        <w:pStyle w:val="ListParagraph"/>
        <w:numPr>
          <w:ilvl w:val="0"/>
          <w:numId w:val="4"/>
        </w:numPr>
      </w:pPr>
      <w:r w:rsidRPr="00B2234F">
        <w:t>Container Scanning</w:t>
      </w:r>
    </w:p>
    <w:p w14:paraId="16D2D2BC" w14:textId="2DE49C92" w:rsidR="00A44AA1" w:rsidRPr="00A44AA1" w:rsidRDefault="00B2234F" w:rsidP="007A59B1">
      <w:pPr>
        <w:pStyle w:val="ListParagraph"/>
        <w:numPr>
          <w:ilvl w:val="0"/>
          <w:numId w:val="4"/>
        </w:numPr>
      </w:pPr>
      <w:r w:rsidRPr="00B2234F">
        <w:t>C</w:t>
      </w:r>
      <w:r w:rsidR="00FB06B0" w:rsidRPr="00B2234F">
        <w:t>ontinuous security scanning and/or testing</w:t>
      </w:r>
    </w:p>
    <w:p w14:paraId="04221021" w14:textId="4C015B5B" w:rsidR="00FB06B0" w:rsidRPr="00A44AA1" w:rsidRDefault="00FB06B0" w:rsidP="00B91922">
      <w:pPr>
        <w:pStyle w:val="Heading2"/>
        <w:rPr>
          <w:lang w:val="en-US"/>
        </w:rPr>
      </w:pPr>
      <w:bookmarkStart w:id="252" w:name="_Toc195719811"/>
      <w:r w:rsidRPr="00A44AA1">
        <w:rPr>
          <w:lang w:val="en-US"/>
        </w:rPr>
        <w:t>Business readiness</w:t>
      </w:r>
      <w:bookmarkEnd w:id="252"/>
    </w:p>
    <w:p w14:paraId="29D181AE" w14:textId="32495779" w:rsidR="00FB06B0" w:rsidRPr="00A44AA1" w:rsidRDefault="00A44AA1" w:rsidP="007A59B1">
      <w:pPr>
        <w:pStyle w:val="ListParagraph"/>
        <w:numPr>
          <w:ilvl w:val="0"/>
          <w:numId w:val="4"/>
        </w:numPr>
      </w:pPr>
      <w:r>
        <w:t xml:space="preserve">Is </w:t>
      </w:r>
      <w:r w:rsidR="00FB06B0" w:rsidRPr="00A44AA1">
        <w:t xml:space="preserve">IP compliance is </w:t>
      </w:r>
      <w:r w:rsidRPr="00A44AA1">
        <w:t>verified</w:t>
      </w:r>
      <w:r>
        <w:t>?</w:t>
      </w:r>
    </w:p>
    <w:p w14:paraId="6568B2D2" w14:textId="09D11332" w:rsidR="00FB06B0" w:rsidRPr="00A44AA1" w:rsidRDefault="00A44AA1" w:rsidP="007A59B1">
      <w:pPr>
        <w:pStyle w:val="ListParagraph"/>
        <w:numPr>
          <w:ilvl w:val="0"/>
          <w:numId w:val="4"/>
        </w:numPr>
      </w:pPr>
      <w:r>
        <w:t>Are d</w:t>
      </w:r>
      <w:r w:rsidR="00FB06B0" w:rsidRPr="00A44AA1">
        <w:t>ata management policies verified</w:t>
      </w:r>
      <w:r>
        <w:t>?</w:t>
      </w:r>
    </w:p>
    <w:p w14:paraId="7CA10E7B" w14:textId="6578CB90" w:rsidR="00FB06B0" w:rsidRPr="00A44AA1" w:rsidRDefault="00FB06B0" w:rsidP="007A59B1">
      <w:pPr>
        <w:pStyle w:val="ListParagraph"/>
        <w:numPr>
          <w:ilvl w:val="0"/>
          <w:numId w:val="4"/>
        </w:numPr>
      </w:pPr>
      <w:r w:rsidRPr="00A44AA1">
        <w:t xml:space="preserve">Risks - identify any known risks for go to </w:t>
      </w:r>
      <w:r w:rsidR="00A44AA1" w:rsidRPr="00A44AA1">
        <w:t>market.</w:t>
      </w:r>
    </w:p>
    <w:p w14:paraId="1D911888" w14:textId="77777777" w:rsidR="00FB06B0" w:rsidRPr="00FB06B0" w:rsidRDefault="00FB06B0" w:rsidP="00FB06B0"/>
    <w:sectPr w:rsidR="00FB06B0" w:rsidRPr="00FB06B0" w:rsidSect="0055040F">
      <w:headerReference w:type="default" r:id="rId52"/>
      <w:footerReference w:type="default" r:id="rId53"/>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Parwe, Anand" w:date="2025-04-09T19:44:00Z" w:initials="AP">
    <w:p w14:paraId="24843920" w14:textId="789DAC1D" w:rsidR="00991F0D" w:rsidRDefault="00991F0D" w:rsidP="00991F0D">
      <w:pPr>
        <w:pStyle w:val="CommentText"/>
      </w:pPr>
      <w:r>
        <w:rPr>
          <w:rStyle w:val="CommentReference"/>
        </w:rPr>
        <w:annotationRef/>
      </w:r>
      <w:r>
        <w:fldChar w:fldCharType="begin"/>
      </w:r>
      <w:r>
        <w:instrText>HYPERLINK "mailto:sandeep.khatri@spglobal.com"</w:instrText>
      </w:r>
      <w:bookmarkStart w:id="8" w:name="_@_1B62C708DC814BF3BB7F64A2C08A01D6Z"/>
      <w:r>
        <w:fldChar w:fldCharType="separate"/>
      </w:r>
      <w:bookmarkEnd w:id="8"/>
      <w:r w:rsidRPr="00991F0D">
        <w:rPr>
          <w:rStyle w:val="Mention"/>
          <w:noProof/>
        </w:rPr>
        <w:t>@Khatri, Sandeep</w:t>
      </w:r>
      <w:r>
        <w:fldChar w:fldCharType="end"/>
      </w:r>
      <w:r>
        <w:t xml:space="preserve"> - Have we captured NFRs in the template?</w:t>
      </w:r>
    </w:p>
  </w:comment>
  <w:comment w:id="7" w:author="Khatri, Sandeep" w:date="2025-04-10T13:17:00Z" w:initials="KS">
    <w:p w14:paraId="19F90E1C" w14:textId="174EB6D5" w:rsidR="005975B0" w:rsidRDefault="005975B0" w:rsidP="005975B0">
      <w:pPr>
        <w:pStyle w:val="CommentText"/>
      </w:pPr>
      <w:r>
        <w:rPr>
          <w:rStyle w:val="CommentReference"/>
        </w:rPr>
        <w:annotationRef/>
      </w:r>
      <w:r>
        <w:fldChar w:fldCharType="begin"/>
      </w:r>
      <w:r>
        <w:instrText>HYPERLINK "mailto:anand.parwe@spglobal.com"</w:instrText>
      </w:r>
      <w:bookmarkStart w:id="9" w:name="_@_9BAE405AE52540D698C226D64E377672Z"/>
      <w:r>
        <w:fldChar w:fldCharType="separate"/>
      </w:r>
      <w:bookmarkEnd w:id="9"/>
      <w:r w:rsidRPr="005975B0">
        <w:rPr>
          <w:rStyle w:val="Mention"/>
          <w:noProof/>
        </w:rPr>
        <w:t>@Parwe, Anand</w:t>
      </w:r>
      <w:r>
        <w:fldChar w:fldCharType="end"/>
      </w:r>
      <w:r>
        <w:t xml:space="preserve"> Yes, added the link to the template in design stage section (in the last)</w:t>
      </w:r>
    </w:p>
  </w:comment>
  <w:comment w:id="10" w:author="Giachino, Luca" w:date="2025-04-15T12:49:00Z" w:initials="LG">
    <w:p w14:paraId="24230C1F" w14:textId="77777777" w:rsidR="00F450D7" w:rsidRDefault="00F450D7" w:rsidP="00F450D7">
      <w:pPr>
        <w:pStyle w:val="CommentText"/>
      </w:pPr>
      <w:r>
        <w:rPr>
          <w:rStyle w:val="CommentReference"/>
        </w:rPr>
        <w:annotationRef/>
      </w:r>
      <w:r>
        <w:t>See my general comment at page 15 about sync vs direct access without replicating any data. Here, important to be clear on whether clients want to sync the data to their snowflake instances, or whether they want to access it from their snowflake instances</w:t>
      </w:r>
    </w:p>
  </w:comment>
  <w:comment w:id="11" w:author="Suyal, Atul kumar" w:date="2025-04-15T19:09:00Z" w:initials="AS">
    <w:p w14:paraId="443966AF" w14:textId="77777777" w:rsidR="008F3993" w:rsidRDefault="003B788D" w:rsidP="008F3993">
      <w:pPr>
        <w:pStyle w:val="CommentText"/>
      </w:pPr>
      <w:r>
        <w:rPr>
          <w:rStyle w:val="CommentReference"/>
        </w:rPr>
        <w:annotationRef/>
      </w:r>
      <w:r w:rsidR="008F3993">
        <w:rPr>
          <w:lang w:val="en-IN"/>
        </w:rPr>
        <w:t>Data sync is required between S3 and S&amp;P managed snowflake account to load the data. Once done, Snowflake private listing will enable access to this data to the customer.</w:t>
      </w:r>
    </w:p>
    <w:p w14:paraId="7840D516" w14:textId="77777777" w:rsidR="008F3993" w:rsidRDefault="008F3993" w:rsidP="008F3993">
      <w:pPr>
        <w:pStyle w:val="CommentText"/>
      </w:pPr>
      <w:r>
        <w:rPr>
          <w:lang w:val="en-IN"/>
        </w:rPr>
        <w:t>If customer wants to share the data further, they need to sync the data first in their Snowflake instance.</w:t>
      </w:r>
    </w:p>
  </w:comment>
  <w:comment w:id="12" w:author="Giachino, Luca" w:date="2025-04-17T13:55:00Z" w:initials="LG">
    <w:p w14:paraId="429C7004" w14:textId="77777777" w:rsidR="005240FC" w:rsidRDefault="005240FC" w:rsidP="005240FC">
      <w:pPr>
        <w:pStyle w:val="CommentText"/>
      </w:pPr>
      <w:r>
        <w:rPr>
          <w:rStyle w:val="CommentReference"/>
        </w:rPr>
        <w:annotationRef/>
      </w:r>
      <w:r>
        <w:t>Then it it has to be made clear that “Snowflake” in this sentence is meant to read “S&amp;P Snowflake instance” or account</w:t>
      </w:r>
    </w:p>
  </w:comment>
  <w:comment w:id="13" w:author="Suyal, Atul kumar" w:date="2025-04-18T09:57:00Z" w:initials="AS">
    <w:p w14:paraId="33E2EEEB" w14:textId="77777777" w:rsidR="0028538B" w:rsidRDefault="002D2649" w:rsidP="0028538B">
      <w:pPr>
        <w:pStyle w:val="CommentText"/>
      </w:pPr>
      <w:r>
        <w:rPr>
          <w:rStyle w:val="CommentReference"/>
        </w:rPr>
        <w:annotationRef/>
      </w:r>
      <w:r w:rsidR="0028538B">
        <w:rPr>
          <w:lang w:val="en-IN"/>
        </w:rPr>
        <w:t>I have updated “sync” keyword wrt S&amp;P manged Snowfake and “access/shared” keyword wrt customer managed snowflake.</w:t>
      </w:r>
    </w:p>
  </w:comment>
  <w:comment w:id="15" w:author="Giachino, Luca" w:date="2025-04-15T12:49:00Z" w:initials="LG">
    <w:p w14:paraId="7E04D6A5" w14:textId="62965624" w:rsidR="0081673C" w:rsidRDefault="0081673C" w:rsidP="0081673C">
      <w:pPr>
        <w:pStyle w:val="CommentText"/>
      </w:pPr>
      <w:r>
        <w:rPr>
          <w:rStyle w:val="CommentReference"/>
        </w:rPr>
        <w:annotationRef/>
      </w:r>
      <w:r>
        <w:t>I believe the solution being proposed, as noted in my comments at page 15, is not contemplating the replication of data from iLevel snowflake to customers’ snowflake instances. I suggest to search for for all mention of “sync” and address this concern across the document. Note that “sync” is also used in the iLevel to S&amp;P Snowflake integration, where it is appropriate.</w:t>
      </w:r>
    </w:p>
  </w:comment>
  <w:comment w:id="16" w:author="Suyal, Atul kumar" w:date="2025-04-15T19:11:00Z" w:initials="AS">
    <w:p w14:paraId="1DCF8B78" w14:textId="77777777" w:rsidR="00B446D2" w:rsidRDefault="00CD2DD8" w:rsidP="00B446D2">
      <w:pPr>
        <w:pStyle w:val="CommentText"/>
      </w:pPr>
      <w:r>
        <w:rPr>
          <w:rStyle w:val="CommentReference"/>
        </w:rPr>
        <w:annotationRef/>
      </w:r>
      <w:r w:rsidR="00B446D2">
        <w:rPr>
          <w:lang w:val="en-IN"/>
        </w:rPr>
        <w:t>Sure we will update this.</w:t>
      </w:r>
    </w:p>
    <w:p w14:paraId="3E263159" w14:textId="77777777" w:rsidR="00B446D2" w:rsidRDefault="00B446D2" w:rsidP="00B446D2">
      <w:pPr>
        <w:pStyle w:val="CommentText"/>
      </w:pPr>
    </w:p>
    <w:p w14:paraId="5A3FFC92" w14:textId="77777777" w:rsidR="00B446D2" w:rsidRDefault="00B446D2" w:rsidP="00B446D2">
      <w:pPr>
        <w:pStyle w:val="CommentText"/>
      </w:pPr>
      <w:r>
        <w:rPr>
          <w:lang w:val="en-IN"/>
        </w:rPr>
        <w:t>Just for the information, data sync is required between S3 and S&amp;P managed snowflake account to load the data. Once done, Snowflake private listing will enable access to this data to the customer.</w:t>
      </w:r>
    </w:p>
    <w:p w14:paraId="71EBCA2C" w14:textId="77777777" w:rsidR="00B446D2" w:rsidRDefault="00B446D2" w:rsidP="00B446D2">
      <w:pPr>
        <w:pStyle w:val="CommentText"/>
      </w:pPr>
      <w:r>
        <w:rPr>
          <w:lang w:val="en-IN"/>
        </w:rPr>
        <w:t>If customer wants to share the data further, they need to sync the data first in their Snowflake instance.</w:t>
      </w:r>
    </w:p>
  </w:comment>
  <w:comment w:id="17" w:author="Giachino, Luca" w:date="2025-04-17T13:56:00Z" w:initials="LG">
    <w:p w14:paraId="34E1B34A" w14:textId="77777777" w:rsidR="00E63C97" w:rsidRDefault="00E63C97" w:rsidP="00E63C97">
      <w:pPr>
        <w:pStyle w:val="CommentText"/>
      </w:pPr>
      <w:r>
        <w:rPr>
          <w:rStyle w:val="CommentReference"/>
        </w:rPr>
        <w:annotationRef/>
      </w:r>
      <w:r>
        <w:t>My comment stands. In this case sync is not correct as this will be sharing via private listing. There is no sync to their Snowflake data warehouse...</w:t>
      </w:r>
    </w:p>
  </w:comment>
  <w:comment w:id="18" w:author="Suyal, Atul kumar" w:date="2025-04-18T10:04:00Z" w:initials="AS">
    <w:p w14:paraId="0AC56775" w14:textId="77777777" w:rsidR="00BC667D" w:rsidRDefault="00BC667D" w:rsidP="00BC667D">
      <w:pPr>
        <w:pStyle w:val="CommentText"/>
      </w:pPr>
      <w:r>
        <w:rPr>
          <w:rStyle w:val="CommentReference"/>
        </w:rPr>
        <w:annotationRef/>
      </w:r>
      <w:r>
        <w:rPr>
          <w:lang w:val="en-IN"/>
        </w:rPr>
        <w:t>I have made it clear now. The statement now says client will access data via private listing.</w:t>
      </w:r>
    </w:p>
  </w:comment>
  <w:comment w:id="19" w:author="Parwe, Anand" w:date="2025-04-09T15:20:00Z" w:initials="AP">
    <w:p w14:paraId="23EF7969" w14:textId="2CFF3641" w:rsidR="00506AFB" w:rsidRDefault="00506AFB" w:rsidP="00506AFB">
      <w:pPr>
        <w:pStyle w:val="CommentText"/>
      </w:pPr>
      <w:r>
        <w:rPr>
          <w:rStyle w:val="CommentReference"/>
        </w:rPr>
        <w:annotationRef/>
      </w:r>
      <w:r>
        <w:fldChar w:fldCharType="begin"/>
      </w:r>
      <w:r>
        <w:instrText>HYPERLINK "mailto:sandeep.khatri@spglobal.com"</w:instrText>
      </w:r>
      <w:bookmarkStart w:id="24" w:name="_@_EC05BA5A4E8F4C66B499A552FEB4C92DZ"/>
      <w:r>
        <w:fldChar w:fldCharType="separate"/>
      </w:r>
      <w:bookmarkEnd w:id="24"/>
      <w:r w:rsidRPr="00506AFB">
        <w:rPr>
          <w:rStyle w:val="Mention"/>
          <w:noProof/>
        </w:rPr>
        <w:t>@Khatri, Sandeep</w:t>
      </w:r>
      <w:r>
        <w:fldChar w:fldCharType="end"/>
      </w:r>
      <w:r>
        <w:t xml:space="preserve">  - This needs to be finalized before ARB.</w:t>
      </w:r>
    </w:p>
  </w:comment>
  <w:comment w:id="20" w:author="Khatri, Sandeep" w:date="2025-04-09T16:29:00Z" w:initials="KS">
    <w:p w14:paraId="2042EA71" w14:textId="2F00DAD5" w:rsidR="008823D9" w:rsidRDefault="008823D9">
      <w:pPr>
        <w:pStyle w:val="CommentText"/>
      </w:pPr>
      <w:r>
        <w:rPr>
          <w:rStyle w:val="CommentReference"/>
        </w:rPr>
        <w:annotationRef/>
      </w:r>
      <w:r>
        <w:fldChar w:fldCharType="begin"/>
      </w:r>
      <w:r>
        <w:instrText xml:space="preserve"> HYPERLINK "mailto:anand.parwe@spglobal.com"</w:instrText>
      </w:r>
      <w:bookmarkStart w:id="25" w:name="_@_48E11BDCB99B4714A366E8E6893CA4D6Z"/>
      <w:r>
        <w:fldChar w:fldCharType="separate"/>
      </w:r>
      <w:bookmarkEnd w:id="25"/>
      <w:r w:rsidRPr="5D375180">
        <w:rPr>
          <w:rStyle w:val="Mention"/>
          <w:noProof/>
        </w:rPr>
        <w:t>@Parwe, Anand</w:t>
      </w:r>
      <w:r>
        <w:fldChar w:fldCharType="end"/>
      </w:r>
      <w:r w:rsidRPr="216D3DB0">
        <w:t xml:space="preserve"> There would be one snowflake account having separate database each client. This closed in design phase.</w:t>
      </w:r>
    </w:p>
  </w:comment>
  <w:comment w:id="21" w:author="Giachino, Luca" w:date="2025-04-15T12:50:00Z" w:initials="LG">
    <w:p w14:paraId="7B5EDA0C" w14:textId="77777777" w:rsidR="00607544" w:rsidRDefault="00607544" w:rsidP="00607544">
      <w:pPr>
        <w:pStyle w:val="CommentText"/>
      </w:pPr>
      <w:r>
        <w:rPr>
          <w:rStyle w:val="CommentReference"/>
        </w:rPr>
        <w:annotationRef/>
      </w:r>
      <w:r>
        <w:t>Rest of the document makes clear that there will be one only multi-tenant S&amp;P snowflake instance for iLevel. Possibly this paragraph has not been updated ?</w:t>
      </w:r>
    </w:p>
  </w:comment>
  <w:comment w:id="22" w:author="Suyal, Atul kumar" w:date="2025-04-15T19:12:00Z" w:initials="AS">
    <w:p w14:paraId="5BA7CB89" w14:textId="77777777" w:rsidR="00D73D02" w:rsidRDefault="00D73D02" w:rsidP="00D73D02">
      <w:pPr>
        <w:pStyle w:val="CommentText"/>
      </w:pPr>
      <w:r>
        <w:rPr>
          <w:rStyle w:val="CommentReference"/>
        </w:rPr>
        <w:annotationRef/>
      </w:r>
      <w:r>
        <w:rPr>
          <w:lang w:val="en-IN"/>
        </w:rPr>
        <w:t>This statement is from the ideation phase and has been reviewed in the past. We have updated this in the design phase of the document.</w:t>
      </w:r>
    </w:p>
  </w:comment>
  <w:comment w:id="23" w:author="Giachino, Luca" w:date="2025-04-17T13:57:00Z" w:initials="LG">
    <w:p w14:paraId="783B41D8" w14:textId="77777777" w:rsidR="00172B6D" w:rsidRDefault="00172B6D" w:rsidP="00172B6D">
      <w:pPr>
        <w:pStyle w:val="CommentText"/>
      </w:pPr>
      <w:r>
        <w:rPr>
          <w:rStyle w:val="CommentReference"/>
        </w:rPr>
        <w:annotationRef/>
      </w:r>
      <w:r>
        <w:t>I understand. Tx</w:t>
      </w:r>
    </w:p>
  </w:comment>
  <w:comment w:id="28" w:author="Giachino, Luca" w:date="2025-04-15T12:59:00Z" w:initials="LG">
    <w:p w14:paraId="08750C24" w14:textId="44B7D85A" w:rsidR="00862E85" w:rsidRDefault="00862E85" w:rsidP="00862E85">
      <w:pPr>
        <w:pStyle w:val="CommentText"/>
      </w:pPr>
      <w:r>
        <w:rPr>
          <w:rStyle w:val="CommentReference"/>
        </w:rPr>
        <w:annotationRef/>
      </w:r>
      <w:r>
        <w:t>Provide expansion, that is, “Annual Contract Value (ACV)”</w:t>
      </w:r>
    </w:p>
  </w:comment>
  <w:comment w:id="29" w:author="Suyal, Atul kumar" w:date="2025-04-15T19:12:00Z" w:initials="AS">
    <w:p w14:paraId="1A16885B" w14:textId="77777777" w:rsidR="00D73D02" w:rsidRDefault="00D73D02" w:rsidP="00D73D02">
      <w:pPr>
        <w:pStyle w:val="CommentText"/>
      </w:pPr>
      <w:r>
        <w:rPr>
          <w:rStyle w:val="CommentReference"/>
        </w:rPr>
        <w:annotationRef/>
      </w:r>
      <w:r>
        <w:rPr>
          <w:lang w:val="en-IN"/>
        </w:rPr>
        <w:t>done</w:t>
      </w:r>
    </w:p>
  </w:comment>
  <w:comment w:id="31" w:author="Giachino, Luca" w:date="2025-04-15T13:24:00Z" w:initials="LG">
    <w:p w14:paraId="1A754526" w14:textId="35E32B12" w:rsidR="00FD60C0" w:rsidRDefault="00FD60C0" w:rsidP="00FD60C0">
      <w:pPr>
        <w:pStyle w:val="CommentText"/>
      </w:pPr>
      <w:r>
        <w:rPr>
          <w:rStyle w:val="CommentReference"/>
        </w:rPr>
        <w:annotationRef/>
      </w:r>
      <w:r>
        <w:t xml:space="preserve">I may be mistaken, but I do not believe that it is explained that for clients’ snowflake instances to access data in the S&amp;P snowflake instance the snowflake software at the S&amp;P instance does not need to run. In meetings, I have understood that the S&amp;P snowflake instance is needed to be running only during ingestion from iLevel. Not during client access via private listing. </w:t>
      </w:r>
    </w:p>
  </w:comment>
  <w:comment w:id="32" w:author="Suyal, Atul kumar" w:date="2025-04-16T13:10:00Z" w:initials="AS">
    <w:p w14:paraId="2F82BC50" w14:textId="77777777" w:rsidR="00A632CB" w:rsidRDefault="00A632CB" w:rsidP="00A632CB">
      <w:pPr>
        <w:pStyle w:val="CommentText"/>
      </w:pPr>
      <w:r>
        <w:rPr>
          <w:rStyle w:val="CommentReference"/>
        </w:rPr>
        <w:annotationRef/>
      </w:r>
      <w:r>
        <w:t>Yes, S&amp;P Snowflake instance would not be required when client are accessing data.</w:t>
      </w:r>
    </w:p>
  </w:comment>
  <w:comment w:id="33" w:author="Giachino, Luca" w:date="2025-04-17T13:58:00Z" w:initials="LG">
    <w:p w14:paraId="60D854AB" w14:textId="77777777" w:rsidR="001173D6" w:rsidRDefault="001173D6" w:rsidP="001173D6">
      <w:pPr>
        <w:pStyle w:val="CommentText"/>
      </w:pPr>
      <w:r>
        <w:rPr>
          <w:rStyle w:val="CommentReference"/>
        </w:rPr>
        <w:annotationRef/>
      </w:r>
      <w:r>
        <w:t>Is this explicit in the document? If not, can this be made explicit?</w:t>
      </w:r>
    </w:p>
  </w:comment>
  <w:comment w:id="34" w:author="Suyal, Atul kumar" w:date="2025-04-18T10:36:00Z" w:initials="AS">
    <w:p w14:paraId="135490ED" w14:textId="77777777" w:rsidR="00A87FDB" w:rsidRDefault="00A87FDB" w:rsidP="00A87FDB">
      <w:pPr>
        <w:pStyle w:val="CommentText"/>
      </w:pPr>
      <w:r>
        <w:rPr>
          <w:rStyle w:val="CommentReference"/>
        </w:rPr>
        <w:annotationRef/>
      </w:r>
      <w:r>
        <w:rPr>
          <w:lang w:val="en-IN"/>
        </w:rPr>
        <w:t>Have added this in the Material cost section under the cost components heading.</w:t>
      </w:r>
    </w:p>
  </w:comment>
  <w:comment w:id="38" w:author="Giachino, Luca" w:date="2025-04-15T12:50:00Z" w:initials="LG">
    <w:p w14:paraId="04144928" w14:textId="62035000" w:rsidR="000F7658" w:rsidRDefault="000F7658" w:rsidP="000F7658">
      <w:pPr>
        <w:pStyle w:val="CommentText"/>
      </w:pPr>
      <w:r>
        <w:rPr>
          <w:rStyle w:val="CommentReference"/>
        </w:rPr>
        <w:annotationRef/>
      </w:r>
      <w:r>
        <w:t>First and only time this concept is introduced. Not obvious what it is. Previously I think the simple term named views or datasets was used</w:t>
      </w:r>
    </w:p>
  </w:comment>
  <w:comment w:id="39" w:author="Suyal, Atul kumar" w:date="2025-04-17T17:34:00Z" w:initials="AS">
    <w:p w14:paraId="051E2F6D" w14:textId="77777777" w:rsidR="00C935C0" w:rsidRDefault="00C935C0" w:rsidP="00C935C0">
      <w:pPr>
        <w:pStyle w:val="CommentText"/>
      </w:pPr>
      <w:r>
        <w:rPr>
          <w:rStyle w:val="CommentReference"/>
        </w:rPr>
        <w:annotationRef/>
      </w:r>
      <w:r>
        <w:rPr>
          <w:lang w:val="en-IN"/>
        </w:rPr>
        <w:t>This is from the ideation phase. Can you please elaborate what need to add here?</w:t>
      </w:r>
    </w:p>
  </w:comment>
  <w:comment w:id="40" w:author="Giachino, Luca" w:date="2025-04-17T13:59:00Z" w:initials="LG">
    <w:p w14:paraId="70F69470" w14:textId="77777777" w:rsidR="00893CBB" w:rsidRDefault="00893CBB" w:rsidP="00893CBB">
      <w:pPr>
        <w:pStyle w:val="CommentText"/>
      </w:pPr>
      <w:r>
        <w:rPr>
          <w:rStyle w:val="CommentReference"/>
        </w:rPr>
        <w:annotationRef/>
      </w:r>
      <w:r>
        <w:t>If you search for the word “widget”you do not find it anywhere else in the doc</w:t>
      </w:r>
    </w:p>
  </w:comment>
  <w:comment w:id="41" w:author="Giachino, Luca" w:date="2025-05-15T11:00:00Z" w:initials="GL">
    <w:p w14:paraId="2CCBF27E" w14:textId="1D6E2BCD" w:rsidR="00D150C6" w:rsidRDefault="00C273EE">
      <w:pPr>
        <w:pStyle w:val="CommentText"/>
      </w:pPr>
      <w:r>
        <w:rPr>
          <w:rStyle w:val="CommentReference"/>
        </w:rPr>
        <w:annotationRef/>
      </w:r>
      <w:r>
        <w:fldChar w:fldCharType="begin"/>
      </w:r>
      <w:r>
        <w:instrText xml:space="preserve"> HYPERLINK "mailto:atul.kumar.suyal@spglobal.com"</w:instrText>
      </w:r>
      <w:bookmarkStart w:id="43" w:name="_@_E97F609053E54452BA59557BECCEA537Z"/>
      <w:r>
        <w:fldChar w:fldCharType="separate"/>
      </w:r>
      <w:bookmarkEnd w:id="43"/>
      <w:r w:rsidRPr="060C0736">
        <w:rPr>
          <w:rStyle w:val="Mention"/>
          <w:noProof/>
        </w:rPr>
        <w:t>@Suyal, Atul kumar</w:t>
      </w:r>
      <w:r>
        <w:fldChar w:fldCharType="end"/>
      </w:r>
      <w:r w:rsidRPr="1680FEEB">
        <w:t xml:space="preserve"> this appears to be pending</w:t>
      </w:r>
    </w:p>
  </w:comment>
  <w:comment w:id="42" w:author="Suyal, Atul kumar" w:date="2025-05-19T12:57:00Z" w:initials="AS">
    <w:p w14:paraId="7C83E8DC" w14:textId="77777777" w:rsidR="006A4262" w:rsidRDefault="006A4262" w:rsidP="006A4262">
      <w:pPr>
        <w:pStyle w:val="CommentText"/>
      </w:pPr>
      <w:r>
        <w:rPr>
          <w:rStyle w:val="CommentReference"/>
        </w:rPr>
        <w:annotationRef/>
      </w:r>
      <w:r>
        <w:t xml:space="preserve">Added below details- </w:t>
      </w:r>
    </w:p>
    <w:p w14:paraId="52759374" w14:textId="77777777" w:rsidR="006A4262" w:rsidRDefault="006A4262" w:rsidP="006A4262">
      <w:pPr>
        <w:pStyle w:val="CommentText"/>
      </w:pPr>
      <w:r>
        <w:t>The iLEVEL widget is part of a dashboard where we see key investment data like fund performance, cash flows, and portfolio company metrics. It helps users quickly understand how their investments are doing by showing charts, tables, and summaries in a clear, interactive format.</w:t>
      </w:r>
    </w:p>
  </w:comment>
  <w:comment w:id="45" w:author="Giachino, Luca" w:date="2025-04-15T12:51:00Z" w:initials="LG">
    <w:p w14:paraId="32F575C0" w14:textId="08FE1984" w:rsidR="007A3311" w:rsidRPr="00054E5D" w:rsidRDefault="007A3311" w:rsidP="007A3311">
      <w:pPr>
        <w:pStyle w:val="CommentText"/>
        <w:rPr>
          <w:lang w:val="en-IN"/>
        </w:rPr>
      </w:pPr>
      <w:r>
        <w:rPr>
          <w:rStyle w:val="CommentReference"/>
        </w:rPr>
        <w:annotationRef/>
      </w:r>
      <w:r>
        <w:t>For some of the totals it is not obvious how they have been derived from their respective tables above</w:t>
      </w:r>
    </w:p>
  </w:comment>
  <w:comment w:id="46" w:author="Suyal, Atul kumar" w:date="2025-04-15T19:14:00Z" w:initials="AS">
    <w:p w14:paraId="5E30E8C7" w14:textId="77777777" w:rsidR="008D3D3D" w:rsidRDefault="008D3D3D" w:rsidP="008D3D3D">
      <w:pPr>
        <w:pStyle w:val="CommentText"/>
      </w:pPr>
      <w:r>
        <w:rPr>
          <w:rStyle w:val="CommentReference"/>
        </w:rPr>
        <w:annotationRef/>
      </w:r>
      <w:r>
        <w:rPr>
          <w:lang w:val="en-IN"/>
        </w:rPr>
        <w:t>This cost is from ideation phase and has been updated in the design phase of the document in the material cost section.</w:t>
      </w:r>
    </w:p>
  </w:comment>
  <w:comment w:id="47" w:author="Giachino, Luca" w:date="2025-04-17T14:00:00Z" w:initials="LG">
    <w:p w14:paraId="68010787" w14:textId="77777777" w:rsidR="000300D1" w:rsidRDefault="000300D1" w:rsidP="000300D1">
      <w:pPr>
        <w:pStyle w:val="CommentText"/>
      </w:pPr>
      <w:r>
        <w:rPr>
          <w:rStyle w:val="CommentReference"/>
        </w:rPr>
        <w:annotationRef/>
      </w:r>
      <w:r>
        <w:t>My comment stands</w:t>
      </w:r>
    </w:p>
  </w:comment>
  <w:comment w:id="48" w:author="Suyal, Atul kumar" w:date="2025-05-20T10:58:00Z" w:initials="AS">
    <w:p w14:paraId="238DEE8A" w14:textId="77777777" w:rsidR="00C273EE" w:rsidRDefault="00C273EE" w:rsidP="00C273EE">
      <w:pPr>
        <w:pStyle w:val="CommentText"/>
      </w:pPr>
      <w:r>
        <w:rPr>
          <w:rStyle w:val="CommentReference"/>
        </w:rPr>
        <w:annotationRef/>
      </w:r>
      <w:r>
        <w:rPr>
          <w:lang w:val="en-IN"/>
        </w:rPr>
        <w:t>I have added the calculation details and relevant reference from the cost calculation sheet in the material cost section on page#33</w:t>
      </w:r>
    </w:p>
  </w:comment>
  <w:comment w:id="50" w:author="Giachino, Luca" w:date="2025-04-15T12:51:00Z" w:initials="LG">
    <w:p w14:paraId="049A737A" w14:textId="067626AA" w:rsidR="00E737D3" w:rsidRDefault="00E737D3" w:rsidP="00E737D3">
      <w:pPr>
        <w:pStyle w:val="CommentText"/>
      </w:pPr>
      <w:r>
        <w:rPr>
          <w:rStyle w:val="CommentReference"/>
        </w:rPr>
        <w:annotationRef/>
      </w:r>
      <w:r>
        <w:t>Earlier in the document, page 6 point 2.c, this is mentioned as being an open question. However here it is phrased as a fact</w:t>
      </w:r>
    </w:p>
  </w:comment>
  <w:comment w:id="51" w:author="Suyal, Atul kumar" w:date="2025-04-16T13:09:00Z" w:initials="AS">
    <w:p w14:paraId="666D8C52" w14:textId="3EE2B25F" w:rsidR="00A903EB" w:rsidRDefault="00A903EB" w:rsidP="00A903EB">
      <w:pPr>
        <w:pStyle w:val="CommentText"/>
      </w:pPr>
      <w:r>
        <w:rPr>
          <w:rStyle w:val="CommentReference"/>
        </w:rPr>
        <w:annotationRef/>
      </w:r>
      <w:r>
        <w:fldChar w:fldCharType="begin"/>
      </w:r>
      <w:r>
        <w:instrText>HYPERLINK "mailto:luca.giachino@spglobal.com"</w:instrText>
      </w:r>
      <w:bookmarkStart w:id="52" w:name="_@_291C7DFBA8174A17889B24AC10345E22Z"/>
      <w:r>
        <w:fldChar w:fldCharType="separate"/>
      </w:r>
      <w:bookmarkEnd w:id="52"/>
      <w:r w:rsidRPr="00A903EB">
        <w:rPr>
          <w:rStyle w:val="Mention"/>
          <w:noProof/>
        </w:rPr>
        <w:t>@Giachino, Luca</w:t>
      </w:r>
      <w:r>
        <w:fldChar w:fldCharType="end"/>
      </w:r>
      <w:r>
        <w:t xml:space="preserve"> - In S&amp;P Snowflake instance compute resources will be shared to load the data for all the clients. However there would be separate storage space for them.</w:t>
      </w:r>
    </w:p>
  </w:comment>
  <w:comment w:id="57" w:author="Parwe, Anand" w:date="2025-04-09T19:50:00Z" w:initials="AP">
    <w:p w14:paraId="751918DD" w14:textId="593799D9" w:rsidR="00464757" w:rsidRDefault="00464757" w:rsidP="00464757">
      <w:pPr>
        <w:pStyle w:val="CommentText"/>
      </w:pPr>
      <w:r>
        <w:rPr>
          <w:rStyle w:val="CommentReference"/>
        </w:rPr>
        <w:annotationRef/>
      </w:r>
      <w:r>
        <w:fldChar w:fldCharType="begin"/>
      </w:r>
      <w:r>
        <w:instrText>HYPERLINK "mailto:sandeep.khatri@spglobal.com"</w:instrText>
      </w:r>
      <w:bookmarkStart w:id="59" w:name="_@_641A211ED97D4A6AB7BB10CB35717138Z"/>
      <w:r>
        <w:fldChar w:fldCharType="separate"/>
      </w:r>
      <w:bookmarkEnd w:id="59"/>
      <w:r w:rsidRPr="00464757">
        <w:rPr>
          <w:rStyle w:val="Mention"/>
          <w:noProof/>
        </w:rPr>
        <w:t>@Khatri, Sandeep</w:t>
      </w:r>
      <w:r>
        <w:fldChar w:fldCharType="end"/>
      </w:r>
      <w:r>
        <w:t xml:space="preserve"> - Please include architecture score card.</w:t>
      </w:r>
    </w:p>
  </w:comment>
  <w:comment w:id="58" w:author="Khatri, Sandeep" w:date="2025-04-10T12:43:00Z" w:initials="SK">
    <w:p w14:paraId="4C6FAF22" w14:textId="27E238DC" w:rsidR="004F6959" w:rsidRDefault="004F6959" w:rsidP="004F6959">
      <w:pPr>
        <w:pStyle w:val="CommentText"/>
      </w:pPr>
      <w:r>
        <w:rPr>
          <w:rStyle w:val="CommentReference"/>
        </w:rPr>
        <w:annotationRef/>
      </w:r>
      <w:r>
        <w:fldChar w:fldCharType="begin"/>
      </w:r>
      <w:r>
        <w:instrText>HYPERLINK "mailto:anand.parwe@spglobal.com"</w:instrText>
      </w:r>
      <w:bookmarkStart w:id="60" w:name="_@_15AA7A3AEB074DB18DF7427F45519CC3Z"/>
      <w:r>
        <w:fldChar w:fldCharType="separate"/>
      </w:r>
      <w:bookmarkEnd w:id="60"/>
      <w:r w:rsidRPr="004F6959">
        <w:rPr>
          <w:rStyle w:val="Mention"/>
          <w:noProof/>
        </w:rPr>
        <w:t>@Parwe, Anand</w:t>
      </w:r>
      <w:r>
        <w:fldChar w:fldCharType="end"/>
      </w:r>
      <w:r>
        <w:t xml:space="preserve"> Link to the score card added in the document. Design Stage - Architecture -&gt; Scorecard</w:t>
      </w:r>
    </w:p>
  </w:comment>
  <w:comment w:id="61" w:author="Parwe, Anand" w:date="2025-04-09T19:43:00Z" w:initials="AP">
    <w:p w14:paraId="78595B58" w14:textId="52DD5CA1" w:rsidR="001D63BD" w:rsidRDefault="001D63BD" w:rsidP="001D63BD">
      <w:pPr>
        <w:pStyle w:val="CommentText"/>
      </w:pPr>
      <w:r>
        <w:rPr>
          <w:rStyle w:val="CommentReference"/>
        </w:rPr>
        <w:annotationRef/>
      </w:r>
      <w:r>
        <w:fldChar w:fldCharType="begin"/>
      </w:r>
      <w:r>
        <w:instrText>HYPERLINK "mailto:sandeep.khatri@spglobal.com"</w:instrText>
      </w:r>
      <w:bookmarkStart w:id="65" w:name="_@_90CFBFD11BFE4452ABB92FDED595B269Z"/>
      <w:r>
        <w:fldChar w:fldCharType="separate"/>
      </w:r>
      <w:bookmarkEnd w:id="65"/>
      <w:r w:rsidRPr="001D63BD">
        <w:rPr>
          <w:rStyle w:val="Mention"/>
          <w:noProof/>
        </w:rPr>
        <w:t>@Khatri, Sandeep</w:t>
      </w:r>
      <w:r>
        <w:fldChar w:fldCharType="end"/>
      </w:r>
      <w:r>
        <w:t xml:space="preserve">  - Please include link to the ADR about deciding Snowflake against Starburst/Iceberg.</w:t>
      </w:r>
    </w:p>
  </w:comment>
  <w:comment w:id="62" w:author="Khatri, Sandeep" w:date="2025-04-10T12:52:00Z" w:initials="SK">
    <w:p w14:paraId="44E839F6" w14:textId="7FA221C7" w:rsidR="00DC1502" w:rsidRDefault="00DC1502" w:rsidP="00DC1502">
      <w:pPr>
        <w:pStyle w:val="CommentText"/>
      </w:pPr>
      <w:r>
        <w:rPr>
          <w:rStyle w:val="CommentReference"/>
        </w:rPr>
        <w:annotationRef/>
      </w:r>
      <w:r>
        <w:fldChar w:fldCharType="begin"/>
      </w:r>
      <w:r>
        <w:instrText>HYPERLINK "mailto:anand.parwe@spglobal.com"</w:instrText>
      </w:r>
      <w:bookmarkStart w:id="66" w:name="_@_52DEF1C3E17F4E5794C3D0C0666B8DE6Z"/>
      <w:r>
        <w:fldChar w:fldCharType="separate"/>
      </w:r>
      <w:bookmarkEnd w:id="66"/>
      <w:r w:rsidRPr="00DC1502">
        <w:rPr>
          <w:rStyle w:val="Mention"/>
          <w:noProof/>
        </w:rPr>
        <w:t>@Parwe, Anand</w:t>
      </w:r>
      <w:r>
        <w:fldChar w:fldCharType="end"/>
      </w:r>
      <w:r>
        <w:t xml:space="preserve">  - Added the link to the ADR document.</w:t>
      </w:r>
    </w:p>
  </w:comment>
  <w:comment w:id="63" w:author="Parwe, Anand" w:date="2025-04-10T13:45:00Z" w:initials="AP">
    <w:p w14:paraId="5473D8BA" w14:textId="2BEA0D23" w:rsidR="001434C0" w:rsidRDefault="001434C0" w:rsidP="001434C0">
      <w:pPr>
        <w:pStyle w:val="CommentText"/>
      </w:pPr>
      <w:r>
        <w:rPr>
          <w:rStyle w:val="CommentReference"/>
        </w:rPr>
        <w:annotationRef/>
      </w:r>
      <w:r>
        <w:fldChar w:fldCharType="begin"/>
      </w:r>
      <w:r>
        <w:instrText>HYPERLINK "mailto:sandeep.khatri@spglobal.com"</w:instrText>
      </w:r>
      <w:bookmarkStart w:id="67" w:name="_@_6AB1EA4A3BF34390B1E97A4C110F8F46Z"/>
      <w:r>
        <w:fldChar w:fldCharType="separate"/>
      </w:r>
      <w:bookmarkEnd w:id="67"/>
      <w:r w:rsidRPr="001434C0">
        <w:rPr>
          <w:rStyle w:val="Mention"/>
          <w:noProof/>
        </w:rPr>
        <w:t>@Khatri, Sandeep</w:t>
      </w:r>
      <w:r>
        <w:fldChar w:fldCharType="end"/>
      </w:r>
      <w:r>
        <w:t xml:space="preserve">  - Thanks for adding the link to the document. From readability perspective it would be good add the brief description of the decision in the document as well along with the link to ADR document.</w:t>
      </w:r>
    </w:p>
  </w:comment>
  <w:comment w:id="64" w:author="Suyal, Atul kumar" w:date="2025-04-15T13:27:00Z" w:initials="AS">
    <w:p w14:paraId="5394B702" w14:textId="6F95B27D" w:rsidR="0054726F" w:rsidRDefault="0054726F" w:rsidP="0054726F">
      <w:pPr>
        <w:pStyle w:val="CommentText"/>
      </w:pPr>
      <w:r>
        <w:rPr>
          <w:rStyle w:val="CommentReference"/>
        </w:rPr>
        <w:annotationRef/>
      </w:r>
      <w:r>
        <w:fldChar w:fldCharType="begin"/>
      </w:r>
      <w:r>
        <w:instrText>HYPERLINK "mailto:anand.parwe@spglobal.com"</w:instrText>
      </w:r>
      <w:bookmarkStart w:id="68" w:name="_@_71C8A695B2C643DBA75E38C3BB969164Z"/>
      <w:r>
        <w:fldChar w:fldCharType="separate"/>
      </w:r>
      <w:bookmarkEnd w:id="68"/>
      <w:r w:rsidRPr="0054726F">
        <w:rPr>
          <w:rStyle w:val="Mention"/>
          <w:noProof/>
        </w:rPr>
        <w:t>@Parwe, Anand</w:t>
      </w:r>
      <w:r>
        <w:fldChar w:fldCharType="end"/>
      </w:r>
      <w:r>
        <w:t xml:space="preserve"> Added summary in the ADR section.</w:t>
      </w:r>
    </w:p>
  </w:comment>
  <w:comment w:id="69" w:author="Giachino, Luca" w:date="2025-04-15T12:52:00Z" w:initials="LG">
    <w:p w14:paraId="753350C6" w14:textId="77777777" w:rsidR="00751861" w:rsidRDefault="00751861" w:rsidP="00751861">
      <w:pPr>
        <w:pStyle w:val="CommentText"/>
      </w:pPr>
      <w:r>
        <w:rPr>
          <w:rStyle w:val="CommentReference"/>
        </w:rPr>
        <w:annotationRef/>
      </w:r>
      <w:r>
        <w:t>It needs to be expanded</w:t>
      </w:r>
    </w:p>
  </w:comment>
  <w:comment w:id="70" w:author="Suyal, Atul kumar" w:date="2025-04-15T17:54:00Z" w:initials="AS">
    <w:p w14:paraId="7622A5B4" w14:textId="767C1576" w:rsidR="00AF7284" w:rsidRDefault="00AF7284" w:rsidP="00AF7284">
      <w:pPr>
        <w:pStyle w:val="CommentText"/>
      </w:pPr>
      <w:r>
        <w:rPr>
          <w:rStyle w:val="CommentReference"/>
        </w:rPr>
        <w:annotationRef/>
      </w:r>
      <w:r>
        <w:rPr>
          <w:lang w:val="en-IN"/>
        </w:rPr>
        <w:fldChar w:fldCharType="begin"/>
      </w:r>
      <w:r>
        <w:rPr>
          <w:lang w:val="en-IN"/>
        </w:rPr>
        <w:instrText>HYPERLINK "mailto:luca.giachino@spglobal.com"</w:instrText>
      </w:r>
      <w:r>
        <w:rPr>
          <w:lang w:val="en-IN"/>
        </w:rPr>
      </w:r>
      <w:bookmarkStart w:id="71" w:name="_@_6DACAC156A6D462DAEF39C24ABAC59CBZ"/>
      <w:r>
        <w:rPr>
          <w:lang w:val="en-IN"/>
        </w:rPr>
        <w:fldChar w:fldCharType="separate"/>
      </w:r>
      <w:bookmarkEnd w:id="71"/>
      <w:r w:rsidRPr="00AF7284">
        <w:rPr>
          <w:rStyle w:val="Mention"/>
          <w:noProof/>
          <w:lang w:val="en-IN"/>
        </w:rPr>
        <w:t>@Giachino, Luca</w:t>
      </w:r>
      <w:r>
        <w:rPr>
          <w:lang w:val="en-IN"/>
        </w:rPr>
        <w:fldChar w:fldCharType="end"/>
      </w:r>
      <w:r>
        <w:rPr>
          <w:lang w:val="en-IN"/>
        </w:rPr>
        <w:t xml:space="preserve"> -Added further description.</w:t>
      </w:r>
    </w:p>
    <w:p w14:paraId="772CA5FF" w14:textId="77777777" w:rsidR="00AF7284" w:rsidRDefault="00AF7284" w:rsidP="00AF7284">
      <w:pPr>
        <w:pStyle w:val="CommentText"/>
      </w:pPr>
      <w:r>
        <w:rPr>
          <w:lang w:val="en-IN"/>
        </w:rPr>
        <w:t>GA referred as a General Admin This is an existing capability (role) in iLEVEL</w:t>
      </w:r>
    </w:p>
  </w:comment>
  <w:comment w:id="72" w:author="Parwe, Anand" w:date="2025-04-09T16:52:00Z" w:initials="AP">
    <w:p w14:paraId="240C9101" w14:textId="541A23A1" w:rsidR="00CE73BD" w:rsidRDefault="00CE73BD" w:rsidP="00CE73BD">
      <w:pPr>
        <w:pStyle w:val="CommentText"/>
      </w:pPr>
      <w:r>
        <w:rPr>
          <w:rStyle w:val="CommentReference"/>
        </w:rPr>
        <w:annotationRef/>
      </w:r>
      <w:r>
        <w:fldChar w:fldCharType="begin"/>
      </w:r>
      <w:r>
        <w:instrText>HYPERLINK "mailto:sandeep.khatri@spglobal.com"</w:instrText>
      </w:r>
      <w:bookmarkStart w:id="83" w:name="_@_1333050ADC0B41DC987396312CA9815BZ"/>
      <w:r>
        <w:fldChar w:fldCharType="separate"/>
      </w:r>
      <w:bookmarkEnd w:id="83"/>
      <w:r w:rsidRPr="00CE73BD">
        <w:rPr>
          <w:rStyle w:val="Mention"/>
          <w:noProof/>
        </w:rPr>
        <w:t>@Khatri, Sandeep</w:t>
      </w:r>
      <w:r>
        <w:fldChar w:fldCharType="end"/>
      </w:r>
      <w:r>
        <w:t xml:space="preserve"> - how the data will be segregated for each client in S3?</w:t>
      </w:r>
    </w:p>
  </w:comment>
  <w:comment w:id="73" w:author="Khatri, Sandeep" w:date="2025-04-10T12:57:00Z" w:initials="SK">
    <w:p w14:paraId="040C8D32" w14:textId="51A4173A" w:rsidR="003141EF" w:rsidRDefault="003141EF" w:rsidP="003141EF">
      <w:pPr>
        <w:pStyle w:val="CommentText"/>
      </w:pPr>
      <w:r>
        <w:rPr>
          <w:rStyle w:val="CommentReference"/>
        </w:rPr>
        <w:annotationRef/>
      </w:r>
      <w:r>
        <w:fldChar w:fldCharType="begin"/>
      </w:r>
      <w:r>
        <w:instrText>HYPERLINK "mailto:anand.parwe@spglobal.com"</w:instrText>
      </w:r>
      <w:bookmarkStart w:id="84" w:name="_@_162204EB066D4B988BD4ED820E49A5AAZ"/>
      <w:r>
        <w:fldChar w:fldCharType="separate"/>
      </w:r>
      <w:bookmarkEnd w:id="84"/>
      <w:r w:rsidRPr="003141EF">
        <w:rPr>
          <w:rStyle w:val="Mention"/>
          <w:noProof/>
        </w:rPr>
        <w:t>@Parwe, Anand</w:t>
      </w:r>
      <w:r>
        <w:fldChar w:fldCharType="end"/>
      </w:r>
      <w:r>
        <w:t xml:space="preserve"> Data will be segregated logically using the prefixs (folders). Added the same text in document.</w:t>
      </w:r>
    </w:p>
  </w:comment>
  <w:comment w:id="74" w:author="Parwe, Anand" w:date="2025-04-10T13:46:00Z" w:initials="AP">
    <w:p w14:paraId="0C78262F" w14:textId="43BCBA70" w:rsidR="0041731F" w:rsidRDefault="0041731F" w:rsidP="0041731F">
      <w:pPr>
        <w:pStyle w:val="CommentText"/>
      </w:pPr>
      <w:r>
        <w:rPr>
          <w:rStyle w:val="CommentReference"/>
        </w:rPr>
        <w:annotationRef/>
      </w:r>
      <w:r>
        <w:fldChar w:fldCharType="begin"/>
      </w:r>
      <w:r>
        <w:instrText>HYPERLINK "mailto:sandeep.khatri@spglobal.com"</w:instrText>
      </w:r>
      <w:bookmarkStart w:id="85" w:name="_@_EED28AB2A5364B479EA78EE8B34E6FC9Z"/>
      <w:r>
        <w:fldChar w:fldCharType="separate"/>
      </w:r>
      <w:bookmarkEnd w:id="85"/>
      <w:r w:rsidRPr="0041731F">
        <w:rPr>
          <w:rStyle w:val="Mention"/>
          <w:noProof/>
        </w:rPr>
        <w:t>@Khatri, Sandeep</w:t>
      </w:r>
      <w:r>
        <w:fldChar w:fldCharType="end"/>
      </w:r>
      <w:r>
        <w:t xml:space="preserve">  - do you mean one folder for each client in the same S3 bucket?</w:t>
      </w:r>
    </w:p>
  </w:comment>
  <w:comment w:id="75" w:author="Khatri, Sandeep" w:date="2025-04-15T12:33:00Z" w:initials="SK">
    <w:p w14:paraId="2F18F361" w14:textId="31568687" w:rsidR="002B1AF0" w:rsidRDefault="002B1AF0" w:rsidP="002B1AF0">
      <w:pPr>
        <w:pStyle w:val="CommentText"/>
      </w:pPr>
      <w:r>
        <w:rPr>
          <w:rStyle w:val="CommentReference"/>
        </w:rPr>
        <w:annotationRef/>
      </w:r>
      <w:r>
        <w:fldChar w:fldCharType="begin"/>
      </w:r>
      <w:r>
        <w:instrText>HYPERLINK "mailto:anand.parwe@spglobal.com"</w:instrText>
      </w:r>
      <w:bookmarkStart w:id="86" w:name="_@_4006BA0565FD4C23A965CA5E5F75A3E8Z"/>
      <w:r>
        <w:fldChar w:fldCharType="separate"/>
      </w:r>
      <w:bookmarkEnd w:id="86"/>
      <w:r w:rsidRPr="002B1AF0">
        <w:rPr>
          <w:rStyle w:val="Mention"/>
          <w:noProof/>
        </w:rPr>
        <w:t>@Parwe, Anand</w:t>
      </w:r>
      <w:r>
        <w:fldChar w:fldCharType="end"/>
      </w:r>
      <w:r>
        <w:t xml:space="preserve"> Yes.</w:t>
      </w:r>
    </w:p>
  </w:comment>
  <w:comment w:id="76" w:author="Parwe, Anand" w:date="2025-04-15T14:11:00Z" w:initials="AP">
    <w:p w14:paraId="3AC300B0" w14:textId="0F0EFEB7" w:rsidR="00C846E5" w:rsidRDefault="00C846E5" w:rsidP="00C846E5">
      <w:pPr>
        <w:pStyle w:val="CommentText"/>
      </w:pPr>
      <w:r>
        <w:rPr>
          <w:rStyle w:val="CommentReference"/>
        </w:rPr>
        <w:annotationRef/>
      </w:r>
      <w:r>
        <w:fldChar w:fldCharType="begin"/>
      </w:r>
      <w:r>
        <w:instrText>HYPERLINK "mailto:sandeep.khatri@spglobal.com"</w:instrText>
      </w:r>
      <w:bookmarkStart w:id="87" w:name="_@_CF537DF2037844599D5E629749CA1CFAZ"/>
      <w:r>
        <w:fldChar w:fldCharType="separate"/>
      </w:r>
      <w:bookmarkEnd w:id="87"/>
      <w:r w:rsidRPr="00C846E5">
        <w:rPr>
          <w:rStyle w:val="Mention"/>
          <w:noProof/>
        </w:rPr>
        <w:t>@Khatri, Sandeep</w:t>
      </w:r>
      <w:r>
        <w:fldChar w:fldCharType="end"/>
      </w:r>
      <w:r>
        <w:t xml:space="preserve">  - Thanks. How this solution will ensure that one client’s data does not get shared with another client, even by mistake?</w:t>
      </w:r>
    </w:p>
  </w:comment>
  <w:comment w:id="77" w:author="Suyal, Atul kumar" w:date="2025-04-15T19:18:00Z" w:initials="AS">
    <w:p w14:paraId="57FE7862" w14:textId="76DF409A" w:rsidR="00CB00E5" w:rsidRDefault="00CB00E5" w:rsidP="00CB00E5">
      <w:pPr>
        <w:pStyle w:val="CommentText"/>
      </w:pPr>
      <w:r>
        <w:rPr>
          <w:rStyle w:val="CommentReference"/>
        </w:rPr>
        <w:annotationRef/>
      </w:r>
      <w:r>
        <w:fldChar w:fldCharType="begin"/>
      </w:r>
      <w:r>
        <w:instrText>HYPERLINK "mailto:anand.parwe@spglobal.com"</w:instrText>
      </w:r>
      <w:bookmarkStart w:id="88" w:name="_@_580A6816F76A4FCCA8A9244973C9BA99Z"/>
      <w:r>
        <w:fldChar w:fldCharType="separate"/>
      </w:r>
      <w:bookmarkEnd w:id="88"/>
      <w:r w:rsidRPr="00CB00E5">
        <w:rPr>
          <w:rStyle w:val="Mention"/>
          <w:noProof/>
        </w:rPr>
        <w:t>@Parwe, Anand</w:t>
      </w:r>
      <w:r>
        <w:fldChar w:fldCharType="end"/>
      </w:r>
      <w:r>
        <w:t xml:space="preserve"> -  folder creation(inside S3) and data sharing is a complete automated process and there is no manual intervention in this. Please let us know if you feel there is still an issue in this approach?</w:t>
      </w:r>
    </w:p>
  </w:comment>
  <w:comment w:id="78" w:author="Parwe, Anand" w:date="2025-04-16T11:11:00Z" w:initials="PA">
    <w:p w14:paraId="036D196E" w14:textId="3A9DC7E4" w:rsidR="00F0162F" w:rsidRDefault="00F0162F">
      <w:pPr>
        <w:pStyle w:val="CommentText"/>
      </w:pPr>
      <w:r>
        <w:rPr>
          <w:rStyle w:val="CommentReference"/>
        </w:rPr>
        <w:annotationRef/>
      </w:r>
      <w:r>
        <w:fldChar w:fldCharType="begin"/>
      </w:r>
      <w:r>
        <w:instrText xml:space="preserve"> HYPERLINK "mailto:atul.kumar.suyal@spglobal.com"</w:instrText>
      </w:r>
      <w:bookmarkStart w:id="89" w:name="_@_AE6A7A0A9EC74AE99DC422C12B5CF1B7Z"/>
      <w:r>
        <w:fldChar w:fldCharType="separate"/>
      </w:r>
      <w:bookmarkEnd w:id="89"/>
      <w:r w:rsidRPr="744CBF26">
        <w:rPr>
          <w:rStyle w:val="Mention"/>
          <w:noProof/>
        </w:rPr>
        <w:t>@Suyal, Atul kumar</w:t>
      </w:r>
      <w:r>
        <w:fldChar w:fldCharType="end"/>
      </w:r>
      <w:r w:rsidRPr="180ECA3D">
        <w:t xml:space="preserve"> - Thanks for the info and good to know that complete process is automated. Question is around how the access to each client folder will be managed? is it through RBAC? are client specific roles are maintained? </w:t>
      </w:r>
    </w:p>
  </w:comment>
  <w:comment w:id="79" w:author="Suyal, Atul kumar" w:date="2025-04-16T16:21:00Z" w:initials="AS">
    <w:p w14:paraId="4D9E40DF" w14:textId="623D1FAE" w:rsidR="007442E0" w:rsidRDefault="002B5FCD" w:rsidP="007442E0">
      <w:pPr>
        <w:pStyle w:val="CommentText"/>
      </w:pPr>
      <w:r>
        <w:rPr>
          <w:rStyle w:val="CommentReference"/>
        </w:rPr>
        <w:annotationRef/>
      </w:r>
      <w:r w:rsidR="007442E0">
        <w:fldChar w:fldCharType="begin"/>
      </w:r>
      <w:r w:rsidR="007442E0">
        <w:instrText>HYPERLINK "mailto:anand.parwe@spglobal.com"</w:instrText>
      </w:r>
      <w:bookmarkStart w:id="90" w:name="_@_3A42B43DD3CE40418A164CDB89BD132CZ"/>
      <w:r w:rsidR="007442E0">
        <w:fldChar w:fldCharType="separate"/>
      </w:r>
      <w:bookmarkEnd w:id="90"/>
      <w:r w:rsidR="007442E0" w:rsidRPr="007442E0">
        <w:rPr>
          <w:rStyle w:val="Mention"/>
          <w:noProof/>
        </w:rPr>
        <w:t>@Parwe, Anand</w:t>
      </w:r>
      <w:r w:rsidR="007442E0">
        <w:fldChar w:fldCharType="end"/>
      </w:r>
      <w:r w:rsidR="007442E0">
        <w:t xml:space="preserve"> we use s3 storage integration to access external stage. It uses IAM role to access S3. Whenever snowpipe is invoked from the adapter, we pass the filepath as parameter for data ingestion in Snowflake.</w:t>
      </w:r>
    </w:p>
    <w:p w14:paraId="40B66DD7" w14:textId="77777777" w:rsidR="007442E0" w:rsidRDefault="00C273EE" w:rsidP="007442E0">
      <w:pPr>
        <w:pStyle w:val="CommentText"/>
      </w:pPr>
      <w:hyperlink r:id="rId1" w:history="1">
        <w:r w:rsidR="007442E0" w:rsidRPr="008F42B3">
          <w:rPr>
            <w:rStyle w:val="Hyperlink"/>
          </w:rPr>
          <w:t>https://docs.snowflake.com/en/user-guide/data-load-s3-config-storage-integration</w:t>
        </w:r>
      </w:hyperlink>
    </w:p>
  </w:comment>
  <w:comment w:id="80" w:author="Parwe, Anand" w:date="2025-04-16T16:59:00Z" w:initials="AP">
    <w:p w14:paraId="6F08427B" w14:textId="42BB56A6" w:rsidR="00C266AA" w:rsidRDefault="00C266AA" w:rsidP="00C266AA">
      <w:pPr>
        <w:pStyle w:val="CommentText"/>
      </w:pPr>
      <w:r>
        <w:rPr>
          <w:rStyle w:val="CommentReference"/>
        </w:rPr>
        <w:annotationRef/>
      </w:r>
      <w:r>
        <w:fldChar w:fldCharType="begin"/>
      </w:r>
      <w:r>
        <w:instrText>HYPERLINK "mailto:atul.kumar.suyal@spglobal.com"</w:instrText>
      </w:r>
      <w:bookmarkStart w:id="91" w:name="_@_ECFC8CE01C3F4DEEB0C411C0539EFC32Z"/>
      <w:r>
        <w:fldChar w:fldCharType="separate"/>
      </w:r>
      <w:bookmarkEnd w:id="91"/>
      <w:r w:rsidRPr="00C266AA">
        <w:rPr>
          <w:rStyle w:val="Mention"/>
          <w:noProof/>
        </w:rPr>
        <w:t>@Suyal, Atul kumar</w:t>
      </w:r>
      <w:r>
        <w:fldChar w:fldCharType="end"/>
      </w:r>
      <w:r>
        <w:t xml:space="preserve"> - Is this IAM role client specific? When passing file path, how do you ensure only the path to the respective client folder is passed?</w:t>
      </w:r>
    </w:p>
  </w:comment>
  <w:comment w:id="81" w:author="Suyal, Atul kumar" w:date="2025-04-16T17:06:00Z" w:initials="AS">
    <w:p w14:paraId="197D9022" w14:textId="3FFC6EAF" w:rsidR="00740631" w:rsidRDefault="00740631" w:rsidP="00740631">
      <w:pPr>
        <w:pStyle w:val="CommentText"/>
      </w:pPr>
      <w:r>
        <w:rPr>
          <w:rStyle w:val="CommentReference"/>
        </w:rPr>
        <w:annotationRef/>
      </w:r>
      <w:r>
        <w:fldChar w:fldCharType="begin"/>
      </w:r>
      <w:r>
        <w:instrText>HYPERLINK "mailto:anand.parwe@spglobal.com"</w:instrText>
      </w:r>
      <w:bookmarkStart w:id="92" w:name="_@_2CB138992EBB40558850040D0F12BCCBZ"/>
      <w:r>
        <w:fldChar w:fldCharType="separate"/>
      </w:r>
      <w:bookmarkEnd w:id="92"/>
      <w:r w:rsidRPr="00740631">
        <w:rPr>
          <w:rStyle w:val="Mention"/>
          <w:noProof/>
        </w:rPr>
        <w:t>@Parwe, Anand</w:t>
      </w:r>
      <w:r>
        <w:fldChar w:fldCharType="end"/>
      </w:r>
      <w:r>
        <w:t xml:space="preserve"> - This is not client specific role. Regarding the file path and the client info for data sync, we receive this information form data export engine( logical architecture on page 22)</w:t>
      </w:r>
    </w:p>
  </w:comment>
  <w:comment w:id="82" w:author="Suyal, Atul kumar" w:date="2025-04-16T17:34:00Z" w:initials="AS">
    <w:p w14:paraId="73209B0F" w14:textId="77777777" w:rsidR="00DB777A" w:rsidRDefault="00DB777A" w:rsidP="00DB777A">
      <w:pPr>
        <w:pStyle w:val="CommentText"/>
      </w:pPr>
      <w:r>
        <w:rPr>
          <w:rStyle w:val="CommentReference"/>
        </w:rPr>
        <w:annotationRef/>
      </w:r>
      <w:r>
        <w:rPr>
          <w:lang w:val="en-IN"/>
        </w:rPr>
        <w:t>Added this information in the document now.</w:t>
      </w:r>
    </w:p>
  </w:comment>
  <w:comment w:id="93" w:author="Giachino, Luca" w:date="2025-04-15T12:53:00Z" w:initials="LG">
    <w:p w14:paraId="46A3A5B2" w14:textId="4C274F82" w:rsidR="006768C6" w:rsidRDefault="006768C6" w:rsidP="006768C6">
      <w:pPr>
        <w:pStyle w:val="CommentText"/>
      </w:pPr>
      <w:r>
        <w:rPr>
          <w:rStyle w:val="CommentReference"/>
        </w:rPr>
        <w:annotationRef/>
      </w:r>
      <w:r>
        <w:t>Make segregation logic clearer. By customer, by table...</w:t>
      </w:r>
    </w:p>
  </w:comment>
  <w:comment w:id="94" w:author="Suyal, Atul kumar" w:date="2025-04-15T18:01:00Z" w:initials="AS">
    <w:p w14:paraId="12EE21B0" w14:textId="58CC75B9" w:rsidR="00395E08" w:rsidRDefault="00395E08" w:rsidP="00395E08">
      <w:pPr>
        <w:pStyle w:val="CommentText"/>
      </w:pPr>
      <w:r>
        <w:rPr>
          <w:rStyle w:val="CommentReference"/>
        </w:rPr>
        <w:annotationRef/>
      </w:r>
      <w:r>
        <w:fldChar w:fldCharType="begin"/>
      </w:r>
      <w:r>
        <w:instrText>HYPERLINK "mailto:luca.giachino@spglobal.com"</w:instrText>
      </w:r>
      <w:bookmarkStart w:id="95" w:name="_@_C6D77346500540C39DD1F784534B7737Z"/>
      <w:r>
        <w:fldChar w:fldCharType="separate"/>
      </w:r>
      <w:bookmarkEnd w:id="95"/>
      <w:r w:rsidRPr="00395E08">
        <w:rPr>
          <w:rStyle w:val="Mention"/>
          <w:noProof/>
        </w:rPr>
        <w:t>@Giachino, Luca</w:t>
      </w:r>
      <w:r>
        <w:fldChar w:fldCharType="end"/>
      </w:r>
      <w:r>
        <w:t xml:space="preserve"> - done</w:t>
      </w:r>
    </w:p>
  </w:comment>
  <w:comment w:id="101" w:author="Giachino, Luca" w:date="2025-04-15T12:47:00Z" w:initials="LG">
    <w:p w14:paraId="545ED7DC" w14:textId="62E8D378" w:rsidR="002C7D6C" w:rsidRDefault="002C7D6C" w:rsidP="002C7D6C">
      <w:pPr>
        <w:pStyle w:val="CommentText"/>
      </w:pPr>
      <w:r>
        <w:rPr>
          <w:rStyle w:val="CommentReference"/>
        </w:rPr>
        <w:annotationRef/>
      </w:r>
      <w:r>
        <w:t xml:space="preserve">I see potential confusion here. Up to this point, the document explains that the proposed architecture involves synchronizing (which is a form of data replication) between the iLevel Snowflake instance and a given customer’s Snowflake instance. However, my understanding of Snowflake Private Listing is that once access is granted, customers can easily access the shared data directly from their Snowflake instance without needing to copy or replicate it. It’s really important IMHO to make clear as early as possible in the document whether the proposed architecture requires data replication or not. At </w:t>
      </w:r>
      <w:hyperlink r:id="rId2" w:history="1">
        <w:r w:rsidRPr="00C540E6">
          <w:rPr>
            <w:rStyle w:val="Hyperlink"/>
          </w:rPr>
          <w:t>https://other-docs.snowflake.com/en/collaboration/collaboration-listings-about</w:t>
        </w:r>
      </w:hyperlink>
      <w:r>
        <w:t xml:space="preserve"> it is explained that it is a form of Secure Data Sharing, and at </w:t>
      </w:r>
      <w:hyperlink r:id="rId3" w:history="1">
        <w:r w:rsidRPr="00C540E6">
          <w:rPr>
            <w:rStyle w:val="Hyperlink"/>
          </w:rPr>
          <w:t>https://docs.snowflake.com/en/user-guide/data-sharing-intro</w:t>
        </w:r>
      </w:hyperlink>
      <w:r>
        <w:t xml:space="preserve"> it is explained that this methodology does not involve the synchronization / replication of data.</w:t>
      </w:r>
    </w:p>
    <w:p w14:paraId="558BFD3E" w14:textId="77777777" w:rsidR="002C7D6C" w:rsidRDefault="002C7D6C" w:rsidP="002C7D6C">
      <w:pPr>
        <w:pStyle w:val="CommentText"/>
      </w:pPr>
    </w:p>
    <w:p w14:paraId="4BB4BB9F" w14:textId="77777777" w:rsidR="002C7D6C" w:rsidRDefault="002C7D6C" w:rsidP="002C7D6C">
      <w:pPr>
        <w:pStyle w:val="CommentText"/>
      </w:pPr>
      <w:r>
        <w:t xml:space="preserve">Finally, I would also add a URL to </w:t>
      </w:r>
      <w:hyperlink r:id="rId4" w:history="1">
        <w:r w:rsidRPr="00C540E6">
          <w:rPr>
            <w:rStyle w:val="Hyperlink"/>
          </w:rPr>
          <w:t>https://other-docs.snowflake.com/en/collaboration/collaboration-listings-about</w:t>
        </w:r>
      </w:hyperlink>
      <w:r>
        <w:t xml:space="preserve"> as a footnote</w:t>
      </w:r>
    </w:p>
  </w:comment>
  <w:comment w:id="102" w:author="Suyal, Atul kumar" w:date="2025-04-15T18:17:00Z" w:initials="AS">
    <w:p w14:paraId="3A5EEC1B" w14:textId="77777777" w:rsidR="00E909CC" w:rsidRDefault="00ED3FD8" w:rsidP="00E909CC">
      <w:pPr>
        <w:pStyle w:val="CommentText"/>
      </w:pPr>
      <w:r>
        <w:rPr>
          <w:rStyle w:val="CommentReference"/>
        </w:rPr>
        <w:annotationRef/>
      </w:r>
      <w:hyperlink r:id="rId5" w:history="1">
        <w:r w:rsidR="00E909CC" w:rsidRPr="00492022">
          <w:rPr>
            <w:rStyle w:val="Hyperlink"/>
          </w:rPr>
          <w:t>@Giachino, Luca</w:t>
        </w:r>
      </w:hyperlink>
      <w:r w:rsidR="00E909CC">
        <w:t xml:space="preserve"> - </w:t>
      </w:r>
      <w:r w:rsidR="00E909CC">
        <w:rPr>
          <w:lang w:val="en-IN"/>
        </w:rPr>
        <w:t>Data sync is required between S3 and S&amp;P managed snowflake account to load the data. Once done, Snowflake private listing will enable access to this data to the customer.</w:t>
      </w:r>
    </w:p>
  </w:comment>
  <w:comment w:id="96" w:author="Kakadiya, Bakulkumar" w:date="2025-04-15T18:56:00Z" w:initials="BK">
    <w:p w14:paraId="25CC3799" w14:textId="53D43D47" w:rsidR="00C202F2" w:rsidRDefault="00C202F2" w:rsidP="00C202F2">
      <w:pPr>
        <w:pStyle w:val="CommentText"/>
      </w:pPr>
      <w:r>
        <w:rPr>
          <w:rStyle w:val="CommentReference"/>
        </w:rPr>
        <w:annotationRef/>
      </w:r>
      <w:r>
        <w:fldChar w:fldCharType="begin"/>
      </w:r>
      <w:r>
        <w:instrText>HYPERLINK "mailto:atul.kumar.suyal@spglobal.com"</w:instrText>
      </w:r>
      <w:bookmarkStart w:id="103" w:name="_@_E6F01968C4EB40DCA3F93DC47B1A83F2Z"/>
      <w:r>
        <w:fldChar w:fldCharType="separate"/>
      </w:r>
      <w:bookmarkEnd w:id="103"/>
      <w:r w:rsidRPr="00C202F2">
        <w:rPr>
          <w:rStyle w:val="Mention"/>
          <w:noProof/>
        </w:rPr>
        <w:t>@Suyal, Atul kumar</w:t>
      </w:r>
      <w:r>
        <w:fldChar w:fldCharType="end"/>
      </w:r>
      <w:r>
        <w:t xml:space="preserve"> 1. Will it be a free listing or paid listing? </w:t>
      </w:r>
    </w:p>
    <w:p w14:paraId="267DB71C" w14:textId="77777777" w:rsidR="00C202F2" w:rsidRDefault="00C202F2" w:rsidP="00C202F2">
      <w:pPr>
        <w:pStyle w:val="CommentText"/>
      </w:pPr>
      <w:r>
        <w:t xml:space="preserve">2.a In case of free listing how will we calculate monthly/quarterly/annual bill for a client? </w:t>
      </w:r>
    </w:p>
    <w:p w14:paraId="70AECEE4" w14:textId="77777777" w:rsidR="00C202F2" w:rsidRDefault="00C202F2" w:rsidP="00C202F2">
      <w:pPr>
        <w:pStyle w:val="CommentText"/>
      </w:pPr>
      <w:r>
        <w:t xml:space="preserve">2.b In case of paid listing, does Snowflake takes any commission? </w:t>
      </w:r>
    </w:p>
  </w:comment>
  <w:comment w:id="97" w:author="Suyal, Atul kumar" w:date="2025-04-16T11:41:00Z" w:initials="AS">
    <w:p w14:paraId="16DE80A5" w14:textId="7E8961EB" w:rsidR="00D62922" w:rsidRDefault="00291FB1" w:rsidP="00D62922">
      <w:pPr>
        <w:pStyle w:val="CommentText"/>
      </w:pPr>
      <w:r>
        <w:rPr>
          <w:rStyle w:val="CommentReference"/>
        </w:rPr>
        <w:annotationRef/>
      </w:r>
      <w:r w:rsidR="00D62922">
        <w:fldChar w:fldCharType="begin"/>
      </w:r>
      <w:r w:rsidR="00D62922">
        <w:instrText>HYPERLINK "mailto:bakulkumar.kakadiya@spglobal.com"</w:instrText>
      </w:r>
      <w:bookmarkStart w:id="104" w:name="_@_C94D350AD735476190A3FB1F17E5D588Z"/>
      <w:r w:rsidR="00D62922">
        <w:fldChar w:fldCharType="separate"/>
      </w:r>
      <w:bookmarkEnd w:id="104"/>
      <w:r w:rsidR="00D62922" w:rsidRPr="00D62922">
        <w:rPr>
          <w:rStyle w:val="Mention"/>
          <w:noProof/>
        </w:rPr>
        <w:t>@Kakadiya, Bakulkumar</w:t>
      </w:r>
      <w:r w:rsidR="00D62922">
        <w:fldChar w:fldCharType="end"/>
      </w:r>
      <w:r w:rsidR="00D62922">
        <w:t xml:space="preserve">  - this is a free listing. Cost will be charged to the customers based on the cost table mentioned in the “Material Cost” section.</w:t>
      </w:r>
    </w:p>
  </w:comment>
  <w:comment w:id="98" w:author="Suyal, Atul kumar" w:date="2025-04-16T11:48:00Z" w:initials="AS">
    <w:p w14:paraId="1910A5DA" w14:textId="74AF6874" w:rsidR="00011A85" w:rsidRDefault="00011A85" w:rsidP="00011A85">
      <w:pPr>
        <w:pStyle w:val="CommentText"/>
      </w:pPr>
      <w:r>
        <w:rPr>
          <w:rStyle w:val="CommentReference"/>
        </w:rPr>
        <w:annotationRef/>
      </w:r>
      <w:r>
        <w:fldChar w:fldCharType="begin"/>
      </w:r>
      <w:r>
        <w:instrText>HYPERLINK "mailto:bakulkumar.kakadiya@spglobal.com"</w:instrText>
      </w:r>
      <w:bookmarkStart w:id="105" w:name="_@_67A5D9C876AD4D9EBEDF35AB8B5374E1Z"/>
      <w:r>
        <w:fldChar w:fldCharType="separate"/>
      </w:r>
      <w:bookmarkEnd w:id="105"/>
      <w:r w:rsidRPr="00011A85">
        <w:rPr>
          <w:rStyle w:val="Mention"/>
          <w:noProof/>
        </w:rPr>
        <w:t>@Kakadiya, Bakulkumar</w:t>
      </w:r>
      <w:r>
        <w:fldChar w:fldCharType="end"/>
      </w:r>
      <w:r>
        <w:t xml:space="preserve"> </w:t>
      </w:r>
    </w:p>
  </w:comment>
  <w:comment w:id="99" w:author="Kakadiya, Bakulkumar" w:date="2025-04-16T18:23:00Z" w:initials="BK">
    <w:p w14:paraId="510FF559" w14:textId="590C6452" w:rsidR="00586A69" w:rsidRDefault="00B109E5" w:rsidP="00586A69">
      <w:pPr>
        <w:pStyle w:val="CommentText"/>
      </w:pPr>
      <w:r>
        <w:rPr>
          <w:rStyle w:val="CommentReference"/>
        </w:rPr>
        <w:annotationRef/>
      </w:r>
      <w:r w:rsidR="00586A69">
        <w:t xml:space="preserve">Does it mean that as part of this initiative, we will be just charging for infrastructure and rest of the things are covered under existing contract? </w:t>
      </w:r>
      <w:r w:rsidR="00586A69">
        <w:fldChar w:fldCharType="begin"/>
      </w:r>
      <w:r w:rsidR="00586A69">
        <w:instrText>HYPERLINK "mailto:atul.kumar.suyal@spglobal.com"</w:instrText>
      </w:r>
      <w:bookmarkStart w:id="106" w:name="_@_763F4B0792564332973D9FD0A1817DF8Z"/>
      <w:r w:rsidR="00586A69">
        <w:fldChar w:fldCharType="separate"/>
      </w:r>
      <w:bookmarkEnd w:id="106"/>
      <w:r w:rsidR="00586A69" w:rsidRPr="00586A69">
        <w:rPr>
          <w:rStyle w:val="Mention"/>
          <w:noProof/>
        </w:rPr>
        <w:t>@Suyal, Atul kumar</w:t>
      </w:r>
      <w:r w:rsidR="00586A69">
        <w:fldChar w:fldCharType="end"/>
      </w:r>
      <w:r w:rsidR="00586A69">
        <w:t xml:space="preserve"> </w:t>
      </w:r>
    </w:p>
  </w:comment>
  <w:comment w:id="100" w:author="Suyal, Atul kumar" w:date="2025-04-17T12:57:00Z" w:initials="AS">
    <w:p w14:paraId="47E963D2" w14:textId="1AC9352C" w:rsidR="00BD4FC6" w:rsidRDefault="00BD4FC6" w:rsidP="00BD4FC6">
      <w:pPr>
        <w:pStyle w:val="CommentText"/>
      </w:pPr>
      <w:r>
        <w:rPr>
          <w:rStyle w:val="CommentReference"/>
        </w:rPr>
        <w:annotationRef/>
      </w:r>
      <w:r>
        <w:fldChar w:fldCharType="begin"/>
      </w:r>
      <w:r>
        <w:instrText>HYPERLINK "mailto:bakulkumar.kakadiya@spglobal.com"</w:instrText>
      </w:r>
      <w:bookmarkStart w:id="107" w:name="_@_27E5875D233846CAA22B61BD9070CE7DZ"/>
      <w:r>
        <w:fldChar w:fldCharType="separate"/>
      </w:r>
      <w:bookmarkEnd w:id="107"/>
      <w:r w:rsidRPr="00BD4FC6">
        <w:rPr>
          <w:rStyle w:val="Mention"/>
          <w:noProof/>
        </w:rPr>
        <w:t>@Kakadiya, Bakulkumar</w:t>
      </w:r>
      <w:r>
        <w:fldChar w:fldCharType="end"/>
      </w:r>
      <w:r>
        <w:t xml:space="preserve"> the infra cost include compute, storage, network cost etc. However product is still finalizing how this will be charged to the customer. </w:t>
      </w:r>
      <w:r>
        <w:fldChar w:fldCharType="begin"/>
      </w:r>
      <w:r>
        <w:instrText>HYPERLINK "mailto:grace.li2@spglobal.com"</w:instrText>
      </w:r>
      <w:bookmarkStart w:id="108" w:name="_@_CDD180082BB64EE290A56E652068E493Z"/>
      <w:r>
        <w:fldChar w:fldCharType="separate"/>
      </w:r>
      <w:bookmarkEnd w:id="108"/>
      <w:r w:rsidRPr="00BD4FC6">
        <w:rPr>
          <w:rStyle w:val="Mention"/>
          <w:noProof/>
        </w:rPr>
        <w:t>@Li, Grace</w:t>
      </w:r>
      <w:r>
        <w:fldChar w:fldCharType="end"/>
      </w:r>
      <w:r>
        <w:t xml:space="preserve">  </w:t>
      </w:r>
    </w:p>
  </w:comment>
  <w:comment w:id="109" w:author="Giachino, Luca" w:date="2025-04-15T12:54:00Z" w:initials="LG">
    <w:p w14:paraId="53F1FBCF" w14:textId="64753D77" w:rsidR="00362317" w:rsidRDefault="00362317" w:rsidP="00362317">
      <w:pPr>
        <w:pStyle w:val="CommentText"/>
      </w:pPr>
      <w:r>
        <w:rPr>
          <w:rStyle w:val="CommentReference"/>
        </w:rPr>
        <w:annotationRef/>
      </w:r>
      <w:r>
        <w:t>I would replace “Data sharing using private listing” with “Data sharing via Snowflake Private Listing”. Also, I am not sure if there is a need to add the customer software block… it is out of scope for this document how customers use their local snowflake instances</w:t>
      </w:r>
    </w:p>
  </w:comment>
  <w:comment w:id="110" w:author="Suyal, Atul kumar" w:date="2025-04-15T18:24:00Z" w:initials="AS">
    <w:p w14:paraId="65F4ACC4" w14:textId="77777777" w:rsidR="001228B2" w:rsidRDefault="008247A9" w:rsidP="001228B2">
      <w:pPr>
        <w:pStyle w:val="CommentText"/>
      </w:pPr>
      <w:r>
        <w:rPr>
          <w:rStyle w:val="CommentReference"/>
        </w:rPr>
        <w:annotationRef/>
      </w:r>
      <w:r w:rsidR="001228B2">
        <w:rPr>
          <w:lang w:val="en-IN"/>
        </w:rPr>
        <w:t>Updated diagram for “Data sharing via Snowflake private listing”</w:t>
      </w:r>
    </w:p>
    <w:p w14:paraId="019DB7EE" w14:textId="77777777" w:rsidR="001228B2" w:rsidRDefault="001228B2" w:rsidP="001228B2">
      <w:pPr>
        <w:pStyle w:val="CommentText"/>
      </w:pPr>
      <w:r>
        <w:rPr>
          <w:lang w:val="en-IN"/>
        </w:rPr>
        <w:t>Customer software block is added because there is a requirement that customers want to share the data further using native snowflake sharing methods.</w:t>
      </w:r>
    </w:p>
  </w:comment>
  <w:comment w:id="111" w:author="Giachino, Luca" w:date="2025-04-17T14:04:00Z" w:initials="LG">
    <w:p w14:paraId="0790503C" w14:textId="77777777" w:rsidR="000E23DE" w:rsidRDefault="000E23DE" w:rsidP="000E23DE">
      <w:pPr>
        <w:pStyle w:val="CommentText"/>
      </w:pPr>
      <w:r>
        <w:rPr>
          <w:rStyle w:val="CommentReference"/>
        </w:rPr>
        <w:annotationRef/>
      </w:r>
      <w:r>
        <w:t>Fine, but it seems to me out of scope in that nothing (if I am right) in the proposed architecture is there to address requirements in that bit</w:t>
      </w:r>
    </w:p>
  </w:comment>
  <w:comment w:id="112" w:author="Suyal, Atul kumar" w:date="2025-05-01T10:47:00Z" w:initials="AS">
    <w:p w14:paraId="4F8388AC" w14:textId="7E7F2FB8" w:rsidR="000C75F5" w:rsidRDefault="000C75F5" w:rsidP="000C75F5">
      <w:pPr>
        <w:pStyle w:val="CommentText"/>
      </w:pPr>
      <w:r>
        <w:rPr>
          <w:rStyle w:val="CommentReference"/>
        </w:rPr>
        <w:annotationRef/>
      </w:r>
      <w:r>
        <w:fldChar w:fldCharType="begin"/>
      </w:r>
      <w:r>
        <w:instrText>HYPERLINK "mailto:luca.giachino@spglobal.com"</w:instrText>
      </w:r>
      <w:bookmarkStart w:id="113" w:name="_@_58512211C9A44877A1127371141AB805Z"/>
      <w:r>
        <w:fldChar w:fldCharType="separate"/>
      </w:r>
      <w:bookmarkEnd w:id="113"/>
      <w:r w:rsidRPr="000C75F5">
        <w:rPr>
          <w:rStyle w:val="Mention"/>
          <w:noProof/>
        </w:rPr>
        <w:t>@Giachino, Luca</w:t>
      </w:r>
      <w:r>
        <w:fldChar w:fldCharType="end"/>
      </w:r>
      <w:r>
        <w:t xml:space="preserve"> - I have removed out of scope component.</w:t>
      </w:r>
    </w:p>
  </w:comment>
  <w:comment w:id="114" w:author="Giachino, Luca" w:date="2025-04-15T12:55:00Z" w:initials="LG">
    <w:p w14:paraId="7306E355" w14:textId="6B784875" w:rsidR="007C7481" w:rsidRDefault="007C7481" w:rsidP="007C7481">
      <w:pPr>
        <w:pStyle w:val="CommentText"/>
      </w:pPr>
      <w:r>
        <w:rPr>
          <w:rStyle w:val="CommentReference"/>
        </w:rPr>
        <w:annotationRef/>
      </w:r>
      <w:r>
        <w:t>Make clear that this is an iLevel to S&amp;P Snowflake Integration UI. Important to make clear that this section is about how iLevel integrates to S&amp;P Snowflake instance.</w:t>
      </w:r>
    </w:p>
  </w:comment>
  <w:comment w:id="115" w:author="Suyal, Atul kumar" w:date="2025-04-15T18:27:00Z" w:initials="AS">
    <w:p w14:paraId="3D85E7E6" w14:textId="77777777" w:rsidR="00FA0949" w:rsidRDefault="00FA0949" w:rsidP="00FA0949">
      <w:pPr>
        <w:pStyle w:val="CommentText"/>
      </w:pPr>
      <w:r>
        <w:rPr>
          <w:rStyle w:val="CommentReference"/>
        </w:rPr>
        <w:annotationRef/>
      </w:r>
      <w:r>
        <w:rPr>
          <w:lang w:val="en-IN"/>
        </w:rPr>
        <w:t xml:space="preserve">Added a statement for the same </w:t>
      </w:r>
    </w:p>
  </w:comment>
  <w:comment w:id="116" w:author="Kakadiya, Bakulkumar" w:date="2025-04-15T18:49:00Z" w:initials="BK">
    <w:p w14:paraId="57F0A3D5" w14:textId="0479A8AA" w:rsidR="007B6CD6" w:rsidRDefault="007B6CD6" w:rsidP="007B6CD6">
      <w:pPr>
        <w:pStyle w:val="CommentText"/>
      </w:pPr>
      <w:r>
        <w:rPr>
          <w:rStyle w:val="CommentReference"/>
        </w:rPr>
        <w:annotationRef/>
      </w:r>
      <w:r>
        <w:fldChar w:fldCharType="begin"/>
      </w:r>
      <w:r>
        <w:instrText>HYPERLINK "mailto:atul.kumar.suyal@spglobal.com"</w:instrText>
      </w:r>
      <w:bookmarkStart w:id="118" w:name="_@_D794ACD83BAC40D9A025FBBCED4E77A4Z"/>
      <w:r>
        <w:fldChar w:fldCharType="separate"/>
      </w:r>
      <w:bookmarkEnd w:id="118"/>
      <w:r w:rsidRPr="007B6CD6">
        <w:rPr>
          <w:rStyle w:val="Mention"/>
          <w:noProof/>
        </w:rPr>
        <w:t>@Suyal, Atul kumar</w:t>
      </w:r>
      <w:r>
        <w:fldChar w:fldCharType="end"/>
      </w:r>
      <w:r>
        <w:t xml:space="preserve">  - is this schedule to prepare a file and saving it in S3 or picking up from S3 and ingesting into Snowflake?</w:t>
      </w:r>
    </w:p>
  </w:comment>
  <w:comment w:id="117" w:author="Suyal, Atul kumar" w:date="2025-04-16T11:47:00Z" w:initials="AS">
    <w:p w14:paraId="3377ED92" w14:textId="31429235" w:rsidR="00D62922" w:rsidRDefault="00D62922" w:rsidP="00D62922">
      <w:pPr>
        <w:pStyle w:val="CommentText"/>
      </w:pPr>
      <w:r>
        <w:rPr>
          <w:rStyle w:val="CommentReference"/>
        </w:rPr>
        <w:annotationRef/>
      </w:r>
      <w:r>
        <w:fldChar w:fldCharType="begin"/>
      </w:r>
      <w:r>
        <w:instrText>HYPERLINK "mailto:bakulkumar.kakadiya@spglobal.com"</w:instrText>
      </w:r>
      <w:bookmarkStart w:id="119" w:name="_@_0A67A9B4C5D1482B8803C29EEFA4220AZ"/>
      <w:r>
        <w:fldChar w:fldCharType="separate"/>
      </w:r>
      <w:bookmarkEnd w:id="119"/>
      <w:r w:rsidRPr="00D62922">
        <w:rPr>
          <w:rStyle w:val="Mention"/>
          <w:noProof/>
        </w:rPr>
        <w:t>@Kakadiya, Bakulkumar</w:t>
      </w:r>
      <w:r>
        <w:fldChar w:fldCharType="end"/>
      </w:r>
      <w:r>
        <w:t xml:space="preserve">  based on these settings data will be extracted (from iLEVEL) and  stored into S3 and a  message is pushed in SQS for data sync in Snowflake. </w:t>
      </w:r>
    </w:p>
  </w:comment>
  <w:comment w:id="121" w:author="Pandey, Vimal kumar" w:date="2025-04-07T15:32:00Z" w:initials="PV">
    <w:p w14:paraId="697C6DEC" w14:textId="148CEF09" w:rsidR="0000259F" w:rsidRDefault="0000259F">
      <w:pPr>
        <w:pStyle w:val="CommentText"/>
      </w:pPr>
      <w:r>
        <w:rPr>
          <w:rStyle w:val="CommentReference"/>
        </w:rPr>
        <w:annotationRef/>
      </w:r>
      <w:r w:rsidRPr="2AE8EE41">
        <w:t>What is provision/verification method to ensure 100% Sync is accurately done?</w:t>
      </w:r>
    </w:p>
  </w:comment>
  <w:comment w:id="122" w:author="Khatri, Sandeep" w:date="1900-01-01T00:00:00Z" w:initials="KS">
    <w:p w14:paraId="1FECFD15" w14:textId="6D6C7A4C" w:rsidR="009A53E2" w:rsidRDefault="009A53E2">
      <w:pPr>
        <w:pStyle w:val="CommentText"/>
      </w:pPr>
      <w:r>
        <w:rPr>
          <w:rStyle w:val="CommentReference"/>
        </w:rPr>
        <w:annotationRef/>
      </w:r>
      <w:r>
        <w:fldChar w:fldCharType="begin"/>
      </w:r>
      <w:r>
        <w:instrText xml:space="preserve"> HYPERLINK "mailto:vimal.kumar.pandey@spglobal.com"</w:instrText>
      </w:r>
      <w:bookmarkStart w:id="124" w:name="_@_4B11AB25FBC643739093868A38D82CEFZ"/>
      <w:r>
        <w:fldChar w:fldCharType="separate"/>
      </w:r>
      <w:bookmarkEnd w:id="124"/>
      <w:r w:rsidRPr="5D0331A6">
        <w:rPr>
          <w:rStyle w:val="Mention"/>
          <w:noProof/>
        </w:rPr>
        <w:t>@Pandey, Vimal kumar</w:t>
      </w:r>
      <w:r>
        <w:fldChar w:fldCharType="end"/>
      </w:r>
      <w:r w:rsidRPr="7617A0D3">
        <w:t xml:space="preserve"> The clients will receive a metadata table as part of their dataset. This table will include 3 columns: a table’s name, a status of the last sync (failed/succeeded) and a timestamp of the last sync. This will allow clients to monitor the service’s status.</w:t>
      </w:r>
    </w:p>
  </w:comment>
  <w:comment w:id="123" w:author="Pandey, Vimal kumar" w:date="2025-04-09T22:34:00Z" w:initials="PV">
    <w:p w14:paraId="70749DB8" w14:textId="77EC0B5A" w:rsidR="000B483A" w:rsidRDefault="000B483A">
      <w:pPr>
        <w:pStyle w:val="CommentText"/>
      </w:pPr>
      <w:r>
        <w:rPr>
          <w:rStyle w:val="CommentReference"/>
        </w:rPr>
        <w:annotationRef/>
      </w:r>
      <w:r w:rsidRPr="7A02220F">
        <w:t>ok</w:t>
      </w:r>
    </w:p>
  </w:comment>
  <w:comment w:id="125" w:author="Giachino, Luca" w:date="2025-04-15T12:55:00Z" w:initials="LG">
    <w:p w14:paraId="65A22261" w14:textId="77777777" w:rsidR="00F842CD" w:rsidRDefault="00F842CD" w:rsidP="00F842CD">
      <w:pPr>
        <w:pStyle w:val="CommentText"/>
      </w:pPr>
      <w:r>
        <w:rPr>
          <w:rStyle w:val="CommentReference"/>
        </w:rPr>
        <w:annotationRef/>
      </w:r>
      <w:r>
        <w:t>“S&amp;P Snowflake”, I believe. If not, “sync” is not correct as per my comments at page 15</w:t>
      </w:r>
    </w:p>
  </w:comment>
  <w:comment w:id="126" w:author="Suyal, Atul kumar" w:date="2025-04-15T18:29:00Z" w:initials="AS">
    <w:p w14:paraId="7771CBE9" w14:textId="77777777" w:rsidR="00FD4D36" w:rsidRDefault="00392B35" w:rsidP="00FD4D36">
      <w:pPr>
        <w:pStyle w:val="CommentText"/>
      </w:pPr>
      <w:r>
        <w:rPr>
          <w:rStyle w:val="CommentReference"/>
        </w:rPr>
        <w:annotationRef/>
      </w:r>
      <w:r w:rsidR="00FD4D36">
        <w:rPr>
          <w:lang w:val="en-IN"/>
        </w:rPr>
        <w:t>Data sync is required between S3 and S&amp;P managed snowflake account to load the data. Once done, Snowflake private listing will enable access to this data to the customer.</w:t>
      </w:r>
    </w:p>
    <w:p w14:paraId="1B819210" w14:textId="77777777" w:rsidR="00FD4D36" w:rsidRDefault="00FD4D36" w:rsidP="00FD4D36">
      <w:pPr>
        <w:pStyle w:val="CommentText"/>
      </w:pPr>
      <w:r>
        <w:rPr>
          <w:lang w:val="en-IN"/>
        </w:rPr>
        <w:t>If customer wants to share the data further, they need to sync the data first in their Snowflake instance.</w:t>
      </w:r>
    </w:p>
  </w:comment>
  <w:comment w:id="127" w:author="Giachino, Luca" w:date="2025-04-17T14:05:00Z" w:initials="LG">
    <w:p w14:paraId="1E9D8371" w14:textId="77777777" w:rsidR="0016737E" w:rsidRDefault="0016737E" w:rsidP="0016737E">
      <w:pPr>
        <w:pStyle w:val="CommentText"/>
      </w:pPr>
      <w:r>
        <w:rPr>
          <w:rStyle w:val="CommentReference"/>
        </w:rPr>
        <w:annotationRef/>
      </w:r>
      <w:r>
        <w:t>I would make clearer than this is sync between iLevel and S&amp;P Snowflake</w:t>
      </w:r>
    </w:p>
  </w:comment>
  <w:comment w:id="128" w:author="Suyal, Atul kumar" w:date="2025-04-18T10:45:00Z" w:initials="AS">
    <w:p w14:paraId="2315FA29" w14:textId="77777777" w:rsidR="004267DB" w:rsidRDefault="004267DB" w:rsidP="004267DB">
      <w:pPr>
        <w:pStyle w:val="CommentText"/>
      </w:pPr>
      <w:r>
        <w:rPr>
          <w:rStyle w:val="CommentReference"/>
        </w:rPr>
        <w:annotationRef/>
      </w:r>
      <w:r>
        <w:rPr>
          <w:lang w:val="en-IN"/>
        </w:rPr>
        <w:t xml:space="preserve">Have added further details in this section. </w:t>
      </w:r>
    </w:p>
  </w:comment>
  <w:comment w:id="129" w:author="Kakadiya, Bakulkumar" w:date="2025-04-15T19:01:00Z" w:initials="BK">
    <w:p w14:paraId="635BB466" w14:textId="3307BD2F" w:rsidR="00AF04E9" w:rsidRDefault="00122841" w:rsidP="00AF04E9">
      <w:pPr>
        <w:pStyle w:val="CommentText"/>
      </w:pPr>
      <w:r>
        <w:rPr>
          <w:rStyle w:val="CommentReference"/>
        </w:rPr>
        <w:annotationRef/>
      </w:r>
      <w:r w:rsidR="00AF04E9">
        <w:t xml:space="preserve">How will we ensure it? </w:t>
      </w:r>
      <w:r w:rsidR="00AF04E9">
        <w:fldChar w:fldCharType="begin"/>
      </w:r>
      <w:r w:rsidR="00AF04E9">
        <w:instrText>HYPERLINK "mailto:atul.kumar.suyal@spglobal.com"</w:instrText>
      </w:r>
      <w:bookmarkStart w:id="133" w:name="_@_1FD1F2F7C599479DBDF76C7F91BF7F91Z"/>
      <w:r w:rsidR="00AF04E9">
        <w:fldChar w:fldCharType="separate"/>
      </w:r>
      <w:bookmarkEnd w:id="133"/>
      <w:r w:rsidR="00AF04E9" w:rsidRPr="00AF04E9">
        <w:rPr>
          <w:rStyle w:val="Mention"/>
          <w:noProof/>
        </w:rPr>
        <w:t>@Suyal, Atul kumar</w:t>
      </w:r>
      <w:r w:rsidR="00AF04E9">
        <w:fldChar w:fldCharType="end"/>
      </w:r>
      <w:r w:rsidR="00AF04E9">
        <w:t xml:space="preserve"> </w:t>
      </w:r>
    </w:p>
  </w:comment>
  <w:comment w:id="130" w:author="Suyal, Atul kumar" w:date="2025-04-16T11:53:00Z" w:initials="AS">
    <w:p w14:paraId="3EEAEDB3" w14:textId="08E0EC4A" w:rsidR="00F80B30" w:rsidRDefault="00F80B30" w:rsidP="00F80B30">
      <w:pPr>
        <w:pStyle w:val="CommentText"/>
      </w:pPr>
      <w:r>
        <w:rPr>
          <w:rStyle w:val="CommentReference"/>
        </w:rPr>
        <w:annotationRef/>
      </w:r>
      <w:r>
        <w:t xml:space="preserve">This is mentioned in the service monitoring section of document. All components will have splunk logs. In case of sync failures, a notification will be send to engineering team. Additionally, we will have a metadata table that will capture the sync status for individual clients. </w:t>
      </w:r>
      <w:r>
        <w:fldChar w:fldCharType="begin"/>
      </w:r>
      <w:r>
        <w:instrText>HYPERLINK "mailto:bakulkumar.kakadiya@spglobal.com"</w:instrText>
      </w:r>
      <w:bookmarkStart w:id="134" w:name="_@_2DE200BDBD25485583E6827BB71EC86BZ"/>
      <w:r>
        <w:fldChar w:fldCharType="separate"/>
      </w:r>
      <w:bookmarkEnd w:id="134"/>
      <w:r w:rsidRPr="00F80B30">
        <w:rPr>
          <w:rStyle w:val="Mention"/>
          <w:noProof/>
        </w:rPr>
        <w:t>@Kakadiya, Bakulkumar</w:t>
      </w:r>
      <w:r>
        <w:fldChar w:fldCharType="end"/>
      </w:r>
      <w:r>
        <w:t xml:space="preserve"> </w:t>
      </w:r>
    </w:p>
  </w:comment>
  <w:comment w:id="131" w:author="Kakadiya, Bakulkumar" w:date="2025-04-16T18:27:00Z" w:initials="BK">
    <w:p w14:paraId="2FA9CF37" w14:textId="456C2361" w:rsidR="005C0B1C" w:rsidRDefault="002017C7" w:rsidP="005C0B1C">
      <w:pPr>
        <w:pStyle w:val="CommentText"/>
      </w:pPr>
      <w:r>
        <w:rPr>
          <w:rStyle w:val="CommentReference"/>
        </w:rPr>
        <w:annotationRef/>
      </w:r>
      <w:r w:rsidR="005C0B1C">
        <w:t xml:space="preserve">As part of schedule batch, will Snowflake Adapter verify row count in iLevel and Snowflake to ensure 100% sync? </w:t>
      </w:r>
      <w:r w:rsidR="005C0B1C">
        <w:fldChar w:fldCharType="begin"/>
      </w:r>
      <w:r w:rsidR="005C0B1C">
        <w:instrText>HYPERLINK "mailto:atul.kumar.suyal@spglobal.com"</w:instrText>
      </w:r>
      <w:bookmarkStart w:id="135" w:name="_@_0E7A5E62487D4509949AA07587189BCEZ"/>
      <w:r w:rsidR="005C0B1C">
        <w:fldChar w:fldCharType="separate"/>
      </w:r>
      <w:bookmarkEnd w:id="135"/>
      <w:r w:rsidR="005C0B1C" w:rsidRPr="005C0B1C">
        <w:rPr>
          <w:rStyle w:val="Mention"/>
          <w:noProof/>
        </w:rPr>
        <w:t>@Suyal, Atul kumar</w:t>
      </w:r>
      <w:r w:rsidR="005C0B1C">
        <w:fldChar w:fldCharType="end"/>
      </w:r>
      <w:r w:rsidR="005C0B1C">
        <w:t xml:space="preserve">  </w:t>
      </w:r>
    </w:p>
  </w:comment>
  <w:comment w:id="132" w:author="Suyal, Atul kumar" w:date="2025-04-17T10:58:00Z" w:initials="AS">
    <w:p w14:paraId="7107E835" w14:textId="16EE8854" w:rsidR="00B47C51" w:rsidRDefault="0071781E" w:rsidP="00B47C51">
      <w:pPr>
        <w:pStyle w:val="CommentText"/>
      </w:pPr>
      <w:r>
        <w:rPr>
          <w:rStyle w:val="CommentReference"/>
        </w:rPr>
        <w:annotationRef/>
      </w:r>
      <w:r w:rsidR="00B47C51">
        <w:fldChar w:fldCharType="begin"/>
      </w:r>
      <w:r w:rsidR="00B47C51">
        <w:instrText>HYPERLINK "mailto:bakulkumar.kakadiya@spglobal.com"</w:instrText>
      </w:r>
      <w:bookmarkStart w:id="136" w:name="_@_FDCA166603A54D2B95559CAC4E8DF15DZ"/>
      <w:r w:rsidR="00B47C51">
        <w:fldChar w:fldCharType="separate"/>
      </w:r>
      <w:bookmarkEnd w:id="136"/>
      <w:r w:rsidR="00B47C51" w:rsidRPr="00B47C51">
        <w:rPr>
          <w:rStyle w:val="Mention"/>
          <w:noProof/>
        </w:rPr>
        <w:t>@Kakadiya, Bakulkumar</w:t>
      </w:r>
      <w:r w:rsidR="00B47C51">
        <w:fldChar w:fldCharType="end"/>
      </w:r>
      <w:r w:rsidR="00B47C51">
        <w:t xml:space="preserve">  - </w:t>
      </w:r>
      <w:r w:rsidR="00B47C51">
        <w:rPr>
          <w:color w:val="000000"/>
          <w:highlight w:val="white"/>
        </w:rPr>
        <w:t>Snowflake adapter does not verify the row count. Because we are performing a bulk operation, we monitor the process status; if the status indicates failure, we mark the synchronization as unsuccessful and record the status in both the metadata files and the log files. I have added this information in the monitoring section along with reference documentation link.</w:t>
      </w:r>
    </w:p>
  </w:comment>
  <w:comment w:id="137" w:author="Khatri, Sandeep" w:date="2025-04-02T12:36:00Z" w:initials="SK">
    <w:p w14:paraId="410588E3" w14:textId="5111B869" w:rsidR="0021797A" w:rsidRDefault="0021797A" w:rsidP="0021797A">
      <w:pPr>
        <w:pStyle w:val="CommentText"/>
      </w:pPr>
      <w:r>
        <w:rPr>
          <w:rStyle w:val="CommentReference"/>
        </w:rPr>
        <w:annotationRef/>
      </w:r>
      <w:r>
        <w:rPr>
          <w:lang w:val="en-IN"/>
        </w:rPr>
        <w:t>Engineering Team - Could you please confirm, if this is correct?</w:t>
      </w:r>
    </w:p>
  </w:comment>
  <w:comment w:id="138" w:author="Giachino, Luca" w:date="2025-04-15T12:56:00Z" w:initials="LG">
    <w:p w14:paraId="7E3B66FC" w14:textId="77777777" w:rsidR="00B646B3" w:rsidRDefault="00B646B3" w:rsidP="00B646B3">
      <w:pPr>
        <w:pStyle w:val="CommentText"/>
      </w:pPr>
      <w:r>
        <w:rPr>
          <w:rStyle w:val="CommentReference"/>
        </w:rPr>
        <w:annotationRef/>
      </w:r>
      <w:r>
        <w:t>This section ought to consider also the data in S3 buckets I think</w:t>
      </w:r>
    </w:p>
  </w:comment>
  <w:comment w:id="139" w:author="Suyal, Atul kumar" w:date="2025-04-15T18:36:00Z" w:initials="AS">
    <w:p w14:paraId="51FFCAF2" w14:textId="77777777" w:rsidR="00A169CF" w:rsidRDefault="00A169CF" w:rsidP="00A169CF">
      <w:pPr>
        <w:pStyle w:val="CommentText"/>
      </w:pPr>
      <w:r>
        <w:rPr>
          <w:rStyle w:val="CommentReference"/>
        </w:rPr>
        <w:annotationRef/>
      </w:r>
      <w:r>
        <w:rPr>
          <w:lang w:val="en-IN"/>
        </w:rPr>
        <w:t>Yes, added the details for the same.</w:t>
      </w:r>
    </w:p>
  </w:comment>
  <w:comment w:id="141" w:author="Gupta, Rahul" w:date="2025-04-08T19:25:00Z" w:initials="RG">
    <w:p w14:paraId="4313426B" w14:textId="433361E1" w:rsidR="005707B1" w:rsidRDefault="00461977" w:rsidP="005707B1">
      <w:pPr>
        <w:pStyle w:val="CommentText"/>
      </w:pPr>
      <w:r>
        <w:rPr>
          <w:rStyle w:val="CommentReference"/>
        </w:rPr>
        <w:annotationRef/>
      </w:r>
      <w:r w:rsidR="005707B1">
        <w:t xml:space="preserve">Highlight the existing component that need to be modified. </w:t>
      </w:r>
    </w:p>
  </w:comment>
  <w:comment w:id="142" w:author="Khatri, Sandeep" w:date="2025-04-10T13:02:00Z" w:initials="KS">
    <w:p w14:paraId="3768395D" w14:textId="4D3D98D9" w:rsidR="003A0A7C" w:rsidRDefault="003A0A7C" w:rsidP="003A0A7C">
      <w:pPr>
        <w:pStyle w:val="CommentText"/>
      </w:pPr>
      <w:r>
        <w:rPr>
          <w:rStyle w:val="CommentReference"/>
        </w:rPr>
        <w:annotationRef/>
      </w:r>
      <w:r>
        <w:fldChar w:fldCharType="begin"/>
      </w:r>
      <w:r>
        <w:instrText>HYPERLINK "mailto:rahul.gupta6@spglobal.com"</w:instrText>
      </w:r>
      <w:bookmarkStart w:id="143" w:name="_@_B5F50012817F46E7938FF264D638BEB6Z"/>
      <w:r>
        <w:fldChar w:fldCharType="separate"/>
      </w:r>
      <w:bookmarkEnd w:id="143"/>
      <w:r w:rsidRPr="003A0A7C">
        <w:rPr>
          <w:rStyle w:val="Mention"/>
          <w:noProof/>
        </w:rPr>
        <w:t>@Gupta, Rahul</w:t>
      </w:r>
      <w:r>
        <w:fldChar w:fldCharType="end"/>
      </w:r>
      <w:r>
        <w:t xml:space="preserve"> Updated.</w:t>
      </w:r>
    </w:p>
  </w:comment>
  <w:comment w:id="144" w:author="Gupta, Rahul" w:date="2025-04-07T19:39:00Z" w:initials="RG">
    <w:p w14:paraId="64DC6E15" w14:textId="6D0E2C1F" w:rsidR="00D5498F" w:rsidRDefault="00D5498F" w:rsidP="00D5498F">
      <w:pPr>
        <w:pStyle w:val="CommentText"/>
      </w:pPr>
      <w:r>
        <w:rPr>
          <w:rStyle w:val="CommentReference"/>
        </w:rPr>
        <w:annotationRef/>
      </w:r>
      <w:r>
        <w:rPr>
          <w:lang w:val="en-IN"/>
        </w:rPr>
        <w:t>include the sequence diagram from end 2 end process of ingesting data from iLevel to snowflake.</w:t>
      </w:r>
    </w:p>
  </w:comment>
  <w:comment w:id="145" w:author="Khatri, Sandeep" w:date="2025-04-10T13:11:00Z" w:initials="KS">
    <w:p w14:paraId="15AF6513" w14:textId="23B7F38A" w:rsidR="00B907BE" w:rsidRDefault="00B907BE" w:rsidP="00B907BE">
      <w:pPr>
        <w:pStyle w:val="CommentText"/>
      </w:pPr>
      <w:r>
        <w:rPr>
          <w:rStyle w:val="CommentReference"/>
        </w:rPr>
        <w:annotationRef/>
      </w:r>
      <w:r>
        <w:fldChar w:fldCharType="begin"/>
      </w:r>
      <w:r>
        <w:instrText>HYPERLINK "mailto:atul.kumar.suyal@spglobal.com"</w:instrText>
      </w:r>
      <w:bookmarkStart w:id="147" w:name="_@_6AB66A4D2D0E45CCBFA01AD2D45490ADZ"/>
      <w:r>
        <w:fldChar w:fldCharType="separate"/>
      </w:r>
      <w:bookmarkEnd w:id="147"/>
      <w:r w:rsidRPr="00B907BE">
        <w:rPr>
          <w:rStyle w:val="Mention"/>
          <w:noProof/>
        </w:rPr>
        <w:t>@Suyal, Atul kumar</w:t>
      </w:r>
      <w:r>
        <w:fldChar w:fldCharType="end"/>
      </w:r>
      <w:r>
        <w:t xml:space="preserve"> - Could you please add the sequence diagram?</w:t>
      </w:r>
    </w:p>
  </w:comment>
  <w:comment w:id="146" w:author="Suyal, Atul kumar" w:date="2025-04-15T13:20:00Z" w:initials="AS">
    <w:p w14:paraId="51BCDA7D" w14:textId="4596FDA3" w:rsidR="002F1CE0" w:rsidRDefault="002F1CE0" w:rsidP="002F1CE0">
      <w:pPr>
        <w:pStyle w:val="CommentText"/>
      </w:pPr>
      <w:r>
        <w:rPr>
          <w:rStyle w:val="CommentReference"/>
        </w:rPr>
        <w:annotationRef/>
      </w:r>
      <w:r>
        <w:fldChar w:fldCharType="begin"/>
      </w:r>
      <w:r>
        <w:instrText>HYPERLINK "mailto:rahul.gupta6@spglobal.com"</w:instrText>
      </w:r>
      <w:bookmarkStart w:id="148" w:name="_@_1897119F297E4D1681B29E9BC4170606Z"/>
      <w:r>
        <w:fldChar w:fldCharType="separate"/>
      </w:r>
      <w:bookmarkEnd w:id="148"/>
      <w:r w:rsidRPr="002F1CE0">
        <w:rPr>
          <w:rStyle w:val="Mention"/>
          <w:noProof/>
        </w:rPr>
        <w:t>@Gupta, Rahul</w:t>
      </w:r>
      <w:r>
        <w:fldChar w:fldCharType="end"/>
      </w:r>
      <w:r>
        <w:t xml:space="preserve"> </w:t>
      </w:r>
      <w:r>
        <w:fldChar w:fldCharType="begin"/>
      </w:r>
      <w:r>
        <w:instrText>HYPERLINK "mailto:sandeep.khatri@spglobal.com"</w:instrText>
      </w:r>
      <w:bookmarkStart w:id="149" w:name="_@_0865562ADF7241C1B37AABF17ADD2068Z"/>
      <w:r>
        <w:fldChar w:fldCharType="separate"/>
      </w:r>
      <w:bookmarkEnd w:id="149"/>
      <w:r w:rsidRPr="002F1CE0">
        <w:rPr>
          <w:rStyle w:val="Mention"/>
          <w:noProof/>
        </w:rPr>
        <w:t>@Khatri, Sandeep</w:t>
      </w:r>
      <w:r>
        <w:fldChar w:fldCharType="end"/>
      </w:r>
      <w:r>
        <w:t xml:space="preserve"> have added sequence diagrams in “functional view” section. </w:t>
      </w:r>
    </w:p>
  </w:comment>
  <w:comment w:id="150" w:author="Giachino, Luca" w:date="2025-04-15T12:56:00Z" w:initials="LG">
    <w:p w14:paraId="2B1D7F62" w14:textId="77777777" w:rsidR="00223C55" w:rsidRDefault="00223C55" w:rsidP="00223C55">
      <w:pPr>
        <w:pStyle w:val="CommentText"/>
      </w:pPr>
      <w:r>
        <w:rPr>
          <w:rStyle w:val="CommentReference"/>
        </w:rPr>
        <w:annotationRef/>
      </w:r>
      <w:r>
        <w:t>expand</w:t>
      </w:r>
    </w:p>
  </w:comment>
  <w:comment w:id="151" w:author="Suyal, Atul kumar" w:date="2025-04-15T18:37:00Z" w:initials="AS">
    <w:p w14:paraId="4F9669D8" w14:textId="77777777" w:rsidR="00B5266C" w:rsidRDefault="00B5266C" w:rsidP="00B5266C">
      <w:pPr>
        <w:pStyle w:val="CommentText"/>
      </w:pPr>
      <w:r>
        <w:rPr>
          <w:rStyle w:val="CommentReference"/>
        </w:rPr>
        <w:annotationRef/>
      </w:r>
      <w:r>
        <w:rPr>
          <w:lang w:val="en-IN"/>
        </w:rPr>
        <w:t>Done</w:t>
      </w:r>
    </w:p>
  </w:comment>
  <w:comment w:id="152" w:author="Giachino, Luca" w:date="2025-04-15T13:04:00Z" w:initials="LG">
    <w:p w14:paraId="10C0079E" w14:textId="77777777" w:rsidR="00A45D39" w:rsidRDefault="007055C8" w:rsidP="00A45D39">
      <w:pPr>
        <w:pStyle w:val="CommentText"/>
      </w:pPr>
      <w:r>
        <w:rPr>
          <w:rStyle w:val="CommentReference"/>
        </w:rPr>
        <w:annotationRef/>
      </w:r>
      <w:r w:rsidR="00A45D39">
        <w:t>Make clear this is an existing capability. I appreciate that it is green in the above diagram, but I believe the text ought to offer this clarity without the need to look at the diagram</w:t>
      </w:r>
    </w:p>
  </w:comment>
  <w:comment w:id="153" w:author="Suyal, Atul kumar" w:date="2025-04-15T18:39:00Z" w:initials="AS">
    <w:p w14:paraId="6411EB18" w14:textId="77777777" w:rsidR="00147748" w:rsidRDefault="00147748" w:rsidP="00147748">
      <w:pPr>
        <w:pStyle w:val="CommentText"/>
      </w:pPr>
      <w:r>
        <w:rPr>
          <w:rStyle w:val="CommentReference"/>
        </w:rPr>
        <w:annotationRef/>
      </w:r>
      <w:r>
        <w:rPr>
          <w:lang w:val="en-IN"/>
        </w:rPr>
        <w:t>done</w:t>
      </w:r>
    </w:p>
  </w:comment>
  <w:comment w:id="154" w:author="Gupta, Rahul" w:date="2025-04-08T19:30:00Z" w:initials="RG">
    <w:p w14:paraId="23B977D2" w14:textId="5EC64B9C" w:rsidR="00707748" w:rsidRDefault="002C1EDA" w:rsidP="00707748">
      <w:pPr>
        <w:pStyle w:val="CommentText"/>
      </w:pPr>
      <w:r>
        <w:rPr>
          <w:rStyle w:val="CommentReference"/>
        </w:rPr>
        <w:annotationRef/>
      </w:r>
      <w:r w:rsidR="00707748">
        <w:t>What is the archiving policy S3 storage.</w:t>
      </w:r>
    </w:p>
  </w:comment>
  <w:comment w:id="155" w:author="Khatri, Sandeep" w:date="2025-04-10T13:10:00Z" w:initials="KS">
    <w:p w14:paraId="7FCB8389" w14:textId="3DBDE884" w:rsidR="00EE6297" w:rsidRDefault="00EE6297" w:rsidP="00EE6297">
      <w:pPr>
        <w:pStyle w:val="CommentText"/>
      </w:pPr>
      <w:r>
        <w:rPr>
          <w:rStyle w:val="CommentReference"/>
        </w:rPr>
        <w:annotationRef/>
      </w:r>
      <w:r>
        <w:fldChar w:fldCharType="begin"/>
      </w:r>
      <w:r>
        <w:instrText>HYPERLINK "mailto:rahul.gupta6@spglobal.com"</w:instrText>
      </w:r>
      <w:bookmarkStart w:id="156" w:name="_@_C43DE19C845241BEBE7EB78FC9B46713Z"/>
      <w:r>
        <w:fldChar w:fldCharType="separate"/>
      </w:r>
      <w:bookmarkEnd w:id="156"/>
      <w:r w:rsidRPr="00EE6297">
        <w:rPr>
          <w:rStyle w:val="Mention"/>
          <w:noProof/>
        </w:rPr>
        <w:t>@Gupta, Rahul</w:t>
      </w:r>
      <w:r>
        <w:fldChar w:fldCharType="end"/>
      </w:r>
      <w:r>
        <w:t xml:space="preserve"> Add “</w:t>
      </w:r>
      <w:r>
        <w:rPr>
          <w:lang w:val="en-IN"/>
        </w:rPr>
        <w:t>Once the data is loaded into Snowflake, it will be periodically archived from S3. However, the data stored in Snowflake will not be subject to archival.</w:t>
      </w:r>
    </w:p>
    <w:p w14:paraId="432EFB5E" w14:textId="77777777" w:rsidR="00EE6297" w:rsidRDefault="00EE6297" w:rsidP="00EE6297">
      <w:pPr>
        <w:pStyle w:val="CommentText"/>
      </w:pPr>
      <w:r>
        <w:t>“ in the “Storage Backup and Restoration” Section</w:t>
      </w:r>
    </w:p>
  </w:comment>
  <w:comment w:id="157" w:author="Kakadiya, Bakulkumar" w:date="2025-04-15T19:06:00Z" w:initials="BK">
    <w:p w14:paraId="377258C8" w14:textId="176D2412" w:rsidR="006857A9" w:rsidRDefault="00C13B31" w:rsidP="006857A9">
      <w:pPr>
        <w:pStyle w:val="CommentText"/>
      </w:pPr>
      <w:r>
        <w:rPr>
          <w:rStyle w:val="CommentReference"/>
        </w:rPr>
        <w:annotationRef/>
      </w:r>
      <w:r w:rsidR="006857A9">
        <w:fldChar w:fldCharType="begin"/>
      </w:r>
      <w:r w:rsidR="006857A9">
        <w:instrText>HYPERLINK "mailto:atul.kumar.suyal@spglobal.com"</w:instrText>
      </w:r>
      <w:bookmarkStart w:id="161" w:name="_@_7B3AA69865A94FC3ACCA2F11BC0B8F3BZ"/>
      <w:r w:rsidR="006857A9">
        <w:fldChar w:fldCharType="separate"/>
      </w:r>
      <w:bookmarkEnd w:id="161"/>
      <w:r w:rsidR="006857A9" w:rsidRPr="006857A9">
        <w:rPr>
          <w:rStyle w:val="Mention"/>
          <w:noProof/>
        </w:rPr>
        <w:t>@Suyal, Atul kumar</w:t>
      </w:r>
      <w:r w:rsidR="006857A9">
        <w:fldChar w:fldCharType="end"/>
      </w:r>
      <w:r w:rsidR="006857A9">
        <w:t xml:space="preserve">  : what is the format (CSV , Parquet, Other) of file that is being saved in S3? </w:t>
      </w:r>
    </w:p>
  </w:comment>
  <w:comment w:id="158" w:author="Suyal, Atul kumar" w:date="2025-04-16T11:54:00Z" w:initials="AS">
    <w:p w14:paraId="1C7A6B99" w14:textId="7A1F31CA" w:rsidR="00785D53" w:rsidRDefault="00785D53" w:rsidP="00785D53">
      <w:pPr>
        <w:pStyle w:val="CommentText"/>
      </w:pPr>
      <w:r>
        <w:rPr>
          <w:rStyle w:val="CommentReference"/>
        </w:rPr>
        <w:annotationRef/>
      </w:r>
      <w:r>
        <w:fldChar w:fldCharType="begin"/>
      </w:r>
      <w:r>
        <w:instrText>HYPERLINK "mailto:bakulkumar.kakadiya@spglobal.com"</w:instrText>
      </w:r>
      <w:bookmarkStart w:id="162" w:name="_@_CEEBE97FBBBE4DE6A15CE6A580BF751AZ"/>
      <w:r>
        <w:fldChar w:fldCharType="separate"/>
      </w:r>
      <w:bookmarkEnd w:id="162"/>
      <w:r w:rsidRPr="00785D53">
        <w:rPr>
          <w:rStyle w:val="Mention"/>
          <w:noProof/>
        </w:rPr>
        <w:t>@Kakadiya, Bakulkumar</w:t>
      </w:r>
      <w:r>
        <w:fldChar w:fldCharType="end"/>
      </w:r>
      <w:r>
        <w:t xml:space="preserve"> Files will be in JSON format. I have added this information now.</w:t>
      </w:r>
    </w:p>
  </w:comment>
  <w:comment w:id="159" w:author="Kakadiya, Bakulkumar" w:date="2025-04-16T18:27:00Z" w:initials="BK">
    <w:p w14:paraId="68B1535A" w14:textId="7A39953D" w:rsidR="008609EE" w:rsidRDefault="007C16F3" w:rsidP="008609EE">
      <w:pPr>
        <w:pStyle w:val="CommentText"/>
      </w:pPr>
      <w:r>
        <w:rPr>
          <w:rStyle w:val="CommentReference"/>
        </w:rPr>
        <w:annotationRef/>
      </w:r>
      <w:r w:rsidR="008609EE">
        <w:t xml:space="preserve">Is JSON export an existing functionality? </w:t>
      </w:r>
      <w:r w:rsidR="008609EE">
        <w:fldChar w:fldCharType="begin"/>
      </w:r>
      <w:r w:rsidR="008609EE">
        <w:instrText>HYPERLINK "mailto:atul.kumar.suyal@spglobal.com"</w:instrText>
      </w:r>
      <w:bookmarkStart w:id="163" w:name="_@_9C0682AE2E8446708E6599DA08D36ACEZ"/>
      <w:r w:rsidR="008609EE">
        <w:fldChar w:fldCharType="separate"/>
      </w:r>
      <w:bookmarkEnd w:id="163"/>
      <w:r w:rsidR="008609EE" w:rsidRPr="008609EE">
        <w:rPr>
          <w:rStyle w:val="Mention"/>
          <w:noProof/>
        </w:rPr>
        <w:t>@Suyal, Atul kumar</w:t>
      </w:r>
      <w:r w:rsidR="008609EE">
        <w:fldChar w:fldCharType="end"/>
      </w:r>
      <w:r w:rsidR="008609EE">
        <w:t xml:space="preserve"> </w:t>
      </w:r>
    </w:p>
  </w:comment>
  <w:comment w:id="160" w:author="Suyal, Atul kumar" w:date="2025-04-17T11:00:00Z" w:initials="AS">
    <w:p w14:paraId="39C2D06C" w14:textId="4C0E2B21" w:rsidR="00690A1D" w:rsidRDefault="00690A1D" w:rsidP="00690A1D">
      <w:pPr>
        <w:pStyle w:val="CommentText"/>
      </w:pPr>
      <w:r>
        <w:rPr>
          <w:rStyle w:val="CommentReference"/>
        </w:rPr>
        <w:annotationRef/>
      </w:r>
      <w:r>
        <w:fldChar w:fldCharType="begin"/>
      </w:r>
      <w:r>
        <w:instrText>HYPERLINK "mailto:bakulkumar.kakadiya@spglobal.com"</w:instrText>
      </w:r>
      <w:bookmarkStart w:id="164" w:name="_@_6D4BB4AB26C7415DB3141D5ACDC39BDCZ"/>
      <w:r>
        <w:fldChar w:fldCharType="separate"/>
      </w:r>
      <w:bookmarkEnd w:id="164"/>
      <w:r w:rsidRPr="00690A1D">
        <w:rPr>
          <w:rStyle w:val="Mention"/>
          <w:noProof/>
        </w:rPr>
        <w:t>@Kakadiya, Bakulkumar</w:t>
      </w:r>
      <w:r>
        <w:fldChar w:fldCharType="end"/>
      </w:r>
      <w:r>
        <w:t xml:space="preserve"> yes</w:t>
      </w:r>
    </w:p>
  </w:comment>
  <w:comment w:id="165" w:author="Giachino, Luca" w:date="2025-04-15T12:56:00Z" w:initials="LG">
    <w:p w14:paraId="0F1FDE68" w14:textId="1AE2655C" w:rsidR="00B130F6" w:rsidRDefault="00B130F6" w:rsidP="00B130F6">
      <w:pPr>
        <w:pStyle w:val="CommentText"/>
      </w:pPr>
      <w:r>
        <w:rPr>
          <w:rStyle w:val="CommentReference"/>
        </w:rPr>
        <w:annotationRef/>
      </w:r>
      <w:r>
        <w:t>Cover reliability cases like what happens if the process stores the S3 bucket and then it terminates before sending anything on SQS? How does the system recover from that?</w:t>
      </w:r>
    </w:p>
  </w:comment>
  <w:comment w:id="166" w:author="Suyal, Atul kumar" w:date="2025-04-15T19:24:00Z" w:initials="AS">
    <w:p w14:paraId="36341673" w14:textId="77777777" w:rsidR="001C0078" w:rsidRDefault="001C0078" w:rsidP="001C0078">
      <w:pPr>
        <w:pStyle w:val="CommentText"/>
      </w:pPr>
      <w:r>
        <w:rPr>
          <w:rStyle w:val="CommentReference"/>
        </w:rPr>
        <w:annotationRef/>
      </w:r>
      <w:r>
        <w:t>There is a configurable number of retries for any Snowflake calls (SQL API and Snowpipe API). If it isn't revived, then the sync will be marked as failed</w:t>
      </w:r>
    </w:p>
  </w:comment>
  <w:comment w:id="167" w:author="Giachino, Luca" w:date="2025-04-17T14:08:00Z" w:initials="LG">
    <w:p w14:paraId="01E87068" w14:textId="77777777" w:rsidR="007F0800" w:rsidRDefault="007F0800" w:rsidP="007F0800">
      <w:pPr>
        <w:pStyle w:val="CommentText"/>
      </w:pPr>
      <w:r>
        <w:rPr>
          <w:rStyle w:val="CommentReference"/>
        </w:rPr>
        <w:annotationRef/>
      </w:r>
      <w:r>
        <w:t>But then it useful to make clear that at least once semantic is acceptable. Retry logic outside of transaction blocks can result in duplicated messages being sent</w:t>
      </w:r>
    </w:p>
  </w:comment>
  <w:comment w:id="168" w:author="Suyal, Atul kumar" w:date="2025-04-18T10:56:00Z" w:initials="AS">
    <w:p w14:paraId="7A9BFF09" w14:textId="77777777" w:rsidR="0003181E" w:rsidRDefault="00C4216D" w:rsidP="0003181E">
      <w:pPr>
        <w:pStyle w:val="CommentText"/>
      </w:pPr>
      <w:r>
        <w:rPr>
          <w:rStyle w:val="CommentReference"/>
        </w:rPr>
        <w:annotationRef/>
      </w:r>
      <w:r w:rsidR="0003181E">
        <w:rPr>
          <w:lang w:val="en-IN"/>
        </w:rPr>
        <w:t>There won’t be any impact of duplicate message processing as we are using below two commands in snowflake:</w:t>
      </w:r>
    </w:p>
    <w:p w14:paraId="4D9405FD" w14:textId="77777777" w:rsidR="0003181E" w:rsidRDefault="0003181E" w:rsidP="0003181E">
      <w:pPr>
        <w:pStyle w:val="CommentText"/>
        <w:numPr>
          <w:ilvl w:val="0"/>
          <w:numId w:val="29"/>
        </w:numPr>
      </w:pPr>
      <w:r>
        <w:rPr>
          <w:lang w:val="en-IN"/>
        </w:rPr>
        <w:t>Insert Overwrite (to copy full snapshot)</w:t>
      </w:r>
    </w:p>
    <w:p w14:paraId="42B68F5B" w14:textId="77777777" w:rsidR="0003181E" w:rsidRDefault="0003181E" w:rsidP="0003181E">
      <w:pPr>
        <w:pStyle w:val="CommentText"/>
        <w:numPr>
          <w:ilvl w:val="0"/>
          <w:numId w:val="29"/>
        </w:numPr>
      </w:pPr>
      <w:r>
        <w:rPr>
          <w:lang w:val="en-IN"/>
        </w:rPr>
        <w:t>Merge into (to merge delta data)</w:t>
      </w:r>
    </w:p>
    <w:p w14:paraId="70A664BB" w14:textId="77777777" w:rsidR="0003181E" w:rsidRDefault="0003181E" w:rsidP="0003181E">
      <w:pPr>
        <w:pStyle w:val="CommentText"/>
      </w:pPr>
    </w:p>
    <w:p w14:paraId="3A734F7F" w14:textId="77777777" w:rsidR="0003181E" w:rsidRDefault="0003181E" w:rsidP="0003181E">
      <w:pPr>
        <w:pStyle w:val="CommentText"/>
      </w:pPr>
      <w:r>
        <w:rPr>
          <w:lang w:val="en-IN"/>
        </w:rPr>
        <w:t>For #1- If a duplicate message appears, process will overwrite the complete table with new data. So, should not be an issue.</w:t>
      </w:r>
    </w:p>
    <w:p w14:paraId="74BD94D3" w14:textId="77777777" w:rsidR="0003181E" w:rsidRDefault="0003181E" w:rsidP="0003181E">
      <w:pPr>
        <w:pStyle w:val="CommentText"/>
      </w:pPr>
    </w:p>
    <w:p w14:paraId="28034CC1" w14:textId="77777777" w:rsidR="0003181E" w:rsidRDefault="0003181E" w:rsidP="0003181E">
      <w:pPr>
        <w:pStyle w:val="CommentText"/>
      </w:pPr>
      <w:r>
        <w:rPr>
          <w:lang w:val="en-IN"/>
        </w:rPr>
        <w:t>For#2 - We perform merge based on the unique identifier in the existing data. So if message appears again, it will update the data two times but final data will be similar.</w:t>
      </w:r>
    </w:p>
    <w:p w14:paraId="21A44362" w14:textId="77777777" w:rsidR="0003181E" w:rsidRDefault="0003181E" w:rsidP="0003181E">
      <w:pPr>
        <w:pStyle w:val="CommentText"/>
      </w:pPr>
    </w:p>
    <w:p w14:paraId="3E488D79" w14:textId="77777777" w:rsidR="0003181E" w:rsidRDefault="0003181E" w:rsidP="0003181E">
      <w:pPr>
        <w:pStyle w:val="CommentText"/>
      </w:pPr>
      <w:r>
        <w:rPr>
          <w:lang w:val="en-IN"/>
        </w:rPr>
        <w:t>Let me know if this is ok?</w:t>
      </w:r>
    </w:p>
  </w:comment>
  <w:comment w:id="169" w:author="Giachino, Luca" w:date="2025-05-15T11:13:00Z" w:initials="GL">
    <w:p w14:paraId="5D968484" w14:textId="7CD10F3A" w:rsidR="00D150C6" w:rsidRDefault="00C273EE">
      <w:pPr>
        <w:pStyle w:val="CommentText"/>
      </w:pPr>
      <w:r>
        <w:rPr>
          <w:rStyle w:val="CommentReference"/>
        </w:rPr>
        <w:annotationRef/>
      </w:r>
      <w:r>
        <w:fldChar w:fldCharType="begin"/>
      </w:r>
      <w:r>
        <w:instrText xml:space="preserve"> HYPERLINK "mailto:atul.kumar.suyal@spglobal.com"</w:instrText>
      </w:r>
      <w:bookmarkStart w:id="171" w:name="_@_6BCB0EDF37A144E191EF04019CA6C073Z"/>
      <w:r>
        <w:fldChar w:fldCharType="separate"/>
      </w:r>
      <w:bookmarkEnd w:id="171"/>
      <w:r w:rsidRPr="14B52C0C">
        <w:rPr>
          <w:rStyle w:val="Mention"/>
          <w:noProof/>
        </w:rPr>
        <w:t>@Suyal, Atul kumar</w:t>
      </w:r>
      <w:r>
        <w:fldChar w:fldCharType="end"/>
      </w:r>
      <w:r w:rsidRPr="79CEA05E">
        <w:t xml:space="preserve"> Thanks. It may be useful to make this explicit in the document.</w:t>
      </w:r>
    </w:p>
  </w:comment>
  <w:comment w:id="170" w:author="Suyal, Atul kumar" w:date="2025-05-15T16:37:00Z" w:initials="SA">
    <w:p w14:paraId="1D881E17" w14:textId="3F508E21" w:rsidR="00D450B6" w:rsidRDefault="00C273EE" w:rsidP="00D450B6">
      <w:pPr>
        <w:pStyle w:val="CommentText"/>
      </w:pPr>
      <w:r>
        <w:rPr>
          <w:rStyle w:val="CommentReference"/>
        </w:rPr>
        <w:annotationRef/>
      </w:r>
      <w:r w:rsidR="00D450B6">
        <w:fldChar w:fldCharType="begin"/>
      </w:r>
      <w:r w:rsidR="00D450B6">
        <w:instrText>HYPERLINK "mailto:luca.giachino@spglobal.com"</w:instrText>
      </w:r>
      <w:bookmarkStart w:id="172" w:name="_@_1252742520FA4618AB857271EB927A14Z"/>
      <w:r w:rsidR="00D450B6">
        <w:fldChar w:fldCharType="separate"/>
      </w:r>
      <w:bookmarkEnd w:id="172"/>
      <w:r w:rsidR="00D450B6" w:rsidRPr="00D450B6">
        <w:rPr>
          <w:rStyle w:val="Mention"/>
          <w:noProof/>
        </w:rPr>
        <w:t>@Giachino, Luca</w:t>
      </w:r>
      <w:r w:rsidR="00D450B6">
        <w:fldChar w:fldCharType="end"/>
      </w:r>
      <w:r w:rsidR="00D450B6">
        <w:t xml:space="preserve"> - done. Added information on page#23.</w:t>
      </w:r>
    </w:p>
  </w:comment>
  <w:comment w:id="173" w:author="Giachino, Luca" w:date="2025-04-15T13:09:00Z" w:initials="LG">
    <w:p w14:paraId="5B6A1C4A" w14:textId="31E5C6BC" w:rsidR="00E56F90" w:rsidRDefault="00E56F90" w:rsidP="00E56F90">
      <w:pPr>
        <w:pStyle w:val="CommentText"/>
      </w:pPr>
      <w:r>
        <w:rPr>
          <w:rStyle w:val="CommentReference"/>
        </w:rPr>
        <w:annotationRef/>
      </w:r>
      <w:r>
        <w:t xml:space="preserve">Cover the possibility of this adapter dying after dequeing from SQS and before processing the message. How does the system recovers from that? </w:t>
      </w:r>
    </w:p>
  </w:comment>
  <w:comment w:id="174" w:author="Suyal, Atul kumar" w:date="2025-04-15T19:21:00Z" w:initials="AS">
    <w:p w14:paraId="77278EFF" w14:textId="77777777" w:rsidR="006018B6" w:rsidRDefault="006018B6" w:rsidP="006018B6">
      <w:pPr>
        <w:pStyle w:val="CommentText"/>
      </w:pPr>
      <w:r>
        <w:rPr>
          <w:rStyle w:val="CommentReference"/>
        </w:rPr>
        <w:annotationRef/>
      </w:r>
      <w:r>
        <w:t>if Adapter took a message from the queue, then it also explicitly delete it</w:t>
      </w:r>
    </w:p>
    <w:p w14:paraId="378AC964" w14:textId="77777777" w:rsidR="006018B6" w:rsidRDefault="006018B6" w:rsidP="006018B6">
      <w:pPr>
        <w:pStyle w:val="CommentText"/>
      </w:pPr>
      <w:r>
        <w:t>If it doesn't delete, then the message will "return" to queue and will be able for read after some time</w:t>
      </w:r>
    </w:p>
  </w:comment>
  <w:comment w:id="175" w:author="Giachino, Luca" w:date="2025-04-17T14:11:00Z" w:initials="LG">
    <w:p w14:paraId="392CAE76" w14:textId="77777777" w:rsidR="00E201F2" w:rsidRDefault="00E201F2" w:rsidP="00E201F2">
      <w:pPr>
        <w:pStyle w:val="CommentText"/>
      </w:pPr>
      <w:r>
        <w:rPr>
          <w:rStyle w:val="CommentReference"/>
        </w:rPr>
        <w:annotationRef/>
      </w:r>
      <w:r>
        <w:t>The issue is that if adapter marks the message as processed and then dies before actually processing it, the message will be lost. If the adapter instead waits to mark it as processed after processing it, there is a possibility that the Adapter may die just before making the message as processed in SQS, which will lead to reprocessing it. The latter scenario is fine if at least once semantic is acceptable</w:t>
      </w:r>
    </w:p>
  </w:comment>
  <w:comment w:id="176" w:author="Suyal, Atul kumar" w:date="2025-04-18T10:57:00Z" w:initials="AS">
    <w:p w14:paraId="6BC87069" w14:textId="77777777" w:rsidR="006B02FD" w:rsidRDefault="006B02FD" w:rsidP="006B02FD">
      <w:pPr>
        <w:pStyle w:val="CommentText"/>
      </w:pPr>
      <w:r>
        <w:rPr>
          <w:rStyle w:val="CommentReference"/>
        </w:rPr>
        <w:annotationRef/>
      </w:r>
      <w:r>
        <w:rPr>
          <w:lang w:val="en-IN"/>
        </w:rPr>
        <w:t>As mentioned, we are using below two command in snowflake:</w:t>
      </w:r>
    </w:p>
    <w:p w14:paraId="038D695B" w14:textId="77777777" w:rsidR="006B02FD" w:rsidRDefault="006B02FD" w:rsidP="006B02FD">
      <w:pPr>
        <w:pStyle w:val="CommentText"/>
        <w:numPr>
          <w:ilvl w:val="0"/>
          <w:numId w:val="28"/>
        </w:numPr>
      </w:pPr>
      <w:r>
        <w:rPr>
          <w:lang w:val="en-IN"/>
        </w:rPr>
        <w:t>Insert Overwrite (to copy full snapshot)</w:t>
      </w:r>
    </w:p>
    <w:p w14:paraId="630F6940" w14:textId="77777777" w:rsidR="006B02FD" w:rsidRDefault="006B02FD" w:rsidP="006B02FD">
      <w:pPr>
        <w:pStyle w:val="CommentText"/>
        <w:numPr>
          <w:ilvl w:val="0"/>
          <w:numId w:val="28"/>
        </w:numPr>
      </w:pPr>
      <w:r>
        <w:rPr>
          <w:lang w:val="en-IN"/>
        </w:rPr>
        <w:t>Merge into (to merge delta data)</w:t>
      </w:r>
    </w:p>
    <w:p w14:paraId="6145A7FF" w14:textId="77777777" w:rsidR="006B02FD" w:rsidRDefault="006B02FD" w:rsidP="006B02FD">
      <w:pPr>
        <w:pStyle w:val="CommentText"/>
      </w:pPr>
    </w:p>
    <w:p w14:paraId="484AC31E" w14:textId="77777777" w:rsidR="006B02FD" w:rsidRDefault="006B02FD" w:rsidP="006B02FD">
      <w:pPr>
        <w:pStyle w:val="CommentText"/>
      </w:pPr>
      <w:r>
        <w:rPr>
          <w:lang w:val="en-IN"/>
        </w:rPr>
        <w:t>For #1- If a duplicate message appears, process will overwrite the complete table with new data. So, should not be an issue.</w:t>
      </w:r>
    </w:p>
    <w:p w14:paraId="772C3BCC" w14:textId="77777777" w:rsidR="006B02FD" w:rsidRDefault="006B02FD" w:rsidP="006B02FD">
      <w:pPr>
        <w:pStyle w:val="CommentText"/>
      </w:pPr>
    </w:p>
    <w:p w14:paraId="0D5E3A11" w14:textId="77777777" w:rsidR="006B02FD" w:rsidRDefault="006B02FD" w:rsidP="006B02FD">
      <w:pPr>
        <w:pStyle w:val="CommentText"/>
      </w:pPr>
      <w:r>
        <w:rPr>
          <w:lang w:val="en-IN"/>
        </w:rPr>
        <w:t>For#2 - We perform merge based on the unique identifier in the existing data. So if message appears again, it will update the data two times but final data will be similar.</w:t>
      </w:r>
    </w:p>
  </w:comment>
  <w:comment w:id="177" w:author="Giachino, Luca" w:date="2025-05-15T11:14:00Z" w:initials="GL">
    <w:p w14:paraId="56D2C4C6" w14:textId="070D9A77" w:rsidR="00D150C6" w:rsidRDefault="00C273EE">
      <w:pPr>
        <w:pStyle w:val="CommentText"/>
      </w:pPr>
      <w:r>
        <w:rPr>
          <w:rStyle w:val="CommentReference"/>
        </w:rPr>
        <w:annotationRef/>
      </w:r>
      <w:r>
        <w:fldChar w:fldCharType="begin"/>
      </w:r>
      <w:r>
        <w:instrText xml:space="preserve"> HYPERLINK "mailto:atul.kumar.suyal@spglobal.com"</w:instrText>
      </w:r>
      <w:bookmarkStart w:id="179" w:name="_@_4CEF6C070A254B3E8E246BE9AFC157E0Z"/>
      <w:r>
        <w:fldChar w:fldCharType="separate"/>
      </w:r>
      <w:bookmarkEnd w:id="179"/>
      <w:r w:rsidRPr="5745DCC3">
        <w:rPr>
          <w:rStyle w:val="Mention"/>
          <w:noProof/>
        </w:rPr>
        <w:t>@Suyal, Atul kumar</w:t>
      </w:r>
      <w:r>
        <w:fldChar w:fldCharType="end"/>
      </w:r>
      <w:r w:rsidRPr="2EAB862C">
        <w:t xml:space="preserve"> As before, it may be useful to make this explicit in the document.</w:t>
      </w:r>
    </w:p>
  </w:comment>
  <w:comment w:id="178" w:author="Suyal, Atul kumar" w:date="2025-05-15T16:37:00Z" w:initials="SA">
    <w:p w14:paraId="002324DD" w14:textId="730A6A89" w:rsidR="00D450B6" w:rsidRDefault="00C273EE" w:rsidP="00D450B6">
      <w:pPr>
        <w:pStyle w:val="CommentText"/>
      </w:pPr>
      <w:r>
        <w:rPr>
          <w:rStyle w:val="CommentReference"/>
        </w:rPr>
        <w:annotationRef/>
      </w:r>
      <w:r w:rsidR="00D450B6">
        <w:fldChar w:fldCharType="begin"/>
      </w:r>
      <w:r w:rsidR="00D450B6">
        <w:instrText>HYPERLINK "mailto:luca.giachino@spglobal.com"</w:instrText>
      </w:r>
      <w:bookmarkStart w:id="180" w:name="_@_0D4DEA4F8E184D43ACBE959BDEDCF52EZ"/>
      <w:r w:rsidR="00D450B6">
        <w:fldChar w:fldCharType="separate"/>
      </w:r>
      <w:bookmarkEnd w:id="180"/>
      <w:r w:rsidR="00D450B6" w:rsidRPr="00D450B6">
        <w:rPr>
          <w:rStyle w:val="Mention"/>
          <w:noProof/>
        </w:rPr>
        <w:t>@Giachino, Luca</w:t>
      </w:r>
      <w:r w:rsidR="00D450B6">
        <w:fldChar w:fldCharType="end"/>
      </w:r>
      <w:r w:rsidR="00D450B6">
        <w:t xml:space="preserve"> - done. Added information on page#23.</w:t>
      </w:r>
    </w:p>
  </w:comment>
  <w:comment w:id="181" w:author="Kakadiya, Bakulkumar" w:date="2025-04-15T18:45:00Z" w:initials="BK">
    <w:p w14:paraId="7981A5A6" w14:textId="26997DC0" w:rsidR="0056678F" w:rsidRDefault="0056678F" w:rsidP="0056678F">
      <w:pPr>
        <w:pStyle w:val="CommentText"/>
      </w:pPr>
      <w:r>
        <w:rPr>
          <w:rStyle w:val="CommentReference"/>
        </w:rPr>
        <w:annotationRef/>
      </w:r>
      <w:r>
        <w:t xml:space="preserve">1. Will it be bulk load using Copy INTO or  one by one insert? </w:t>
      </w:r>
    </w:p>
    <w:p w14:paraId="7DBCCA9C" w14:textId="77777777" w:rsidR="0056678F" w:rsidRDefault="0056678F" w:rsidP="0056678F">
      <w:pPr>
        <w:pStyle w:val="CommentText"/>
      </w:pPr>
      <w:r>
        <w:t xml:space="preserve">2. If Bulk Load - how are we configuring staging info? </w:t>
      </w:r>
    </w:p>
    <w:p w14:paraId="27A13C30" w14:textId="443AE823" w:rsidR="0056678F" w:rsidRDefault="0056678F" w:rsidP="0056678F">
      <w:pPr>
        <w:pStyle w:val="CommentText"/>
      </w:pPr>
      <w:r>
        <w:t xml:space="preserve">3. If its one by one insert - How many records can be inserted and how long does it take?  </w:t>
      </w:r>
      <w:r>
        <w:fldChar w:fldCharType="begin"/>
      </w:r>
      <w:r>
        <w:instrText>HYPERLINK "mailto:atul.kumar.suyal@spglobal.com"</w:instrText>
      </w:r>
      <w:bookmarkStart w:id="183" w:name="_@_5349A146C2B54C2CBE2F696F0724426FZ"/>
      <w:r>
        <w:fldChar w:fldCharType="separate"/>
      </w:r>
      <w:bookmarkEnd w:id="183"/>
      <w:r w:rsidRPr="0056678F">
        <w:rPr>
          <w:rStyle w:val="Mention"/>
          <w:noProof/>
        </w:rPr>
        <w:t>@Suyal, Atul kumar</w:t>
      </w:r>
      <w:r>
        <w:fldChar w:fldCharType="end"/>
      </w:r>
      <w:r>
        <w:t xml:space="preserve"> </w:t>
      </w:r>
    </w:p>
  </w:comment>
  <w:comment w:id="182" w:author="Suyal, Atul kumar" w:date="2025-04-16T16:24:00Z" w:initials="AS">
    <w:p w14:paraId="224FBEF6" w14:textId="5997AB43" w:rsidR="00896119" w:rsidRDefault="00F43CD4" w:rsidP="00896119">
      <w:pPr>
        <w:pStyle w:val="CommentText"/>
      </w:pPr>
      <w:r>
        <w:rPr>
          <w:rStyle w:val="CommentReference"/>
        </w:rPr>
        <w:annotationRef/>
      </w:r>
      <w:r w:rsidR="00896119">
        <w:fldChar w:fldCharType="begin"/>
      </w:r>
      <w:r w:rsidR="00896119">
        <w:instrText>HYPERLINK "mailto:bakulkumar.kakadiya@spglobal.com"</w:instrText>
      </w:r>
      <w:bookmarkStart w:id="184" w:name="_@_ADC85D0BE9214E469B7C808F928C8C7EZ"/>
      <w:r w:rsidR="00896119">
        <w:fldChar w:fldCharType="separate"/>
      </w:r>
      <w:bookmarkEnd w:id="184"/>
      <w:r w:rsidR="00896119" w:rsidRPr="00896119">
        <w:rPr>
          <w:rStyle w:val="Mention"/>
          <w:noProof/>
        </w:rPr>
        <w:t>@Kakadiya, Bakulkumar</w:t>
      </w:r>
      <w:r w:rsidR="00896119">
        <w:fldChar w:fldCharType="end"/>
      </w:r>
      <w:r w:rsidR="00896119">
        <w:t xml:space="preserve"> </w:t>
      </w:r>
    </w:p>
    <w:p w14:paraId="685DBA5B" w14:textId="77777777" w:rsidR="00896119" w:rsidRDefault="00896119" w:rsidP="007A59B1">
      <w:pPr>
        <w:pStyle w:val="CommentText"/>
        <w:numPr>
          <w:ilvl w:val="0"/>
          <w:numId w:val="25"/>
        </w:numPr>
      </w:pPr>
      <w:r>
        <w:rPr>
          <w:lang w:val="en-IN"/>
        </w:rPr>
        <w:t>It will be bulk load</w:t>
      </w:r>
    </w:p>
    <w:p w14:paraId="6EC330D6" w14:textId="77777777" w:rsidR="00896119" w:rsidRDefault="00896119" w:rsidP="007A59B1">
      <w:pPr>
        <w:pStyle w:val="CommentText"/>
        <w:numPr>
          <w:ilvl w:val="0"/>
          <w:numId w:val="26"/>
        </w:numPr>
      </w:pPr>
      <w:r>
        <w:rPr>
          <w:lang w:val="en-IN"/>
        </w:rPr>
        <w:t xml:space="preserve">We use storage integration to configure external stage- </w:t>
      </w:r>
      <w:hyperlink r:id="rId6" w:history="1">
        <w:r w:rsidRPr="00D81398">
          <w:rPr>
            <w:rStyle w:val="Hyperlink"/>
            <w:lang w:val="en-IN"/>
          </w:rPr>
          <w:t>https://docs.snowflake.com/en/user-guide/data-load-s3-config-storage-integration</w:t>
        </w:r>
      </w:hyperlink>
    </w:p>
    <w:p w14:paraId="7A4B1F84" w14:textId="77777777" w:rsidR="00896119" w:rsidRDefault="00896119" w:rsidP="00896119">
      <w:pPr>
        <w:pStyle w:val="CommentText"/>
      </w:pPr>
      <w:r>
        <w:rPr>
          <w:lang w:val="en-IN"/>
        </w:rPr>
        <w:t xml:space="preserve">3. Not applicable as its bulk load. </w:t>
      </w:r>
    </w:p>
  </w:comment>
  <w:comment w:id="186" w:author="Giachino, Luca" w:date="2025-04-15T13:10:00Z" w:initials="LG">
    <w:p w14:paraId="02C186C7" w14:textId="0D2E6E02" w:rsidR="0008514A" w:rsidRDefault="0008514A" w:rsidP="0008514A">
      <w:pPr>
        <w:pStyle w:val="CommentText"/>
      </w:pPr>
      <w:r>
        <w:rPr>
          <w:rStyle w:val="CommentReference"/>
        </w:rPr>
        <w:annotationRef/>
      </w:r>
      <w:r>
        <w:t>I would say “access”. Receive can be taken for a proactive data replication, which is not the case</w:t>
      </w:r>
    </w:p>
  </w:comment>
  <w:comment w:id="187" w:author="Suyal, Atul kumar" w:date="2025-04-15T18:41:00Z" w:initials="AS">
    <w:p w14:paraId="4A1985BF" w14:textId="77777777" w:rsidR="00EE7885" w:rsidRDefault="00EE7885" w:rsidP="00EE7885">
      <w:pPr>
        <w:pStyle w:val="CommentText"/>
      </w:pPr>
      <w:r>
        <w:rPr>
          <w:rStyle w:val="CommentReference"/>
        </w:rPr>
        <w:annotationRef/>
      </w:r>
      <w:r>
        <w:rPr>
          <w:lang w:val="en-IN"/>
        </w:rPr>
        <w:t>For cross cloud/region data replication is required.</w:t>
      </w:r>
    </w:p>
  </w:comment>
  <w:comment w:id="188" w:author="Kakadiya, Bakulkumar" w:date="2025-04-15T18:48:00Z" w:initials="BK">
    <w:p w14:paraId="5217E637" w14:textId="77777777" w:rsidR="00B70C1E" w:rsidRDefault="00B70C1E" w:rsidP="00B70C1E">
      <w:pPr>
        <w:pStyle w:val="CommentText"/>
      </w:pPr>
      <w:r>
        <w:rPr>
          <w:rStyle w:val="CommentReference"/>
        </w:rPr>
        <w:annotationRef/>
      </w:r>
      <w:r>
        <w:t xml:space="preserve">Sharing or Replication is taken care by Private Listing, for end user its transparent and accessible without any further processing. Hence, I would agree with “access” ☺️ </w:t>
      </w:r>
    </w:p>
  </w:comment>
  <w:comment w:id="185" w:author="Suyal, Atul kumar" w:date="2025-04-16T12:02:00Z" w:initials="AS">
    <w:p w14:paraId="13E493F1" w14:textId="3152ECAF" w:rsidR="00A336BE" w:rsidRDefault="00A336BE" w:rsidP="00A336BE">
      <w:pPr>
        <w:pStyle w:val="CommentText"/>
      </w:pPr>
      <w:r>
        <w:rPr>
          <w:rStyle w:val="CommentReference"/>
        </w:rPr>
        <w:annotationRef/>
      </w:r>
      <w:r>
        <w:fldChar w:fldCharType="begin"/>
      </w:r>
      <w:r>
        <w:instrText>HYPERLINK "mailto:luca.giachino@spglobal.com"</w:instrText>
      </w:r>
      <w:bookmarkStart w:id="189" w:name="_@_59538AFD314E479FB0249AD6AC34051BZ"/>
      <w:r>
        <w:fldChar w:fldCharType="separate"/>
      </w:r>
      <w:bookmarkEnd w:id="189"/>
      <w:r w:rsidRPr="00A336BE">
        <w:rPr>
          <w:rStyle w:val="Mention"/>
          <w:noProof/>
        </w:rPr>
        <w:t>@Giachino, Luca</w:t>
      </w:r>
      <w:r>
        <w:fldChar w:fldCharType="end"/>
      </w:r>
      <w:r>
        <w:t xml:space="preserve"> </w:t>
      </w:r>
      <w:r>
        <w:fldChar w:fldCharType="begin"/>
      </w:r>
      <w:r>
        <w:instrText>HYPERLINK "mailto:bakulkumar.kakadiya@spglobal.com"</w:instrText>
      </w:r>
      <w:bookmarkStart w:id="190" w:name="_@_FAD566D27CA94C3DB0DF7D3CE55F23B0Z"/>
      <w:r>
        <w:fldChar w:fldCharType="separate"/>
      </w:r>
      <w:bookmarkEnd w:id="190"/>
      <w:r w:rsidRPr="00A336BE">
        <w:rPr>
          <w:rStyle w:val="Mention"/>
          <w:noProof/>
        </w:rPr>
        <w:t>@Kakadiya, Bakulkumar</w:t>
      </w:r>
      <w:r>
        <w:fldChar w:fldCharType="end"/>
      </w:r>
      <w:r>
        <w:t xml:space="preserve"> - updated receive to access.</w:t>
      </w:r>
    </w:p>
  </w:comment>
  <w:comment w:id="192" w:author="Suyal, Atul kumar" w:date="2025-04-15T13:40:00Z" w:initials="AS">
    <w:p w14:paraId="5C634AD9" w14:textId="13E57A27" w:rsidR="00744280" w:rsidRDefault="00744280" w:rsidP="00744280">
      <w:pPr>
        <w:pStyle w:val="CommentText"/>
      </w:pPr>
      <w:r>
        <w:rPr>
          <w:rStyle w:val="CommentReference"/>
        </w:rPr>
        <w:annotationRef/>
      </w:r>
      <w:r>
        <w:fldChar w:fldCharType="begin"/>
      </w:r>
      <w:r>
        <w:instrText>HYPERLINK "mailto:elmira.aldenova@spglobal.com"</w:instrText>
      </w:r>
      <w:bookmarkStart w:id="195" w:name="_@_CB9C2D7A8EF24179A2D20BB5B59B1610Z"/>
      <w:r>
        <w:fldChar w:fldCharType="separate"/>
      </w:r>
      <w:bookmarkEnd w:id="195"/>
      <w:r w:rsidRPr="00744280">
        <w:rPr>
          <w:rStyle w:val="Mention"/>
          <w:noProof/>
        </w:rPr>
        <w:t>@Aldenova, Elmira</w:t>
      </w:r>
      <w:r>
        <w:fldChar w:fldCharType="end"/>
      </w:r>
      <w:r>
        <w:t xml:space="preserve"> - Please see if these sequence diagrams aligned with your Poc?</w:t>
      </w:r>
    </w:p>
  </w:comment>
  <w:comment w:id="193" w:author="Aldenova, Elmira" w:date="2025-04-15T15:07:00Z" w:initials="AE">
    <w:p w14:paraId="096A57A6" w14:textId="44F0A265" w:rsidR="00EE1187" w:rsidRDefault="00EE1187">
      <w:pPr>
        <w:pStyle w:val="CommentText"/>
      </w:pPr>
      <w:r>
        <w:rPr>
          <w:rStyle w:val="CommentReference"/>
        </w:rPr>
        <w:annotationRef/>
      </w:r>
      <w:r>
        <w:fldChar w:fldCharType="begin"/>
      </w:r>
      <w:r>
        <w:instrText xml:space="preserve"> HYPERLINK "mailto:atul.kumar.suyal@spglobal.com"</w:instrText>
      </w:r>
      <w:bookmarkStart w:id="196" w:name="_@_9852FCDA8F164CE5BDE961FD97C20F1AZ"/>
      <w:r>
        <w:fldChar w:fldCharType="separate"/>
      </w:r>
      <w:bookmarkEnd w:id="196"/>
      <w:r w:rsidRPr="21D36874">
        <w:rPr>
          <w:rStyle w:val="Mention"/>
          <w:noProof/>
        </w:rPr>
        <w:t>@Suyal, Atul kumar</w:t>
      </w:r>
      <w:r>
        <w:fldChar w:fldCharType="end"/>
      </w:r>
      <w:r w:rsidRPr="1B4DD991">
        <w:t xml:space="preserve"> I think Support User instead of enabling a capability, sets a Snowflake client setting. But that's details, you can confirm with Grace if that matters. Overall looks good. Thank you!</w:t>
      </w:r>
    </w:p>
  </w:comment>
  <w:comment w:id="194" w:author="Aldenova, Elmira" w:date="2025-04-15T15:08:00Z" w:initials="AE">
    <w:p w14:paraId="3CCD8B16" w14:textId="411E6363" w:rsidR="000D1DA2" w:rsidRDefault="000D1DA2">
      <w:pPr>
        <w:pStyle w:val="CommentText"/>
      </w:pPr>
      <w:r>
        <w:rPr>
          <w:rStyle w:val="CommentReference"/>
        </w:rPr>
        <w:annotationRef/>
      </w:r>
      <w:r>
        <w:fldChar w:fldCharType="begin"/>
      </w:r>
      <w:r>
        <w:instrText xml:space="preserve"> HYPERLINK "mailto:atul.kumar.suyal@spglobal.com"</w:instrText>
      </w:r>
      <w:bookmarkStart w:id="197" w:name="_@_B2BF3A84BB104934963A9D8273875483Z"/>
      <w:r>
        <w:fldChar w:fldCharType="separate"/>
      </w:r>
      <w:bookmarkEnd w:id="197"/>
      <w:r w:rsidRPr="27FDA35E">
        <w:rPr>
          <w:rStyle w:val="Mention"/>
          <w:noProof/>
        </w:rPr>
        <w:t>@Suyal, Atul kumar</w:t>
      </w:r>
      <w:r>
        <w:fldChar w:fldCharType="end"/>
      </w:r>
      <w:r w:rsidRPr="074E2BB9">
        <w:t xml:space="preserve"> </w:t>
      </w:r>
    </w:p>
  </w:comment>
  <w:comment w:id="208" w:author="Giachino, Luca" w:date="2025-04-15T13:17:00Z" w:initials="LG">
    <w:p w14:paraId="73D9F053" w14:textId="77777777" w:rsidR="002F7132" w:rsidRDefault="002F7132" w:rsidP="002F7132">
      <w:pPr>
        <w:pStyle w:val="CommentText"/>
      </w:pPr>
      <w:r>
        <w:rPr>
          <w:rStyle w:val="CommentReference"/>
        </w:rPr>
        <w:annotationRef/>
      </w:r>
      <w:r>
        <w:t>Important to cover reliability here. What is the adapter dies whilst processing an SQS message? What if the Snowpipe REST calls dies midway? How does the solution recover from these possible failures? If at least once semantic is acceptable, then this can offer great simplifications in architecting reliability.</w:t>
      </w:r>
    </w:p>
  </w:comment>
  <w:comment w:id="209" w:author="Suyal, Atul kumar" w:date="2025-04-15T19:23:00Z" w:initials="AS">
    <w:p w14:paraId="7172ECC3" w14:textId="77777777" w:rsidR="00FB2399" w:rsidRDefault="00FB2399" w:rsidP="00FB2399">
      <w:pPr>
        <w:pStyle w:val="CommentText"/>
      </w:pPr>
      <w:r>
        <w:rPr>
          <w:rStyle w:val="CommentReference"/>
        </w:rPr>
        <w:annotationRef/>
      </w:r>
      <w:r>
        <w:t>There is a configurable number of retries for any Snowflake calls (SQL API and Snowpipe API). If it isn't revived, then the sync will be marked as failed</w:t>
      </w:r>
    </w:p>
    <w:p w14:paraId="76833149" w14:textId="77777777" w:rsidR="00FB2399" w:rsidRDefault="00FB2399" w:rsidP="00FB2399">
      <w:pPr>
        <w:pStyle w:val="CommentText"/>
      </w:pPr>
      <w:r>
        <w:t xml:space="preserve"> </w:t>
      </w:r>
    </w:p>
  </w:comment>
  <w:comment w:id="210" w:author="Giachino, Luca" w:date="2025-04-17T14:12:00Z" w:initials="LG">
    <w:p w14:paraId="35C6E558" w14:textId="77777777" w:rsidR="003917CE" w:rsidRDefault="003917CE" w:rsidP="003917CE">
      <w:pPr>
        <w:pStyle w:val="CommentText"/>
      </w:pPr>
      <w:r>
        <w:rPr>
          <w:rStyle w:val="CommentReference"/>
        </w:rPr>
        <w:annotationRef/>
      </w:r>
      <w:r>
        <w:t>See previous answer I gave. On a similar point I raised</w:t>
      </w:r>
    </w:p>
  </w:comment>
  <w:comment w:id="211" w:author="Suyal, Atul kumar" w:date="2025-04-18T11:00:00Z" w:initials="AS">
    <w:p w14:paraId="287AA45D" w14:textId="77777777" w:rsidR="00060790" w:rsidRDefault="009B082F" w:rsidP="00060790">
      <w:pPr>
        <w:pStyle w:val="CommentText"/>
      </w:pPr>
      <w:r>
        <w:rPr>
          <w:rStyle w:val="CommentReference"/>
        </w:rPr>
        <w:annotationRef/>
      </w:r>
      <w:r w:rsidR="00060790">
        <w:rPr>
          <w:lang w:val="en-IN"/>
        </w:rPr>
        <w:t>Please see the response to the comments on Page 22.</w:t>
      </w:r>
    </w:p>
    <w:p w14:paraId="0400584F" w14:textId="77777777" w:rsidR="00060790" w:rsidRDefault="00060790" w:rsidP="00060790">
      <w:pPr>
        <w:pStyle w:val="CommentText"/>
      </w:pPr>
    </w:p>
    <w:p w14:paraId="1C487DFB" w14:textId="77777777" w:rsidR="00060790" w:rsidRDefault="00060790" w:rsidP="00060790">
      <w:pPr>
        <w:pStyle w:val="CommentText"/>
      </w:pPr>
      <w:r>
        <w:rPr>
          <w:lang w:val="en-IN"/>
        </w:rPr>
        <w:t>There won’t be any impact of duplicate message processing as we are using below two commands in snowflake:</w:t>
      </w:r>
    </w:p>
    <w:p w14:paraId="2415D144" w14:textId="77777777" w:rsidR="00060790" w:rsidRDefault="00060790" w:rsidP="00060790">
      <w:pPr>
        <w:pStyle w:val="CommentText"/>
        <w:numPr>
          <w:ilvl w:val="0"/>
          <w:numId w:val="31"/>
        </w:numPr>
      </w:pPr>
      <w:r>
        <w:rPr>
          <w:lang w:val="en-IN"/>
        </w:rPr>
        <w:t>Insert Overwrite (to copy full snapshot)</w:t>
      </w:r>
    </w:p>
    <w:p w14:paraId="0997AE94" w14:textId="77777777" w:rsidR="00060790" w:rsidRDefault="00060790" w:rsidP="00060790">
      <w:pPr>
        <w:pStyle w:val="CommentText"/>
        <w:numPr>
          <w:ilvl w:val="0"/>
          <w:numId w:val="31"/>
        </w:numPr>
      </w:pPr>
      <w:r>
        <w:rPr>
          <w:lang w:val="en-IN"/>
        </w:rPr>
        <w:t>Merge into (to merge delta data)</w:t>
      </w:r>
    </w:p>
  </w:comment>
  <w:comment w:id="212" w:author="Suyal, Atul kumar" w:date="2025-05-15T16:40:00Z" w:initials="SA">
    <w:p w14:paraId="1985BBFE" w14:textId="3B2C07EF" w:rsidR="00D450B6" w:rsidRDefault="00C273EE" w:rsidP="00D450B6">
      <w:pPr>
        <w:pStyle w:val="CommentText"/>
      </w:pPr>
      <w:r>
        <w:rPr>
          <w:rStyle w:val="CommentReference"/>
        </w:rPr>
        <w:annotationRef/>
      </w:r>
      <w:r w:rsidR="00D450B6">
        <w:fldChar w:fldCharType="begin"/>
      </w:r>
      <w:r w:rsidR="00D450B6">
        <w:instrText>HYPERLINK "mailto:luca.giachino@spglobal.com"</w:instrText>
      </w:r>
      <w:bookmarkStart w:id="213" w:name="_@_B003FDF9F43646A1846074EF09412FFAZ"/>
      <w:r w:rsidR="00D450B6">
        <w:fldChar w:fldCharType="separate"/>
      </w:r>
      <w:bookmarkEnd w:id="213"/>
      <w:r w:rsidR="00D450B6" w:rsidRPr="00D450B6">
        <w:rPr>
          <w:rStyle w:val="Mention"/>
          <w:noProof/>
        </w:rPr>
        <w:t>@Giachino, Luca</w:t>
      </w:r>
      <w:r w:rsidR="00D450B6">
        <w:fldChar w:fldCharType="end"/>
      </w:r>
      <w:r w:rsidR="00D450B6">
        <w:t xml:space="preserve"> - I have added these details on page 23. Heading is- "</w:t>
      </w:r>
      <w:r w:rsidR="00D450B6">
        <w:rPr>
          <w:u w:val="single"/>
        </w:rPr>
        <w:t>Exception handling process reliability:</w:t>
      </w:r>
      <w:r w:rsidR="00D450B6">
        <w:t> "</w:t>
      </w:r>
    </w:p>
  </w:comment>
  <w:comment w:id="217" w:author="Pandey, Vimal kumar" w:date="2025-04-09T22:40:00Z" w:initials="PV">
    <w:p w14:paraId="3FA1C311" w14:textId="3B449D66" w:rsidR="00DE320E" w:rsidRDefault="00DE320E">
      <w:pPr>
        <w:pStyle w:val="CommentText"/>
      </w:pPr>
      <w:r>
        <w:rPr>
          <w:rStyle w:val="CommentReference"/>
        </w:rPr>
        <w:annotationRef/>
      </w:r>
      <w:r w:rsidRPr="3AD19324">
        <w:t>I hope it would be RPO</w:t>
      </w:r>
    </w:p>
  </w:comment>
  <w:comment w:id="218" w:author="Khatri, Sandeep" w:date="2025-04-09T22:53:00Z" w:initials="SK">
    <w:p w14:paraId="4FA3D6A0" w14:textId="0F0BCB3B" w:rsidR="00882D2A" w:rsidRDefault="00882D2A" w:rsidP="00882D2A">
      <w:pPr>
        <w:pStyle w:val="CommentText"/>
      </w:pPr>
      <w:r>
        <w:rPr>
          <w:rStyle w:val="CommentReference"/>
        </w:rPr>
        <w:annotationRef/>
      </w:r>
      <w:r>
        <w:fldChar w:fldCharType="begin"/>
      </w:r>
      <w:r>
        <w:instrText>HYPERLINK "mailto:vimal.kumar.pandey@spglobal.com"</w:instrText>
      </w:r>
      <w:bookmarkStart w:id="219" w:name="_@_E5F2F86A43EB44D4B36C5101B60AC5D9Z"/>
      <w:r>
        <w:fldChar w:fldCharType="separate"/>
      </w:r>
      <w:bookmarkEnd w:id="219"/>
      <w:r w:rsidRPr="00882D2A">
        <w:rPr>
          <w:rStyle w:val="Mention"/>
          <w:noProof/>
        </w:rPr>
        <w:t>@Pandey, Vimal kumar</w:t>
      </w:r>
      <w:r>
        <w:fldChar w:fldCharType="end"/>
      </w:r>
      <w:r>
        <w:t xml:space="preserve">  corrected.</w:t>
      </w:r>
    </w:p>
  </w:comment>
  <w:comment w:id="225" w:author="Giachino, Luca" w:date="2025-04-15T13:19:00Z" w:initials="LG">
    <w:p w14:paraId="4A6B23E2" w14:textId="77777777" w:rsidR="00A570C1" w:rsidRDefault="00A570C1" w:rsidP="00A570C1">
      <w:pPr>
        <w:pStyle w:val="CommentText"/>
      </w:pPr>
      <w:r>
        <w:rPr>
          <w:rStyle w:val="CommentReference"/>
        </w:rPr>
        <w:annotationRef/>
      </w:r>
      <w:r>
        <w:t>Is there any way this may not be needed? Crafting custom high availability is super hard and risky</w:t>
      </w:r>
    </w:p>
  </w:comment>
  <w:comment w:id="226" w:author="Suyal, Atul kumar" w:date="2025-04-15T18:47:00Z" w:initials="AS">
    <w:p w14:paraId="37BB55AB" w14:textId="77777777" w:rsidR="0079311F" w:rsidRDefault="00FD697C" w:rsidP="0079311F">
      <w:pPr>
        <w:pStyle w:val="CommentText"/>
      </w:pPr>
      <w:r>
        <w:rPr>
          <w:rStyle w:val="CommentReference"/>
        </w:rPr>
        <w:annotationRef/>
      </w:r>
      <w:r w:rsidR="0079311F">
        <w:rPr>
          <w:lang w:val="en-IN"/>
        </w:rPr>
        <w:t xml:space="preserve">As per the current limitations in the Snowflake replication, few objects can not be replicated automatically. Further, this is one time task. </w:t>
      </w:r>
      <w:hyperlink r:id="rId7" w:anchor="label-replication-limitations" w:history="1">
        <w:r w:rsidR="0079311F" w:rsidRPr="00D85BA3">
          <w:rPr>
            <w:rStyle w:val="Hyperlink"/>
            <w:lang w:val="en-IN"/>
          </w:rPr>
          <w:t>https://docs.snowflake.com/en/user-guide/account-replication-intro#label-replication-limitations</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843920" w15:done="1"/>
  <w15:commentEx w15:paraId="19F90E1C" w15:paraIdParent="24843920" w15:done="1"/>
  <w15:commentEx w15:paraId="24230C1F" w15:done="1"/>
  <w15:commentEx w15:paraId="7840D516" w15:paraIdParent="24230C1F" w15:done="1"/>
  <w15:commentEx w15:paraId="429C7004" w15:paraIdParent="24230C1F" w15:done="1"/>
  <w15:commentEx w15:paraId="33E2EEEB" w15:paraIdParent="24230C1F" w15:done="1"/>
  <w15:commentEx w15:paraId="7E04D6A5" w15:done="1"/>
  <w15:commentEx w15:paraId="71EBCA2C" w15:paraIdParent="7E04D6A5" w15:done="1"/>
  <w15:commentEx w15:paraId="34E1B34A" w15:paraIdParent="7E04D6A5" w15:done="1"/>
  <w15:commentEx w15:paraId="0AC56775" w15:paraIdParent="7E04D6A5" w15:done="1"/>
  <w15:commentEx w15:paraId="23EF7969" w15:done="1"/>
  <w15:commentEx w15:paraId="2042EA71" w15:paraIdParent="23EF7969" w15:done="1"/>
  <w15:commentEx w15:paraId="7B5EDA0C" w15:done="1"/>
  <w15:commentEx w15:paraId="5BA7CB89" w15:paraIdParent="7B5EDA0C" w15:done="1"/>
  <w15:commentEx w15:paraId="783B41D8" w15:paraIdParent="7B5EDA0C" w15:done="1"/>
  <w15:commentEx w15:paraId="08750C24" w15:done="1"/>
  <w15:commentEx w15:paraId="1A16885B" w15:paraIdParent="08750C24" w15:done="1"/>
  <w15:commentEx w15:paraId="1A754526" w15:done="1"/>
  <w15:commentEx w15:paraId="2F82BC50" w15:paraIdParent="1A754526" w15:done="1"/>
  <w15:commentEx w15:paraId="60D854AB" w15:paraIdParent="1A754526" w15:done="1"/>
  <w15:commentEx w15:paraId="135490ED" w15:paraIdParent="1A754526" w15:done="1"/>
  <w15:commentEx w15:paraId="04144928" w15:done="0"/>
  <w15:commentEx w15:paraId="051E2F6D" w15:paraIdParent="04144928" w15:done="0"/>
  <w15:commentEx w15:paraId="70F69470" w15:paraIdParent="04144928" w15:done="0"/>
  <w15:commentEx w15:paraId="2CCBF27E" w15:paraIdParent="04144928" w15:done="0"/>
  <w15:commentEx w15:paraId="52759374" w15:paraIdParent="04144928" w15:done="0"/>
  <w15:commentEx w15:paraId="32F575C0" w15:done="0"/>
  <w15:commentEx w15:paraId="5E30E8C7" w15:paraIdParent="32F575C0" w15:done="0"/>
  <w15:commentEx w15:paraId="68010787" w15:paraIdParent="32F575C0" w15:done="0"/>
  <w15:commentEx w15:paraId="238DEE8A" w15:paraIdParent="32F575C0" w15:done="0"/>
  <w15:commentEx w15:paraId="049A737A" w15:done="1"/>
  <w15:commentEx w15:paraId="666D8C52" w15:paraIdParent="049A737A" w15:done="1"/>
  <w15:commentEx w15:paraId="751918DD" w15:done="1"/>
  <w15:commentEx w15:paraId="4C6FAF22" w15:paraIdParent="751918DD" w15:done="1"/>
  <w15:commentEx w15:paraId="78595B58" w15:done="1"/>
  <w15:commentEx w15:paraId="44E839F6" w15:paraIdParent="78595B58" w15:done="1"/>
  <w15:commentEx w15:paraId="5473D8BA" w15:paraIdParent="78595B58" w15:done="1"/>
  <w15:commentEx w15:paraId="5394B702" w15:paraIdParent="78595B58" w15:done="1"/>
  <w15:commentEx w15:paraId="753350C6" w15:done="1"/>
  <w15:commentEx w15:paraId="772CA5FF" w15:paraIdParent="753350C6" w15:done="1"/>
  <w15:commentEx w15:paraId="240C9101" w15:done="1"/>
  <w15:commentEx w15:paraId="040C8D32" w15:paraIdParent="240C9101" w15:done="1"/>
  <w15:commentEx w15:paraId="0C78262F" w15:paraIdParent="240C9101" w15:done="1"/>
  <w15:commentEx w15:paraId="2F18F361" w15:paraIdParent="240C9101" w15:done="1"/>
  <w15:commentEx w15:paraId="3AC300B0" w15:paraIdParent="240C9101" w15:done="1"/>
  <w15:commentEx w15:paraId="57FE7862" w15:paraIdParent="240C9101" w15:done="1"/>
  <w15:commentEx w15:paraId="036D196E" w15:paraIdParent="240C9101" w15:done="1"/>
  <w15:commentEx w15:paraId="40B66DD7" w15:paraIdParent="240C9101" w15:done="1"/>
  <w15:commentEx w15:paraId="6F08427B" w15:paraIdParent="240C9101" w15:done="1"/>
  <w15:commentEx w15:paraId="197D9022" w15:paraIdParent="240C9101" w15:done="1"/>
  <w15:commentEx w15:paraId="73209B0F" w15:paraIdParent="240C9101" w15:done="1"/>
  <w15:commentEx w15:paraId="46A3A5B2" w15:done="1"/>
  <w15:commentEx w15:paraId="12EE21B0" w15:paraIdParent="46A3A5B2" w15:done="1"/>
  <w15:commentEx w15:paraId="4BB4BB9F" w15:done="1"/>
  <w15:commentEx w15:paraId="3A5EEC1B" w15:paraIdParent="4BB4BB9F" w15:done="1"/>
  <w15:commentEx w15:paraId="70AECEE4" w15:done="0"/>
  <w15:commentEx w15:paraId="16DE80A5" w15:paraIdParent="70AECEE4" w15:done="0"/>
  <w15:commentEx w15:paraId="1910A5DA" w15:paraIdParent="70AECEE4" w15:done="0"/>
  <w15:commentEx w15:paraId="510FF559" w15:paraIdParent="70AECEE4" w15:done="0"/>
  <w15:commentEx w15:paraId="47E963D2" w15:paraIdParent="70AECEE4" w15:done="0"/>
  <w15:commentEx w15:paraId="53F1FBCF" w15:done="1"/>
  <w15:commentEx w15:paraId="019DB7EE" w15:paraIdParent="53F1FBCF" w15:done="1"/>
  <w15:commentEx w15:paraId="0790503C" w15:paraIdParent="53F1FBCF" w15:done="1"/>
  <w15:commentEx w15:paraId="4F8388AC" w15:paraIdParent="53F1FBCF" w15:done="1"/>
  <w15:commentEx w15:paraId="7306E355" w15:done="1"/>
  <w15:commentEx w15:paraId="3D85E7E6" w15:paraIdParent="7306E355" w15:done="1"/>
  <w15:commentEx w15:paraId="57F0A3D5" w15:done="1"/>
  <w15:commentEx w15:paraId="3377ED92" w15:paraIdParent="57F0A3D5" w15:done="1"/>
  <w15:commentEx w15:paraId="697C6DEC" w15:done="1"/>
  <w15:commentEx w15:paraId="1FECFD15" w15:paraIdParent="697C6DEC" w15:done="1"/>
  <w15:commentEx w15:paraId="70749DB8" w15:paraIdParent="697C6DEC" w15:done="0"/>
  <w15:commentEx w15:paraId="65A22261" w15:done="1"/>
  <w15:commentEx w15:paraId="1B819210" w15:paraIdParent="65A22261" w15:done="1"/>
  <w15:commentEx w15:paraId="1E9D8371" w15:paraIdParent="65A22261" w15:done="1"/>
  <w15:commentEx w15:paraId="2315FA29" w15:paraIdParent="65A22261" w15:done="1"/>
  <w15:commentEx w15:paraId="635BB466" w15:done="1"/>
  <w15:commentEx w15:paraId="3EEAEDB3" w15:paraIdParent="635BB466" w15:done="1"/>
  <w15:commentEx w15:paraId="2FA9CF37" w15:paraIdParent="635BB466" w15:done="1"/>
  <w15:commentEx w15:paraId="7107E835" w15:paraIdParent="635BB466" w15:done="1"/>
  <w15:commentEx w15:paraId="410588E3" w15:done="1"/>
  <w15:commentEx w15:paraId="7E3B66FC" w15:done="1"/>
  <w15:commentEx w15:paraId="51FFCAF2" w15:paraIdParent="7E3B66FC" w15:done="1"/>
  <w15:commentEx w15:paraId="4313426B" w15:done="1"/>
  <w15:commentEx w15:paraId="3768395D" w15:paraIdParent="4313426B" w15:done="1"/>
  <w15:commentEx w15:paraId="64DC6E15" w15:done="1"/>
  <w15:commentEx w15:paraId="15AF6513" w15:paraIdParent="64DC6E15" w15:done="1"/>
  <w15:commentEx w15:paraId="51BCDA7D" w15:paraIdParent="64DC6E15" w15:done="1"/>
  <w15:commentEx w15:paraId="2B1D7F62" w15:done="1"/>
  <w15:commentEx w15:paraId="4F9669D8" w15:paraIdParent="2B1D7F62" w15:done="1"/>
  <w15:commentEx w15:paraId="10C0079E" w15:done="1"/>
  <w15:commentEx w15:paraId="6411EB18" w15:paraIdParent="10C0079E" w15:done="1"/>
  <w15:commentEx w15:paraId="23B977D2" w15:done="1"/>
  <w15:commentEx w15:paraId="432EFB5E" w15:paraIdParent="23B977D2" w15:done="1"/>
  <w15:commentEx w15:paraId="377258C8" w15:done="1"/>
  <w15:commentEx w15:paraId="1C7A6B99" w15:paraIdParent="377258C8" w15:done="1"/>
  <w15:commentEx w15:paraId="68B1535A" w15:paraIdParent="377258C8" w15:done="1"/>
  <w15:commentEx w15:paraId="39C2D06C" w15:paraIdParent="377258C8" w15:done="1"/>
  <w15:commentEx w15:paraId="0F1FDE68" w15:done="0"/>
  <w15:commentEx w15:paraId="36341673" w15:paraIdParent="0F1FDE68" w15:done="0"/>
  <w15:commentEx w15:paraId="01E87068" w15:paraIdParent="0F1FDE68" w15:done="0"/>
  <w15:commentEx w15:paraId="3E488D79" w15:paraIdParent="0F1FDE68" w15:done="0"/>
  <w15:commentEx w15:paraId="5D968484" w15:paraIdParent="0F1FDE68" w15:done="0"/>
  <w15:commentEx w15:paraId="1D881E17" w15:paraIdParent="0F1FDE68" w15:done="0"/>
  <w15:commentEx w15:paraId="5B6A1C4A" w15:done="0"/>
  <w15:commentEx w15:paraId="378AC964" w15:paraIdParent="5B6A1C4A" w15:done="0"/>
  <w15:commentEx w15:paraId="392CAE76" w15:paraIdParent="5B6A1C4A" w15:done="0"/>
  <w15:commentEx w15:paraId="0D5E3A11" w15:paraIdParent="5B6A1C4A" w15:done="0"/>
  <w15:commentEx w15:paraId="56D2C4C6" w15:paraIdParent="5B6A1C4A" w15:done="0"/>
  <w15:commentEx w15:paraId="002324DD" w15:paraIdParent="5B6A1C4A" w15:done="0"/>
  <w15:commentEx w15:paraId="27A13C30" w15:done="1"/>
  <w15:commentEx w15:paraId="7A4B1F84" w15:paraIdParent="27A13C30" w15:done="1"/>
  <w15:commentEx w15:paraId="02C186C7" w15:done="1"/>
  <w15:commentEx w15:paraId="4A1985BF" w15:paraIdParent="02C186C7" w15:done="1"/>
  <w15:commentEx w15:paraId="5217E637" w15:paraIdParent="02C186C7" w15:done="1"/>
  <w15:commentEx w15:paraId="13E493F1" w15:paraIdParent="02C186C7" w15:done="1"/>
  <w15:commentEx w15:paraId="5C634AD9" w15:done="1"/>
  <w15:commentEx w15:paraId="096A57A6" w15:paraIdParent="5C634AD9" w15:done="1"/>
  <w15:commentEx w15:paraId="3CCD8B16" w15:paraIdParent="5C634AD9" w15:done="1"/>
  <w15:commentEx w15:paraId="73D9F053" w15:done="0"/>
  <w15:commentEx w15:paraId="76833149" w15:paraIdParent="73D9F053" w15:done="0"/>
  <w15:commentEx w15:paraId="35C6E558" w15:paraIdParent="73D9F053" w15:done="0"/>
  <w15:commentEx w15:paraId="0997AE94" w15:paraIdParent="73D9F053" w15:done="0"/>
  <w15:commentEx w15:paraId="1985BBFE" w15:paraIdParent="73D9F053" w15:done="0"/>
  <w15:commentEx w15:paraId="3FA1C311" w15:done="1"/>
  <w15:commentEx w15:paraId="4FA3D6A0" w15:paraIdParent="3FA1C311" w15:done="1"/>
  <w15:commentEx w15:paraId="4A6B23E2" w15:done="1"/>
  <w15:commentEx w15:paraId="37BB55AB" w15:paraIdParent="4A6B23E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742E624" w16cex:dateUtc="2025-04-09T14:14:00Z"/>
  <w16cex:commentExtensible w16cex:durableId="2280B81A" w16cex:dateUtc="2025-04-10T07:47:00Z"/>
  <w16cex:commentExtensible w16cex:durableId="0BB7004A" w16cex:dateUtc="2025-04-15T11:49:00Z"/>
  <w16cex:commentExtensible w16cex:durableId="3659C525" w16cex:dateUtc="2025-04-15T13:39:00Z"/>
  <w16cex:commentExtensible w16cex:durableId="4D120457" w16cex:dateUtc="2025-04-17T12:55:00Z"/>
  <w16cex:commentExtensible w16cex:durableId="1A66CAFD" w16cex:dateUtc="2025-04-18T04:27:00Z"/>
  <w16cex:commentExtensible w16cex:durableId="1FF5444C" w16cex:dateUtc="2025-04-15T11:49:00Z"/>
  <w16cex:commentExtensible w16cex:durableId="4A084DDE" w16cex:dateUtc="2025-04-15T13:41:00Z"/>
  <w16cex:commentExtensible w16cex:durableId="343FC2AB" w16cex:dateUtc="2025-04-17T12:56:00Z"/>
  <w16cex:commentExtensible w16cex:durableId="38DEDE16" w16cex:dateUtc="2025-04-18T04:34:00Z"/>
  <w16cex:commentExtensible w16cex:durableId="3FBE0CDA" w16cex:dateUtc="2025-04-09T09:50:00Z"/>
  <w16cex:commentExtensible w16cex:durableId="763A38F1" w16cex:dateUtc="2025-04-09T10:59:00Z"/>
  <w16cex:commentExtensible w16cex:durableId="7248305D" w16cex:dateUtc="2025-04-15T11:50:00Z"/>
  <w16cex:commentExtensible w16cex:durableId="504387AE" w16cex:dateUtc="2025-04-15T13:42:00Z"/>
  <w16cex:commentExtensible w16cex:durableId="433C7646" w16cex:dateUtc="2025-04-17T12:57:00Z"/>
  <w16cex:commentExtensible w16cex:durableId="2B7E358C" w16cex:dateUtc="2025-04-15T11:59:00Z"/>
  <w16cex:commentExtensible w16cex:durableId="7F5DC161" w16cex:dateUtc="2025-04-15T13:42:00Z"/>
  <w16cex:commentExtensible w16cex:durableId="2EB1F5B1" w16cex:dateUtc="2025-04-15T12:24:00Z"/>
  <w16cex:commentExtensible w16cex:durableId="40AFA5FE" w16cex:dateUtc="2025-04-16T07:40:00Z"/>
  <w16cex:commentExtensible w16cex:durableId="00D70A7E" w16cex:dateUtc="2025-04-17T12:58:00Z"/>
  <w16cex:commentExtensible w16cex:durableId="427030E6" w16cex:dateUtc="2025-04-18T05:06:00Z"/>
  <w16cex:commentExtensible w16cex:durableId="43D53CC3" w16cex:dateUtc="2025-04-15T11:50:00Z"/>
  <w16cex:commentExtensible w16cex:durableId="2F2916EC" w16cex:dateUtc="2025-04-17T12:04:00Z"/>
  <w16cex:commentExtensible w16cex:durableId="1CC05388" w16cex:dateUtc="2025-04-17T12:59:00Z"/>
  <w16cex:commentExtensible w16cex:durableId="5127108B" w16cex:dateUtc="2025-05-15T10:00:00Z"/>
  <w16cex:commentExtensible w16cex:durableId="57D2EBEC" w16cex:dateUtc="2025-05-19T07:27:00Z"/>
  <w16cex:commentExtensible w16cex:durableId="00D7974A" w16cex:dateUtc="2025-04-15T11:51:00Z"/>
  <w16cex:commentExtensible w16cex:durableId="5AF43E18" w16cex:dateUtc="2025-04-15T13:44:00Z"/>
  <w16cex:commentExtensible w16cex:durableId="12FD32D9" w16cex:dateUtc="2025-04-17T13:00:00Z"/>
  <w16cex:commentExtensible w16cex:durableId="1F7AF200" w16cex:dateUtc="2025-05-20T05:28:00Z"/>
  <w16cex:commentExtensible w16cex:durableId="25C3EEE5" w16cex:dateUtc="2025-04-15T11:51:00Z"/>
  <w16cex:commentExtensible w16cex:durableId="357A7F66" w16cex:dateUtc="2025-04-16T07:39:00Z"/>
  <w16cex:commentExtensible w16cex:durableId="65BA5A4C" w16cex:dateUtc="2025-04-09T14:20:00Z"/>
  <w16cex:commentExtensible w16cex:durableId="50236DCE" w16cex:dateUtc="2025-04-10T07:13:00Z"/>
  <w16cex:commentExtensible w16cex:durableId="18973473" w16cex:dateUtc="2025-04-09T14:13:00Z"/>
  <w16cex:commentExtensible w16cex:durableId="09E67A80" w16cex:dateUtc="2025-04-10T07:22:00Z"/>
  <w16cex:commentExtensible w16cex:durableId="634A46D3" w16cex:dateUtc="2025-04-10T08:15:00Z"/>
  <w16cex:commentExtensible w16cex:durableId="79A7B41B" w16cex:dateUtc="2025-04-15T07:57:00Z"/>
  <w16cex:commentExtensible w16cex:durableId="1737ACFE" w16cex:dateUtc="2025-04-15T11:52:00Z"/>
  <w16cex:commentExtensible w16cex:durableId="6BAB2B95" w16cex:dateUtc="2025-04-15T12:24:00Z"/>
  <w16cex:commentExtensible w16cex:durableId="1DE6E3E9" w16cex:dateUtc="2025-04-09T11:22:00Z"/>
  <w16cex:commentExtensible w16cex:durableId="0FA7A9D5" w16cex:dateUtc="2025-04-10T07:27:00Z"/>
  <w16cex:commentExtensible w16cex:durableId="1CB18905" w16cex:dateUtc="2025-04-10T08:16:00Z"/>
  <w16cex:commentExtensible w16cex:durableId="7A4670DF" w16cex:dateUtc="2025-04-15T07:03:00Z"/>
  <w16cex:commentExtensible w16cex:durableId="411615D9" w16cex:dateUtc="2025-04-15T08:41:00Z"/>
  <w16cex:commentExtensible w16cex:durableId="658DF2B1" w16cex:dateUtc="2025-04-15T13:48:00Z"/>
  <w16cex:commentExtensible w16cex:durableId="6D5DDF51" w16cex:dateUtc="2025-04-16T05:41:00Z"/>
  <w16cex:commentExtensible w16cex:durableId="525C3BD1" w16cex:dateUtc="2025-04-16T10:51:00Z"/>
  <w16cex:commentExtensible w16cex:durableId="54DF17DA" w16cex:dateUtc="2025-04-16T11:29:00Z"/>
  <w16cex:commentExtensible w16cex:durableId="02F7F921" w16cex:dateUtc="2025-04-16T11:36:00Z"/>
  <w16cex:commentExtensible w16cex:durableId="7D75D250" w16cex:dateUtc="2025-04-16T12:04:00Z"/>
  <w16cex:commentExtensible w16cex:durableId="4B40A5C3" w16cex:dateUtc="2025-04-15T11:53:00Z"/>
  <w16cex:commentExtensible w16cex:durableId="6A86BB67" w16cex:dateUtc="2025-04-15T12:31:00Z"/>
  <w16cex:commentExtensible w16cex:durableId="0B2A7B7A" w16cex:dateUtc="2025-04-15T11:47:00Z"/>
  <w16cex:commentExtensible w16cex:durableId="65282135" w16cex:dateUtc="2025-04-15T12:47:00Z"/>
  <w16cex:commentExtensible w16cex:durableId="4FB2BD50" w16cex:dateUtc="2025-04-15T22:56:00Z"/>
  <w16cex:commentExtensible w16cex:durableId="6068DEFB" w16cex:dateUtc="2025-04-16T06:11:00Z"/>
  <w16cex:commentExtensible w16cex:durableId="4A86179F" w16cex:dateUtc="2025-04-16T06:18:00Z"/>
  <w16cex:commentExtensible w16cex:durableId="1F4A419C" w16cex:dateUtc="2025-04-16T22:23:00Z"/>
  <w16cex:commentExtensible w16cex:durableId="24E8403A" w16cex:dateUtc="2025-04-17T07:27:00Z"/>
  <w16cex:commentExtensible w16cex:durableId="1BEFA21B" w16cex:dateUtc="2025-04-15T11:54:00Z"/>
  <w16cex:commentExtensible w16cex:durableId="373D3C7E" w16cex:dateUtc="2025-04-15T12:54:00Z"/>
  <w16cex:commentExtensible w16cex:durableId="1C365042" w16cex:dateUtc="2025-04-17T13:04:00Z"/>
  <w16cex:commentExtensible w16cex:durableId="164C1BE7" w16cex:dateUtc="2025-05-01T05:17:00Z"/>
  <w16cex:commentExtensible w16cex:durableId="39808A3D" w16cex:dateUtc="2025-04-15T11:55:00Z"/>
  <w16cex:commentExtensible w16cex:durableId="73FB6205" w16cex:dateUtc="2025-04-15T12:57:00Z"/>
  <w16cex:commentExtensible w16cex:durableId="55EAFECD" w16cex:dateUtc="2025-04-15T22:49:00Z"/>
  <w16cex:commentExtensible w16cex:durableId="6199BEDC" w16cex:dateUtc="2025-04-16T06:17:00Z"/>
  <w16cex:commentExtensible w16cex:durableId="63164502" w16cex:dateUtc="2025-04-07T10:02:00Z"/>
  <w16cex:commentExtensible w16cex:durableId="5845DE31" w16cex:dateUtc="2025-04-08T10:15:00Z"/>
  <w16cex:commentExtensible w16cex:durableId="0DEBF4FD" w16cex:dateUtc="2025-04-09T17:04:00Z"/>
  <w16cex:commentExtensible w16cex:durableId="1D57B9AC" w16cex:dateUtc="2025-04-15T11:55:00Z"/>
  <w16cex:commentExtensible w16cex:durableId="0AD02678" w16cex:dateUtc="2025-04-15T12:59:00Z"/>
  <w16cex:commentExtensible w16cex:durableId="09219971" w16cex:dateUtc="2025-04-17T13:05:00Z"/>
  <w16cex:commentExtensible w16cex:durableId="768519EE" w16cex:dateUtc="2025-04-18T05:15:00Z"/>
  <w16cex:commentExtensible w16cex:durableId="414B0004" w16cex:dateUtc="2025-04-15T23:01:00Z"/>
  <w16cex:commentExtensible w16cex:durableId="1C388888" w16cex:dateUtc="2025-04-16T06:23:00Z"/>
  <w16cex:commentExtensible w16cex:durableId="1422221F" w16cex:dateUtc="2025-04-16T22:27:00Z"/>
  <w16cex:commentExtensible w16cex:durableId="3861CF27" w16cex:dateUtc="2025-04-17T05:28:00Z"/>
  <w16cex:commentExtensible w16cex:durableId="6165D4D1" w16cex:dateUtc="2025-04-02T07:06:00Z"/>
  <w16cex:commentExtensible w16cex:durableId="5EBCC847" w16cex:dateUtc="2025-04-15T11:56:00Z"/>
  <w16cex:commentExtensible w16cex:durableId="6F3C85C2" w16cex:dateUtc="2025-04-15T13:06:00Z"/>
  <w16cex:commentExtensible w16cex:durableId="7B710050" w16cex:dateUtc="2025-04-08T13:55:00Z"/>
  <w16cex:commentExtensible w16cex:durableId="2DE0353B" w16cex:dateUtc="2025-04-10T07:32:00Z"/>
  <w16cex:commentExtensible w16cex:durableId="5CB1C432" w16cex:dateUtc="2025-04-07T14:09:00Z"/>
  <w16cex:commentExtensible w16cex:durableId="027924A3" w16cex:dateUtc="2025-04-10T07:41:00Z"/>
  <w16cex:commentExtensible w16cex:durableId="01AD1016" w16cex:dateUtc="2025-04-15T07:50:00Z"/>
  <w16cex:commentExtensible w16cex:durableId="47541BA9" w16cex:dateUtc="2025-04-15T11:56:00Z"/>
  <w16cex:commentExtensible w16cex:durableId="1101C9DF" w16cex:dateUtc="2025-04-15T13:07:00Z"/>
  <w16cex:commentExtensible w16cex:durableId="51CF5060" w16cex:dateUtc="2025-04-15T12:04:00Z"/>
  <w16cex:commentExtensible w16cex:durableId="66F722C6" w16cex:dateUtc="2025-04-15T13:09:00Z"/>
  <w16cex:commentExtensible w16cex:durableId="12FA1020" w16cex:dateUtc="2025-04-08T14:00:00Z"/>
  <w16cex:commentExtensible w16cex:durableId="399CC274" w16cex:dateUtc="2025-04-10T07:40:00Z"/>
  <w16cex:commentExtensible w16cex:durableId="6076BC1A" w16cex:dateUtc="2025-04-15T23:06:00Z"/>
  <w16cex:commentExtensible w16cex:durableId="493DA181" w16cex:dateUtc="2025-04-16T06:24:00Z"/>
  <w16cex:commentExtensible w16cex:durableId="7954FB34" w16cex:dateUtc="2025-04-16T22:27:00Z"/>
  <w16cex:commentExtensible w16cex:durableId="581D98C5" w16cex:dateUtc="2025-04-17T05:30:00Z"/>
  <w16cex:commentExtensible w16cex:durableId="1BE8350A" w16cex:dateUtc="2025-04-15T11:56:00Z"/>
  <w16cex:commentExtensible w16cex:durableId="78F97A85" w16cex:dateUtc="2025-04-15T13:54:00Z"/>
  <w16cex:commentExtensible w16cex:durableId="3B09C442" w16cex:dateUtc="2025-04-17T13:08:00Z"/>
  <w16cex:commentExtensible w16cex:durableId="2F060A1A" w16cex:dateUtc="2025-04-18T05:26:00Z"/>
  <w16cex:commentExtensible w16cex:durableId="5765D6BA" w16cex:dateUtc="2025-05-15T10:13:00Z"/>
  <w16cex:commentExtensible w16cex:durableId="19ACAC0D" w16cex:dateUtc="2025-05-15T11:07:00Z"/>
  <w16cex:commentExtensible w16cex:durableId="6D4124F5" w16cex:dateUtc="2025-04-15T12:09:00Z"/>
  <w16cex:commentExtensible w16cex:durableId="2DDF9DB4" w16cex:dateUtc="2025-04-15T13:51:00Z"/>
  <w16cex:commentExtensible w16cex:durableId="359EBAA4" w16cex:dateUtc="2025-04-17T13:11:00Z"/>
  <w16cex:commentExtensible w16cex:durableId="7E1B4DB2" w16cex:dateUtc="2025-04-18T05:27:00Z"/>
  <w16cex:commentExtensible w16cex:durableId="725351AB" w16cex:dateUtc="2025-05-15T10:14:00Z"/>
  <w16cex:commentExtensible w16cex:durableId="4DD1A28E" w16cex:dateUtc="2025-05-15T11:07:00Z"/>
  <w16cex:commentExtensible w16cex:durableId="6662695D" w16cex:dateUtc="2025-04-15T22:45:00Z"/>
  <w16cex:commentExtensible w16cex:durableId="783BD6EB" w16cex:dateUtc="2025-04-16T10:54:00Z"/>
  <w16cex:commentExtensible w16cex:durableId="14C3FB51" w16cex:dateUtc="2025-04-15T12:10:00Z"/>
  <w16cex:commentExtensible w16cex:durableId="521D516F" w16cex:dateUtc="2025-04-15T13:11:00Z"/>
  <w16cex:commentExtensible w16cex:durableId="1E6A855D" w16cex:dateUtc="2025-04-15T22:48:00Z"/>
  <w16cex:commentExtensible w16cex:durableId="6DB4A2AC" w16cex:dateUtc="2025-04-16T06:32:00Z"/>
  <w16cex:commentExtensible w16cex:durableId="37D8D75F" w16cex:dateUtc="2025-04-15T08:10:00Z"/>
  <w16cex:commentExtensible w16cex:durableId="122B4B1F" w16cex:dateUtc="2025-04-15T10:07:00Z"/>
  <w16cex:commentExtensible w16cex:durableId="380C2467" w16cex:dateUtc="2025-04-15T10:08:00Z"/>
  <w16cex:commentExtensible w16cex:durableId="7E6666C3" w16cex:dateUtc="2025-04-15T12:17:00Z"/>
  <w16cex:commentExtensible w16cex:durableId="095A45BF" w16cex:dateUtc="2025-04-15T13:53:00Z"/>
  <w16cex:commentExtensible w16cex:durableId="13A4BE2F" w16cex:dateUtc="2025-04-17T13:12:00Z"/>
  <w16cex:commentExtensible w16cex:durableId="1989E67A" w16cex:dateUtc="2025-04-18T05:30:00Z"/>
  <w16cex:commentExtensible w16cex:durableId="777EBBFB" w16cex:dateUtc="2025-05-15T11:10:00Z"/>
  <w16cex:commentExtensible w16cex:durableId="14A6F020" w16cex:dateUtc="2025-04-09T17:10:00Z"/>
  <w16cex:commentExtensible w16cex:durableId="1A0AFF62" w16cex:dateUtc="2025-04-09T17:23:00Z"/>
  <w16cex:commentExtensible w16cex:durableId="4C74AB7B" w16cex:dateUtc="2025-04-15T12:19:00Z"/>
  <w16cex:commentExtensible w16cex:durableId="01B350E8" w16cex:dateUtc="2025-04-15T13: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843920" w16cid:durableId="3742E624"/>
  <w16cid:commentId w16cid:paraId="19F90E1C" w16cid:durableId="2280B81A"/>
  <w16cid:commentId w16cid:paraId="24230C1F" w16cid:durableId="0BB7004A"/>
  <w16cid:commentId w16cid:paraId="7840D516" w16cid:durableId="3659C525"/>
  <w16cid:commentId w16cid:paraId="429C7004" w16cid:durableId="4D120457"/>
  <w16cid:commentId w16cid:paraId="33E2EEEB" w16cid:durableId="1A66CAFD"/>
  <w16cid:commentId w16cid:paraId="7E04D6A5" w16cid:durableId="1FF5444C"/>
  <w16cid:commentId w16cid:paraId="71EBCA2C" w16cid:durableId="4A084DDE"/>
  <w16cid:commentId w16cid:paraId="34E1B34A" w16cid:durableId="343FC2AB"/>
  <w16cid:commentId w16cid:paraId="0AC56775" w16cid:durableId="38DEDE16"/>
  <w16cid:commentId w16cid:paraId="23EF7969" w16cid:durableId="3FBE0CDA"/>
  <w16cid:commentId w16cid:paraId="2042EA71" w16cid:durableId="763A38F1"/>
  <w16cid:commentId w16cid:paraId="7B5EDA0C" w16cid:durableId="7248305D"/>
  <w16cid:commentId w16cid:paraId="5BA7CB89" w16cid:durableId="504387AE"/>
  <w16cid:commentId w16cid:paraId="783B41D8" w16cid:durableId="433C7646"/>
  <w16cid:commentId w16cid:paraId="08750C24" w16cid:durableId="2B7E358C"/>
  <w16cid:commentId w16cid:paraId="1A16885B" w16cid:durableId="7F5DC161"/>
  <w16cid:commentId w16cid:paraId="1A754526" w16cid:durableId="2EB1F5B1"/>
  <w16cid:commentId w16cid:paraId="2F82BC50" w16cid:durableId="40AFA5FE"/>
  <w16cid:commentId w16cid:paraId="60D854AB" w16cid:durableId="00D70A7E"/>
  <w16cid:commentId w16cid:paraId="135490ED" w16cid:durableId="427030E6"/>
  <w16cid:commentId w16cid:paraId="04144928" w16cid:durableId="43D53CC3"/>
  <w16cid:commentId w16cid:paraId="051E2F6D" w16cid:durableId="2F2916EC"/>
  <w16cid:commentId w16cid:paraId="70F69470" w16cid:durableId="1CC05388"/>
  <w16cid:commentId w16cid:paraId="2CCBF27E" w16cid:durableId="5127108B"/>
  <w16cid:commentId w16cid:paraId="52759374" w16cid:durableId="57D2EBEC"/>
  <w16cid:commentId w16cid:paraId="32F575C0" w16cid:durableId="00D7974A"/>
  <w16cid:commentId w16cid:paraId="5E30E8C7" w16cid:durableId="5AF43E18"/>
  <w16cid:commentId w16cid:paraId="68010787" w16cid:durableId="12FD32D9"/>
  <w16cid:commentId w16cid:paraId="238DEE8A" w16cid:durableId="1F7AF200"/>
  <w16cid:commentId w16cid:paraId="049A737A" w16cid:durableId="25C3EEE5"/>
  <w16cid:commentId w16cid:paraId="666D8C52" w16cid:durableId="357A7F66"/>
  <w16cid:commentId w16cid:paraId="751918DD" w16cid:durableId="65BA5A4C"/>
  <w16cid:commentId w16cid:paraId="4C6FAF22" w16cid:durableId="50236DCE"/>
  <w16cid:commentId w16cid:paraId="78595B58" w16cid:durableId="18973473"/>
  <w16cid:commentId w16cid:paraId="44E839F6" w16cid:durableId="09E67A80"/>
  <w16cid:commentId w16cid:paraId="5473D8BA" w16cid:durableId="634A46D3"/>
  <w16cid:commentId w16cid:paraId="5394B702" w16cid:durableId="79A7B41B"/>
  <w16cid:commentId w16cid:paraId="753350C6" w16cid:durableId="1737ACFE"/>
  <w16cid:commentId w16cid:paraId="772CA5FF" w16cid:durableId="6BAB2B95"/>
  <w16cid:commentId w16cid:paraId="240C9101" w16cid:durableId="1DE6E3E9"/>
  <w16cid:commentId w16cid:paraId="040C8D32" w16cid:durableId="0FA7A9D5"/>
  <w16cid:commentId w16cid:paraId="0C78262F" w16cid:durableId="1CB18905"/>
  <w16cid:commentId w16cid:paraId="2F18F361" w16cid:durableId="7A4670DF"/>
  <w16cid:commentId w16cid:paraId="3AC300B0" w16cid:durableId="411615D9"/>
  <w16cid:commentId w16cid:paraId="57FE7862" w16cid:durableId="658DF2B1"/>
  <w16cid:commentId w16cid:paraId="036D196E" w16cid:durableId="6D5DDF51"/>
  <w16cid:commentId w16cid:paraId="40B66DD7" w16cid:durableId="525C3BD1"/>
  <w16cid:commentId w16cid:paraId="6F08427B" w16cid:durableId="54DF17DA"/>
  <w16cid:commentId w16cid:paraId="197D9022" w16cid:durableId="02F7F921"/>
  <w16cid:commentId w16cid:paraId="73209B0F" w16cid:durableId="7D75D250"/>
  <w16cid:commentId w16cid:paraId="46A3A5B2" w16cid:durableId="4B40A5C3"/>
  <w16cid:commentId w16cid:paraId="12EE21B0" w16cid:durableId="6A86BB67"/>
  <w16cid:commentId w16cid:paraId="4BB4BB9F" w16cid:durableId="0B2A7B7A"/>
  <w16cid:commentId w16cid:paraId="3A5EEC1B" w16cid:durableId="65282135"/>
  <w16cid:commentId w16cid:paraId="70AECEE4" w16cid:durableId="4FB2BD50"/>
  <w16cid:commentId w16cid:paraId="16DE80A5" w16cid:durableId="6068DEFB"/>
  <w16cid:commentId w16cid:paraId="1910A5DA" w16cid:durableId="4A86179F"/>
  <w16cid:commentId w16cid:paraId="510FF559" w16cid:durableId="1F4A419C"/>
  <w16cid:commentId w16cid:paraId="47E963D2" w16cid:durableId="24E8403A"/>
  <w16cid:commentId w16cid:paraId="53F1FBCF" w16cid:durableId="1BEFA21B"/>
  <w16cid:commentId w16cid:paraId="019DB7EE" w16cid:durableId="373D3C7E"/>
  <w16cid:commentId w16cid:paraId="0790503C" w16cid:durableId="1C365042"/>
  <w16cid:commentId w16cid:paraId="4F8388AC" w16cid:durableId="164C1BE7"/>
  <w16cid:commentId w16cid:paraId="7306E355" w16cid:durableId="39808A3D"/>
  <w16cid:commentId w16cid:paraId="3D85E7E6" w16cid:durableId="73FB6205"/>
  <w16cid:commentId w16cid:paraId="57F0A3D5" w16cid:durableId="55EAFECD"/>
  <w16cid:commentId w16cid:paraId="3377ED92" w16cid:durableId="6199BEDC"/>
  <w16cid:commentId w16cid:paraId="697C6DEC" w16cid:durableId="63164502"/>
  <w16cid:commentId w16cid:paraId="1FECFD15" w16cid:durableId="5845DE31"/>
  <w16cid:commentId w16cid:paraId="70749DB8" w16cid:durableId="0DEBF4FD"/>
  <w16cid:commentId w16cid:paraId="65A22261" w16cid:durableId="1D57B9AC"/>
  <w16cid:commentId w16cid:paraId="1B819210" w16cid:durableId="0AD02678"/>
  <w16cid:commentId w16cid:paraId="1E9D8371" w16cid:durableId="09219971"/>
  <w16cid:commentId w16cid:paraId="2315FA29" w16cid:durableId="768519EE"/>
  <w16cid:commentId w16cid:paraId="635BB466" w16cid:durableId="414B0004"/>
  <w16cid:commentId w16cid:paraId="3EEAEDB3" w16cid:durableId="1C388888"/>
  <w16cid:commentId w16cid:paraId="2FA9CF37" w16cid:durableId="1422221F"/>
  <w16cid:commentId w16cid:paraId="7107E835" w16cid:durableId="3861CF27"/>
  <w16cid:commentId w16cid:paraId="410588E3" w16cid:durableId="6165D4D1"/>
  <w16cid:commentId w16cid:paraId="7E3B66FC" w16cid:durableId="5EBCC847"/>
  <w16cid:commentId w16cid:paraId="51FFCAF2" w16cid:durableId="6F3C85C2"/>
  <w16cid:commentId w16cid:paraId="4313426B" w16cid:durableId="7B710050"/>
  <w16cid:commentId w16cid:paraId="3768395D" w16cid:durableId="2DE0353B"/>
  <w16cid:commentId w16cid:paraId="64DC6E15" w16cid:durableId="5CB1C432"/>
  <w16cid:commentId w16cid:paraId="15AF6513" w16cid:durableId="027924A3"/>
  <w16cid:commentId w16cid:paraId="51BCDA7D" w16cid:durableId="01AD1016"/>
  <w16cid:commentId w16cid:paraId="2B1D7F62" w16cid:durableId="47541BA9"/>
  <w16cid:commentId w16cid:paraId="4F9669D8" w16cid:durableId="1101C9DF"/>
  <w16cid:commentId w16cid:paraId="10C0079E" w16cid:durableId="51CF5060"/>
  <w16cid:commentId w16cid:paraId="6411EB18" w16cid:durableId="66F722C6"/>
  <w16cid:commentId w16cid:paraId="23B977D2" w16cid:durableId="12FA1020"/>
  <w16cid:commentId w16cid:paraId="432EFB5E" w16cid:durableId="399CC274"/>
  <w16cid:commentId w16cid:paraId="377258C8" w16cid:durableId="6076BC1A"/>
  <w16cid:commentId w16cid:paraId="1C7A6B99" w16cid:durableId="493DA181"/>
  <w16cid:commentId w16cid:paraId="68B1535A" w16cid:durableId="7954FB34"/>
  <w16cid:commentId w16cid:paraId="39C2D06C" w16cid:durableId="581D98C5"/>
  <w16cid:commentId w16cid:paraId="0F1FDE68" w16cid:durableId="1BE8350A"/>
  <w16cid:commentId w16cid:paraId="36341673" w16cid:durableId="78F97A85"/>
  <w16cid:commentId w16cid:paraId="01E87068" w16cid:durableId="3B09C442"/>
  <w16cid:commentId w16cid:paraId="3E488D79" w16cid:durableId="2F060A1A"/>
  <w16cid:commentId w16cid:paraId="5D968484" w16cid:durableId="5765D6BA"/>
  <w16cid:commentId w16cid:paraId="1D881E17" w16cid:durableId="19ACAC0D"/>
  <w16cid:commentId w16cid:paraId="5B6A1C4A" w16cid:durableId="6D4124F5"/>
  <w16cid:commentId w16cid:paraId="378AC964" w16cid:durableId="2DDF9DB4"/>
  <w16cid:commentId w16cid:paraId="392CAE76" w16cid:durableId="359EBAA4"/>
  <w16cid:commentId w16cid:paraId="0D5E3A11" w16cid:durableId="7E1B4DB2"/>
  <w16cid:commentId w16cid:paraId="56D2C4C6" w16cid:durableId="725351AB"/>
  <w16cid:commentId w16cid:paraId="002324DD" w16cid:durableId="4DD1A28E"/>
  <w16cid:commentId w16cid:paraId="27A13C30" w16cid:durableId="6662695D"/>
  <w16cid:commentId w16cid:paraId="7A4B1F84" w16cid:durableId="783BD6EB"/>
  <w16cid:commentId w16cid:paraId="02C186C7" w16cid:durableId="14C3FB51"/>
  <w16cid:commentId w16cid:paraId="4A1985BF" w16cid:durableId="521D516F"/>
  <w16cid:commentId w16cid:paraId="5217E637" w16cid:durableId="1E6A855D"/>
  <w16cid:commentId w16cid:paraId="13E493F1" w16cid:durableId="6DB4A2AC"/>
  <w16cid:commentId w16cid:paraId="5C634AD9" w16cid:durableId="37D8D75F"/>
  <w16cid:commentId w16cid:paraId="096A57A6" w16cid:durableId="122B4B1F"/>
  <w16cid:commentId w16cid:paraId="3CCD8B16" w16cid:durableId="380C2467"/>
  <w16cid:commentId w16cid:paraId="73D9F053" w16cid:durableId="7E6666C3"/>
  <w16cid:commentId w16cid:paraId="76833149" w16cid:durableId="095A45BF"/>
  <w16cid:commentId w16cid:paraId="35C6E558" w16cid:durableId="13A4BE2F"/>
  <w16cid:commentId w16cid:paraId="0997AE94" w16cid:durableId="1989E67A"/>
  <w16cid:commentId w16cid:paraId="1985BBFE" w16cid:durableId="777EBBFB"/>
  <w16cid:commentId w16cid:paraId="3FA1C311" w16cid:durableId="14A6F020"/>
  <w16cid:commentId w16cid:paraId="4FA3D6A0" w16cid:durableId="1A0AFF62"/>
  <w16cid:commentId w16cid:paraId="4A6B23E2" w16cid:durableId="4C74AB7B"/>
  <w16cid:commentId w16cid:paraId="37BB55AB" w16cid:durableId="01B350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918E8B" w14:textId="77777777" w:rsidR="007D082F" w:rsidRDefault="007D082F" w:rsidP="0045061A">
      <w:r>
        <w:separator/>
      </w:r>
    </w:p>
  </w:endnote>
  <w:endnote w:type="continuationSeparator" w:id="0">
    <w:p w14:paraId="5B29CF65" w14:textId="77777777" w:rsidR="007D082F" w:rsidRDefault="007D082F" w:rsidP="0045061A">
      <w:r>
        <w:continuationSeparator/>
      </w:r>
    </w:p>
  </w:endnote>
  <w:endnote w:type="continuationNotice" w:id="1">
    <w:p w14:paraId="016B02C7" w14:textId="77777777" w:rsidR="007D082F" w:rsidRDefault="007D082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imes New Roman (Body 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CC1E6" w14:textId="544407C8" w:rsidR="00D11BEF" w:rsidRPr="00D11BEF" w:rsidRDefault="005B3A04" w:rsidP="0045061A">
    <w:pPr>
      <w:pStyle w:val="Footer"/>
      <w:rPr>
        <w:lang w:val="en-US"/>
      </w:rPr>
    </w:pPr>
    <w:r>
      <w:rPr>
        <w:lang w:val="en-US"/>
      </w:rPr>
      <w:t>Confidential</w:t>
    </w:r>
    <w:r w:rsidR="00D11BEF">
      <w:rPr>
        <w:lang w:val="en-US"/>
      </w:rPr>
      <w:tab/>
    </w:r>
    <w:r w:rsidR="0092118A">
      <w:rPr>
        <w:lang w:val="en-US"/>
      </w:rPr>
      <w:fldChar w:fldCharType="begin"/>
    </w:r>
    <w:r w:rsidR="0092118A">
      <w:rPr>
        <w:lang w:val="en-US"/>
      </w:rPr>
      <w:instrText xml:space="preserve"> STYLEREF "Heading 1" \* MERGEFORMAT </w:instrText>
    </w:r>
    <w:r w:rsidR="0092118A">
      <w:rPr>
        <w:lang w:val="en-US"/>
      </w:rPr>
      <w:fldChar w:fldCharType="separate"/>
    </w:r>
    <w:r w:rsidR="00C273EE">
      <w:rPr>
        <w:noProof/>
        <w:lang w:val="en-US"/>
      </w:rPr>
      <w:t>Ideation Stage</w:t>
    </w:r>
    <w:r w:rsidR="0092118A">
      <w:rPr>
        <w:lang w:val="en-US"/>
      </w:rPr>
      <w:fldChar w:fldCharType="end"/>
    </w:r>
    <w:r w:rsidR="00D11BEF">
      <w:rPr>
        <w:lang w:val="en-US"/>
      </w:rPr>
      <w:tab/>
    </w:r>
    <w:r w:rsidR="00D11BEF">
      <w:rPr>
        <w:lang w:val="en-US"/>
      </w:rPr>
      <w:fldChar w:fldCharType="begin"/>
    </w:r>
    <w:r w:rsidR="00D11BEF">
      <w:rPr>
        <w:lang w:val="en-US"/>
      </w:rPr>
      <w:instrText xml:space="preserve"> PAGE  \* MERGEFORMAT </w:instrText>
    </w:r>
    <w:r w:rsidR="00D11BEF">
      <w:rPr>
        <w:lang w:val="en-US"/>
      </w:rPr>
      <w:fldChar w:fldCharType="separate"/>
    </w:r>
    <w:r w:rsidR="00D11BEF">
      <w:rPr>
        <w:noProof/>
        <w:lang w:val="en-US"/>
      </w:rPr>
      <w:t>2</w:t>
    </w:r>
    <w:r w:rsidR="00D11BEF">
      <w:rPr>
        <w:lang w:val="en-US"/>
      </w:rPr>
      <w:fldChar w:fldCharType="end"/>
    </w:r>
    <w:r w:rsidR="00D11BEF">
      <w:rPr>
        <w:lang w:val="en-US"/>
      </w:rPr>
      <w:t xml:space="preserve"> of </w:t>
    </w:r>
    <w:r w:rsidR="00D11BEF">
      <w:rPr>
        <w:lang w:val="en-US"/>
      </w:rPr>
      <w:fldChar w:fldCharType="begin"/>
    </w:r>
    <w:r w:rsidR="00D11BEF">
      <w:rPr>
        <w:lang w:val="en-US"/>
      </w:rPr>
      <w:instrText xml:space="preserve"> NUMPAGES  \* MERGEFORMAT </w:instrText>
    </w:r>
    <w:r w:rsidR="00D11BEF">
      <w:rPr>
        <w:lang w:val="en-US"/>
      </w:rPr>
      <w:fldChar w:fldCharType="separate"/>
    </w:r>
    <w:r w:rsidR="00D11BEF">
      <w:rPr>
        <w:noProof/>
        <w:lang w:val="en-US"/>
      </w:rPr>
      <w:t>4</w:t>
    </w:r>
    <w:r w:rsidR="00D11BEF">
      <w:rPr>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D4FC6A" w14:textId="77777777" w:rsidR="007D082F" w:rsidRDefault="007D082F" w:rsidP="0045061A">
      <w:r>
        <w:separator/>
      </w:r>
    </w:p>
  </w:footnote>
  <w:footnote w:type="continuationSeparator" w:id="0">
    <w:p w14:paraId="08BE3B42" w14:textId="77777777" w:rsidR="007D082F" w:rsidRDefault="007D082F" w:rsidP="0045061A">
      <w:r>
        <w:continuationSeparator/>
      </w:r>
    </w:p>
  </w:footnote>
  <w:footnote w:type="continuationNotice" w:id="1">
    <w:p w14:paraId="2293EBB3" w14:textId="77777777" w:rsidR="007D082F" w:rsidRDefault="007D082F">
      <w:pPr>
        <w:spacing w:after="0"/>
      </w:pPr>
    </w:p>
  </w:footnote>
  <w:footnote w:id="2">
    <w:p w14:paraId="6A6600D0" w14:textId="77777777" w:rsidR="00326469" w:rsidRPr="00326469" w:rsidRDefault="00326469">
      <w:pPr>
        <w:pStyle w:val="FootnoteText"/>
        <w:rPr>
          <w:lang w:val="en-US"/>
        </w:rPr>
      </w:pPr>
      <w:r>
        <w:rPr>
          <w:rStyle w:val="FootnoteReference"/>
        </w:rPr>
        <w:footnoteRef/>
      </w:r>
      <w:r>
        <w:t xml:space="preserve"> </w:t>
      </w:r>
      <w:r>
        <w:rPr>
          <w:lang w:val="en-US"/>
        </w:rPr>
        <w:t>Add any missing fields, entitles, relationships, or functions that must be added to the upstream data set</w:t>
      </w:r>
      <w:r w:rsidR="00741EFB">
        <w:rPr>
          <w:lang w:val="en-US"/>
        </w:rPr>
        <w:t>. Also include any changes in performance or availability requirements (SLO, SLA, RPO, RTO)</w:t>
      </w:r>
    </w:p>
  </w:footnote>
  <w:footnote w:id="3">
    <w:p w14:paraId="663A0F84" w14:textId="77777777" w:rsidR="00326469" w:rsidRPr="00326469" w:rsidRDefault="00326469">
      <w:pPr>
        <w:pStyle w:val="FootnoteText"/>
        <w:rPr>
          <w:lang w:val="en-US"/>
        </w:rPr>
      </w:pPr>
      <w:r>
        <w:rPr>
          <w:rStyle w:val="FootnoteReference"/>
        </w:rPr>
        <w:footnoteRef/>
      </w:r>
      <w:r>
        <w:t xml:space="preserve"> </w:t>
      </w:r>
      <w:r>
        <w:rPr>
          <w:lang w:val="en-US"/>
        </w:rPr>
        <w:t>Add any transformation</w:t>
      </w:r>
      <w:r w:rsidR="00741EFB">
        <w:rPr>
          <w:lang w:val="en-US"/>
        </w:rPr>
        <w:t>s</w:t>
      </w:r>
      <w:r>
        <w:rPr>
          <w:lang w:val="en-US"/>
        </w:rPr>
        <w:t xml:space="preserve"> or normalization</w:t>
      </w:r>
      <w:r w:rsidR="00741EFB">
        <w:rPr>
          <w:lang w:val="en-US"/>
        </w:rPr>
        <w:t>s required to support the product</w:t>
      </w:r>
    </w:p>
  </w:footnote>
  <w:footnote w:id="4">
    <w:p w14:paraId="5C7220A1" w14:textId="77777777" w:rsidR="00684DB3" w:rsidRPr="00684DB3" w:rsidRDefault="00684DB3">
      <w:pPr>
        <w:pStyle w:val="FootnoteText"/>
        <w:rPr>
          <w:lang w:val="en-US"/>
        </w:rPr>
      </w:pPr>
      <w:r>
        <w:rPr>
          <w:rStyle w:val="FootnoteReference"/>
        </w:rPr>
        <w:footnoteRef/>
      </w:r>
      <w:r>
        <w:t xml:space="preserve"> </w:t>
      </w:r>
      <w:r>
        <w:rPr>
          <w:lang w:val="en-US"/>
        </w:rPr>
        <w:t>Recovery Point Objective</w:t>
      </w:r>
      <w:r w:rsidR="00392ABC">
        <w:rPr>
          <w:lang w:val="en-US"/>
        </w:rPr>
        <w:t xml:space="preserve"> – the amount of data loss (measured in time) allowed for recovery</w:t>
      </w:r>
    </w:p>
  </w:footnote>
  <w:footnote w:id="5">
    <w:p w14:paraId="215AACFD" w14:textId="77777777" w:rsidR="00684DB3" w:rsidRPr="00684DB3" w:rsidRDefault="00684DB3">
      <w:pPr>
        <w:pStyle w:val="FootnoteText"/>
        <w:rPr>
          <w:lang w:val="en-US"/>
        </w:rPr>
      </w:pPr>
      <w:r>
        <w:rPr>
          <w:rStyle w:val="FootnoteReference"/>
        </w:rPr>
        <w:footnoteRef/>
      </w:r>
      <w:r>
        <w:t xml:space="preserve"> </w:t>
      </w:r>
      <w:r>
        <w:rPr>
          <w:lang w:val="en-US"/>
        </w:rPr>
        <w:t>Recovery Time Objective</w:t>
      </w:r>
      <w:r w:rsidR="00392ABC">
        <w:rPr>
          <w:lang w:val="en-US"/>
        </w:rPr>
        <w:t xml:space="preserve"> – the amount of time allowed to fully recover from downtime</w:t>
      </w:r>
    </w:p>
  </w:footnote>
  <w:footnote w:id="6">
    <w:p w14:paraId="2EAB19FD" w14:textId="77777777" w:rsidR="00107B47" w:rsidRPr="00107B47" w:rsidRDefault="00107B47">
      <w:pPr>
        <w:pStyle w:val="FootnoteText"/>
        <w:rPr>
          <w:lang w:val="en-US"/>
        </w:rPr>
      </w:pPr>
      <w:r>
        <w:rPr>
          <w:rStyle w:val="FootnoteReference"/>
        </w:rPr>
        <w:footnoteRef/>
      </w:r>
      <w:r>
        <w:t xml:space="preserve"> </w:t>
      </w:r>
      <w:r>
        <w:rPr>
          <w:lang w:val="en-US"/>
        </w:rPr>
        <w:t>Maximum Tolerable Downtime – the amount of downtime allowed before triggering a failover</w:t>
      </w:r>
    </w:p>
  </w:footnote>
  <w:footnote w:id="7">
    <w:p w14:paraId="7510BB99" w14:textId="77777777" w:rsidR="00107B47" w:rsidRPr="00107B47" w:rsidRDefault="00107B47">
      <w:pPr>
        <w:pStyle w:val="FootnoteText"/>
        <w:rPr>
          <w:lang w:val="en-US"/>
        </w:rPr>
      </w:pPr>
      <w:r>
        <w:rPr>
          <w:rStyle w:val="FootnoteReference"/>
        </w:rPr>
        <w:footnoteRef/>
      </w:r>
      <w:r>
        <w:t xml:space="preserve"> </w:t>
      </w:r>
      <w:r>
        <w:rPr>
          <w:lang w:val="en-US"/>
        </w:rPr>
        <w:t>Source Control Management</w:t>
      </w:r>
      <w:r w:rsidR="00392ABC">
        <w:rPr>
          <w:lang w:val="en-US"/>
        </w:rPr>
        <w:t xml:space="preserve"> – provide the name of the centrally governed SCM, if applicable. If code is stored elsewhere, please explain.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4D148" w14:textId="44D90B78" w:rsidR="00151E88" w:rsidRPr="0080084A" w:rsidRDefault="005B3A04" w:rsidP="0045061A">
    <w:pPr>
      <w:pStyle w:val="Header"/>
      <w:rPr>
        <w:lang w:val="en-US"/>
      </w:rPr>
    </w:pPr>
    <w:r>
      <w:rPr>
        <w:lang w:val="en-US"/>
      </w:rPr>
      <w:t xml:space="preserve">Revision: </w:t>
    </w:r>
    <w:r>
      <w:rPr>
        <w:lang w:val="en-US"/>
      </w:rPr>
      <w:fldChar w:fldCharType="begin"/>
    </w:r>
    <w:r>
      <w:rPr>
        <w:lang w:val="en-US"/>
      </w:rPr>
      <w:instrText xml:space="preserve"> REVNUM  \* MERGEFORMAT </w:instrText>
    </w:r>
    <w:r>
      <w:rPr>
        <w:lang w:val="en-US"/>
      </w:rPr>
      <w:fldChar w:fldCharType="separate"/>
    </w:r>
    <w:r w:rsidR="005A0B7F">
      <w:rPr>
        <w:noProof/>
        <w:lang w:val="en-US"/>
      </w:rPr>
      <w:t>1</w:t>
    </w:r>
    <w:r>
      <w:rPr>
        <w:lang w:val="en-US"/>
      </w:rPr>
      <w:fldChar w:fldCharType="end"/>
    </w:r>
    <w:r w:rsidR="0080084A">
      <w:rPr>
        <w:lang w:val="en-US"/>
      </w:rPr>
      <w:tab/>
    </w:r>
    <w:r w:rsidR="00471FF6">
      <w:rPr>
        <w:lang w:val="en-US"/>
      </w:rPr>
      <w:fldChar w:fldCharType="begin"/>
    </w:r>
    <w:r w:rsidR="00471FF6">
      <w:rPr>
        <w:lang w:val="en-US"/>
      </w:rPr>
      <w:instrText xml:space="preserve"> DOCPROPERTY "LifecycleStage" \* MERGEFORMAT </w:instrText>
    </w:r>
    <w:r w:rsidR="00C273EE">
      <w:rPr>
        <w:lang w:val="en-US"/>
      </w:rPr>
      <w:fldChar w:fldCharType="separate"/>
    </w:r>
    <w:r w:rsidR="00471FF6">
      <w:rPr>
        <w:lang w:val="en-US"/>
      </w:rPr>
      <w:fldChar w:fldCharType="end"/>
    </w:r>
    <w:r w:rsidR="0080084A">
      <w:rPr>
        <w:lang w:val="en-US"/>
      </w:rPr>
      <w:tab/>
    </w:r>
    <w:r w:rsidR="004B359C" w:rsidRPr="004B359C">
      <w:rPr>
        <w:rFonts w:cs="Times New Roman (Body CS)"/>
        <w:caps/>
        <w:lang w:val="en-US"/>
      </w:rPr>
      <w:fldChar w:fldCharType="begin"/>
    </w:r>
    <w:r w:rsidR="004B359C" w:rsidRPr="004B359C">
      <w:rPr>
        <w:rFonts w:cs="Times New Roman (Body CS)"/>
        <w:caps/>
        <w:lang w:val="en-US"/>
      </w:rPr>
      <w:instrText xml:space="preserve"> SAVEDATE \@ "dd-MMM-yyyy" \* MERGEFORMAT </w:instrText>
    </w:r>
    <w:r w:rsidR="004B359C" w:rsidRPr="004B359C">
      <w:rPr>
        <w:rFonts w:cs="Times New Roman (Body CS)"/>
        <w:caps/>
        <w:lang w:val="en-US"/>
      </w:rPr>
      <w:fldChar w:fldCharType="separate"/>
    </w:r>
    <w:r w:rsidR="008F25CE">
      <w:rPr>
        <w:rFonts w:cs="Times New Roman (Body CS)"/>
        <w:caps/>
        <w:noProof/>
        <w:lang w:val="en-US"/>
      </w:rPr>
      <w:t>20-May-2025</w:t>
    </w:r>
    <w:r w:rsidR="004B359C" w:rsidRPr="004B359C">
      <w:rPr>
        <w:rFonts w:cs="Times New Roman (Body CS)"/>
        <w:caps/>
        <w:lang w:val="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47EE2"/>
    <w:multiLevelType w:val="hybridMultilevel"/>
    <w:tmpl w:val="05F4DE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69363D0"/>
    <w:multiLevelType w:val="multilevel"/>
    <w:tmpl w:val="95FC90D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87720"/>
    <w:multiLevelType w:val="multilevel"/>
    <w:tmpl w:val="54D01D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F761E3"/>
    <w:multiLevelType w:val="hybridMultilevel"/>
    <w:tmpl w:val="00807642"/>
    <w:lvl w:ilvl="0" w:tplc="5C9C3A8A">
      <w:start w:val="1"/>
      <w:numFmt w:val="decimal"/>
      <w:lvlText w:val="%1."/>
      <w:lvlJc w:val="left"/>
      <w:pPr>
        <w:ind w:left="720" w:hanging="360"/>
      </w:pPr>
    </w:lvl>
    <w:lvl w:ilvl="1" w:tplc="20F4834C">
      <w:start w:val="1"/>
      <w:numFmt w:val="decimal"/>
      <w:lvlText w:val="%2."/>
      <w:lvlJc w:val="left"/>
      <w:pPr>
        <w:ind w:left="720" w:hanging="360"/>
      </w:pPr>
    </w:lvl>
    <w:lvl w:ilvl="2" w:tplc="8EEC584C">
      <w:start w:val="1"/>
      <w:numFmt w:val="decimal"/>
      <w:lvlText w:val="%3."/>
      <w:lvlJc w:val="left"/>
      <w:pPr>
        <w:ind w:left="720" w:hanging="360"/>
      </w:pPr>
    </w:lvl>
    <w:lvl w:ilvl="3" w:tplc="BB2401FC">
      <w:start w:val="1"/>
      <w:numFmt w:val="decimal"/>
      <w:lvlText w:val="%4."/>
      <w:lvlJc w:val="left"/>
      <w:pPr>
        <w:ind w:left="720" w:hanging="360"/>
      </w:pPr>
    </w:lvl>
    <w:lvl w:ilvl="4" w:tplc="7A4ADC30">
      <w:start w:val="1"/>
      <w:numFmt w:val="decimal"/>
      <w:lvlText w:val="%5."/>
      <w:lvlJc w:val="left"/>
      <w:pPr>
        <w:ind w:left="720" w:hanging="360"/>
      </w:pPr>
    </w:lvl>
    <w:lvl w:ilvl="5" w:tplc="C6402ECA">
      <w:start w:val="1"/>
      <w:numFmt w:val="decimal"/>
      <w:lvlText w:val="%6."/>
      <w:lvlJc w:val="left"/>
      <w:pPr>
        <w:ind w:left="720" w:hanging="360"/>
      </w:pPr>
    </w:lvl>
    <w:lvl w:ilvl="6" w:tplc="86004FDE">
      <w:start w:val="1"/>
      <w:numFmt w:val="decimal"/>
      <w:lvlText w:val="%7."/>
      <w:lvlJc w:val="left"/>
      <w:pPr>
        <w:ind w:left="720" w:hanging="360"/>
      </w:pPr>
    </w:lvl>
    <w:lvl w:ilvl="7" w:tplc="7A2C8112">
      <w:start w:val="1"/>
      <w:numFmt w:val="decimal"/>
      <w:lvlText w:val="%8."/>
      <w:lvlJc w:val="left"/>
      <w:pPr>
        <w:ind w:left="720" w:hanging="360"/>
      </w:pPr>
    </w:lvl>
    <w:lvl w:ilvl="8" w:tplc="1B8E806A">
      <w:start w:val="1"/>
      <w:numFmt w:val="decimal"/>
      <w:lvlText w:val="%9."/>
      <w:lvlJc w:val="left"/>
      <w:pPr>
        <w:ind w:left="720" w:hanging="360"/>
      </w:pPr>
    </w:lvl>
  </w:abstractNum>
  <w:abstractNum w:abstractNumId="4" w15:restartNumberingAfterBreak="0">
    <w:nsid w:val="0E947A96"/>
    <w:multiLevelType w:val="hybridMultilevel"/>
    <w:tmpl w:val="2B1A0C6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3BD75BA"/>
    <w:multiLevelType w:val="hybridMultilevel"/>
    <w:tmpl w:val="4F6429E6"/>
    <w:lvl w:ilvl="0" w:tplc="9F864384">
      <w:start w:val="1"/>
      <w:numFmt w:val="decimal"/>
      <w:lvlText w:val="%1."/>
      <w:lvlJc w:val="left"/>
      <w:pPr>
        <w:ind w:left="1020" w:hanging="360"/>
      </w:pPr>
    </w:lvl>
    <w:lvl w:ilvl="1" w:tplc="6D32BA80">
      <w:start w:val="1"/>
      <w:numFmt w:val="decimal"/>
      <w:lvlText w:val="%2."/>
      <w:lvlJc w:val="left"/>
      <w:pPr>
        <w:ind w:left="1020" w:hanging="360"/>
      </w:pPr>
    </w:lvl>
    <w:lvl w:ilvl="2" w:tplc="530A3640">
      <w:start w:val="1"/>
      <w:numFmt w:val="decimal"/>
      <w:lvlText w:val="%3."/>
      <w:lvlJc w:val="left"/>
      <w:pPr>
        <w:ind w:left="1020" w:hanging="360"/>
      </w:pPr>
    </w:lvl>
    <w:lvl w:ilvl="3" w:tplc="A4B2CC90">
      <w:start w:val="1"/>
      <w:numFmt w:val="decimal"/>
      <w:lvlText w:val="%4."/>
      <w:lvlJc w:val="left"/>
      <w:pPr>
        <w:ind w:left="1020" w:hanging="360"/>
      </w:pPr>
    </w:lvl>
    <w:lvl w:ilvl="4" w:tplc="6CD46D78">
      <w:start w:val="1"/>
      <w:numFmt w:val="decimal"/>
      <w:lvlText w:val="%5."/>
      <w:lvlJc w:val="left"/>
      <w:pPr>
        <w:ind w:left="1020" w:hanging="360"/>
      </w:pPr>
    </w:lvl>
    <w:lvl w:ilvl="5" w:tplc="2BCC8820">
      <w:start w:val="1"/>
      <w:numFmt w:val="decimal"/>
      <w:lvlText w:val="%6."/>
      <w:lvlJc w:val="left"/>
      <w:pPr>
        <w:ind w:left="1020" w:hanging="360"/>
      </w:pPr>
    </w:lvl>
    <w:lvl w:ilvl="6" w:tplc="AB0EBCD0">
      <w:start w:val="1"/>
      <w:numFmt w:val="decimal"/>
      <w:lvlText w:val="%7."/>
      <w:lvlJc w:val="left"/>
      <w:pPr>
        <w:ind w:left="1020" w:hanging="360"/>
      </w:pPr>
    </w:lvl>
    <w:lvl w:ilvl="7" w:tplc="0970610E">
      <w:start w:val="1"/>
      <w:numFmt w:val="decimal"/>
      <w:lvlText w:val="%8."/>
      <w:lvlJc w:val="left"/>
      <w:pPr>
        <w:ind w:left="1020" w:hanging="360"/>
      </w:pPr>
    </w:lvl>
    <w:lvl w:ilvl="8" w:tplc="B756E5F0">
      <w:start w:val="1"/>
      <w:numFmt w:val="decimal"/>
      <w:lvlText w:val="%9."/>
      <w:lvlJc w:val="left"/>
      <w:pPr>
        <w:ind w:left="1020" w:hanging="360"/>
      </w:pPr>
    </w:lvl>
  </w:abstractNum>
  <w:abstractNum w:abstractNumId="6" w15:restartNumberingAfterBreak="0">
    <w:nsid w:val="1879FD23"/>
    <w:multiLevelType w:val="hybridMultilevel"/>
    <w:tmpl w:val="FFFFFFFF"/>
    <w:lvl w:ilvl="0" w:tplc="77209808">
      <w:start w:val="1"/>
      <w:numFmt w:val="decimal"/>
      <w:lvlText w:val="%1."/>
      <w:lvlJc w:val="left"/>
      <w:pPr>
        <w:ind w:left="720" w:hanging="360"/>
      </w:pPr>
    </w:lvl>
    <w:lvl w:ilvl="1" w:tplc="D042FDE4">
      <w:start w:val="1"/>
      <w:numFmt w:val="lowerLetter"/>
      <w:lvlText w:val="%2."/>
      <w:lvlJc w:val="left"/>
      <w:pPr>
        <w:ind w:left="1440" w:hanging="360"/>
      </w:pPr>
    </w:lvl>
    <w:lvl w:ilvl="2" w:tplc="D2B03140">
      <w:start w:val="1"/>
      <w:numFmt w:val="lowerRoman"/>
      <w:lvlText w:val="%3."/>
      <w:lvlJc w:val="right"/>
      <w:pPr>
        <w:ind w:left="2160" w:hanging="180"/>
      </w:pPr>
    </w:lvl>
    <w:lvl w:ilvl="3" w:tplc="DC982E78">
      <w:start w:val="1"/>
      <w:numFmt w:val="decimal"/>
      <w:lvlText w:val="%4."/>
      <w:lvlJc w:val="left"/>
      <w:pPr>
        <w:ind w:left="2880" w:hanging="360"/>
      </w:pPr>
    </w:lvl>
    <w:lvl w:ilvl="4" w:tplc="0B9A5DD2">
      <w:start w:val="1"/>
      <w:numFmt w:val="lowerLetter"/>
      <w:lvlText w:val="%5."/>
      <w:lvlJc w:val="left"/>
      <w:pPr>
        <w:ind w:left="3600" w:hanging="360"/>
      </w:pPr>
    </w:lvl>
    <w:lvl w:ilvl="5" w:tplc="D50E2022">
      <w:start w:val="1"/>
      <w:numFmt w:val="lowerRoman"/>
      <w:lvlText w:val="%6."/>
      <w:lvlJc w:val="right"/>
      <w:pPr>
        <w:ind w:left="4320" w:hanging="180"/>
      </w:pPr>
    </w:lvl>
    <w:lvl w:ilvl="6" w:tplc="1F4C1E16">
      <w:start w:val="1"/>
      <w:numFmt w:val="decimal"/>
      <w:lvlText w:val="%7."/>
      <w:lvlJc w:val="left"/>
      <w:pPr>
        <w:ind w:left="5040" w:hanging="360"/>
      </w:pPr>
    </w:lvl>
    <w:lvl w:ilvl="7" w:tplc="8C1C6E60">
      <w:start w:val="1"/>
      <w:numFmt w:val="lowerLetter"/>
      <w:lvlText w:val="%8."/>
      <w:lvlJc w:val="left"/>
      <w:pPr>
        <w:ind w:left="5760" w:hanging="360"/>
      </w:pPr>
    </w:lvl>
    <w:lvl w:ilvl="8" w:tplc="CE7041D6">
      <w:start w:val="1"/>
      <w:numFmt w:val="lowerRoman"/>
      <w:lvlText w:val="%9."/>
      <w:lvlJc w:val="right"/>
      <w:pPr>
        <w:ind w:left="6480" w:hanging="180"/>
      </w:pPr>
    </w:lvl>
  </w:abstractNum>
  <w:abstractNum w:abstractNumId="7" w15:restartNumberingAfterBreak="0">
    <w:nsid w:val="19797AA9"/>
    <w:multiLevelType w:val="hybridMultilevel"/>
    <w:tmpl w:val="D626F3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803209"/>
    <w:multiLevelType w:val="hybridMultilevel"/>
    <w:tmpl w:val="7C52E65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34B3096"/>
    <w:multiLevelType w:val="multilevel"/>
    <w:tmpl w:val="E2266A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6A7D51"/>
    <w:multiLevelType w:val="hybridMultilevel"/>
    <w:tmpl w:val="EB0835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BCC7468"/>
    <w:multiLevelType w:val="hybridMultilevel"/>
    <w:tmpl w:val="3656E8B6"/>
    <w:lvl w:ilvl="0" w:tplc="35D44EBC">
      <w:start w:val="1"/>
      <w:numFmt w:val="decimal"/>
      <w:lvlText w:val="%1."/>
      <w:lvlJc w:val="left"/>
      <w:pPr>
        <w:ind w:left="1020" w:hanging="360"/>
      </w:pPr>
    </w:lvl>
    <w:lvl w:ilvl="1" w:tplc="1040A43C">
      <w:start w:val="1"/>
      <w:numFmt w:val="decimal"/>
      <w:lvlText w:val="%2."/>
      <w:lvlJc w:val="left"/>
      <w:pPr>
        <w:ind w:left="1020" w:hanging="360"/>
      </w:pPr>
    </w:lvl>
    <w:lvl w:ilvl="2" w:tplc="02A27F0A">
      <w:start w:val="1"/>
      <w:numFmt w:val="decimal"/>
      <w:lvlText w:val="%3."/>
      <w:lvlJc w:val="left"/>
      <w:pPr>
        <w:ind w:left="1020" w:hanging="360"/>
      </w:pPr>
    </w:lvl>
    <w:lvl w:ilvl="3" w:tplc="18ACD47A">
      <w:start w:val="1"/>
      <w:numFmt w:val="decimal"/>
      <w:lvlText w:val="%4."/>
      <w:lvlJc w:val="left"/>
      <w:pPr>
        <w:ind w:left="1020" w:hanging="360"/>
      </w:pPr>
    </w:lvl>
    <w:lvl w:ilvl="4" w:tplc="D0A25706">
      <w:start w:val="1"/>
      <w:numFmt w:val="decimal"/>
      <w:lvlText w:val="%5."/>
      <w:lvlJc w:val="left"/>
      <w:pPr>
        <w:ind w:left="1020" w:hanging="360"/>
      </w:pPr>
    </w:lvl>
    <w:lvl w:ilvl="5" w:tplc="F162E73E">
      <w:start w:val="1"/>
      <w:numFmt w:val="decimal"/>
      <w:lvlText w:val="%6."/>
      <w:lvlJc w:val="left"/>
      <w:pPr>
        <w:ind w:left="1020" w:hanging="360"/>
      </w:pPr>
    </w:lvl>
    <w:lvl w:ilvl="6" w:tplc="CC985D34">
      <w:start w:val="1"/>
      <w:numFmt w:val="decimal"/>
      <w:lvlText w:val="%7."/>
      <w:lvlJc w:val="left"/>
      <w:pPr>
        <w:ind w:left="1020" w:hanging="360"/>
      </w:pPr>
    </w:lvl>
    <w:lvl w:ilvl="7" w:tplc="192E3BF2">
      <w:start w:val="1"/>
      <w:numFmt w:val="decimal"/>
      <w:lvlText w:val="%8."/>
      <w:lvlJc w:val="left"/>
      <w:pPr>
        <w:ind w:left="1020" w:hanging="360"/>
      </w:pPr>
    </w:lvl>
    <w:lvl w:ilvl="8" w:tplc="24927BDE">
      <w:start w:val="1"/>
      <w:numFmt w:val="decimal"/>
      <w:lvlText w:val="%9."/>
      <w:lvlJc w:val="left"/>
      <w:pPr>
        <w:ind w:left="1020" w:hanging="360"/>
      </w:pPr>
    </w:lvl>
  </w:abstractNum>
  <w:abstractNum w:abstractNumId="12" w15:restartNumberingAfterBreak="0">
    <w:nsid w:val="2C03693E"/>
    <w:multiLevelType w:val="hybridMultilevel"/>
    <w:tmpl w:val="FFFFFFFF"/>
    <w:lvl w:ilvl="0" w:tplc="43A8DC10">
      <w:start w:val="1"/>
      <w:numFmt w:val="bullet"/>
      <w:lvlText w:val=""/>
      <w:lvlJc w:val="left"/>
      <w:pPr>
        <w:ind w:left="720" w:hanging="360"/>
      </w:pPr>
      <w:rPr>
        <w:rFonts w:ascii="Symbol" w:hAnsi="Symbol" w:hint="default"/>
      </w:rPr>
    </w:lvl>
    <w:lvl w:ilvl="1" w:tplc="FB8A9A90">
      <w:start w:val="1"/>
      <w:numFmt w:val="bullet"/>
      <w:lvlText w:val="o"/>
      <w:lvlJc w:val="left"/>
      <w:pPr>
        <w:ind w:left="1440" w:hanging="360"/>
      </w:pPr>
      <w:rPr>
        <w:rFonts w:ascii="Courier New" w:hAnsi="Courier New" w:hint="default"/>
      </w:rPr>
    </w:lvl>
    <w:lvl w:ilvl="2" w:tplc="19761338">
      <w:start w:val="1"/>
      <w:numFmt w:val="bullet"/>
      <w:lvlText w:val=""/>
      <w:lvlJc w:val="left"/>
      <w:pPr>
        <w:ind w:left="2160" w:hanging="360"/>
      </w:pPr>
      <w:rPr>
        <w:rFonts w:ascii="Wingdings" w:hAnsi="Wingdings" w:hint="default"/>
      </w:rPr>
    </w:lvl>
    <w:lvl w:ilvl="3" w:tplc="A33E08FE">
      <w:start w:val="1"/>
      <w:numFmt w:val="bullet"/>
      <w:lvlText w:val=""/>
      <w:lvlJc w:val="left"/>
      <w:pPr>
        <w:ind w:left="2880" w:hanging="360"/>
      </w:pPr>
      <w:rPr>
        <w:rFonts w:ascii="Symbol" w:hAnsi="Symbol" w:hint="default"/>
      </w:rPr>
    </w:lvl>
    <w:lvl w:ilvl="4" w:tplc="71A09BE0">
      <w:start w:val="1"/>
      <w:numFmt w:val="bullet"/>
      <w:lvlText w:val="o"/>
      <w:lvlJc w:val="left"/>
      <w:pPr>
        <w:ind w:left="3600" w:hanging="360"/>
      </w:pPr>
      <w:rPr>
        <w:rFonts w:ascii="Courier New" w:hAnsi="Courier New" w:hint="default"/>
      </w:rPr>
    </w:lvl>
    <w:lvl w:ilvl="5" w:tplc="45BA85EC">
      <w:start w:val="1"/>
      <w:numFmt w:val="bullet"/>
      <w:lvlText w:val=""/>
      <w:lvlJc w:val="left"/>
      <w:pPr>
        <w:ind w:left="4320" w:hanging="360"/>
      </w:pPr>
      <w:rPr>
        <w:rFonts w:ascii="Wingdings" w:hAnsi="Wingdings" w:hint="default"/>
      </w:rPr>
    </w:lvl>
    <w:lvl w:ilvl="6" w:tplc="29EA5A0E">
      <w:start w:val="1"/>
      <w:numFmt w:val="bullet"/>
      <w:lvlText w:val=""/>
      <w:lvlJc w:val="left"/>
      <w:pPr>
        <w:ind w:left="5040" w:hanging="360"/>
      </w:pPr>
      <w:rPr>
        <w:rFonts w:ascii="Symbol" w:hAnsi="Symbol" w:hint="default"/>
      </w:rPr>
    </w:lvl>
    <w:lvl w:ilvl="7" w:tplc="671C3C1C">
      <w:start w:val="1"/>
      <w:numFmt w:val="bullet"/>
      <w:lvlText w:val="o"/>
      <w:lvlJc w:val="left"/>
      <w:pPr>
        <w:ind w:left="5760" w:hanging="360"/>
      </w:pPr>
      <w:rPr>
        <w:rFonts w:ascii="Courier New" w:hAnsi="Courier New" w:hint="default"/>
      </w:rPr>
    </w:lvl>
    <w:lvl w:ilvl="8" w:tplc="67A46A78">
      <w:start w:val="1"/>
      <w:numFmt w:val="bullet"/>
      <w:lvlText w:val=""/>
      <w:lvlJc w:val="left"/>
      <w:pPr>
        <w:ind w:left="6480" w:hanging="360"/>
      </w:pPr>
      <w:rPr>
        <w:rFonts w:ascii="Wingdings" w:hAnsi="Wingdings" w:hint="default"/>
      </w:rPr>
    </w:lvl>
  </w:abstractNum>
  <w:abstractNum w:abstractNumId="13" w15:restartNumberingAfterBreak="0">
    <w:nsid w:val="324E233F"/>
    <w:multiLevelType w:val="hybridMultilevel"/>
    <w:tmpl w:val="C83E66C0"/>
    <w:lvl w:ilvl="0" w:tplc="4DC0228C">
      <w:start w:val="1"/>
      <w:numFmt w:val="decimal"/>
      <w:lvlText w:val="%1."/>
      <w:lvlJc w:val="left"/>
      <w:pPr>
        <w:ind w:left="1020" w:hanging="360"/>
      </w:pPr>
    </w:lvl>
    <w:lvl w:ilvl="1" w:tplc="C164BC1C">
      <w:start w:val="1"/>
      <w:numFmt w:val="decimal"/>
      <w:lvlText w:val="%2."/>
      <w:lvlJc w:val="left"/>
      <w:pPr>
        <w:ind w:left="1020" w:hanging="360"/>
      </w:pPr>
    </w:lvl>
    <w:lvl w:ilvl="2" w:tplc="3384AF98">
      <w:start w:val="1"/>
      <w:numFmt w:val="decimal"/>
      <w:lvlText w:val="%3."/>
      <w:lvlJc w:val="left"/>
      <w:pPr>
        <w:ind w:left="1020" w:hanging="360"/>
      </w:pPr>
    </w:lvl>
    <w:lvl w:ilvl="3" w:tplc="0C9C2470">
      <w:start w:val="1"/>
      <w:numFmt w:val="decimal"/>
      <w:lvlText w:val="%4."/>
      <w:lvlJc w:val="left"/>
      <w:pPr>
        <w:ind w:left="1020" w:hanging="360"/>
      </w:pPr>
    </w:lvl>
    <w:lvl w:ilvl="4" w:tplc="43965360">
      <w:start w:val="1"/>
      <w:numFmt w:val="decimal"/>
      <w:lvlText w:val="%5."/>
      <w:lvlJc w:val="left"/>
      <w:pPr>
        <w:ind w:left="1020" w:hanging="360"/>
      </w:pPr>
    </w:lvl>
    <w:lvl w:ilvl="5" w:tplc="13B212A4">
      <w:start w:val="1"/>
      <w:numFmt w:val="decimal"/>
      <w:lvlText w:val="%6."/>
      <w:lvlJc w:val="left"/>
      <w:pPr>
        <w:ind w:left="1020" w:hanging="360"/>
      </w:pPr>
    </w:lvl>
    <w:lvl w:ilvl="6" w:tplc="89F6465A">
      <w:start w:val="1"/>
      <w:numFmt w:val="decimal"/>
      <w:lvlText w:val="%7."/>
      <w:lvlJc w:val="left"/>
      <w:pPr>
        <w:ind w:left="1020" w:hanging="360"/>
      </w:pPr>
    </w:lvl>
    <w:lvl w:ilvl="7" w:tplc="7AF818A0">
      <w:start w:val="1"/>
      <w:numFmt w:val="decimal"/>
      <w:lvlText w:val="%8."/>
      <w:lvlJc w:val="left"/>
      <w:pPr>
        <w:ind w:left="1020" w:hanging="360"/>
      </w:pPr>
    </w:lvl>
    <w:lvl w:ilvl="8" w:tplc="2B06CB6E">
      <w:start w:val="1"/>
      <w:numFmt w:val="decimal"/>
      <w:lvlText w:val="%9."/>
      <w:lvlJc w:val="left"/>
      <w:pPr>
        <w:ind w:left="1020" w:hanging="360"/>
      </w:pPr>
    </w:lvl>
  </w:abstractNum>
  <w:abstractNum w:abstractNumId="14" w15:restartNumberingAfterBreak="0">
    <w:nsid w:val="332127B3"/>
    <w:multiLevelType w:val="multilevel"/>
    <w:tmpl w:val="E2266A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B06A54"/>
    <w:multiLevelType w:val="hybridMultilevel"/>
    <w:tmpl w:val="F2402308"/>
    <w:lvl w:ilvl="0" w:tplc="6E0422C0">
      <w:start w:val="1"/>
      <w:numFmt w:val="decimal"/>
      <w:lvlText w:val="%1."/>
      <w:lvlJc w:val="left"/>
      <w:pPr>
        <w:ind w:left="1020" w:hanging="360"/>
      </w:pPr>
    </w:lvl>
    <w:lvl w:ilvl="1" w:tplc="8BCA3DB6">
      <w:start w:val="1"/>
      <w:numFmt w:val="decimal"/>
      <w:lvlText w:val="%2."/>
      <w:lvlJc w:val="left"/>
      <w:pPr>
        <w:ind w:left="1020" w:hanging="360"/>
      </w:pPr>
    </w:lvl>
    <w:lvl w:ilvl="2" w:tplc="E4CC1854">
      <w:start w:val="1"/>
      <w:numFmt w:val="decimal"/>
      <w:lvlText w:val="%3."/>
      <w:lvlJc w:val="left"/>
      <w:pPr>
        <w:ind w:left="1020" w:hanging="360"/>
      </w:pPr>
    </w:lvl>
    <w:lvl w:ilvl="3" w:tplc="A4E6AB10">
      <w:start w:val="1"/>
      <w:numFmt w:val="decimal"/>
      <w:lvlText w:val="%4."/>
      <w:lvlJc w:val="left"/>
      <w:pPr>
        <w:ind w:left="1020" w:hanging="360"/>
      </w:pPr>
    </w:lvl>
    <w:lvl w:ilvl="4" w:tplc="022E21FA">
      <w:start w:val="1"/>
      <w:numFmt w:val="decimal"/>
      <w:lvlText w:val="%5."/>
      <w:lvlJc w:val="left"/>
      <w:pPr>
        <w:ind w:left="1020" w:hanging="360"/>
      </w:pPr>
    </w:lvl>
    <w:lvl w:ilvl="5" w:tplc="D7C43A74">
      <w:start w:val="1"/>
      <w:numFmt w:val="decimal"/>
      <w:lvlText w:val="%6."/>
      <w:lvlJc w:val="left"/>
      <w:pPr>
        <w:ind w:left="1020" w:hanging="360"/>
      </w:pPr>
    </w:lvl>
    <w:lvl w:ilvl="6" w:tplc="C9A8BA1C">
      <w:start w:val="1"/>
      <w:numFmt w:val="decimal"/>
      <w:lvlText w:val="%7."/>
      <w:lvlJc w:val="left"/>
      <w:pPr>
        <w:ind w:left="1020" w:hanging="360"/>
      </w:pPr>
    </w:lvl>
    <w:lvl w:ilvl="7" w:tplc="37004480">
      <w:start w:val="1"/>
      <w:numFmt w:val="decimal"/>
      <w:lvlText w:val="%8."/>
      <w:lvlJc w:val="left"/>
      <w:pPr>
        <w:ind w:left="1020" w:hanging="360"/>
      </w:pPr>
    </w:lvl>
    <w:lvl w:ilvl="8" w:tplc="6674E6B0">
      <w:start w:val="1"/>
      <w:numFmt w:val="decimal"/>
      <w:lvlText w:val="%9."/>
      <w:lvlJc w:val="left"/>
      <w:pPr>
        <w:ind w:left="1020" w:hanging="360"/>
      </w:pPr>
    </w:lvl>
  </w:abstractNum>
  <w:abstractNum w:abstractNumId="16" w15:restartNumberingAfterBreak="0">
    <w:nsid w:val="3DAE0400"/>
    <w:multiLevelType w:val="hybridMultilevel"/>
    <w:tmpl w:val="5BBCC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3626F0"/>
    <w:multiLevelType w:val="multilevel"/>
    <w:tmpl w:val="DA523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3541E9"/>
    <w:multiLevelType w:val="hybridMultilevel"/>
    <w:tmpl w:val="94BA15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1F5654C"/>
    <w:multiLevelType w:val="hybridMultilevel"/>
    <w:tmpl w:val="31E45898"/>
    <w:lvl w:ilvl="0" w:tplc="1C7C22FC">
      <w:start w:val="1"/>
      <w:numFmt w:val="decimal"/>
      <w:lvlText w:val="%1."/>
      <w:lvlJc w:val="left"/>
      <w:pPr>
        <w:ind w:left="720" w:hanging="360"/>
      </w:pPr>
    </w:lvl>
    <w:lvl w:ilvl="1" w:tplc="6D84CE60">
      <w:start w:val="1"/>
      <w:numFmt w:val="lowerLetter"/>
      <w:lvlText w:val="%2."/>
      <w:lvlJc w:val="left"/>
      <w:pPr>
        <w:ind w:left="1440" w:hanging="360"/>
      </w:pPr>
    </w:lvl>
    <w:lvl w:ilvl="2" w:tplc="DFF67A12">
      <w:start w:val="1"/>
      <w:numFmt w:val="lowerRoman"/>
      <w:lvlText w:val="%3."/>
      <w:lvlJc w:val="right"/>
      <w:pPr>
        <w:ind w:left="2160" w:hanging="180"/>
      </w:pPr>
    </w:lvl>
    <w:lvl w:ilvl="3" w:tplc="6CBCC670">
      <w:start w:val="1"/>
      <w:numFmt w:val="decimal"/>
      <w:lvlText w:val="%4."/>
      <w:lvlJc w:val="left"/>
      <w:pPr>
        <w:ind w:left="2880" w:hanging="360"/>
      </w:pPr>
    </w:lvl>
    <w:lvl w:ilvl="4" w:tplc="3050B5CA">
      <w:start w:val="1"/>
      <w:numFmt w:val="lowerLetter"/>
      <w:lvlText w:val="%5."/>
      <w:lvlJc w:val="left"/>
      <w:pPr>
        <w:ind w:left="3600" w:hanging="360"/>
      </w:pPr>
    </w:lvl>
    <w:lvl w:ilvl="5" w:tplc="A92201C6">
      <w:start w:val="1"/>
      <w:numFmt w:val="lowerRoman"/>
      <w:lvlText w:val="%6."/>
      <w:lvlJc w:val="right"/>
      <w:pPr>
        <w:ind w:left="4320" w:hanging="180"/>
      </w:pPr>
    </w:lvl>
    <w:lvl w:ilvl="6" w:tplc="4D285922">
      <w:start w:val="1"/>
      <w:numFmt w:val="decimal"/>
      <w:lvlText w:val="%7."/>
      <w:lvlJc w:val="left"/>
      <w:pPr>
        <w:ind w:left="5040" w:hanging="360"/>
      </w:pPr>
    </w:lvl>
    <w:lvl w:ilvl="7" w:tplc="CC78C228">
      <w:start w:val="1"/>
      <w:numFmt w:val="lowerLetter"/>
      <w:lvlText w:val="%8."/>
      <w:lvlJc w:val="left"/>
      <w:pPr>
        <w:ind w:left="5760" w:hanging="360"/>
      </w:pPr>
    </w:lvl>
    <w:lvl w:ilvl="8" w:tplc="017E89E6">
      <w:start w:val="1"/>
      <w:numFmt w:val="lowerRoman"/>
      <w:lvlText w:val="%9."/>
      <w:lvlJc w:val="right"/>
      <w:pPr>
        <w:ind w:left="6480" w:hanging="180"/>
      </w:pPr>
    </w:lvl>
  </w:abstractNum>
  <w:abstractNum w:abstractNumId="20" w15:restartNumberingAfterBreak="0">
    <w:nsid w:val="466A190F"/>
    <w:multiLevelType w:val="hybridMultilevel"/>
    <w:tmpl w:val="227AF17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4BE67881"/>
    <w:multiLevelType w:val="multilevel"/>
    <w:tmpl w:val="587AC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21421E2"/>
    <w:multiLevelType w:val="multilevel"/>
    <w:tmpl w:val="54D01D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3D0EA0"/>
    <w:multiLevelType w:val="hybridMultilevel"/>
    <w:tmpl w:val="2B803E3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5783C097"/>
    <w:multiLevelType w:val="hybridMultilevel"/>
    <w:tmpl w:val="2CC4A382"/>
    <w:lvl w:ilvl="0" w:tplc="438A7426">
      <w:start w:val="1"/>
      <w:numFmt w:val="bullet"/>
      <w:lvlText w:val=""/>
      <w:lvlJc w:val="left"/>
      <w:pPr>
        <w:ind w:left="720" w:hanging="360"/>
      </w:pPr>
      <w:rPr>
        <w:rFonts w:ascii="Symbol" w:hAnsi="Symbol" w:hint="default"/>
      </w:rPr>
    </w:lvl>
    <w:lvl w:ilvl="1" w:tplc="428A2B8E">
      <w:start w:val="1"/>
      <w:numFmt w:val="bullet"/>
      <w:lvlText w:val="o"/>
      <w:lvlJc w:val="left"/>
      <w:pPr>
        <w:ind w:left="1440" w:hanging="360"/>
      </w:pPr>
      <w:rPr>
        <w:rFonts w:ascii="Courier New" w:hAnsi="Courier New" w:hint="default"/>
      </w:rPr>
    </w:lvl>
    <w:lvl w:ilvl="2" w:tplc="721626DE">
      <w:start w:val="1"/>
      <w:numFmt w:val="bullet"/>
      <w:lvlText w:val=""/>
      <w:lvlJc w:val="left"/>
      <w:pPr>
        <w:ind w:left="2160" w:hanging="360"/>
      </w:pPr>
      <w:rPr>
        <w:rFonts w:ascii="Wingdings" w:hAnsi="Wingdings" w:hint="default"/>
      </w:rPr>
    </w:lvl>
    <w:lvl w:ilvl="3" w:tplc="609A49C4">
      <w:start w:val="1"/>
      <w:numFmt w:val="bullet"/>
      <w:lvlText w:val=""/>
      <w:lvlJc w:val="left"/>
      <w:pPr>
        <w:ind w:left="2880" w:hanging="360"/>
      </w:pPr>
      <w:rPr>
        <w:rFonts w:ascii="Symbol" w:hAnsi="Symbol" w:hint="default"/>
      </w:rPr>
    </w:lvl>
    <w:lvl w:ilvl="4" w:tplc="6BAADAEC">
      <w:start w:val="1"/>
      <w:numFmt w:val="bullet"/>
      <w:lvlText w:val="o"/>
      <w:lvlJc w:val="left"/>
      <w:pPr>
        <w:ind w:left="3600" w:hanging="360"/>
      </w:pPr>
      <w:rPr>
        <w:rFonts w:ascii="Courier New" w:hAnsi="Courier New" w:hint="default"/>
      </w:rPr>
    </w:lvl>
    <w:lvl w:ilvl="5" w:tplc="4CF8383A">
      <w:start w:val="1"/>
      <w:numFmt w:val="bullet"/>
      <w:lvlText w:val=""/>
      <w:lvlJc w:val="left"/>
      <w:pPr>
        <w:ind w:left="4320" w:hanging="360"/>
      </w:pPr>
      <w:rPr>
        <w:rFonts w:ascii="Wingdings" w:hAnsi="Wingdings" w:hint="default"/>
      </w:rPr>
    </w:lvl>
    <w:lvl w:ilvl="6" w:tplc="8026962C">
      <w:start w:val="1"/>
      <w:numFmt w:val="bullet"/>
      <w:lvlText w:val=""/>
      <w:lvlJc w:val="left"/>
      <w:pPr>
        <w:ind w:left="5040" w:hanging="360"/>
      </w:pPr>
      <w:rPr>
        <w:rFonts w:ascii="Symbol" w:hAnsi="Symbol" w:hint="default"/>
      </w:rPr>
    </w:lvl>
    <w:lvl w:ilvl="7" w:tplc="A002F990">
      <w:start w:val="1"/>
      <w:numFmt w:val="bullet"/>
      <w:lvlText w:val="o"/>
      <w:lvlJc w:val="left"/>
      <w:pPr>
        <w:ind w:left="5760" w:hanging="360"/>
      </w:pPr>
      <w:rPr>
        <w:rFonts w:ascii="Courier New" w:hAnsi="Courier New" w:hint="default"/>
      </w:rPr>
    </w:lvl>
    <w:lvl w:ilvl="8" w:tplc="AA6EAA2E">
      <w:start w:val="1"/>
      <w:numFmt w:val="bullet"/>
      <w:lvlText w:val=""/>
      <w:lvlJc w:val="left"/>
      <w:pPr>
        <w:ind w:left="6480" w:hanging="360"/>
      </w:pPr>
      <w:rPr>
        <w:rFonts w:ascii="Wingdings" w:hAnsi="Wingdings" w:hint="default"/>
      </w:rPr>
    </w:lvl>
  </w:abstractNum>
  <w:abstractNum w:abstractNumId="25" w15:restartNumberingAfterBreak="0">
    <w:nsid w:val="5D8E6D98"/>
    <w:multiLevelType w:val="hybridMultilevel"/>
    <w:tmpl w:val="7688C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6C366E"/>
    <w:multiLevelType w:val="hybridMultilevel"/>
    <w:tmpl w:val="A3E06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4464DF"/>
    <w:multiLevelType w:val="multilevel"/>
    <w:tmpl w:val="23E46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AB6460"/>
    <w:multiLevelType w:val="hybridMultilevel"/>
    <w:tmpl w:val="025E3F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0B70D60"/>
    <w:multiLevelType w:val="hybridMultilevel"/>
    <w:tmpl w:val="FFFFFFFF"/>
    <w:lvl w:ilvl="0" w:tplc="C31244DE">
      <w:start w:val="1"/>
      <w:numFmt w:val="decimal"/>
      <w:lvlText w:val="%1."/>
      <w:lvlJc w:val="left"/>
      <w:pPr>
        <w:ind w:left="720" w:hanging="360"/>
      </w:pPr>
    </w:lvl>
    <w:lvl w:ilvl="1" w:tplc="83DAD274">
      <w:start w:val="1"/>
      <w:numFmt w:val="lowerLetter"/>
      <w:lvlText w:val="%2."/>
      <w:lvlJc w:val="left"/>
      <w:pPr>
        <w:ind w:left="1440" w:hanging="360"/>
      </w:pPr>
    </w:lvl>
    <w:lvl w:ilvl="2" w:tplc="4754E2A2">
      <w:start w:val="1"/>
      <w:numFmt w:val="lowerRoman"/>
      <w:lvlText w:val="%3."/>
      <w:lvlJc w:val="right"/>
      <w:pPr>
        <w:ind w:left="2160" w:hanging="180"/>
      </w:pPr>
    </w:lvl>
    <w:lvl w:ilvl="3" w:tplc="E558F474">
      <w:start w:val="1"/>
      <w:numFmt w:val="decimal"/>
      <w:lvlText w:val="%4."/>
      <w:lvlJc w:val="left"/>
      <w:pPr>
        <w:ind w:left="2880" w:hanging="360"/>
      </w:pPr>
    </w:lvl>
    <w:lvl w:ilvl="4" w:tplc="A5C0599A">
      <w:start w:val="1"/>
      <w:numFmt w:val="lowerLetter"/>
      <w:lvlText w:val="%5."/>
      <w:lvlJc w:val="left"/>
      <w:pPr>
        <w:ind w:left="3600" w:hanging="360"/>
      </w:pPr>
    </w:lvl>
    <w:lvl w:ilvl="5" w:tplc="F36C3B06">
      <w:start w:val="1"/>
      <w:numFmt w:val="lowerRoman"/>
      <w:lvlText w:val="%6."/>
      <w:lvlJc w:val="right"/>
      <w:pPr>
        <w:ind w:left="4320" w:hanging="180"/>
      </w:pPr>
    </w:lvl>
    <w:lvl w:ilvl="6" w:tplc="A0A69A70">
      <w:start w:val="1"/>
      <w:numFmt w:val="decimal"/>
      <w:lvlText w:val="%7."/>
      <w:lvlJc w:val="left"/>
      <w:pPr>
        <w:ind w:left="5040" w:hanging="360"/>
      </w:pPr>
    </w:lvl>
    <w:lvl w:ilvl="7" w:tplc="3EAE230E">
      <w:start w:val="1"/>
      <w:numFmt w:val="lowerLetter"/>
      <w:lvlText w:val="%8."/>
      <w:lvlJc w:val="left"/>
      <w:pPr>
        <w:ind w:left="5760" w:hanging="360"/>
      </w:pPr>
    </w:lvl>
    <w:lvl w:ilvl="8" w:tplc="30D23816">
      <w:start w:val="1"/>
      <w:numFmt w:val="lowerRoman"/>
      <w:lvlText w:val="%9."/>
      <w:lvlJc w:val="right"/>
      <w:pPr>
        <w:ind w:left="6480" w:hanging="180"/>
      </w:pPr>
    </w:lvl>
  </w:abstractNum>
  <w:abstractNum w:abstractNumId="30" w15:restartNumberingAfterBreak="0">
    <w:nsid w:val="73541C31"/>
    <w:multiLevelType w:val="hybridMultilevel"/>
    <w:tmpl w:val="931C24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6D51AE3"/>
    <w:multiLevelType w:val="hybridMultilevel"/>
    <w:tmpl w:val="4A4E1F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95E5E06"/>
    <w:multiLevelType w:val="hybridMultilevel"/>
    <w:tmpl w:val="6C7A0F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9A46A4C"/>
    <w:multiLevelType w:val="hybridMultilevel"/>
    <w:tmpl w:val="7200CDE6"/>
    <w:lvl w:ilvl="0" w:tplc="9DBA5A1A">
      <w:start w:val="1"/>
      <w:numFmt w:val="decimal"/>
      <w:lvlText w:val="%1."/>
      <w:lvlJc w:val="left"/>
      <w:pPr>
        <w:ind w:left="1020" w:hanging="360"/>
      </w:pPr>
    </w:lvl>
    <w:lvl w:ilvl="1" w:tplc="24564B32">
      <w:start w:val="1"/>
      <w:numFmt w:val="decimal"/>
      <w:lvlText w:val="%2."/>
      <w:lvlJc w:val="left"/>
      <w:pPr>
        <w:ind w:left="1020" w:hanging="360"/>
      </w:pPr>
    </w:lvl>
    <w:lvl w:ilvl="2" w:tplc="0ED664B6">
      <w:start w:val="1"/>
      <w:numFmt w:val="decimal"/>
      <w:lvlText w:val="%3."/>
      <w:lvlJc w:val="left"/>
      <w:pPr>
        <w:ind w:left="1020" w:hanging="360"/>
      </w:pPr>
    </w:lvl>
    <w:lvl w:ilvl="3" w:tplc="03B0BADA">
      <w:start w:val="1"/>
      <w:numFmt w:val="decimal"/>
      <w:lvlText w:val="%4."/>
      <w:lvlJc w:val="left"/>
      <w:pPr>
        <w:ind w:left="1020" w:hanging="360"/>
      </w:pPr>
    </w:lvl>
    <w:lvl w:ilvl="4" w:tplc="E224100E">
      <w:start w:val="1"/>
      <w:numFmt w:val="decimal"/>
      <w:lvlText w:val="%5."/>
      <w:lvlJc w:val="left"/>
      <w:pPr>
        <w:ind w:left="1020" w:hanging="360"/>
      </w:pPr>
    </w:lvl>
    <w:lvl w:ilvl="5" w:tplc="6AE439D2">
      <w:start w:val="1"/>
      <w:numFmt w:val="decimal"/>
      <w:lvlText w:val="%6."/>
      <w:lvlJc w:val="left"/>
      <w:pPr>
        <w:ind w:left="1020" w:hanging="360"/>
      </w:pPr>
    </w:lvl>
    <w:lvl w:ilvl="6" w:tplc="779C0C50">
      <w:start w:val="1"/>
      <w:numFmt w:val="decimal"/>
      <w:lvlText w:val="%7."/>
      <w:lvlJc w:val="left"/>
      <w:pPr>
        <w:ind w:left="1020" w:hanging="360"/>
      </w:pPr>
    </w:lvl>
    <w:lvl w:ilvl="7" w:tplc="C290B38C">
      <w:start w:val="1"/>
      <w:numFmt w:val="decimal"/>
      <w:lvlText w:val="%8."/>
      <w:lvlJc w:val="left"/>
      <w:pPr>
        <w:ind w:left="1020" w:hanging="360"/>
      </w:pPr>
    </w:lvl>
    <w:lvl w:ilvl="8" w:tplc="748A35A0">
      <w:start w:val="1"/>
      <w:numFmt w:val="decimal"/>
      <w:lvlText w:val="%9."/>
      <w:lvlJc w:val="left"/>
      <w:pPr>
        <w:ind w:left="1020" w:hanging="360"/>
      </w:pPr>
    </w:lvl>
  </w:abstractNum>
  <w:abstractNum w:abstractNumId="34" w15:restartNumberingAfterBreak="0">
    <w:nsid w:val="7B9B32FF"/>
    <w:multiLevelType w:val="hybridMultilevel"/>
    <w:tmpl w:val="6C7A0F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70370322">
    <w:abstractNumId w:val="29"/>
  </w:num>
  <w:num w:numId="2" w16cid:durableId="938682629">
    <w:abstractNumId w:val="28"/>
  </w:num>
  <w:num w:numId="3" w16cid:durableId="1330133869">
    <w:abstractNumId w:val="21"/>
  </w:num>
  <w:num w:numId="4" w16cid:durableId="438525029">
    <w:abstractNumId w:val="25"/>
  </w:num>
  <w:num w:numId="5" w16cid:durableId="1091586567">
    <w:abstractNumId w:val="16"/>
  </w:num>
  <w:num w:numId="6" w16cid:durableId="603003934">
    <w:abstractNumId w:val="26"/>
  </w:num>
  <w:num w:numId="7" w16cid:durableId="940376849">
    <w:abstractNumId w:val="23"/>
  </w:num>
  <w:num w:numId="8" w16cid:durableId="1965235940">
    <w:abstractNumId w:val="20"/>
  </w:num>
  <w:num w:numId="9" w16cid:durableId="790317400">
    <w:abstractNumId w:val="30"/>
  </w:num>
  <w:num w:numId="10" w16cid:durableId="1702247321">
    <w:abstractNumId w:val="7"/>
  </w:num>
  <w:num w:numId="11" w16cid:durableId="1689024558">
    <w:abstractNumId w:val="8"/>
  </w:num>
  <w:num w:numId="12" w16cid:durableId="906460119">
    <w:abstractNumId w:val="22"/>
  </w:num>
  <w:num w:numId="13" w16cid:durableId="429593760">
    <w:abstractNumId w:val="14"/>
  </w:num>
  <w:num w:numId="14" w16cid:durableId="1394042957">
    <w:abstractNumId w:val="27"/>
  </w:num>
  <w:num w:numId="15" w16cid:durableId="1201014600">
    <w:abstractNumId w:val="12"/>
  </w:num>
  <w:num w:numId="16" w16cid:durableId="834345433">
    <w:abstractNumId w:val="6"/>
  </w:num>
  <w:num w:numId="17" w16cid:durableId="424963469">
    <w:abstractNumId w:val="31"/>
  </w:num>
  <w:num w:numId="18" w16cid:durableId="407459116">
    <w:abstractNumId w:val="34"/>
  </w:num>
  <w:num w:numId="19" w16cid:durableId="1403404459">
    <w:abstractNumId w:val="32"/>
  </w:num>
  <w:num w:numId="20" w16cid:durableId="1848474450">
    <w:abstractNumId w:val="1"/>
  </w:num>
  <w:num w:numId="21" w16cid:durableId="188492782">
    <w:abstractNumId w:val="2"/>
  </w:num>
  <w:num w:numId="22" w16cid:durableId="683214369">
    <w:abstractNumId w:val="18"/>
  </w:num>
  <w:num w:numId="23" w16cid:durableId="670641853">
    <w:abstractNumId w:val="9"/>
  </w:num>
  <w:num w:numId="24" w16cid:durableId="326324531">
    <w:abstractNumId w:val="17"/>
  </w:num>
  <w:num w:numId="25" w16cid:durableId="1904364743">
    <w:abstractNumId w:val="5"/>
  </w:num>
  <w:num w:numId="26" w16cid:durableId="1797336000">
    <w:abstractNumId w:val="3"/>
  </w:num>
  <w:num w:numId="27" w16cid:durableId="1183783190">
    <w:abstractNumId w:val="15"/>
  </w:num>
  <w:num w:numId="28" w16cid:durableId="1576625505">
    <w:abstractNumId w:val="33"/>
  </w:num>
  <w:num w:numId="29" w16cid:durableId="2067872661">
    <w:abstractNumId w:val="13"/>
  </w:num>
  <w:num w:numId="30" w16cid:durableId="1821921818">
    <w:abstractNumId w:val="0"/>
  </w:num>
  <w:num w:numId="31" w16cid:durableId="1257254056">
    <w:abstractNumId w:val="11"/>
  </w:num>
  <w:num w:numId="32" w16cid:durableId="1947273343">
    <w:abstractNumId w:val="4"/>
  </w:num>
  <w:num w:numId="33" w16cid:durableId="1256785612">
    <w:abstractNumId w:val="10"/>
  </w:num>
  <w:num w:numId="34" w16cid:durableId="349383015">
    <w:abstractNumId w:val="24"/>
  </w:num>
  <w:num w:numId="35" w16cid:durableId="210962931">
    <w:abstractNumId w:val="19"/>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rwe, Anand">
    <w15:presenceInfo w15:providerId="AD" w15:userId="S::anand.parwe@spglobal.com::fbbfc86a-937d-4b41-83b2-85faa5a59b05"/>
  </w15:person>
  <w15:person w15:author="Khatri, Sandeep">
    <w15:presenceInfo w15:providerId="AD" w15:userId="S::sandeep.khatri@spglobal.com::5e00eaf2-fa11-43f6-8541-41b617cc7a21"/>
  </w15:person>
  <w15:person w15:author="Giachino, Luca">
    <w15:presenceInfo w15:providerId="AD" w15:userId="S::luca.giachino@spglobal.com::113846fa-04fc-46c4-bd55-78ee1575bb85"/>
  </w15:person>
  <w15:person w15:author="Suyal, Atul kumar">
    <w15:presenceInfo w15:providerId="AD" w15:userId="S::atul.kumar.suyal@spglobal.com::ae2237bc-e6ca-431e-b5a2-e8ecb8a1329f"/>
  </w15:person>
  <w15:person w15:author="Kakadiya, Bakulkumar">
    <w15:presenceInfo w15:providerId="AD" w15:userId="S::bakulkumar.kakadiya@spglobal.com::6d30f4e1-436d-49f3-ad56-eaebcb68c4d2"/>
  </w15:person>
  <w15:person w15:author="Pandey, Vimal kumar">
    <w15:presenceInfo w15:providerId="AD" w15:userId="S::vimal.kumar.pandey@spglobal.com::90890ce7-2244-46d7-b4ad-cfd65483de5f"/>
  </w15:person>
  <w15:person w15:author="Gupta, Rahul">
    <w15:presenceInfo w15:providerId="AD" w15:userId="S::rahul.gupta6@spglobal.com::f0ace175-055f-4bd3-bd63-ae140f1f13de"/>
  </w15:person>
  <w15:person w15:author="Aldenova, Elmira">
    <w15:presenceInfo w15:providerId="AD" w15:userId="S::elmira.aldenova@spglobal.com::6e00d508-5dad-4b9e-9363-d1f4ca8c87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B7F"/>
    <w:rsid w:val="00000AFB"/>
    <w:rsid w:val="000010BA"/>
    <w:rsid w:val="00001B00"/>
    <w:rsid w:val="00001B9A"/>
    <w:rsid w:val="00001DE3"/>
    <w:rsid w:val="00001F64"/>
    <w:rsid w:val="00001FBF"/>
    <w:rsid w:val="0000259F"/>
    <w:rsid w:val="00002E73"/>
    <w:rsid w:val="00002F67"/>
    <w:rsid w:val="000037B5"/>
    <w:rsid w:val="00004821"/>
    <w:rsid w:val="00005498"/>
    <w:rsid w:val="00005502"/>
    <w:rsid w:val="000056A4"/>
    <w:rsid w:val="0000619E"/>
    <w:rsid w:val="0000659A"/>
    <w:rsid w:val="00006A5E"/>
    <w:rsid w:val="0000768A"/>
    <w:rsid w:val="00007B20"/>
    <w:rsid w:val="00007CF7"/>
    <w:rsid w:val="0000B9B8"/>
    <w:rsid w:val="00010675"/>
    <w:rsid w:val="00010936"/>
    <w:rsid w:val="00010E6B"/>
    <w:rsid w:val="00010E8D"/>
    <w:rsid w:val="00010FF9"/>
    <w:rsid w:val="000114D3"/>
    <w:rsid w:val="00011A85"/>
    <w:rsid w:val="00011BE0"/>
    <w:rsid w:val="00012174"/>
    <w:rsid w:val="000126D8"/>
    <w:rsid w:val="00012D7A"/>
    <w:rsid w:val="00012E65"/>
    <w:rsid w:val="00012F64"/>
    <w:rsid w:val="00013644"/>
    <w:rsid w:val="00013D8B"/>
    <w:rsid w:val="00014261"/>
    <w:rsid w:val="00014951"/>
    <w:rsid w:val="000150DE"/>
    <w:rsid w:val="000151C4"/>
    <w:rsid w:val="00015844"/>
    <w:rsid w:val="0001586F"/>
    <w:rsid w:val="0001597C"/>
    <w:rsid w:val="00015E92"/>
    <w:rsid w:val="00017733"/>
    <w:rsid w:val="0001775B"/>
    <w:rsid w:val="00020294"/>
    <w:rsid w:val="00020421"/>
    <w:rsid w:val="000227C8"/>
    <w:rsid w:val="00022ADA"/>
    <w:rsid w:val="00022B31"/>
    <w:rsid w:val="00022ECA"/>
    <w:rsid w:val="000233CE"/>
    <w:rsid w:val="000233F7"/>
    <w:rsid w:val="000238F4"/>
    <w:rsid w:val="00024317"/>
    <w:rsid w:val="00025066"/>
    <w:rsid w:val="00025B0D"/>
    <w:rsid w:val="000261D7"/>
    <w:rsid w:val="00026598"/>
    <w:rsid w:val="000268E9"/>
    <w:rsid w:val="00026A33"/>
    <w:rsid w:val="00026A8B"/>
    <w:rsid w:val="00026D4F"/>
    <w:rsid w:val="000300D1"/>
    <w:rsid w:val="00030A28"/>
    <w:rsid w:val="00031130"/>
    <w:rsid w:val="0003181E"/>
    <w:rsid w:val="00031D0D"/>
    <w:rsid w:val="00032098"/>
    <w:rsid w:val="000326C1"/>
    <w:rsid w:val="0003314F"/>
    <w:rsid w:val="00033CEA"/>
    <w:rsid w:val="000344FA"/>
    <w:rsid w:val="0003451E"/>
    <w:rsid w:val="0003490D"/>
    <w:rsid w:val="00034AE8"/>
    <w:rsid w:val="00035162"/>
    <w:rsid w:val="00035B28"/>
    <w:rsid w:val="00035FEF"/>
    <w:rsid w:val="00036011"/>
    <w:rsid w:val="00036885"/>
    <w:rsid w:val="000369EC"/>
    <w:rsid w:val="0004013E"/>
    <w:rsid w:val="0004013F"/>
    <w:rsid w:val="00041160"/>
    <w:rsid w:val="000412B3"/>
    <w:rsid w:val="00041927"/>
    <w:rsid w:val="0004293D"/>
    <w:rsid w:val="00042FF6"/>
    <w:rsid w:val="000437C2"/>
    <w:rsid w:val="0004427D"/>
    <w:rsid w:val="000444BC"/>
    <w:rsid w:val="0004483D"/>
    <w:rsid w:val="00044A6B"/>
    <w:rsid w:val="00044BAA"/>
    <w:rsid w:val="00044DBC"/>
    <w:rsid w:val="00046037"/>
    <w:rsid w:val="00046393"/>
    <w:rsid w:val="00046DD8"/>
    <w:rsid w:val="0004713B"/>
    <w:rsid w:val="000473D8"/>
    <w:rsid w:val="00047ECE"/>
    <w:rsid w:val="00050127"/>
    <w:rsid w:val="0005022A"/>
    <w:rsid w:val="00050529"/>
    <w:rsid w:val="00050AC4"/>
    <w:rsid w:val="00051C3A"/>
    <w:rsid w:val="000523E0"/>
    <w:rsid w:val="00052A9C"/>
    <w:rsid w:val="00052FED"/>
    <w:rsid w:val="00053102"/>
    <w:rsid w:val="00054E5D"/>
    <w:rsid w:val="00055012"/>
    <w:rsid w:val="0005558D"/>
    <w:rsid w:val="0005587A"/>
    <w:rsid w:val="00055A90"/>
    <w:rsid w:val="0005757D"/>
    <w:rsid w:val="0005798F"/>
    <w:rsid w:val="000601C0"/>
    <w:rsid w:val="00060563"/>
    <w:rsid w:val="00060790"/>
    <w:rsid w:val="00060A40"/>
    <w:rsid w:val="00060F47"/>
    <w:rsid w:val="000610ED"/>
    <w:rsid w:val="00062186"/>
    <w:rsid w:val="000629AE"/>
    <w:rsid w:val="00063170"/>
    <w:rsid w:val="00063295"/>
    <w:rsid w:val="0006349C"/>
    <w:rsid w:val="000634DA"/>
    <w:rsid w:val="000638C7"/>
    <w:rsid w:val="00064100"/>
    <w:rsid w:val="00064C85"/>
    <w:rsid w:val="0006510D"/>
    <w:rsid w:val="00065D8E"/>
    <w:rsid w:val="00065DD6"/>
    <w:rsid w:val="000660C1"/>
    <w:rsid w:val="0006612E"/>
    <w:rsid w:val="00066886"/>
    <w:rsid w:val="000668FC"/>
    <w:rsid w:val="00066960"/>
    <w:rsid w:val="00066ACC"/>
    <w:rsid w:val="00066FF0"/>
    <w:rsid w:val="00070644"/>
    <w:rsid w:val="000706B7"/>
    <w:rsid w:val="0007103F"/>
    <w:rsid w:val="000718D6"/>
    <w:rsid w:val="000719DA"/>
    <w:rsid w:val="00072152"/>
    <w:rsid w:val="000724BB"/>
    <w:rsid w:val="0007373D"/>
    <w:rsid w:val="000738C9"/>
    <w:rsid w:val="000739DA"/>
    <w:rsid w:val="00073EFC"/>
    <w:rsid w:val="0007468B"/>
    <w:rsid w:val="00074EAF"/>
    <w:rsid w:val="00076155"/>
    <w:rsid w:val="0007653B"/>
    <w:rsid w:val="00076607"/>
    <w:rsid w:val="00076AE3"/>
    <w:rsid w:val="00077B46"/>
    <w:rsid w:val="00080C38"/>
    <w:rsid w:val="0008151A"/>
    <w:rsid w:val="00081C73"/>
    <w:rsid w:val="00083112"/>
    <w:rsid w:val="00083AED"/>
    <w:rsid w:val="00083E51"/>
    <w:rsid w:val="0008417D"/>
    <w:rsid w:val="00084514"/>
    <w:rsid w:val="0008464D"/>
    <w:rsid w:val="00084D03"/>
    <w:rsid w:val="0008514A"/>
    <w:rsid w:val="00085427"/>
    <w:rsid w:val="00085C60"/>
    <w:rsid w:val="000869C4"/>
    <w:rsid w:val="00086A1A"/>
    <w:rsid w:val="000876B6"/>
    <w:rsid w:val="00087E4B"/>
    <w:rsid w:val="000904E2"/>
    <w:rsid w:val="00090544"/>
    <w:rsid w:val="00090627"/>
    <w:rsid w:val="00090A5D"/>
    <w:rsid w:val="00090A87"/>
    <w:rsid w:val="00091251"/>
    <w:rsid w:val="00091EFE"/>
    <w:rsid w:val="00093681"/>
    <w:rsid w:val="000948E1"/>
    <w:rsid w:val="00095199"/>
    <w:rsid w:val="00095A77"/>
    <w:rsid w:val="00095D70"/>
    <w:rsid w:val="00096119"/>
    <w:rsid w:val="0009631E"/>
    <w:rsid w:val="00097B01"/>
    <w:rsid w:val="00097C80"/>
    <w:rsid w:val="00097CA6"/>
    <w:rsid w:val="000A0B94"/>
    <w:rsid w:val="000A0F0A"/>
    <w:rsid w:val="000A1962"/>
    <w:rsid w:val="000A1C13"/>
    <w:rsid w:val="000A205B"/>
    <w:rsid w:val="000A3435"/>
    <w:rsid w:val="000A4313"/>
    <w:rsid w:val="000A43C3"/>
    <w:rsid w:val="000A6032"/>
    <w:rsid w:val="000A60E5"/>
    <w:rsid w:val="000A6545"/>
    <w:rsid w:val="000A70D9"/>
    <w:rsid w:val="000A72E4"/>
    <w:rsid w:val="000A751E"/>
    <w:rsid w:val="000A7F50"/>
    <w:rsid w:val="000B0030"/>
    <w:rsid w:val="000B0A93"/>
    <w:rsid w:val="000B0A9E"/>
    <w:rsid w:val="000B1AE3"/>
    <w:rsid w:val="000B2883"/>
    <w:rsid w:val="000B2BED"/>
    <w:rsid w:val="000B2D78"/>
    <w:rsid w:val="000B3999"/>
    <w:rsid w:val="000B3F61"/>
    <w:rsid w:val="000B42BC"/>
    <w:rsid w:val="000B456D"/>
    <w:rsid w:val="000B4643"/>
    <w:rsid w:val="000B483A"/>
    <w:rsid w:val="000B4F9F"/>
    <w:rsid w:val="000B5585"/>
    <w:rsid w:val="000B717A"/>
    <w:rsid w:val="000B7324"/>
    <w:rsid w:val="000B7B4A"/>
    <w:rsid w:val="000B7E62"/>
    <w:rsid w:val="000C03B0"/>
    <w:rsid w:val="000C03E9"/>
    <w:rsid w:val="000C08E8"/>
    <w:rsid w:val="000C0AEC"/>
    <w:rsid w:val="000C0CB8"/>
    <w:rsid w:val="000C1CF5"/>
    <w:rsid w:val="000C1D6E"/>
    <w:rsid w:val="000C242D"/>
    <w:rsid w:val="000C2966"/>
    <w:rsid w:val="000C3757"/>
    <w:rsid w:val="000C4228"/>
    <w:rsid w:val="000C43B9"/>
    <w:rsid w:val="000C44E0"/>
    <w:rsid w:val="000C4794"/>
    <w:rsid w:val="000C498C"/>
    <w:rsid w:val="000C563C"/>
    <w:rsid w:val="000C6452"/>
    <w:rsid w:val="000C713F"/>
    <w:rsid w:val="000C723B"/>
    <w:rsid w:val="000C7466"/>
    <w:rsid w:val="000C75A0"/>
    <w:rsid w:val="000C75D1"/>
    <w:rsid w:val="000C75F5"/>
    <w:rsid w:val="000C7877"/>
    <w:rsid w:val="000C7CB0"/>
    <w:rsid w:val="000D0390"/>
    <w:rsid w:val="000D0958"/>
    <w:rsid w:val="000D1553"/>
    <w:rsid w:val="000D1DA2"/>
    <w:rsid w:val="000D25AC"/>
    <w:rsid w:val="000D2A82"/>
    <w:rsid w:val="000D3757"/>
    <w:rsid w:val="000D3795"/>
    <w:rsid w:val="000D442D"/>
    <w:rsid w:val="000D4A96"/>
    <w:rsid w:val="000D5A8D"/>
    <w:rsid w:val="000D63B6"/>
    <w:rsid w:val="000D6B54"/>
    <w:rsid w:val="000D6DA6"/>
    <w:rsid w:val="000D7001"/>
    <w:rsid w:val="000D703B"/>
    <w:rsid w:val="000D7968"/>
    <w:rsid w:val="000D79EE"/>
    <w:rsid w:val="000E23DE"/>
    <w:rsid w:val="000E23F5"/>
    <w:rsid w:val="000E2A94"/>
    <w:rsid w:val="000E2C5E"/>
    <w:rsid w:val="000E3915"/>
    <w:rsid w:val="000E46A8"/>
    <w:rsid w:val="000E4C42"/>
    <w:rsid w:val="000E52DD"/>
    <w:rsid w:val="000E52E8"/>
    <w:rsid w:val="000E5827"/>
    <w:rsid w:val="000E5E6D"/>
    <w:rsid w:val="000E683C"/>
    <w:rsid w:val="000E704D"/>
    <w:rsid w:val="000F02B5"/>
    <w:rsid w:val="000F06B6"/>
    <w:rsid w:val="000F14DE"/>
    <w:rsid w:val="000F1836"/>
    <w:rsid w:val="000F1EB3"/>
    <w:rsid w:val="000F228D"/>
    <w:rsid w:val="000F23C0"/>
    <w:rsid w:val="000F2976"/>
    <w:rsid w:val="000F2A34"/>
    <w:rsid w:val="000F2FAE"/>
    <w:rsid w:val="000F2FFE"/>
    <w:rsid w:val="000F37AB"/>
    <w:rsid w:val="000F412B"/>
    <w:rsid w:val="000F4294"/>
    <w:rsid w:val="000F441E"/>
    <w:rsid w:val="000F5DD0"/>
    <w:rsid w:val="000F5F54"/>
    <w:rsid w:val="000F612C"/>
    <w:rsid w:val="000F664A"/>
    <w:rsid w:val="000F6EA2"/>
    <w:rsid w:val="000F7658"/>
    <w:rsid w:val="00100376"/>
    <w:rsid w:val="001007C4"/>
    <w:rsid w:val="00100C2A"/>
    <w:rsid w:val="00100C32"/>
    <w:rsid w:val="0010159F"/>
    <w:rsid w:val="001015CC"/>
    <w:rsid w:val="00102E5D"/>
    <w:rsid w:val="00103227"/>
    <w:rsid w:val="0010393E"/>
    <w:rsid w:val="00103C0E"/>
    <w:rsid w:val="00103F43"/>
    <w:rsid w:val="0010467D"/>
    <w:rsid w:val="0010530F"/>
    <w:rsid w:val="00105476"/>
    <w:rsid w:val="0010575D"/>
    <w:rsid w:val="001066D1"/>
    <w:rsid w:val="00106C1A"/>
    <w:rsid w:val="00107409"/>
    <w:rsid w:val="00107B47"/>
    <w:rsid w:val="00107DD8"/>
    <w:rsid w:val="00107E56"/>
    <w:rsid w:val="0011034C"/>
    <w:rsid w:val="00110C42"/>
    <w:rsid w:val="00110E34"/>
    <w:rsid w:val="00111056"/>
    <w:rsid w:val="001110B6"/>
    <w:rsid w:val="001113DF"/>
    <w:rsid w:val="00111A24"/>
    <w:rsid w:val="00111DD9"/>
    <w:rsid w:val="001121DD"/>
    <w:rsid w:val="00112DBA"/>
    <w:rsid w:val="00113307"/>
    <w:rsid w:val="001135AD"/>
    <w:rsid w:val="00113CA3"/>
    <w:rsid w:val="00113CE9"/>
    <w:rsid w:val="001147A2"/>
    <w:rsid w:val="00115985"/>
    <w:rsid w:val="00115C9B"/>
    <w:rsid w:val="001173D6"/>
    <w:rsid w:val="00117935"/>
    <w:rsid w:val="00120C04"/>
    <w:rsid w:val="00120C49"/>
    <w:rsid w:val="00121217"/>
    <w:rsid w:val="001214A9"/>
    <w:rsid w:val="001218A6"/>
    <w:rsid w:val="00121A1E"/>
    <w:rsid w:val="00121A54"/>
    <w:rsid w:val="00121ABA"/>
    <w:rsid w:val="00122841"/>
    <w:rsid w:val="001228B2"/>
    <w:rsid w:val="00122AB5"/>
    <w:rsid w:val="00122F7D"/>
    <w:rsid w:val="0012337E"/>
    <w:rsid w:val="00123B48"/>
    <w:rsid w:val="00124378"/>
    <w:rsid w:val="0012613A"/>
    <w:rsid w:val="0012614A"/>
    <w:rsid w:val="001263D3"/>
    <w:rsid w:val="00126BA7"/>
    <w:rsid w:val="00126D21"/>
    <w:rsid w:val="001305B3"/>
    <w:rsid w:val="00130807"/>
    <w:rsid w:val="00130844"/>
    <w:rsid w:val="00131376"/>
    <w:rsid w:val="00131D00"/>
    <w:rsid w:val="001329EF"/>
    <w:rsid w:val="00133A1A"/>
    <w:rsid w:val="00133CA4"/>
    <w:rsid w:val="00134792"/>
    <w:rsid w:val="00134C76"/>
    <w:rsid w:val="00134CF0"/>
    <w:rsid w:val="00134E91"/>
    <w:rsid w:val="0013516B"/>
    <w:rsid w:val="001353A1"/>
    <w:rsid w:val="00135CE1"/>
    <w:rsid w:val="00136F7E"/>
    <w:rsid w:val="00137E61"/>
    <w:rsid w:val="00140AC1"/>
    <w:rsid w:val="00140E37"/>
    <w:rsid w:val="001411B1"/>
    <w:rsid w:val="0014141A"/>
    <w:rsid w:val="0014275E"/>
    <w:rsid w:val="001427E4"/>
    <w:rsid w:val="001427EB"/>
    <w:rsid w:val="001434C0"/>
    <w:rsid w:val="001437DD"/>
    <w:rsid w:val="00143D64"/>
    <w:rsid w:val="001446FE"/>
    <w:rsid w:val="00144C1C"/>
    <w:rsid w:val="001455BE"/>
    <w:rsid w:val="001458F3"/>
    <w:rsid w:val="00145C72"/>
    <w:rsid w:val="00146200"/>
    <w:rsid w:val="00146CAB"/>
    <w:rsid w:val="0014748D"/>
    <w:rsid w:val="001475B2"/>
    <w:rsid w:val="00147748"/>
    <w:rsid w:val="00147E7E"/>
    <w:rsid w:val="001508A3"/>
    <w:rsid w:val="00150F70"/>
    <w:rsid w:val="001514F5"/>
    <w:rsid w:val="00151E02"/>
    <w:rsid w:val="00151E88"/>
    <w:rsid w:val="00152564"/>
    <w:rsid w:val="00152D69"/>
    <w:rsid w:val="00152ED1"/>
    <w:rsid w:val="0015307A"/>
    <w:rsid w:val="001537BD"/>
    <w:rsid w:val="001537BF"/>
    <w:rsid w:val="001547ED"/>
    <w:rsid w:val="00154F18"/>
    <w:rsid w:val="001554E6"/>
    <w:rsid w:val="00155894"/>
    <w:rsid w:val="00155923"/>
    <w:rsid w:val="00155A47"/>
    <w:rsid w:val="00155CA9"/>
    <w:rsid w:val="00155EE9"/>
    <w:rsid w:val="00156DF9"/>
    <w:rsid w:val="0015787F"/>
    <w:rsid w:val="00157B00"/>
    <w:rsid w:val="00157B85"/>
    <w:rsid w:val="00157D24"/>
    <w:rsid w:val="001605B3"/>
    <w:rsid w:val="001608F5"/>
    <w:rsid w:val="00160BBB"/>
    <w:rsid w:val="00161225"/>
    <w:rsid w:val="00161F58"/>
    <w:rsid w:val="00162801"/>
    <w:rsid w:val="00162918"/>
    <w:rsid w:val="00162A2C"/>
    <w:rsid w:val="00163FAE"/>
    <w:rsid w:val="0016414F"/>
    <w:rsid w:val="00165389"/>
    <w:rsid w:val="001663B1"/>
    <w:rsid w:val="0016662E"/>
    <w:rsid w:val="00166C31"/>
    <w:rsid w:val="00166D20"/>
    <w:rsid w:val="00166E16"/>
    <w:rsid w:val="0016737E"/>
    <w:rsid w:val="00167B33"/>
    <w:rsid w:val="0017179F"/>
    <w:rsid w:val="00171B8B"/>
    <w:rsid w:val="00172076"/>
    <w:rsid w:val="001721BE"/>
    <w:rsid w:val="00172B6D"/>
    <w:rsid w:val="00173A14"/>
    <w:rsid w:val="00173F64"/>
    <w:rsid w:val="00174658"/>
    <w:rsid w:val="00175583"/>
    <w:rsid w:val="0017638E"/>
    <w:rsid w:val="00176CDA"/>
    <w:rsid w:val="00176F5F"/>
    <w:rsid w:val="00177809"/>
    <w:rsid w:val="00177C06"/>
    <w:rsid w:val="0018001E"/>
    <w:rsid w:val="00180048"/>
    <w:rsid w:val="00180A8A"/>
    <w:rsid w:val="00180B00"/>
    <w:rsid w:val="001811D7"/>
    <w:rsid w:val="00181393"/>
    <w:rsid w:val="001813F8"/>
    <w:rsid w:val="001815FC"/>
    <w:rsid w:val="0018247D"/>
    <w:rsid w:val="00182B5F"/>
    <w:rsid w:val="00182D49"/>
    <w:rsid w:val="00182E6C"/>
    <w:rsid w:val="0018331E"/>
    <w:rsid w:val="00183DB6"/>
    <w:rsid w:val="00183F57"/>
    <w:rsid w:val="0018437A"/>
    <w:rsid w:val="0018452C"/>
    <w:rsid w:val="00184656"/>
    <w:rsid w:val="0018484E"/>
    <w:rsid w:val="00184EFF"/>
    <w:rsid w:val="00184F4B"/>
    <w:rsid w:val="0018582D"/>
    <w:rsid w:val="001858F6"/>
    <w:rsid w:val="00185982"/>
    <w:rsid w:val="00185B19"/>
    <w:rsid w:val="00185FC1"/>
    <w:rsid w:val="0018655E"/>
    <w:rsid w:val="00187157"/>
    <w:rsid w:val="00187461"/>
    <w:rsid w:val="0018779F"/>
    <w:rsid w:val="00190091"/>
    <w:rsid w:val="001909C9"/>
    <w:rsid w:val="00190BFB"/>
    <w:rsid w:val="0019111D"/>
    <w:rsid w:val="00191AA5"/>
    <w:rsid w:val="00191CCD"/>
    <w:rsid w:val="00191CFC"/>
    <w:rsid w:val="0019201B"/>
    <w:rsid w:val="001929F5"/>
    <w:rsid w:val="00192C54"/>
    <w:rsid w:val="001942E0"/>
    <w:rsid w:val="0019435C"/>
    <w:rsid w:val="001955FD"/>
    <w:rsid w:val="00195D5B"/>
    <w:rsid w:val="0019641C"/>
    <w:rsid w:val="001977BF"/>
    <w:rsid w:val="001A048C"/>
    <w:rsid w:val="001A06A2"/>
    <w:rsid w:val="001A085D"/>
    <w:rsid w:val="001A088A"/>
    <w:rsid w:val="001A1BE0"/>
    <w:rsid w:val="001A1E25"/>
    <w:rsid w:val="001A2002"/>
    <w:rsid w:val="001A2630"/>
    <w:rsid w:val="001A2877"/>
    <w:rsid w:val="001A29E7"/>
    <w:rsid w:val="001A2B53"/>
    <w:rsid w:val="001A30BC"/>
    <w:rsid w:val="001A3308"/>
    <w:rsid w:val="001A3608"/>
    <w:rsid w:val="001A4DF8"/>
    <w:rsid w:val="001A56FC"/>
    <w:rsid w:val="001A724C"/>
    <w:rsid w:val="001A78B9"/>
    <w:rsid w:val="001A7A5D"/>
    <w:rsid w:val="001B05E8"/>
    <w:rsid w:val="001B18A9"/>
    <w:rsid w:val="001B1F54"/>
    <w:rsid w:val="001B20B0"/>
    <w:rsid w:val="001B2C45"/>
    <w:rsid w:val="001B3957"/>
    <w:rsid w:val="001B3A2E"/>
    <w:rsid w:val="001B4282"/>
    <w:rsid w:val="001B4287"/>
    <w:rsid w:val="001B46FD"/>
    <w:rsid w:val="001B4B8D"/>
    <w:rsid w:val="001B4E89"/>
    <w:rsid w:val="001B509F"/>
    <w:rsid w:val="001B5350"/>
    <w:rsid w:val="001B564E"/>
    <w:rsid w:val="001B5879"/>
    <w:rsid w:val="001B5E48"/>
    <w:rsid w:val="001B5E83"/>
    <w:rsid w:val="001B60B4"/>
    <w:rsid w:val="001B6665"/>
    <w:rsid w:val="001B6E9D"/>
    <w:rsid w:val="001B7A57"/>
    <w:rsid w:val="001BAAA9"/>
    <w:rsid w:val="001C0078"/>
    <w:rsid w:val="001C0148"/>
    <w:rsid w:val="001C0F20"/>
    <w:rsid w:val="001C0FAB"/>
    <w:rsid w:val="001C11D5"/>
    <w:rsid w:val="001C20B2"/>
    <w:rsid w:val="001C24A7"/>
    <w:rsid w:val="001C2540"/>
    <w:rsid w:val="001C344F"/>
    <w:rsid w:val="001C40D2"/>
    <w:rsid w:val="001C528F"/>
    <w:rsid w:val="001C5480"/>
    <w:rsid w:val="001C5885"/>
    <w:rsid w:val="001C5C79"/>
    <w:rsid w:val="001C5CB3"/>
    <w:rsid w:val="001C5F0E"/>
    <w:rsid w:val="001C6122"/>
    <w:rsid w:val="001C7603"/>
    <w:rsid w:val="001C77FF"/>
    <w:rsid w:val="001C7B5A"/>
    <w:rsid w:val="001C7BDB"/>
    <w:rsid w:val="001D0811"/>
    <w:rsid w:val="001D12E6"/>
    <w:rsid w:val="001D3225"/>
    <w:rsid w:val="001D35A2"/>
    <w:rsid w:val="001D46B8"/>
    <w:rsid w:val="001D479E"/>
    <w:rsid w:val="001D5465"/>
    <w:rsid w:val="001D595C"/>
    <w:rsid w:val="001D5A8F"/>
    <w:rsid w:val="001D5B4E"/>
    <w:rsid w:val="001D5D99"/>
    <w:rsid w:val="001D60DE"/>
    <w:rsid w:val="001D61FC"/>
    <w:rsid w:val="001D63BD"/>
    <w:rsid w:val="001D6E58"/>
    <w:rsid w:val="001D6E80"/>
    <w:rsid w:val="001D78C9"/>
    <w:rsid w:val="001D7937"/>
    <w:rsid w:val="001E0024"/>
    <w:rsid w:val="001E005B"/>
    <w:rsid w:val="001E0229"/>
    <w:rsid w:val="001E0392"/>
    <w:rsid w:val="001E055D"/>
    <w:rsid w:val="001E13BF"/>
    <w:rsid w:val="001E20F8"/>
    <w:rsid w:val="001E21FF"/>
    <w:rsid w:val="001E2801"/>
    <w:rsid w:val="001E2B05"/>
    <w:rsid w:val="001E33C0"/>
    <w:rsid w:val="001E4425"/>
    <w:rsid w:val="001E4449"/>
    <w:rsid w:val="001E490F"/>
    <w:rsid w:val="001E49AB"/>
    <w:rsid w:val="001E4DE4"/>
    <w:rsid w:val="001E522F"/>
    <w:rsid w:val="001E5757"/>
    <w:rsid w:val="001E5F52"/>
    <w:rsid w:val="001E6AAB"/>
    <w:rsid w:val="001E6F99"/>
    <w:rsid w:val="001E732C"/>
    <w:rsid w:val="001E7364"/>
    <w:rsid w:val="001E76DE"/>
    <w:rsid w:val="001E788C"/>
    <w:rsid w:val="001F04AC"/>
    <w:rsid w:val="001F10A9"/>
    <w:rsid w:val="001F143C"/>
    <w:rsid w:val="001F173C"/>
    <w:rsid w:val="001F18DC"/>
    <w:rsid w:val="001F20EB"/>
    <w:rsid w:val="001F2293"/>
    <w:rsid w:val="001F2497"/>
    <w:rsid w:val="001F25D8"/>
    <w:rsid w:val="001F25F2"/>
    <w:rsid w:val="001F2A17"/>
    <w:rsid w:val="001F3489"/>
    <w:rsid w:val="001F390E"/>
    <w:rsid w:val="001F3D86"/>
    <w:rsid w:val="001F3E14"/>
    <w:rsid w:val="001F3FB3"/>
    <w:rsid w:val="001F4402"/>
    <w:rsid w:val="001F47DC"/>
    <w:rsid w:val="001F50EA"/>
    <w:rsid w:val="001F59F8"/>
    <w:rsid w:val="001F5B4C"/>
    <w:rsid w:val="001F63A2"/>
    <w:rsid w:val="001F650C"/>
    <w:rsid w:val="001F71FE"/>
    <w:rsid w:val="001F7E99"/>
    <w:rsid w:val="001F7EB0"/>
    <w:rsid w:val="001F7F33"/>
    <w:rsid w:val="001F7FD4"/>
    <w:rsid w:val="00200168"/>
    <w:rsid w:val="00200DB2"/>
    <w:rsid w:val="00200EF1"/>
    <w:rsid w:val="00201159"/>
    <w:rsid w:val="00201201"/>
    <w:rsid w:val="0020156B"/>
    <w:rsid w:val="002017C7"/>
    <w:rsid w:val="00201B07"/>
    <w:rsid w:val="00201E61"/>
    <w:rsid w:val="00201F4F"/>
    <w:rsid w:val="0020217B"/>
    <w:rsid w:val="00202454"/>
    <w:rsid w:val="00202603"/>
    <w:rsid w:val="00202B56"/>
    <w:rsid w:val="00202E10"/>
    <w:rsid w:val="00203297"/>
    <w:rsid w:val="00203517"/>
    <w:rsid w:val="00204A18"/>
    <w:rsid w:val="00204A9A"/>
    <w:rsid w:val="00205031"/>
    <w:rsid w:val="00205628"/>
    <w:rsid w:val="002057E1"/>
    <w:rsid w:val="00205CCD"/>
    <w:rsid w:val="00205F3F"/>
    <w:rsid w:val="00206843"/>
    <w:rsid w:val="00206D4B"/>
    <w:rsid w:val="00207209"/>
    <w:rsid w:val="00210008"/>
    <w:rsid w:val="002104DE"/>
    <w:rsid w:val="0021093D"/>
    <w:rsid w:val="002118C5"/>
    <w:rsid w:val="00211C62"/>
    <w:rsid w:val="00211FE6"/>
    <w:rsid w:val="0021230C"/>
    <w:rsid w:val="00212D99"/>
    <w:rsid w:val="00212EC1"/>
    <w:rsid w:val="002131C6"/>
    <w:rsid w:val="002132A6"/>
    <w:rsid w:val="002134D9"/>
    <w:rsid w:val="00213740"/>
    <w:rsid w:val="00213779"/>
    <w:rsid w:val="00213D85"/>
    <w:rsid w:val="002143DA"/>
    <w:rsid w:val="00215496"/>
    <w:rsid w:val="00215570"/>
    <w:rsid w:val="00215774"/>
    <w:rsid w:val="00215A10"/>
    <w:rsid w:val="00215BA9"/>
    <w:rsid w:val="00216428"/>
    <w:rsid w:val="00216D16"/>
    <w:rsid w:val="00217377"/>
    <w:rsid w:val="0021797A"/>
    <w:rsid w:val="00217CCE"/>
    <w:rsid w:val="00217E37"/>
    <w:rsid w:val="002212ED"/>
    <w:rsid w:val="002213D9"/>
    <w:rsid w:val="0022183C"/>
    <w:rsid w:val="00221E63"/>
    <w:rsid w:val="00222722"/>
    <w:rsid w:val="00222E49"/>
    <w:rsid w:val="002232B8"/>
    <w:rsid w:val="00223C55"/>
    <w:rsid w:val="0022434A"/>
    <w:rsid w:val="002248B0"/>
    <w:rsid w:val="00225C4A"/>
    <w:rsid w:val="00225D81"/>
    <w:rsid w:val="0022610B"/>
    <w:rsid w:val="00226D7F"/>
    <w:rsid w:val="00226E35"/>
    <w:rsid w:val="00226EAA"/>
    <w:rsid w:val="00227007"/>
    <w:rsid w:val="0022773E"/>
    <w:rsid w:val="00227854"/>
    <w:rsid w:val="002278BB"/>
    <w:rsid w:val="00231511"/>
    <w:rsid w:val="002316F7"/>
    <w:rsid w:val="00232DDF"/>
    <w:rsid w:val="00232F49"/>
    <w:rsid w:val="002334DF"/>
    <w:rsid w:val="0023395D"/>
    <w:rsid w:val="00233DC4"/>
    <w:rsid w:val="002341DB"/>
    <w:rsid w:val="00234B42"/>
    <w:rsid w:val="0023566E"/>
    <w:rsid w:val="00235B7B"/>
    <w:rsid w:val="00235CC5"/>
    <w:rsid w:val="00236D58"/>
    <w:rsid w:val="00237427"/>
    <w:rsid w:val="002374AC"/>
    <w:rsid w:val="00240139"/>
    <w:rsid w:val="0024069D"/>
    <w:rsid w:val="002406E2"/>
    <w:rsid w:val="002412D9"/>
    <w:rsid w:val="00241A66"/>
    <w:rsid w:val="00241DF4"/>
    <w:rsid w:val="002420B7"/>
    <w:rsid w:val="002429C8"/>
    <w:rsid w:val="002432F1"/>
    <w:rsid w:val="00243B23"/>
    <w:rsid w:val="00244EAD"/>
    <w:rsid w:val="002460D7"/>
    <w:rsid w:val="002461A2"/>
    <w:rsid w:val="00246E05"/>
    <w:rsid w:val="00246E06"/>
    <w:rsid w:val="00247B80"/>
    <w:rsid w:val="00250958"/>
    <w:rsid w:val="002512B8"/>
    <w:rsid w:val="00253004"/>
    <w:rsid w:val="002532E7"/>
    <w:rsid w:val="002535F7"/>
    <w:rsid w:val="00253C34"/>
    <w:rsid w:val="00253C87"/>
    <w:rsid w:val="0025417C"/>
    <w:rsid w:val="00254AC9"/>
    <w:rsid w:val="00254E05"/>
    <w:rsid w:val="00255BF1"/>
    <w:rsid w:val="00255C07"/>
    <w:rsid w:val="002567EE"/>
    <w:rsid w:val="0025691C"/>
    <w:rsid w:val="00256D49"/>
    <w:rsid w:val="00256D61"/>
    <w:rsid w:val="00256DB6"/>
    <w:rsid w:val="0025741C"/>
    <w:rsid w:val="0025750E"/>
    <w:rsid w:val="00257656"/>
    <w:rsid w:val="002576E5"/>
    <w:rsid w:val="00260550"/>
    <w:rsid w:val="00260802"/>
    <w:rsid w:val="0026126E"/>
    <w:rsid w:val="0026189F"/>
    <w:rsid w:val="00261B89"/>
    <w:rsid w:val="00261CC3"/>
    <w:rsid w:val="002620A0"/>
    <w:rsid w:val="00262FC6"/>
    <w:rsid w:val="00263EDE"/>
    <w:rsid w:val="00264634"/>
    <w:rsid w:val="00264E87"/>
    <w:rsid w:val="002651C3"/>
    <w:rsid w:val="002655D8"/>
    <w:rsid w:val="00265AF2"/>
    <w:rsid w:val="002665F5"/>
    <w:rsid w:val="00267683"/>
    <w:rsid w:val="002702F1"/>
    <w:rsid w:val="00270350"/>
    <w:rsid w:val="002703CA"/>
    <w:rsid w:val="002714A9"/>
    <w:rsid w:val="0027157C"/>
    <w:rsid w:val="0027310A"/>
    <w:rsid w:val="00273796"/>
    <w:rsid w:val="00273B81"/>
    <w:rsid w:val="0027546A"/>
    <w:rsid w:val="00276576"/>
    <w:rsid w:val="00276F9F"/>
    <w:rsid w:val="00277171"/>
    <w:rsid w:val="0027758A"/>
    <w:rsid w:val="002776FC"/>
    <w:rsid w:val="00277A4B"/>
    <w:rsid w:val="00280352"/>
    <w:rsid w:val="002808F3"/>
    <w:rsid w:val="00280961"/>
    <w:rsid w:val="00280F43"/>
    <w:rsid w:val="00281220"/>
    <w:rsid w:val="00281EAB"/>
    <w:rsid w:val="00282142"/>
    <w:rsid w:val="0028216C"/>
    <w:rsid w:val="00282691"/>
    <w:rsid w:val="00282ED0"/>
    <w:rsid w:val="002832EC"/>
    <w:rsid w:val="002833CE"/>
    <w:rsid w:val="00283DD6"/>
    <w:rsid w:val="00283E56"/>
    <w:rsid w:val="00284811"/>
    <w:rsid w:val="00284CE9"/>
    <w:rsid w:val="002850FA"/>
    <w:rsid w:val="0028538B"/>
    <w:rsid w:val="00285401"/>
    <w:rsid w:val="0028555E"/>
    <w:rsid w:val="00285A07"/>
    <w:rsid w:val="00285B2D"/>
    <w:rsid w:val="00286312"/>
    <w:rsid w:val="0028664C"/>
    <w:rsid w:val="0028718E"/>
    <w:rsid w:val="0028756D"/>
    <w:rsid w:val="00290138"/>
    <w:rsid w:val="00290139"/>
    <w:rsid w:val="0029029F"/>
    <w:rsid w:val="0029055F"/>
    <w:rsid w:val="00291F8C"/>
    <w:rsid w:val="00291FB1"/>
    <w:rsid w:val="0029297F"/>
    <w:rsid w:val="00292FBE"/>
    <w:rsid w:val="002931DD"/>
    <w:rsid w:val="00293B39"/>
    <w:rsid w:val="00293B48"/>
    <w:rsid w:val="002941C2"/>
    <w:rsid w:val="00295650"/>
    <w:rsid w:val="00295C34"/>
    <w:rsid w:val="00296FEB"/>
    <w:rsid w:val="00297439"/>
    <w:rsid w:val="002A0603"/>
    <w:rsid w:val="002A0C62"/>
    <w:rsid w:val="002A0E79"/>
    <w:rsid w:val="002A0EFB"/>
    <w:rsid w:val="002A1CF8"/>
    <w:rsid w:val="002A1EE7"/>
    <w:rsid w:val="002A23FF"/>
    <w:rsid w:val="002A2FC1"/>
    <w:rsid w:val="002A3149"/>
    <w:rsid w:val="002A328C"/>
    <w:rsid w:val="002A4111"/>
    <w:rsid w:val="002A45B9"/>
    <w:rsid w:val="002A5CCA"/>
    <w:rsid w:val="002A6975"/>
    <w:rsid w:val="002A6AB9"/>
    <w:rsid w:val="002A6F3F"/>
    <w:rsid w:val="002A72B9"/>
    <w:rsid w:val="002A791E"/>
    <w:rsid w:val="002B0383"/>
    <w:rsid w:val="002B0680"/>
    <w:rsid w:val="002B0BA1"/>
    <w:rsid w:val="002B0E16"/>
    <w:rsid w:val="002B11A1"/>
    <w:rsid w:val="002B1AF0"/>
    <w:rsid w:val="002B24C4"/>
    <w:rsid w:val="002B36B5"/>
    <w:rsid w:val="002B3B61"/>
    <w:rsid w:val="002B417D"/>
    <w:rsid w:val="002B43D2"/>
    <w:rsid w:val="002B5974"/>
    <w:rsid w:val="002B5C0A"/>
    <w:rsid w:val="002B5FCD"/>
    <w:rsid w:val="002B71F2"/>
    <w:rsid w:val="002B7A80"/>
    <w:rsid w:val="002C02FC"/>
    <w:rsid w:val="002C048C"/>
    <w:rsid w:val="002C1415"/>
    <w:rsid w:val="002C168E"/>
    <w:rsid w:val="002C1974"/>
    <w:rsid w:val="002C1E1E"/>
    <w:rsid w:val="002C1EDA"/>
    <w:rsid w:val="002C278B"/>
    <w:rsid w:val="002C33BA"/>
    <w:rsid w:val="002C436E"/>
    <w:rsid w:val="002C5438"/>
    <w:rsid w:val="002C56A2"/>
    <w:rsid w:val="002C59EE"/>
    <w:rsid w:val="002C628F"/>
    <w:rsid w:val="002C66D3"/>
    <w:rsid w:val="002C6FA2"/>
    <w:rsid w:val="002C7661"/>
    <w:rsid w:val="002C7D6C"/>
    <w:rsid w:val="002D08C7"/>
    <w:rsid w:val="002D1BFD"/>
    <w:rsid w:val="002D1C69"/>
    <w:rsid w:val="002D1C9C"/>
    <w:rsid w:val="002D2649"/>
    <w:rsid w:val="002D312D"/>
    <w:rsid w:val="002D37AC"/>
    <w:rsid w:val="002D37B1"/>
    <w:rsid w:val="002D49AC"/>
    <w:rsid w:val="002D4BC6"/>
    <w:rsid w:val="002D53B3"/>
    <w:rsid w:val="002D58C6"/>
    <w:rsid w:val="002D6426"/>
    <w:rsid w:val="002D67B1"/>
    <w:rsid w:val="002D68EB"/>
    <w:rsid w:val="002D6E1E"/>
    <w:rsid w:val="002D7F76"/>
    <w:rsid w:val="002E00D9"/>
    <w:rsid w:val="002E0A08"/>
    <w:rsid w:val="002E1355"/>
    <w:rsid w:val="002E1E33"/>
    <w:rsid w:val="002E1F9B"/>
    <w:rsid w:val="002E3201"/>
    <w:rsid w:val="002E4130"/>
    <w:rsid w:val="002E517E"/>
    <w:rsid w:val="002E5522"/>
    <w:rsid w:val="002E5C01"/>
    <w:rsid w:val="002E5CC4"/>
    <w:rsid w:val="002E680B"/>
    <w:rsid w:val="002F0400"/>
    <w:rsid w:val="002F072B"/>
    <w:rsid w:val="002F10F9"/>
    <w:rsid w:val="002F1199"/>
    <w:rsid w:val="002F121C"/>
    <w:rsid w:val="002F151D"/>
    <w:rsid w:val="002F1B89"/>
    <w:rsid w:val="002F1CE0"/>
    <w:rsid w:val="002F21E1"/>
    <w:rsid w:val="002F27CC"/>
    <w:rsid w:val="002F2A00"/>
    <w:rsid w:val="002F3002"/>
    <w:rsid w:val="002F3277"/>
    <w:rsid w:val="002F3B20"/>
    <w:rsid w:val="002F3F07"/>
    <w:rsid w:val="002F4282"/>
    <w:rsid w:val="002F43BE"/>
    <w:rsid w:val="002F444F"/>
    <w:rsid w:val="002F4CC3"/>
    <w:rsid w:val="002F55CF"/>
    <w:rsid w:val="002F58B0"/>
    <w:rsid w:val="002F5956"/>
    <w:rsid w:val="002F6950"/>
    <w:rsid w:val="002F7132"/>
    <w:rsid w:val="002F76FD"/>
    <w:rsid w:val="002F7C35"/>
    <w:rsid w:val="00302660"/>
    <w:rsid w:val="00302667"/>
    <w:rsid w:val="003026A1"/>
    <w:rsid w:val="00302B02"/>
    <w:rsid w:val="00302EB0"/>
    <w:rsid w:val="0030336F"/>
    <w:rsid w:val="00303442"/>
    <w:rsid w:val="00303BD0"/>
    <w:rsid w:val="00303C01"/>
    <w:rsid w:val="00303DB3"/>
    <w:rsid w:val="0030421C"/>
    <w:rsid w:val="00304393"/>
    <w:rsid w:val="003045B7"/>
    <w:rsid w:val="00305322"/>
    <w:rsid w:val="003053E1"/>
    <w:rsid w:val="00305590"/>
    <w:rsid w:val="00305622"/>
    <w:rsid w:val="00306B39"/>
    <w:rsid w:val="0030798B"/>
    <w:rsid w:val="00310245"/>
    <w:rsid w:val="0031058F"/>
    <w:rsid w:val="00310AFB"/>
    <w:rsid w:val="00310C06"/>
    <w:rsid w:val="00311467"/>
    <w:rsid w:val="00311793"/>
    <w:rsid w:val="00311877"/>
    <w:rsid w:val="00311D00"/>
    <w:rsid w:val="003121B5"/>
    <w:rsid w:val="003132DE"/>
    <w:rsid w:val="0031339F"/>
    <w:rsid w:val="00313E0E"/>
    <w:rsid w:val="003141EF"/>
    <w:rsid w:val="00314CE2"/>
    <w:rsid w:val="00315293"/>
    <w:rsid w:val="00315DBD"/>
    <w:rsid w:val="003160D6"/>
    <w:rsid w:val="00316759"/>
    <w:rsid w:val="00316886"/>
    <w:rsid w:val="0031775E"/>
    <w:rsid w:val="003178F4"/>
    <w:rsid w:val="003200A2"/>
    <w:rsid w:val="003204BB"/>
    <w:rsid w:val="0032058A"/>
    <w:rsid w:val="003205A8"/>
    <w:rsid w:val="00320833"/>
    <w:rsid w:val="003208F7"/>
    <w:rsid w:val="00320E34"/>
    <w:rsid w:val="003211B8"/>
    <w:rsid w:val="003216BE"/>
    <w:rsid w:val="00321E87"/>
    <w:rsid w:val="00322213"/>
    <w:rsid w:val="00322839"/>
    <w:rsid w:val="00322B01"/>
    <w:rsid w:val="00322C08"/>
    <w:rsid w:val="003239D2"/>
    <w:rsid w:val="00323BF8"/>
    <w:rsid w:val="00324327"/>
    <w:rsid w:val="003251FA"/>
    <w:rsid w:val="003261D7"/>
    <w:rsid w:val="00326469"/>
    <w:rsid w:val="003264E1"/>
    <w:rsid w:val="003266F5"/>
    <w:rsid w:val="00326A6B"/>
    <w:rsid w:val="00327379"/>
    <w:rsid w:val="00327E3E"/>
    <w:rsid w:val="0033009B"/>
    <w:rsid w:val="003312C0"/>
    <w:rsid w:val="0033156C"/>
    <w:rsid w:val="00332676"/>
    <w:rsid w:val="00332AEA"/>
    <w:rsid w:val="00333444"/>
    <w:rsid w:val="003341BC"/>
    <w:rsid w:val="00335CA6"/>
    <w:rsid w:val="00336198"/>
    <w:rsid w:val="00336C8A"/>
    <w:rsid w:val="00336CF8"/>
    <w:rsid w:val="0033743D"/>
    <w:rsid w:val="003414D3"/>
    <w:rsid w:val="0034155D"/>
    <w:rsid w:val="00341892"/>
    <w:rsid w:val="00341AB8"/>
    <w:rsid w:val="00341C3A"/>
    <w:rsid w:val="00342450"/>
    <w:rsid w:val="003434F7"/>
    <w:rsid w:val="003436BA"/>
    <w:rsid w:val="003444D8"/>
    <w:rsid w:val="0034451C"/>
    <w:rsid w:val="00344DAC"/>
    <w:rsid w:val="0034521E"/>
    <w:rsid w:val="0034565B"/>
    <w:rsid w:val="003457CD"/>
    <w:rsid w:val="00345869"/>
    <w:rsid w:val="0034598E"/>
    <w:rsid w:val="00345B5E"/>
    <w:rsid w:val="003464C1"/>
    <w:rsid w:val="00346960"/>
    <w:rsid w:val="00346F54"/>
    <w:rsid w:val="00346FA3"/>
    <w:rsid w:val="00347747"/>
    <w:rsid w:val="00347A5F"/>
    <w:rsid w:val="00350173"/>
    <w:rsid w:val="00350402"/>
    <w:rsid w:val="003506A2"/>
    <w:rsid w:val="003509CB"/>
    <w:rsid w:val="00351705"/>
    <w:rsid w:val="00351766"/>
    <w:rsid w:val="00351796"/>
    <w:rsid w:val="00351FAD"/>
    <w:rsid w:val="0035209B"/>
    <w:rsid w:val="00353800"/>
    <w:rsid w:val="00353A6A"/>
    <w:rsid w:val="00353B82"/>
    <w:rsid w:val="003543E6"/>
    <w:rsid w:val="00354CCA"/>
    <w:rsid w:val="003555FD"/>
    <w:rsid w:val="00355661"/>
    <w:rsid w:val="00355908"/>
    <w:rsid w:val="0035667D"/>
    <w:rsid w:val="0035687B"/>
    <w:rsid w:val="00356975"/>
    <w:rsid w:val="00356A51"/>
    <w:rsid w:val="00356D8D"/>
    <w:rsid w:val="00357876"/>
    <w:rsid w:val="00357D98"/>
    <w:rsid w:val="0036065A"/>
    <w:rsid w:val="00360853"/>
    <w:rsid w:val="0036198D"/>
    <w:rsid w:val="00362317"/>
    <w:rsid w:val="00362696"/>
    <w:rsid w:val="00362BDD"/>
    <w:rsid w:val="00362D11"/>
    <w:rsid w:val="0036320F"/>
    <w:rsid w:val="0036350F"/>
    <w:rsid w:val="0036438C"/>
    <w:rsid w:val="00364988"/>
    <w:rsid w:val="003659FD"/>
    <w:rsid w:val="00365B0F"/>
    <w:rsid w:val="003660BF"/>
    <w:rsid w:val="00366FF4"/>
    <w:rsid w:val="00367687"/>
    <w:rsid w:val="003676AB"/>
    <w:rsid w:val="00371380"/>
    <w:rsid w:val="00372D08"/>
    <w:rsid w:val="0037300E"/>
    <w:rsid w:val="00373282"/>
    <w:rsid w:val="0037459B"/>
    <w:rsid w:val="003747A5"/>
    <w:rsid w:val="00374D51"/>
    <w:rsid w:val="00376088"/>
    <w:rsid w:val="003760FF"/>
    <w:rsid w:val="003763CC"/>
    <w:rsid w:val="00376A58"/>
    <w:rsid w:val="00376E4F"/>
    <w:rsid w:val="00377FEE"/>
    <w:rsid w:val="003807FD"/>
    <w:rsid w:val="00380FF9"/>
    <w:rsid w:val="003813C2"/>
    <w:rsid w:val="0038148C"/>
    <w:rsid w:val="00381614"/>
    <w:rsid w:val="00381939"/>
    <w:rsid w:val="00381F9D"/>
    <w:rsid w:val="00382FC0"/>
    <w:rsid w:val="00383272"/>
    <w:rsid w:val="00383B7C"/>
    <w:rsid w:val="00384770"/>
    <w:rsid w:val="00384CB3"/>
    <w:rsid w:val="00384D56"/>
    <w:rsid w:val="00385364"/>
    <w:rsid w:val="00385507"/>
    <w:rsid w:val="003858B8"/>
    <w:rsid w:val="00385AA3"/>
    <w:rsid w:val="00385BEA"/>
    <w:rsid w:val="00385E7E"/>
    <w:rsid w:val="00386870"/>
    <w:rsid w:val="00386C3E"/>
    <w:rsid w:val="00386F0B"/>
    <w:rsid w:val="00387127"/>
    <w:rsid w:val="00387EAD"/>
    <w:rsid w:val="00390023"/>
    <w:rsid w:val="003907FB"/>
    <w:rsid w:val="0039089E"/>
    <w:rsid w:val="003908AF"/>
    <w:rsid w:val="0039109B"/>
    <w:rsid w:val="003917CE"/>
    <w:rsid w:val="00391890"/>
    <w:rsid w:val="00391BDC"/>
    <w:rsid w:val="00392239"/>
    <w:rsid w:val="003924DC"/>
    <w:rsid w:val="003926B0"/>
    <w:rsid w:val="0039284C"/>
    <w:rsid w:val="003928A8"/>
    <w:rsid w:val="00392ABC"/>
    <w:rsid w:val="00392B35"/>
    <w:rsid w:val="00393446"/>
    <w:rsid w:val="0039370B"/>
    <w:rsid w:val="00393835"/>
    <w:rsid w:val="00394064"/>
    <w:rsid w:val="003946D8"/>
    <w:rsid w:val="00395389"/>
    <w:rsid w:val="00395423"/>
    <w:rsid w:val="00395E08"/>
    <w:rsid w:val="00397DCE"/>
    <w:rsid w:val="003A0334"/>
    <w:rsid w:val="003A0A7C"/>
    <w:rsid w:val="003A1760"/>
    <w:rsid w:val="003A1D5B"/>
    <w:rsid w:val="003A2101"/>
    <w:rsid w:val="003A2272"/>
    <w:rsid w:val="003A23DB"/>
    <w:rsid w:val="003A26A5"/>
    <w:rsid w:val="003A36E1"/>
    <w:rsid w:val="003A41DF"/>
    <w:rsid w:val="003A4429"/>
    <w:rsid w:val="003A443D"/>
    <w:rsid w:val="003A7056"/>
    <w:rsid w:val="003B08B7"/>
    <w:rsid w:val="003B0F80"/>
    <w:rsid w:val="003B15E8"/>
    <w:rsid w:val="003B1AF3"/>
    <w:rsid w:val="003B1C43"/>
    <w:rsid w:val="003B1DE6"/>
    <w:rsid w:val="003B1F8B"/>
    <w:rsid w:val="003B26D3"/>
    <w:rsid w:val="003B29AF"/>
    <w:rsid w:val="003B32E4"/>
    <w:rsid w:val="003B3869"/>
    <w:rsid w:val="003B3A00"/>
    <w:rsid w:val="003B4A8A"/>
    <w:rsid w:val="003B4D4E"/>
    <w:rsid w:val="003B4EBE"/>
    <w:rsid w:val="003B5973"/>
    <w:rsid w:val="003B6F91"/>
    <w:rsid w:val="003B773B"/>
    <w:rsid w:val="003B788D"/>
    <w:rsid w:val="003B7AA0"/>
    <w:rsid w:val="003B7CB9"/>
    <w:rsid w:val="003C044B"/>
    <w:rsid w:val="003C0452"/>
    <w:rsid w:val="003C06EF"/>
    <w:rsid w:val="003C07A5"/>
    <w:rsid w:val="003C0AD7"/>
    <w:rsid w:val="003C0CA7"/>
    <w:rsid w:val="003C0DA7"/>
    <w:rsid w:val="003C1377"/>
    <w:rsid w:val="003C1AE6"/>
    <w:rsid w:val="003C1EB1"/>
    <w:rsid w:val="003C1FC7"/>
    <w:rsid w:val="003C2B6F"/>
    <w:rsid w:val="003C3B02"/>
    <w:rsid w:val="003C3D43"/>
    <w:rsid w:val="003C42C8"/>
    <w:rsid w:val="003C431B"/>
    <w:rsid w:val="003C44B2"/>
    <w:rsid w:val="003C4607"/>
    <w:rsid w:val="003C4648"/>
    <w:rsid w:val="003C46A5"/>
    <w:rsid w:val="003C5131"/>
    <w:rsid w:val="003C673D"/>
    <w:rsid w:val="003C72A8"/>
    <w:rsid w:val="003C7FB8"/>
    <w:rsid w:val="003D0D0B"/>
    <w:rsid w:val="003D1016"/>
    <w:rsid w:val="003D2084"/>
    <w:rsid w:val="003D26DE"/>
    <w:rsid w:val="003D39ED"/>
    <w:rsid w:val="003D4CB2"/>
    <w:rsid w:val="003D5096"/>
    <w:rsid w:val="003D56C2"/>
    <w:rsid w:val="003D5A9D"/>
    <w:rsid w:val="003D6122"/>
    <w:rsid w:val="003D623C"/>
    <w:rsid w:val="003D624C"/>
    <w:rsid w:val="003D6350"/>
    <w:rsid w:val="003D666E"/>
    <w:rsid w:val="003D68A2"/>
    <w:rsid w:val="003D6954"/>
    <w:rsid w:val="003D6E05"/>
    <w:rsid w:val="003D6ED6"/>
    <w:rsid w:val="003D7B45"/>
    <w:rsid w:val="003D7E30"/>
    <w:rsid w:val="003E05D8"/>
    <w:rsid w:val="003E0CA4"/>
    <w:rsid w:val="003E2022"/>
    <w:rsid w:val="003E24FC"/>
    <w:rsid w:val="003E2857"/>
    <w:rsid w:val="003E2E7B"/>
    <w:rsid w:val="003E3742"/>
    <w:rsid w:val="003E3B29"/>
    <w:rsid w:val="003E3DD2"/>
    <w:rsid w:val="003E3FE1"/>
    <w:rsid w:val="003E455B"/>
    <w:rsid w:val="003E455D"/>
    <w:rsid w:val="003E4602"/>
    <w:rsid w:val="003E48C0"/>
    <w:rsid w:val="003E4FBD"/>
    <w:rsid w:val="003E5DB1"/>
    <w:rsid w:val="003E6BBE"/>
    <w:rsid w:val="003E7A59"/>
    <w:rsid w:val="003E7F48"/>
    <w:rsid w:val="003F0037"/>
    <w:rsid w:val="003F0104"/>
    <w:rsid w:val="003F0B1E"/>
    <w:rsid w:val="003F1B07"/>
    <w:rsid w:val="003F22DA"/>
    <w:rsid w:val="003F2784"/>
    <w:rsid w:val="003F2C8C"/>
    <w:rsid w:val="003F3E00"/>
    <w:rsid w:val="003F44BE"/>
    <w:rsid w:val="003F4D79"/>
    <w:rsid w:val="003F79FA"/>
    <w:rsid w:val="003F7E2E"/>
    <w:rsid w:val="003F7FD4"/>
    <w:rsid w:val="0040021A"/>
    <w:rsid w:val="00400D76"/>
    <w:rsid w:val="00400DE8"/>
    <w:rsid w:val="00403334"/>
    <w:rsid w:val="00403420"/>
    <w:rsid w:val="004039FC"/>
    <w:rsid w:val="0040441D"/>
    <w:rsid w:val="00404DB1"/>
    <w:rsid w:val="00405FB6"/>
    <w:rsid w:val="00406522"/>
    <w:rsid w:val="00406588"/>
    <w:rsid w:val="004066C1"/>
    <w:rsid w:val="00407029"/>
    <w:rsid w:val="004070FD"/>
    <w:rsid w:val="004072E8"/>
    <w:rsid w:val="00407659"/>
    <w:rsid w:val="00407DCD"/>
    <w:rsid w:val="004108CC"/>
    <w:rsid w:val="00411378"/>
    <w:rsid w:val="0041178F"/>
    <w:rsid w:val="00412B0F"/>
    <w:rsid w:val="00412E4D"/>
    <w:rsid w:val="00413078"/>
    <w:rsid w:val="00413CDB"/>
    <w:rsid w:val="00413DE6"/>
    <w:rsid w:val="00414793"/>
    <w:rsid w:val="004147B3"/>
    <w:rsid w:val="004148AC"/>
    <w:rsid w:val="00414975"/>
    <w:rsid w:val="00414A7C"/>
    <w:rsid w:val="00414BFD"/>
    <w:rsid w:val="00414E42"/>
    <w:rsid w:val="0041507E"/>
    <w:rsid w:val="00415D44"/>
    <w:rsid w:val="00415EC4"/>
    <w:rsid w:val="004165FD"/>
    <w:rsid w:val="004168B6"/>
    <w:rsid w:val="004168CE"/>
    <w:rsid w:val="00416E0C"/>
    <w:rsid w:val="004172F9"/>
    <w:rsid w:val="0041731F"/>
    <w:rsid w:val="00417645"/>
    <w:rsid w:val="0041795F"/>
    <w:rsid w:val="004203BA"/>
    <w:rsid w:val="004204B2"/>
    <w:rsid w:val="0042118C"/>
    <w:rsid w:val="00422282"/>
    <w:rsid w:val="004223F3"/>
    <w:rsid w:val="0042258D"/>
    <w:rsid w:val="00423A04"/>
    <w:rsid w:val="004247AA"/>
    <w:rsid w:val="00424AE3"/>
    <w:rsid w:val="004254CF"/>
    <w:rsid w:val="0042582C"/>
    <w:rsid w:val="00425F97"/>
    <w:rsid w:val="004262CE"/>
    <w:rsid w:val="00426773"/>
    <w:rsid w:val="004267DB"/>
    <w:rsid w:val="00426F4C"/>
    <w:rsid w:val="004309E0"/>
    <w:rsid w:val="004313C6"/>
    <w:rsid w:val="00431BEA"/>
    <w:rsid w:val="0043252E"/>
    <w:rsid w:val="00432702"/>
    <w:rsid w:val="0043280A"/>
    <w:rsid w:val="004329FB"/>
    <w:rsid w:val="00432EE8"/>
    <w:rsid w:val="0043309F"/>
    <w:rsid w:val="0043381E"/>
    <w:rsid w:val="00433868"/>
    <w:rsid w:val="00433EB4"/>
    <w:rsid w:val="00433EE9"/>
    <w:rsid w:val="00433F30"/>
    <w:rsid w:val="00434333"/>
    <w:rsid w:val="004344AB"/>
    <w:rsid w:val="0043518B"/>
    <w:rsid w:val="00435BB6"/>
    <w:rsid w:val="00435D7B"/>
    <w:rsid w:val="00435E60"/>
    <w:rsid w:val="00435EEA"/>
    <w:rsid w:val="00436876"/>
    <w:rsid w:val="00436A20"/>
    <w:rsid w:val="00436F85"/>
    <w:rsid w:val="00437469"/>
    <w:rsid w:val="004408C6"/>
    <w:rsid w:val="00440FB6"/>
    <w:rsid w:val="00442144"/>
    <w:rsid w:val="0044237A"/>
    <w:rsid w:val="004424EB"/>
    <w:rsid w:val="00442670"/>
    <w:rsid w:val="0044276E"/>
    <w:rsid w:val="00442858"/>
    <w:rsid w:val="004438FD"/>
    <w:rsid w:val="00443E82"/>
    <w:rsid w:val="0044470A"/>
    <w:rsid w:val="00444A89"/>
    <w:rsid w:val="00444F53"/>
    <w:rsid w:val="0044509E"/>
    <w:rsid w:val="00445EF2"/>
    <w:rsid w:val="0044706B"/>
    <w:rsid w:val="004501DB"/>
    <w:rsid w:val="0045061A"/>
    <w:rsid w:val="00450A73"/>
    <w:rsid w:val="00450C2C"/>
    <w:rsid w:val="0045103C"/>
    <w:rsid w:val="00451274"/>
    <w:rsid w:val="00451473"/>
    <w:rsid w:val="00451BCE"/>
    <w:rsid w:val="0045238D"/>
    <w:rsid w:val="00452A7C"/>
    <w:rsid w:val="00452C40"/>
    <w:rsid w:val="00453132"/>
    <w:rsid w:val="004537A6"/>
    <w:rsid w:val="00453D47"/>
    <w:rsid w:val="00453F17"/>
    <w:rsid w:val="00454BF6"/>
    <w:rsid w:val="00454D2D"/>
    <w:rsid w:val="0045503C"/>
    <w:rsid w:val="00455D11"/>
    <w:rsid w:val="0045606D"/>
    <w:rsid w:val="004564C2"/>
    <w:rsid w:val="004573B1"/>
    <w:rsid w:val="004577D3"/>
    <w:rsid w:val="00460121"/>
    <w:rsid w:val="004605AE"/>
    <w:rsid w:val="004605D3"/>
    <w:rsid w:val="00461300"/>
    <w:rsid w:val="00461405"/>
    <w:rsid w:val="00461581"/>
    <w:rsid w:val="004618D2"/>
    <w:rsid w:val="00461977"/>
    <w:rsid w:val="00461A34"/>
    <w:rsid w:val="00461FF3"/>
    <w:rsid w:val="00462323"/>
    <w:rsid w:val="00462627"/>
    <w:rsid w:val="00462B4E"/>
    <w:rsid w:val="00462B61"/>
    <w:rsid w:val="00462BAD"/>
    <w:rsid w:val="00462D77"/>
    <w:rsid w:val="00463001"/>
    <w:rsid w:val="00463CD2"/>
    <w:rsid w:val="00464757"/>
    <w:rsid w:val="00464FE2"/>
    <w:rsid w:val="0046604A"/>
    <w:rsid w:val="0046610F"/>
    <w:rsid w:val="004663E7"/>
    <w:rsid w:val="004664F6"/>
    <w:rsid w:val="004665B4"/>
    <w:rsid w:val="004668F5"/>
    <w:rsid w:val="004669E6"/>
    <w:rsid w:val="00466DAB"/>
    <w:rsid w:val="004673A8"/>
    <w:rsid w:val="00467A6D"/>
    <w:rsid w:val="004700AF"/>
    <w:rsid w:val="004709C8"/>
    <w:rsid w:val="00470B31"/>
    <w:rsid w:val="00471AF2"/>
    <w:rsid w:val="00471FA9"/>
    <w:rsid w:val="00471FF6"/>
    <w:rsid w:val="0047235F"/>
    <w:rsid w:val="004726FE"/>
    <w:rsid w:val="004728A7"/>
    <w:rsid w:val="004739D8"/>
    <w:rsid w:val="00473CC5"/>
    <w:rsid w:val="00473FAA"/>
    <w:rsid w:val="00474943"/>
    <w:rsid w:val="00475100"/>
    <w:rsid w:val="0047572F"/>
    <w:rsid w:val="004758D0"/>
    <w:rsid w:val="00475D6C"/>
    <w:rsid w:val="00476A0D"/>
    <w:rsid w:val="00480A82"/>
    <w:rsid w:val="004825E8"/>
    <w:rsid w:val="004836B8"/>
    <w:rsid w:val="00483D1B"/>
    <w:rsid w:val="004841AE"/>
    <w:rsid w:val="0048463B"/>
    <w:rsid w:val="00484B74"/>
    <w:rsid w:val="00484C07"/>
    <w:rsid w:val="00485027"/>
    <w:rsid w:val="004856CF"/>
    <w:rsid w:val="00485953"/>
    <w:rsid w:val="0048619C"/>
    <w:rsid w:val="00486A44"/>
    <w:rsid w:val="00486C08"/>
    <w:rsid w:val="0048739A"/>
    <w:rsid w:val="004874A1"/>
    <w:rsid w:val="004875E6"/>
    <w:rsid w:val="00487C6A"/>
    <w:rsid w:val="00490A16"/>
    <w:rsid w:val="00490D14"/>
    <w:rsid w:val="00491526"/>
    <w:rsid w:val="004919CE"/>
    <w:rsid w:val="00491C6C"/>
    <w:rsid w:val="00491E41"/>
    <w:rsid w:val="00492BE0"/>
    <w:rsid w:val="00494199"/>
    <w:rsid w:val="00494F62"/>
    <w:rsid w:val="004959E0"/>
    <w:rsid w:val="00495D1A"/>
    <w:rsid w:val="00495E79"/>
    <w:rsid w:val="00495FB3"/>
    <w:rsid w:val="00496785"/>
    <w:rsid w:val="00496C10"/>
    <w:rsid w:val="00496CB2"/>
    <w:rsid w:val="00497B57"/>
    <w:rsid w:val="00497E2F"/>
    <w:rsid w:val="004A05C7"/>
    <w:rsid w:val="004A0724"/>
    <w:rsid w:val="004A0744"/>
    <w:rsid w:val="004A0921"/>
    <w:rsid w:val="004A0AF4"/>
    <w:rsid w:val="004A0DE4"/>
    <w:rsid w:val="004A1FCD"/>
    <w:rsid w:val="004A26C8"/>
    <w:rsid w:val="004A2A76"/>
    <w:rsid w:val="004A2B28"/>
    <w:rsid w:val="004A2DA2"/>
    <w:rsid w:val="004A322E"/>
    <w:rsid w:val="004A3B9B"/>
    <w:rsid w:val="004A3FBB"/>
    <w:rsid w:val="004A406B"/>
    <w:rsid w:val="004A46A3"/>
    <w:rsid w:val="004A5120"/>
    <w:rsid w:val="004A56DB"/>
    <w:rsid w:val="004A5907"/>
    <w:rsid w:val="004A590F"/>
    <w:rsid w:val="004A5B4D"/>
    <w:rsid w:val="004A61D0"/>
    <w:rsid w:val="004A693A"/>
    <w:rsid w:val="004A6E0D"/>
    <w:rsid w:val="004A7C50"/>
    <w:rsid w:val="004B031A"/>
    <w:rsid w:val="004B1090"/>
    <w:rsid w:val="004B1576"/>
    <w:rsid w:val="004B1D39"/>
    <w:rsid w:val="004B23C3"/>
    <w:rsid w:val="004B34C4"/>
    <w:rsid w:val="004B359C"/>
    <w:rsid w:val="004B35EE"/>
    <w:rsid w:val="004B36EE"/>
    <w:rsid w:val="004B37B3"/>
    <w:rsid w:val="004B3843"/>
    <w:rsid w:val="004B3C7F"/>
    <w:rsid w:val="004B415F"/>
    <w:rsid w:val="004B4987"/>
    <w:rsid w:val="004B4F86"/>
    <w:rsid w:val="004B5303"/>
    <w:rsid w:val="004B5343"/>
    <w:rsid w:val="004B5775"/>
    <w:rsid w:val="004B579D"/>
    <w:rsid w:val="004B5A5E"/>
    <w:rsid w:val="004B6742"/>
    <w:rsid w:val="004B679B"/>
    <w:rsid w:val="004B6AF1"/>
    <w:rsid w:val="004B72F1"/>
    <w:rsid w:val="004B7665"/>
    <w:rsid w:val="004B78BB"/>
    <w:rsid w:val="004C0662"/>
    <w:rsid w:val="004C06F6"/>
    <w:rsid w:val="004C14E1"/>
    <w:rsid w:val="004C15A2"/>
    <w:rsid w:val="004C214A"/>
    <w:rsid w:val="004C2537"/>
    <w:rsid w:val="004C271F"/>
    <w:rsid w:val="004C2B3F"/>
    <w:rsid w:val="004C317E"/>
    <w:rsid w:val="004C32BD"/>
    <w:rsid w:val="004C3FEE"/>
    <w:rsid w:val="004C478B"/>
    <w:rsid w:val="004C59A8"/>
    <w:rsid w:val="004C5A3F"/>
    <w:rsid w:val="004C6245"/>
    <w:rsid w:val="004C6963"/>
    <w:rsid w:val="004C6C5E"/>
    <w:rsid w:val="004C70FE"/>
    <w:rsid w:val="004C715D"/>
    <w:rsid w:val="004C7618"/>
    <w:rsid w:val="004C7A4E"/>
    <w:rsid w:val="004C7FE0"/>
    <w:rsid w:val="004D03C2"/>
    <w:rsid w:val="004D065A"/>
    <w:rsid w:val="004D0B4A"/>
    <w:rsid w:val="004D0E1B"/>
    <w:rsid w:val="004D113D"/>
    <w:rsid w:val="004D11FA"/>
    <w:rsid w:val="004D189D"/>
    <w:rsid w:val="004D2173"/>
    <w:rsid w:val="004D217C"/>
    <w:rsid w:val="004D27C4"/>
    <w:rsid w:val="004D2F25"/>
    <w:rsid w:val="004D4295"/>
    <w:rsid w:val="004D43A8"/>
    <w:rsid w:val="004D4971"/>
    <w:rsid w:val="004D4A11"/>
    <w:rsid w:val="004D4C2B"/>
    <w:rsid w:val="004D4C66"/>
    <w:rsid w:val="004D4D65"/>
    <w:rsid w:val="004D5C24"/>
    <w:rsid w:val="004D603C"/>
    <w:rsid w:val="004D65EF"/>
    <w:rsid w:val="004D6A4C"/>
    <w:rsid w:val="004D6C4D"/>
    <w:rsid w:val="004D6C72"/>
    <w:rsid w:val="004E042B"/>
    <w:rsid w:val="004E09F2"/>
    <w:rsid w:val="004E0D67"/>
    <w:rsid w:val="004E1027"/>
    <w:rsid w:val="004E1E44"/>
    <w:rsid w:val="004E250C"/>
    <w:rsid w:val="004E2817"/>
    <w:rsid w:val="004E2C8C"/>
    <w:rsid w:val="004E2D3B"/>
    <w:rsid w:val="004E2F75"/>
    <w:rsid w:val="004E301A"/>
    <w:rsid w:val="004E348F"/>
    <w:rsid w:val="004E43FC"/>
    <w:rsid w:val="004E44B2"/>
    <w:rsid w:val="004E4CEC"/>
    <w:rsid w:val="004E58A1"/>
    <w:rsid w:val="004E6109"/>
    <w:rsid w:val="004E6303"/>
    <w:rsid w:val="004E68B0"/>
    <w:rsid w:val="004E6B6A"/>
    <w:rsid w:val="004E6DC3"/>
    <w:rsid w:val="004E7192"/>
    <w:rsid w:val="004F058B"/>
    <w:rsid w:val="004F05BA"/>
    <w:rsid w:val="004F09E4"/>
    <w:rsid w:val="004F1060"/>
    <w:rsid w:val="004F10E7"/>
    <w:rsid w:val="004F123B"/>
    <w:rsid w:val="004F13E8"/>
    <w:rsid w:val="004F1486"/>
    <w:rsid w:val="004F1A49"/>
    <w:rsid w:val="004F2550"/>
    <w:rsid w:val="004F2B2B"/>
    <w:rsid w:val="004F3564"/>
    <w:rsid w:val="004F3E3D"/>
    <w:rsid w:val="004F3F51"/>
    <w:rsid w:val="004F4A0B"/>
    <w:rsid w:val="004F4D01"/>
    <w:rsid w:val="004F58FA"/>
    <w:rsid w:val="004F5CA6"/>
    <w:rsid w:val="004F5DBC"/>
    <w:rsid w:val="004F5E9A"/>
    <w:rsid w:val="004F6644"/>
    <w:rsid w:val="004F6959"/>
    <w:rsid w:val="004F6E72"/>
    <w:rsid w:val="004F7160"/>
    <w:rsid w:val="004F7414"/>
    <w:rsid w:val="004F7593"/>
    <w:rsid w:val="004F777E"/>
    <w:rsid w:val="00500623"/>
    <w:rsid w:val="005010DF"/>
    <w:rsid w:val="00501177"/>
    <w:rsid w:val="005013EA"/>
    <w:rsid w:val="005031DB"/>
    <w:rsid w:val="005037CD"/>
    <w:rsid w:val="0050384B"/>
    <w:rsid w:val="00503EE9"/>
    <w:rsid w:val="005042F8"/>
    <w:rsid w:val="0050464A"/>
    <w:rsid w:val="00504807"/>
    <w:rsid w:val="00504882"/>
    <w:rsid w:val="00504D64"/>
    <w:rsid w:val="00504E89"/>
    <w:rsid w:val="005051C8"/>
    <w:rsid w:val="00505495"/>
    <w:rsid w:val="00505775"/>
    <w:rsid w:val="00506436"/>
    <w:rsid w:val="00506AFB"/>
    <w:rsid w:val="00506D8F"/>
    <w:rsid w:val="00507290"/>
    <w:rsid w:val="005073C2"/>
    <w:rsid w:val="005077A7"/>
    <w:rsid w:val="00507DB8"/>
    <w:rsid w:val="00511228"/>
    <w:rsid w:val="0051122A"/>
    <w:rsid w:val="005117C0"/>
    <w:rsid w:val="00511B14"/>
    <w:rsid w:val="00511DC0"/>
    <w:rsid w:val="00511E74"/>
    <w:rsid w:val="00513232"/>
    <w:rsid w:val="005136BC"/>
    <w:rsid w:val="00513D74"/>
    <w:rsid w:val="00514301"/>
    <w:rsid w:val="005145B7"/>
    <w:rsid w:val="00514895"/>
    <w:rsid w:val="00514BC2"/>
    <w:rsid w:val="00514F11"/>
    <w:rsid w:val="0051513B"/>
    <w:rsid w:val="00515EEF"/>
    <w:rsid w:val="00515F29"/>
    <w:rsid w:val="005169E5"/>
    <w:rsid w:val="0051701A"/>
    <w:rsid w:val="0051772E"/>
    <w:rsid w:val="00517CD9"/>
    <w:rsid w:val="00517EFA"/>
    <w:rsid w:val="005201C8"/>
    <w:rsid w:val="00520A2F"/>
    <w:rsid w:val="005215DB"/>
    <w:rsid w:val="005217FA"/>
    <w:rsid w:val="00521977"/>
    <w:rsid w:val="0052242E"/>
    <w:rsid w:val="005224CE"/>
    <w:rsid w:val="00522D02"/>
    <w:rsid w:val="00522F8E"/>
    <w:rsid w:val="005238C2"/>
    <w:rsid w:val="00523BAF"/>
    <w:rsid w:val="005240FC"/>
    <w:rsid w:val="005247DF"/>
    <w:rsid w:val="005249D4"/>
    <w:rsid w:val="00524F50"/>
    <w:rsid w:val="0052563C"/>
    <w:rsid w:val="00525833"/>
    <w:rsid w:val="00525D6B"/>
    <w:rsid w:val="005261B5"/>
    <w:rsid w:val="0052698E"/>
    <w:rsid w:val="00526DF7"/>
    <w:rsid w:val="00527ACB"/>
    <w:rsid w:val="00530C0D"/>
    <w:rsid w:val="00530F5C"/>
    <w:rsid w:val="00531A4F"/>
    <w:rsid w:val="00531C50"/>
    <w:rsid w:val="00531D1D"/>
    <w:rsid w:val="00531ECD"/>
    <w:rsid w:val="005321E2"/>
    <w:rsid w:val="00532362"/>
    <w:rsid w:val="00533150"/>
    <w:rsid w:val="005336A8"/>
    <w:rsid w:val="00533CAE"/>
    <w:rsid w:val="0053495F"/>
    <w:rsid w:val="00534C2F"/>
    <w:rsid w:val="00534D13"/>
    <w:rsid w:val="0053676A"/>
    <w:rsid w:val="005376CD"/>
    <w:rsid w:val="005376F7"/>
    <w:rsid w:val="00540881"/>
    <w:rsid w:val="00540BB1"/>
    <w:rsid w:val="00541602"/>
    <w:rsid w:val="005419B9"/>
    <w:rsid w:val="005425C1"/>
    <w:rsid w:val="00542ADB"/>
    <w:rsid w:val="00542CCC"/>
    <w:rsid w:val="00543663"/>
    <w:rsid w:val="0054387C"/>
    <w:rsid w:val="005439A0"/>
    <w:rsid w:val="00544286"/>
    <w:rsid w:val="00544349"/>
    <w:rsid w:val="005443A2"/>
    <w:rsid w:val="005446CC"/>
    <w:rsid w:val="00544C87"/>
    <w:rsid w:val="00544D7E"/>
    <w:rsid w:val="00545203"/>
    <w:rsid w:val="00546907"/>
    <w:rsid w:val="005470E0"/>
    <w:rsid w:val="0054726F"/>
    <w:rsid w:val="005472E7"/>
    <w:rsid w:val="0055040F"/>
    <w:rsid w:val="005520B7"/>
    <w:rsid w:val="005526CB"/>
    <w:rsid w:val="00552B70"/>
    <w:rsid w:val="00553109"/>
    <w:rsid w:val="0055314A"/>
    <w:rsid w:val="00553236"/>
    <w:rsid w:val="005535A9"/>
    <w:rsid w:val="005535CF"/>
    <w:rsid w:val="005545DC"/>
    <w:rsid w:val="005545F9"/>
    <w:rsid w:val="00554790"/>
    <w:rsid w:val="005548E6"/>
    <w:rsid w:val="00555814"/>
    <w:rsid w:val="00556213"/>
    <w:rsid w:val="00556B5F"/>
    <w:rsid w:val="005570B6"/>
    <w:rsid w:val="005575E7"/>
    <w:rsid w:val="005576A1"/>
    <w:rsid w:val="0056037E"/>
    <w:rsid w:val="00560604"/>
    <w:rsid w:val="0056063E"/>
    <w:rsid w:val="00560A39"/>
    <w:rsid w:val="00560EB0"/>
    <w:rsid w:val="00563CC7"/>
    <w:rsid w:val="00563D4A"/>
    <w:rsid w:val="005641B3"/>
    <w:rsid w:val="00564795"/>
    <w:rsid w:val="00564879"/>
    <w:rsid w:val="00564B07"/>
    <w:rsid w:val="00565749"/>
    <w:rsid w:val="00565991"/>
    <w:rsid w:val="00565D97"/>
    <w:rsid w:val="0056624C"/>
    <w:rsid w:val="005666ED"/>
    <w:rsid w:val="0056678F"/>
    <w:rsid w:val="00566902"/>
    <w:rsid w:val="00566F00"/>
    <w:rsid w:val="005672DD"/>
    <w:rsid w:val="005703B2"/>
    <w:rsid w:val="005707B1"/>
    <w:rsid w:val="00570C34"/>
    <w:rsid w:val="00570CE4"/>
    <w:rsid w:val="0057170A"/>
    <w:rsid w:val="00571BEF"/>
    <w:rsid w:val="00572405"/>
    <w:rsid w:val="0057325A"/>
    <w:rsid w:val="005734B4"/>
    <w:rsid w:val="00573EAE"/>
    <w:rsid w:val="00574917"/>
    <w:rsid w:val="00574D56"/>
    <w:rsid w:val="005752BA"/>
    <w:rsid w:val="00575714"/>
    <w:rsid w:val="00575B3E"/>
    <w:rsid w:val="00577079"/>
    <w:rsid w:val="00577980"/>
    <w:rsid w:val="00577A77"/>
    <w:rsid w:val="0058034A"/>
    <w:rsid w:val="005808E0"/>
    <w:rsid w:val="00581098"/>
    <w:rsid w:val="00582B7F"/>
    <w:rsid w:val="005835E5"/>
    <w:rsid w:val="005849AE"/>
    <w:rsid w:val="00585269"/>
    <w:rsid w:val="0058599D"/>
    <w:rsid w:val="0058608D"/>
    <w:rsid w:val="00586A69"/>
    <w:rsid w:val="00586BBF"/>
    <w:rsid w:val="00587479"/>
    <w:rsid w:val="00587708"/>
    <w:rsid w:val="00587917"/>
    <w:rsid w:val="00590107"/>
    <w:rsid w:val="005908C8"/>
    <w:rsid w:val="00590BF5"/>
    <w:rsid w:val="00591331"/>
    <w:rsid w:val="00592745"/>
    <w:rsid w:val="00592859"/>
    <w:rsid w:val="00592E52"/>
    <w:rsid w:val="0059337E"/>
    <w:rsid w:val="00593F18"/>
    <w:rsid w:val="0059419E"/>
    <w:rsid w:val="00596984"/>
    <w:rsid w:val="00596CBF"/>
    <w:rsid w:val="005974A0"/>
    <w:rsid w:val="005975A1"/>
    <w:rsid w:val="005975B0"/>
    <w:rsid w:val="00597636"/>
    <w:rsid w:val="00597FB0"/>
    <w:rsid w:val="005A044D"/>
    <w:rsid w:val="005A0B7F"/>
    <w:rsid w:val="005A1162"/>
    <w:rsid w:val="005A1993"/>
    <w:rsid w:val="005A2D2B"/>
    <w:rsid w:val="005A3513"/>
    <w:rsid w:val="005A393D"/>
    <w:rsid w:val="005A5E7C"/>
    <w:rsid w:val="005B0128"/>
    <w:rsid w:val="005B0617"/>
    <w:rsid w:val="005B09B9"/>
    <w:rsid w:val="005B104D"/>
    <w:rsid w:val="005B10B3"/>
    <w:rsid w:val="005B1405"/>
    <w:rsid w:val="005B18CE"/>
    <w:rsid w:val="005B1D9F"/>
    <w:rsid w:val="005B2B32"/>
    <w:rsid w:val="005B2F2A"/>
    <w:rsid w:val="005B3602"/>
    <w:rsid w:val="005B3A04"/>
    <w:rsid w:val="005B3ABC"/>
    <w:rsid w:val="005B40B6"/>
    <w:rsid w:val="005B4D0C"/>
    <w:rsid w:val="005B583A"/>
    <w:rsid w:val="005B66AC"/>
    <w:rsid w:val="005B7904"/>
    <w:rsid w:val="005B7A1E"/>
    <w:rsid w:val="005C085F"/>
    <w:rsid w:val="005C0B1C"/>
    <w:rsid w:val="005C0D84"/>
    <w:rsid w:val="005C11CF"/>
    <w:rsid w:val="005C283B"/>
    <w:rsid w:val="005C3017"/>
    <w:rsid w:val="005C31E3"/>
    <w:rsid w:val="005C38A3"/>
    <w:rsid w:val="005C3DCD"/>
    <w:rsid w:val="005C4B01"/>
    <w:rsid w:val="005C509B"/>
    <w:rsid w:val="005C5337"/>
    <w:rsid w:val="005C5434"/>
    <w:rsid w:val="005C56E0"/>
    <w:rsid w:val="005C5918"/>
    <w:rsid w:val="005C69BF"/>
    <w:rsid w:val="005C6E74"/>
    <w:rsid w:val="005C781B"/>
    <w:rsid w:val="005D0C76"/>
    <w:rsid w:val="005D0CD8"/>
    <w:rsid w:val="005D1AB6"/>
    <w:rsid w:val="005D25A9"/>
    <w:rsid w:val="005D3058"/>
    <w:rsid w:val="005D31C5"/>
    <w:rsid w:val="005D3661"/>
    <w:rsid w:val="005D3987"/>
    <w:rsid w:val="005D3B52"/>
    <w:rsid w:val="005D4073"/>
    <w:rsid w:val="005D41E7"/>
    <w:rsid w:val="005D4A5D"/>
    <w:rsid w:val="005D4A77"/>
    <w:rsid w:val="005D4CAA"/>
    <w:rsid w:val="005D54C4"/>
    <w:rsid w:val="005D63B0"/>
    <w:rsid w:val="005D692C"/>
    <w:rsid w:val="005D6A5E"/>
    <w:rsid w:val="005D70C9"/>
    <w:rsid w:val="005D7F3E"/>
    <w:rsid w:val="005E0836"/>
    <w:rsid w:val="005E0E7A"/>
    <w:rsid w:val="005E156A"/>
    <w:rsid w:val="005E1DFE"/>
    <w:rsid w:val="005E2394"/>
    <w:rsid w:val="005E2B6E"/>
    <w:rsid w:val="005E3648"/>
    <w:rsid w:val="005E3A64"/>
    <w:rsid w:val="005E3AD1"/>
    <w:rsid w:val="005E3F63"/>
    <w:rsid w:val="005E4005"/>
    <w:rsid w:val="005E4457"/>
    <w:rsid w:val="005E4DC3"/>
    <w:rsid w:val="005E5BA2"/>
    <w:rsid w:val="005E637C"/>
    <w:rsid w:val="005E6480"/>
    <w:rsid w:val="005E73A4"/>
    <w:rsid w:val="005E752F"/>
    <w:rsid w:val="005E7C6C"/>
    <w:rsid w:val="005E7E03"/>
    <w:rsid w:val="005F045C"/>
    <w:rsid w:val="005F0598"/>
    <w:rsid w:val="005F06DE"/>
    <w:rsid w:val="005F14A5"/>
    <w:rsid w:val="005F1DC7"/>
    <w:rsid w:val="005F2157"/>
    <w:rsid w:val="005F23D4"/>
    <w:rsid w:val="005F31CF"/>
    <w:rsid w:val="005F351C"/>
    <w:rsid w:val="005F37B5"/>
    <w:rsid w:val="005F4633"/>
    <w:rsid w:val="005F4774"/>
    <w:rsid w:val="005F4A08"/>
    <w:rsid w:val="005F65EE"/>
    <w:rsid w:val="005F67ED"/>
    <w:rsid w:val="005F7D9D"/>
    <w:rsid w:val="0060052E"/>
    <w:rsid w:val="006009A3"/>
    <w:rsid w:val="00600B5E"/>
    <w:rsid w:val="00600B98"/>
    <w:rsid w:val="006018B6"/>
    <w:rsid w:val="00601E59"/>
    <w:rsid w:val="00602221"/>
    <w:rsid w:val="006028C3"/>
    <w:rsid w:val="00602E18"/>
    <w:rsid w:val="00602FAA"/>
    <w:rsid w:val="0060337C"/>
    <w:rsid w:val="006037D3"/>
    <w:rsid w:val="006043D9"/>
    <w:rsid w:val="00604643"/>
    <w:rsid w:val="0060523B"/>
    <w:rsid w:val="00605272"/>
    <w:rsid w:val="00605FC5"/>
    <w:rsid w:val="006063B2"/>
    <w:rsid w:val="006066B9"/>
    <w:rsid w:val="00607072"/>
    <w:rsid w:val="006073CB"/>
    <w:rsid w:val="00607544"/>
    <w:rsid w:val="00607F52"/>
    <w:rsid w:val="0061063E"/>
    <w:rsid w:val="00610B93"/>
    <w:rsid w:val="00610E0A"/>
    <w:rsid w:val="00610FCC"/>
    <w:rsid w:val="0061128F"/>
    <w:rsid w:val="006114DC"/>
    <w:rsid w:val="00611854"/>
    <w:rsid w:val="00611A67"/>
    <w:rsid w:val="006126F2"/>
    <w:rsid w:val="006138B5"/>
    <w:rsid w:val="006151DF"/>
    <w:rsid w:val="006153E0"/>
    <w:rsid w:val="00615627"/>
    <w:rsid w:val="006159E3"/>
    <w:rsid w:val="00616477"/>
    <w:rsid w:val="0061683D"/>
    <w:rsid w:val="00616F7F"/>
    <w:rsid w:val="00617125"/>
    <w:rsid w:val="0062019A"/>
    <w:rsid w:val="0062040F"/>
    <w:rsid w:val="006204A1"/>
    <w:rsid w:val="006207A2"/>
    <w:rsid w:val="006208CC"/>
    <w:rsid w:val="00620D6C"/>
    <w:rsid w:val="00621356"/>
    <w:rsid w:val="006216C5"/>
    <w:rsid w:val="00621D07"/>
    <w:rsid w:val="00621FD9"/>
    <w:rsid w:val="006224A6"/>
    <w:rsid w:val="00622A85"/>
    <w:rsid w:val="00622D7F"/>
    <w:rsid w:val="00622DAE"/>
    <w:rsid w:val="00623864"/>
    <w:rsid w:val="00624280"/>
    <w:rsid w:val="006245EF"/>
    <w:rsid w:val="006246F8"/>
    <w:rsid w:val="00624ED1"/>
    <w:rsid w:val="00624F82"/>
    <w:rsid w:val="00625399"/>
    <w:rsid w:val="006254CC"/>
    <w:rsid w:val="00625BC2"/>
    <w:rsid w:val="006271ED"/>
    <w:rsid w:val="00627924"/>
    <w:rsid w:val="00627E6E"/>
    <w:rsid w:val="00632290"/>
    <w:rsid w:val="00632448"/>
    <w:rsid w:val="006329B7"/>
    <w:rsid w:val="00632ECC"/>
    <w:rsid w:val="006335FD"/>
    <w:rsid w:val="00633C92"/>
    <w:rsid w:val="00634196"/>
    <w:rsid w:val="006359D3"/>
    <w:rsid w:val="00636CF9"/>
    <w:rsid w:val="006400E2"/>
    <w:rsid w:val="00640A3C"/>
    <w:rsid w:val="006419AD"/>
    <w:rsid w:val="00641A41"/>
    <w:rsid w:val="00641A7E"/>
    <w:rsid w:val="00641A97"/>
    <w:rsid w:val="00641B37"/>
    <w:rsid w:val="00642F41"/>
    <w:rsid w:val="00644604"/>
    <w:rsid w:val="00644727"/>
    <w:rsid w:val="00644DC8"/>
    <w:rsid w:val="00645811"/>
    <w:rsid w:val="00645997"/>
    <w:rsid w:val="00646427"/>
    <w:rsid w:val="00647343"/>
    <w:rsid w:val="006476B0"/>
    <w:rsid w:val="006506E6"/>
    <w:rsid w:val="00650D07"/>
    <w:rsid w:val="006517FB"/>
    <w:rsid w:val="006518F0"/>
    <w:rsid w:val="00652266"/>
    <w:rsid w:val="006524FE"/>
    <w:rsid w:val="00652B8D"/>
    <w:rsid w:val="00652E35"/>
    <w:rsid w:val="00652FCF"/>
    <w:rsid w:val="00654BBA"/>
    <w:rsid w:val="00655148"/>
    <w:rsid w:val="00655A55"/>
    <w:rsid w:val="006560E9"/>
    <w:rsid w:val="00656F13"/>
    <w:rsid w:val="00657281"/>
    <w:rsid w:val="006575AE"/>
    <w:rsid w:val="00657AA4"/>
    <w:rsid w:val="0066200D"/>
    <w:rsid w:val="006621AA"/>
    <w:rsid w:val="00662457"/>
    <w:rsid w:val="00662935"/>
    <w:rsid w:val="0066340C"/>
    <w:rsid w:val="00663B3F"/>
    <w:rsid w:val="00663B76"/>
    <w:rsid w:val="00664370"/>
    <w:rsid w:val="006645FE"/>
    <w:rsid w:val="0066487B"/>
    <w:rsid w:val="00664E1A"/>
    <w:rsid w:val="006655FD"/>
    <w:rsid w:val="0066568D"/>
    <w:rsid w:val="00665828"/>
    <w:rsid w:val="00666416"/>
    <w:rsid w:val="00666C9B"/>
    <w:rsid w:val="006676A8"/>
    <w:rsid w:val="00667BD4"/>
    <w:rsid w:val="006701CE"/>
    <w:rsid w:val="006708E0"/>
    <w:rsid w:val="00670CD1"/>
    <w:rsid w:val="00670DA6"/>
    <w:rsid w:val="00671858"/>
    <w:rsid w:val="006718D2"/>
    <w:rsid w:val="00671F49"/>
    <w:rsid w:val="00673773"/>
    <w:rsid w:val="00674DDD"/>
    <w:rsid w:val="006750CB"/>
    <w:rsid w:val="006768C6"/>
    <w:rsid w:val="006771B5"/>
    <w:rsid w:val="00677451"/>
    <w:rsid w:val="006818FE"/>
    <w:rsid w:val="00682160"/>
    <w:rsid w:val="00682BBA"/>
    <w:rsid w:val="00682E8C"/>
    <w:rsid w:val="006830E7"/>
    <w:rsid w:val="006830F6"/>
    <w:rsid w:val="00683133"/>
    <w:rsid w:val="00683E62"/>
    <w:rsid w:val="00683EAD"/>
    <w:rsid w:val="00684198"/>
    <w:rsid w:val="006846E2"/>
    <w:rsid w:val="00684DB3"/>
    <w:rsid w:val="006850D1"/>
    <w:rsid w:val="00685748"/>
    <w:rsid w:val="006857A9"/>
    <w:rsid w:val="00686AFA"/>
    <w:rsid w:val="006874C2"/>
    <w:rsid w:val="0068784D"/>
    <w:rsid w:val="0068798D"/>
    <w:rsid w:val="00690212"/>
    <w:rsid w:val="00690383"/>
    <w:rsid w:val="00690A1D"/>
    <w:rsid w:val="006915B1"/>
    <w:rsid w:val="00691DF7"/>
    <w:rsid w:val="00692134"/>
    <w:rsid w:val="006921DD"/>
    <w:rsid w:val="00692A94"/>
    <w:rsid w:val="0069380F"/>
    <w:rsid w:val="00693DEB"/>
    <w:rsid w:val="00694109"/>
    <w:rsid w:val="00694635"/>
    <w:rsid w:val="00694D3F"/>
    <w:rsid w:val="00694FF0"/>
    <w:rsid w:val="006959A2"/>
    <w:rsid w:val="00695AC1"/>
    <w:rsid w:val="00696F85"/>
    <w:rsid w:val="00696FD8"/>
    <w:rsid w:val="00697052"/>
    <w:rsid w:val="006971B9"/>
    <w:rsid w:val="0069768D"/>
    <w:rsid w:val="006A0F8F"/>
    <w:rsid w:val="006A1CD7"/>
    <w:rsid w:val="006A2018"/>
    <w:rsid w:val="006A21DB"/>
    <w:rsid w:val="006A2A5A"/>
    <w:rsid w:val="006A2CF2"/>
    <w:rsid w:val="006A32E8"/>
    <w:rsid w:val="006A34FC"/>
    <w:rsid w:val="006A3FAC"/>
    <w:rsid w:val="006A4262"/>
    <w:rsid w:val="006A43BE"/>
    <w:rsid w:val="006A45A8"/>
    <w:rsid w:val="006A4F60"/>
    <w:rsid w:val="006A5171"/>
    <w:rsid w:val="006A5B37"/>
    <w:rsid w:val="006A5DFD"/>
    <w:rsid w:val="006A60AF"/>
    <w:rsid w:val="006A6473"/>
    <w:rsid w:val="006A7259"/>
    <w:rsid w:val="006A72BF"/>
    <w:rsid w:val="006B0212"/>
    <w:rsid w:val="006B02EE"/>
    <w:rsid w:val="006B02FD"/>
    <w:rsid w:val="006B07A4"/>
    <w:rsid w:val="006B0C9A"/>
    <w:rsid w:val="006B1757"/>
    <w:rsid w:val="006B3301"/>
    <w:rsid w:val="006B3535"/>
    <w:rsid w:val="006B35DC"/>
    <w:rsid w:val="006B38D7"/>
    <w:rsid w:val="006B3CAA"/>
    <w:rsid w:val="006B3DC3"/>
    <w:rsid w:val="006B3F16"/>
    <w:rsid w:val="006B42BD"/>
    <w:rsid w:val="006B4949"/>
    <w:rsid w:val="006B4F57"/>
    <w:rsid w:val="006B58F2"/>
    <w:rsid w:val="006B5E12"/>
    <w:rsid w:val="006B603E"/>
    <w:rsid w:val="006B625C"/>
    <w:rsid w:val="006B764D"/>
    <w:rsid w:val="006B7709"/>
    <w:rsid w:val="006B7ADB"/>
    <w:rsid w:val="006C02D5"/>
    <w:rsid w:val="006C1970"/>
    <w:rsid w:val="006C2201"/>
    <w:rsid w:val="006C307C"/>
    <w:rsid w:val="006C3A3F"/>
    <w:rsid w:val="006C4D70"/>
    <w:rsid w:val="006C4F3C"/>
    <w:rsid w:val="006C545F"/>
    <w:rsid w:val="006C5B73"/>
    <w:rsid w:val="006C5EDF"/>
    <w:rsid w:val="006C63C5"/>
    <w:rsid w:val="006C6714"/>
    <w:rsid w:val="006C6F42"/>
    <w:rsid w:val="006C71D0"/>
    <w:rsid w:val="006D02E1"/>
    <w:rsid w:val="006D07A8"/>
    <w:rsid w:val="006D1491"/>
    <w:rsid w:val="006D233C"/>
    <w:rsid w:val="006D2F0B"/>
    <w:rsid w:val="006D3364"/>
    <w:rsid w:val="006D3995"/>
    <w:rsid w:val="006D44F3"/>
    <w:rsid w:val="006D462C"/>
    <w:rsid w:val="006D4665"/>
    <w:rsid w:val="006D4978"/>
    <w:rsid w:val="006D5610"/>
    <w:rsid w:val="006D5FF2"/>
    <w:rsid w:val="006D6238"/>
    <w:rsid w:val="006D6921"/>
    <w:rsid w:val="006D6BFD"/>
    <w:rsid w:val="006D6CFD"/>
    <w:rsid w:val="006D7839"/>
    <w:rsid w:val="006D7A2D"/>
    <w:rsid w:val="006E001A"/>
    <w:rsid w:val="006E05FD"/>
    <w:rsid w:val="006E0C98"/>
    <w:rsid w:val="006E146E"/>
    <w:rsid w:val="006E226B"/>
    <w:rsid w:val="006E2779"/>
    <w:rsid w:val="006E3521"/>
    <w:rsid w:val="006E3C83"/>
    <w:rsid w:val="006E45DA"/>
    <w:rsid w:val="006E46D1"/>
    <w:rsid w:val="006E4D59"/>
    <w:rsid w:val="006E4F8C"/>
    <w:rsid w:val="006E59DB"/>
    <w:rsid w:val="006E5B7C"/>
    <w:rsid w:val="006E6C90"/>
    <w:rsid w:val="006E6EF4"/>
    <w:rsid w:val="006F04EE"/>
    <w:rsid w:val="006F09E4"/>
    <w:rsid w:val="006F0D9B"/>
    <w:rsid w:val="006F0F8C"/>
    <w:rsid w:val="006F100F"/>
    <w:rsid w:val="006F10A1"/>
    <w:rsid w:val="006F12A7"/>
    <w:rsid w:val="006F15DB"/>
    <w:rsid w:val="006F227D"/>
    <w:rsid w:val="006F26BA"/>
    <w:rsid w:val="006F279F"/>
    <w:rsid w:val="006F33C3"/>
    <w:rsid w:val="006F3420"/>
    <w:rsid w:val="006F353E"/>
    <w:rsid w:val="006F3A8E"/>
    <w:rsid w:val="006F4B78"/>
    <w:rsid w:val="006F5A9A"/>
    <w:rsid w:val="006F66EB"/>
    <w:rsid w:val="006F6863"/>
    <w:rsid w:val="006F6953"/>
    <w:rsid w:val="006F698A"/>
    <w:rsid w:val="006F7708"/>
    <w:rsid w:val="006F7D05"/>
    <w:rsid w:val="00700387"/>
    <w:rsid w:val="007019E0"/>
    <w:rsid w:val="00701B8E"/>
    <w:rsid w:val="0070258D"/>
    <w:rsid w:val="00703192"/>
    <w:rsid w:val="00703737"/>
    <w:rsid w:val="00703A57"/>
    <w:rsid w:val="00703BFB"/>
    <w:rsid w:val="0070409D"/>
    <w:rsid w:val="007053A2"/>
    <w:rsid w:val="007055C8"/>
    <w:rsid w:val="00705A93"/>
    <w:rsid w:val="00705AC8"/>
    <w:rsid w:val="00705F0A"/>
    <w:rsid w:val="00707748"/>
    <w:rsid w:val="00707A39"/>
    <w:rsid w:val="00707F7A"/>
    <w:rsid w:val="00710238"/>
    <w:rsid w:val="00710744"/>
    <w:rsid w:val="007116CF"/>
    <w:rsid w:val="00711EF8"/>
    <w:rsid w:val="00711FCA"/>
    <w:rsid w:val="00712AF0"/>
    <w:rsid w:val="00713644"/>
    <w:rsid w:val="007137EA"/>
    <w:rsid w:val="00714751"/>
    <w:rsid w:val="007147C5"/>
    <w:rsid w:val="00714F88"/>
    <w:rsid w:val="00714FD0"/>
    <w:rsid w:val="007155AB"/>
    <w:rsid w:val="00715753"/>
    <w:rsid w:val="00715C1D"/>
    <w:rsid w:val="0071697F"/>
    <w:rsid w:val="0071781E"/>
    <w:rsid w:val="00717FFB"/>
    <w:rsid w:val="00720027"/>
    <w:rsid w:val="00720289"/>
    <w:rsid w:val="007204B5"/>
    <w:rsid w:val="00721C68"/>
    <w:rsid w:val="00721C9C"/>
    <w:rsid w:val="00721E1F"/>
    <w:rsid w:val="00721EF3"/>
    <w:rsid w:val="0072206C"/>
    <w:rsid w:val="007224D2"/>
    <w:rsid w:val="007232C4"/>
    <w:rsid w:val="00723C1D"/>
    <w:rsid w:val="00724105"/>
    <w:rsid w:val="00727638"/>
    <w:rsid w:val="00730335"/>
    <w:rsid w:val="00730960"/>
    <w:rsid w:val="00730AF7"/>
    <w:rsid w:val="00730F9D"/>
    <w:rsid w:val="00731BDE"/>
    <w:rsid w:val="00731C81"/>
    <w:rsid w:val="0073242E"/>
    <w:rsid w:val="00732579"/>
    <w:rsid w:val="0073290E"/>
    <w:rsid w:val="00732A7B"/>
    <w:rsid w:val="00734015"/>
    <w:rsid w:val="007340F5"/>
    <w:rsid w:val="007346B4"/>
    <w:rsid w:val="00734A48"/>
    <w:rsid w:val="0073504C"/>
    <w:rsid w:val="007358C1"/>
    <w:rsid w:val="007370BF"/>
    <w:rsid w:val="007370F0"/>
    <w:rsid w:val="0074005E"/>
    <w:rsid w:val="007400B5"/>
    <w:rsid w:val="007401FC"/>
    <w:rsid w:val="0074060C"/>
    <w:rsid w:val="00740631"/>
    <w:rsid w:val="00740841"/>
    <w:rsid w:val="00740B0B"/>
    <w:rsid w:val="00740B2C"/>
    <w:rsid w:val="00741437"/>
    <w:rsid w:val="00741EFB"/>
    <w:rsid w:val="00742673"/>
    <w:rsid w:val="00742884"/>
    <w:rsid w:val="00742917"/>
    <w:rsid w:val="00742DCE"/>
    <w:rsid w:val="00742E80"/>
    <w:rsid w:val="007431C0"/>
    <w:rsid w:val="00744280"/>
    <w:rsid w:val="007442E0"/>
    <w:rsid w:val="00744C22"/>
    <w:rsid w:val="00744D4C"/>
    <w:rsid w:val="007455EF"/>
    <w:rsid w:val="00745758"/>
    <w:rsid w:val="00745D06"/>
    <w:rsid w:val="00745E84"/>
    <w:rsid w:val="00746D7A"/>
    <w:rsid w:val="00747813"/>
    <w:rsid w:val="0074798D"/>
    <w:rsid w:val="00747F90"/>
    <w:rsid w:val="00750468"/>
    <w:rsid w:val="00750AA7"/>
    <w:rsid w:val="00750C04"/>
    <w:rsid w:val="00751861"/>
    <w:rsid w:val="007526BD"/>
    <w:rsid w:val="00752B98"/>
    <w:rsid w:val="00752D81"/>
    <w:rsid w:val="007536FE"/>
    <w:rsid w:val="0075391F"/>
    <w:rsid w:val="007539AE"/>
    <w:rsid w:val="00753CF3"/>
    <w:rsid w:val="00753FFA"/>
    <w:rsid w:val="00754101"/>
    <w:rsid w:val="0075423A"/>
    <w:rsid w:val="0075450C"/>
    <w:rsid w:val="00755331"/>
    <w:rsid w:val="00756549"/>
    <w:rsid w:val="00756C2D"/>
    <w:rsid w:val="0075740C"/>
    <w:rsid w:val="00757B19"/>
    <w:rsid w:val="00757F66"/>
    <w:rsid w:val="0076000D"/>
    <w:rsid w:val="007602FF"/>
    <w:rsid w:val="007607F2"/>
    <w:rsid w:val="00760A90"/>
    <w:rsid w:val="0076164E"/>
    <w:rsid w:val="007621D6"/>
    <w:rsid w:val="00762307"/>
    <w:rsid w:val="0076233A"/>
    <w:rsid w:val="007623E1"/>
    <w:rsid w:val="00762E22"/>
    <w:rsid w:val="007635D0"/>
    <w:rsid w:val="00763F35"/>
    <w:rsid w:val="0076405D"/>
    <w:rsid w:val="00764194"/>
    <w:rsid w:val="007642F7"/>
    <w:rsid w:val="0076433F"/>
    <w:rsid w:val="007655F4"/>
    <w:rsid w:val="00766252"/>
    <w:rsid w:val="00766342"/>
    <w:rsid w:val="007664FF"/>
    <w:rsid w:val="00766BA4"/>
    <w:rsid w:val="00767E0F"/>
    <w:rsid w:val="00767F04"/>
    <w:rsid w:val="00770882"/>
    <w:rsid w:val="00770A70"/>
    <w:rsid w:val="0077133F"/>
    <w:rsid w:val="0077151F"/>
    <w:rsid w:val="007718B1"/>
    <w:rsid w:val="00771CBF"/>
    <w:rsid w:val="007735AA"/>
    <w:rsid w:val="007746D3"/>
    <w:rsid w:val="007746D6"/>
    <w:rsid w:val="00774C9E"/>
    <w:rsid w:val="00775918"/>
    <w:rsid w:val="007763FE"/>
    <w:rsid w:val="00776902"/>
    <w:rsid w:val="00776931"/>
    <w:rsid w:val="00776B97"/>
    <w:rsid w:val="00776F33"/>
    <w:rsid w:val="00777173"/>
    <w:rsid w:val="0077767E"/>
    <w:rsid w:val="00777D94"/>
    <w:rsid w:val="00777E0E"/>
    <w:rsid w:val="0078052D"/>
    <w:rsid w:val="00780A8F"/>
    <w:rsid w:val="00780BE1"/>
    <w:rsid w:val="00781529"/>
    <w:rsid w:val="007833C7"/>
    <w:rsid w:val="0078347D"/>
    <w:rsid w:val="0078383D"/>
    <w:rsid w:val="007838D0"/>
    <w:rsid w:val="00783F30"/>
    <w:rsid w:val="007843A0"/>
    <w:rsid w:val="00785108"/>
    <w:rsid w:val="00785382"/>
    <w:rsid w:val="00785D53"/>
    <w:rsid w:val="00785DE6"/>
    <w:rsid w:val="00786412"/>
    <w:rsid w:val="00786696"/>
    <w:rsid w:val="00786D3B"/>
    <w:rsid w:val="00787AB3"/>
    <w:rsid w:val="00787CE9"/>
    <w:rsid w:val="007906F4"/>
    <w:rsid w:val="00790797"/>
    <w:rsid w:val="00790B89"/>
    <w:rsid w:val="00790C7D"/>
    <w:rsid w:val="007915E5"/>
    <w:rsid w:val="00791715"/>
    <w:rsid w:val="00791D44"/>
    <w:rsid w:val="00792626"/>
    <w:rsid w:val="00792929"/>
    <w:rsid w:val="00792AF3"/>
    <w:rsid w:val="0079311F"/>
    <w:rsid w:val="00793429"/>
    <w:rsid w:val="0079368D"/>
    <w:rsid w:val="0079371A"/>
    <w:rsid w:val="007943FB"/>
    <w:rsid w:val="007944B9"/>
    <w:rsid w:val="00795387"/>
    <w:rsid w:val="0079546A"/>
    <w:rsid w:val="007957A3"/>
    <w:rsid w:val="0079609B"/>
    <w:rsid w:val="0079708F"/>
    <w:rsid w:val="007973BB"/>
    <w:rsid w:val="007976C1"/>
    <w:rsid w:val="007A0100"/>
    <w:rsid w:val="007A01A1"/>
    <w:rsid w:val="007A054F"/>
    <w:rsid w:val="007A083E"/>
    <w:rsid w:val="007A0DA8"/>
    <w:rsid w:val="007A13CC"/>
    <w:rsid w:val="007A1E38"/>
    <w:rsid w:val="007A21F6"/>
    <w:rsid w:val="007A2685"/>
    <w:rsid w:val="007A2AEE"/>
    <w:rsid w:val="007A3311"/>
    <w:rsid w:val="007A3436"/>
    <w:rsid w:val="007A3ED0"/>
    <w:rsid w:val="007A4533"/>
    <w:rsid w:val="007A4635"/>
    <w:rsid w:val="007A4D54"/>
    <w:rsid w:val="007A5243"/>
    <w:rsid w:val="007A54DF"/>
    <w:rsid w:val="007A59B1"/>
    <w:rsid w:val="007A5BF5"/>
    <w:rsid w:val="007A5C00"/>
    <w:rsid w:val="007A5DC4"/>
    <w:rsid w:val="007A6C40"/>
    <w:rsid w:val="007B000C"/>
    <w:rsid w:val="007B0022"/>
    <w:rsid w:val="007B022F"/>
    <w:rsid w:val="007B0307"/>
    <w:rsid w:val="007B0CA4"/>
    <w:rsid w:val="007B255D"/>
    <w:rsid w:val="007B2AE5"/>
    <w:rsid w:val="007B3AB2"/>
    <w:rsid w:val="007B44CD"/>
    <w:rsid w:val="007B4C0B"/>
    <w:rsid w:val="007B5005"/>
    <w:rsid w:val="007B6720"/>
    <w:rsid w:val="007B68EF"/>
    <w:rsid w:val="007B6CD6"/>
    <w:rsid w:val="007B6CEF"/>
    <w:rsid w:val="007B7436"/>
    <w:rsid w:val="007B77A6"/>
    <w:rsid w:val="007B7B15"/>
    <w:rsid w:val="007B7F3E"/>
    <w:rsid w:val="007C084F"/>
    <w:rsid w:val="007C08C0"/>
    <w:rsid w:val="007C102D"/>
    <w:rsid w:val="007C16F3"/>
    <w:rsid w:val="007C1B3C"/>
    <w:rsid w:val="007C2DFE"/>
    <w:rsid w:val="007C2F03"/>
    <w:rsid w:val="007C3849"/>
    <w:rsid w:val="007C3F76"/>
    <w:rsid w:val="007C4199"/>
    <w:rsid w:val="007C442E"/>
    <w:rsid w:val="007C45D7"/>
    <w:rsid w:val="007C4C00"/>
    <w:rsid w:val="007C4EEA"/>
    <w:rsid w:val="007C4F01"/>
    <w:rsid w:val="007C511A"/>
    <w:rsid w:val="007C5229"/>
    <w:rsid w:val="007C59A0"/>
    <w:rsid w:val="007C5A46"/>
    <w:rsid w:val="007C5DD6"/>
    <w:rsid w:val="007C624D"/>
    <w:rsid w:val="007C6A4F"/>
    <w:rsid w:val="007C70AA"/>
    <w:rsid w:val="007C72C7"/>
    <w:rsid w:val="007C7481"/>
    <w:rsid w:val="007C74F6"/>
    <w:rsid w:val="007C7645"/>
    <w:rsid w:val="007C7D6E"/>
    <w:rsid w:val="007D045C"/>
    <w:rsid w:val="007D05A7"/>
    <w:rsid w:val="007D082F"/>
    <w:rsid w:val="007D0B0D"/>
    <w:rsid w:val="007D0E98"/>
    <w:rsid w:val="007D1646"/>
    <w:rsid w:val="007D1B6A"/>
    <w:rsid w:val="007D2BC1"/>
    <w:rsid w:val="007D33F3"/>
    <w:rsid w:val="007D3981"/>
    <w:rsid w:val="007D3DD2"/>
    <w:rsid w:val="007D3DEB"/>
    <w:rsid w:val="007D4091"/>
    <w:rsid w:val="007D4AA7"/>
    <w:rsid w:val="007D56A7"/>
    <w:rsid w:val="007D680A"/>
    <w:rsid w:val="007D75D1"/>
    <w:rsid w:val="007D77C7"/>
    <w:rsid w:val="007D7A46"/>
    <w:rsid w:val="007E02A8"/>
    <w:rsid w:val="007E0376"/>
    <w:rsid w:val="007E081C"/>
    <w:rsid w:val="007E1E9B"/>
    <w:rsid w:val="007E1FDF"/>
    <w:rsid w:val="007E27CA"/>
    <w:rsid w:val="007E2AF2"/>
    <w:rsid w:val="007E2CCE"/>
    <w:rsid w:val="007E320B"/>
    <w:rsid w:val="007E3344"/>
    <w:rsid w:val="007E33FE"/>
    <w:rsid w:val="007E37C3"/>
    <w:rsid w:val="007E38E6"/>
    <w:rsid w:val="007E4B96"/>
    <w:rsid w:val="007E4EF9"/>
    <w:rsid w:val="007E5497"/>
    <w:rsid w:val="007E644D"/>
    <w:rsid w:val="007E7E53"/>
    <w:rsid w:val="007F001C"/>
    <w:rsid w:val="007F06DE"/>
    <w:rsid w:val="007F0800"/>
    <w:rsid w:val="007F0825"/>
    <w:rsid w:val="007F11F4"/>
    <w:rsid w:val="007F2487"/>
    <w:rsid w:val="007F2934"/>
    <w:rsid w:val="007F3140"/>
    <w:rsid w:val="007F3783"/>
    <w:rsid w:val="007F49B5"/>
    <w:rsid w:val="007F4EB1"/>
    <w:rsid w:val="007F4F63"/>
    <w:rsid w:val="007F52AB"/>
    <w:rsid w:val="007F659B"/>
    <w:rsid w:val="007F6DA0"/>
    <w:rsid w:val="007F759E"/>
    <w:rsid w:val="00800664"/>
    <w:rsid w:val="0080084A"/>
    <w:rsid w:val="008013D3"/>
    <w:rsid w:val="00802460"/>
    <w:rsid w:val="0080265B"/>
    <w:rsid w:val="00802C93"/>
    <w:rsid w:val="00803128"/>
    <w:rsid w:val="00804295"/>
    <w:rsid w:val="008048DF"/>
    <w:rsid w:val="00804A75"/>
    <w:rsid w:val="00804C25"/>
    <w:rsid w:val="00804F27"/>
    <w:rsid w:val="00805920"/>
    <w:rsid w:val="0080787B"/>
    <w:rsid w:val="00810392"/>
    <w:rsid w:val="0081104B"/>
    <w:rsid w:val="008111E8"/>
    <w:rsid w:val="00811DCA"/>
    <w:rsid w:val="00812EA7"/>
    <w:rsid w:val="00813B5F"/>
    <w:rsid w:val="00813C26"/>
    <w:rsid w:val="00814054"/>
    <w:rsid w:val="008141C5"/>
    <w:rsid w:val="00814383"/>
    <w:rsid w:val="00814A95"/>
    <w:rsid w:val="00814AF0"/>
    <w:rsid w:val="00814B42"/>
    <w:rsid w:val="00815470"/>
    <w:rsid w:val="008158E2"/>
    <w:rsid w:val="00815A59"/>
    <w:rsid w:val="00815C5A"/>
    <w:rsid w:val="0081673C"/>
    <w:rsid w:val="00816AFB"/>
    <w:rsid w:val="00817B5A"/>
    <w:rsid w:val="00820332"/>
    <w:rsid w:val="00820764"/>
    <w:rsid w:val="0082093F"/>
    <w:rsid w:val="008209F1"/>
    <w:rsid w:val="00820CBA"/>
    <w:rsid w:val="0082136A"/>
    <w:rsid w:val="00821788"/>
    <w:rsid w:val="00821EE3"/>
    <w:rsid w:val="0082277A"/>
    <w:rsid w:val="008227E7"/>
    <w:rsid w:val="00823366"/>
    <w:rsid w:val="00823BF7"/>
    <w:rsid w:val="00823E0E"/>
    <w:rsid w:val="00824072"/>
    <w:rsid w:val="008247A9"/>
    <w:rsid w:val="00824861"/>
    <w:rsid w:val="00824A6E"/>
    <w:rsid w:val="008250C2"/>
    <w:rsid w:val="00826019"/>
    <w:rsid w:val="008262F8"/>
    <w:rsid w:val="008264E1"/>
    <w:rsid w:val="00826511"/>
    <w:rsid w:val="00826634"/>
    <w:rsid w:val="0082665C"/>
    <w:rsid w:val="00826D69"/>
    <w:rsid w:val="0082707F"/>
    <w:rsid w:val="008278D4"/>
    <w:rsid w:val="008307DC"/>
    <w:rsid w:val="00830A0A"/>
    <w:rsid w:val="00831CC4"/>
    <w:rsid w:val="0083217C"/>
    <w:rsid w:val="0083246C"/>
    <w:rsid w:val="008326BC"/>
    <w:rsid w:val="00832A62"/>
    <w:rsid w:val="00832AF9"/>
    <w:rsid w:val="0083322F"/>
    <w:rsid w:val="00833954"/>
    <w:rsid w:val="00834703"/>
    <w:rsid w:val="00834B13"/>
    <w:rsid w:val="00834BFB"/>
    <w:rsid w:val="0083580C"/>
    <w:rsid w:val="00835CD8"/>
    <w:rsid w:val="00836009"/>
    <w:rsid w:val="00836C5F"/>
    <w:rsid w:val="00837798"/>
    <w:rsid w:val="00840BC3"/>
    <w:rsid w:val="00840ED0"/>
    <w:rsid w:val="0084105F"/>
    <w:rsid w:val="00841507"/>
    <w:rsid w:val="0084189B"/>
    <w:rsid w:val="008427E9"/>
    <w:rsid w:val="00842E26"/>
    <w:rsid w:val="00843654"/>
    <w:rsid w:val="008436E8"/>
    <w:rsid w:val="00843BB7"/>
    <w:rsid w:val="00844652"/>
    <w:rsid w:val="00844A60"/>
    <w:rsid w:val="00845213"/>
    <w:rsid w:val="00845446"/>
    <w:rsid w:val="008455F5"/>
    <w:rsid w:val="0084593F"/>
    <w:rsid w:val="008462DD"/>
    <w:rsid w:val="0084786A"/>
    <w:rsid w:val="008502BF"/>
    <w:rsid w:val="008509DE"/>
    <w:rsid w:val="00851CD1"/>
    <w:rsid w:val="00852C28"/>
    <w:rsid w:val="008532CA"/>
    <w:rsid w:val="00853391"/>
    <w:rsid w:val="00854679"/>
    <w:rsid w:val="00854B72"/>
    <w:rsid w:val="00854FB0"/>
    <w:rsid w:val="00855307"/>
    <w:rsid w:val="008557E4"/>
    <w:rsid w:val="00855C4D"/>
    <w:rsid w:val="008561FF"/>
    <w:rsid w:val="0085632B"/>
    <w:rsid w:val="00857277"/>
    <w:rsid w:val="00857429"/>
    <w:rsid w:val="00857D7A"/>
    <w:rsid w:val="008609A1"/>
    <w:rsid w:val="008609EE"/>
    <w:rsid w:val="00860A47"/>
    <w:rsid w:val="008614C7"/>
    <w:rsid w:val="0086252A"/>
    <w:rsid w:val="00862A9C"/>
    <w:rsid w:val="00862CF0"/>
    <w:rsid w:val="00862E85"/>
    <w:rsid w:val="00863929"/>
    <w:rsid w:val="00863968"/>
    <w:rsid w:val="00863E3D"/>
    <w:rsid w:val="00864279"/>
    <w:rsid w:val="00864B6A"/>
    <w:rsid w:val="008667DC"/>
    <w:rsid w:val="00866A3D"/>
    <w:rsid w:val="00866A52"/>
    <w:rsid w:val="008671E1"/>
    <w:rsid w:val="0086744D"/>
    <w:rsid w:val="00867618"/>
    <w:rsid w:val="008676D4"/>
    <w:rsid w:val="0087025E"/>
    <w:rsid w:val="00870501"/>
    <w:rsid w:val="00870616"/>
    <w:rsid w:val="008707A4"/>
    <w:rsid w:val="008707EF"/>
    <w:rsid w:val="00870CC3"/>
    <w:rsid w:val="00871DF7"/>
    <w:rsid w:val="00872C49"/>
    <w:rsid w:val="00872F3B"/>
    <w:rsid w:val="00873416"/>
    <w:rsid w:val="00873878"/>
    <w:rsid w:val="00874529"/>
    <w:rsid w:val="00874931"/>
    <w:rsid w:val="00874986"/>
    <w:rsid w:val="00875339"/>
    <w:rsid w:val="008754DB"/>
    <w:rsid w:val="0087579B"/>
    <w:rsid w:val="00875A7B"/>
    <w:rsid w:val="00876005"/>
    <w:rsid w:val="00876CAB"/>
    <w:rsid w:val="008773DE"/>
    <w:rsid w:val="008776E3"/>
    <w:rsid w:val="008800CC"/>
    <w:rsid w:val="00880247"/>
    <w:rsid w:val="008803C3"/>
    <w:rsid w:val="00880555"/>
    <w:rsid w:val="00881488"/>
    <w:rsid w:val="00881864"/>
    <w:rsid w:val="008823D9"/>
    <w:rsid w:val="00882C05"/>
    <w:rsid w:val="00882D2A"/>
    <w:rsid w:val="00882DBB"/>
    <w:rsid w:val="00883945"/>
    <w:rsid w:val="00883ADD"/>
    <w:rsid w:val="00883C92"/>
    <w:rsid w:val="008851D5"/>
    <w:rsid w:val="00885649"/>
    <w:rsid w:val="00885DA8"/>
    <w:rsid w:val="0088660E"/>
    <w:rsid w:val="0088668F"/>
    <w:rsid w:val="00886889"/>
    <w:rsid w:val="008868BD"/>
    <w:rsid w:val="00886986"/>
    <w:rsid w:val="00886AEB"/>
    <w:rsid w:val="00886BB6"/>
    <w:rsid w:val="008877CC"/>
    <w:rsid w:val="00887BCF"/>
    <w:rsid w:val="00887EAD"/>
    <w:rsid w:val="0089055A"/>
    <w:rsid w:val="00890ACF"/>
    <w:rsid w:val="00890D0F"/>
    <w:rsid w:val="0089116F"/>
    <w:rsid w:val="008919B7"/>
    <w:rsid w:val="00891FD7"/>
    <w:rsid w:val="0089227F"/>
    <w:rsid w:val="00892F89"/>
    <w:rsid w:val="008931C9"/>
    <w:rsid w:val="008938CE"/>
    <w:rsid w:val="00893A2C"/>
    <w:rsid w:val="00893CBB"/>
    <w:rsid w:val="00893DDE"/>
    <w:rsid w:val="00894943"/>
    <w:rsid w:val="0089494E"/>
    <w:rsid w:val="00894D71"/>
    <w:rsid w:val="00894DFD"/>
    <w:rsid w:val="00895040"/>
    <w:rsid w:val="00895196"/>
    <w:rsid w:val="00896119"/>
    <w:rsid w:val="00896F38"/>
    <w:rsid w:val="008A005B"/>
    <w:rsid w:val="008A0F19"/>
    <w:rsid w:val="008A165B"/>
    <w:rsid w:val="008A1CB2"/>
    <w:rsid w:val="008A2C5E"/>
    <w:rsid w:val="008A2FBA"/>
    <w:rsid w:val="008A3EDE"/>
    <w:rsid w:val="008A4418"/>
    <w:rsid w:val="008A46AB"/>
    <w:rsid w:val="008A59A5"/>
    <w:rsid w:val="008A5E3C"/>
    <w:rsid w:val="008A60AC"/>
    <w:rsid w:val="008A6592"/>
    <w:rsid w:val="008A7468"/>
    <w:rsid w:val="008A78E0"/>
    <w:rsid w:val="008A7D2A"/>
    <w:rsid w:val="008B034D"/>
    <w:rsid w:val="008B0B0C"/>
    <w:rsid w:val="008B0C6F"/>
    <w:rsid w:val="008B0DBF"/>
    <w:rsid w:val="008B12EF"/>
    <w:rsid w:val="008B153F"/>
    <w:rsid w:val="008B15B3"/>
    <w:rsid w:val="008B1640"/>
    <w:rsid w:val="008B1891"/>
    <w:rsid w:val="008B1FE9"/>
    <w:rsid w:val="008B3541"/>
    <w:rsid w:val="008B3A86"/>
    <w:rsid w:val="008B3CCE"/>
    <w:rsid w:val="008B4149"/>
    <w:rsid w:val="008B4328"/>
    <w:rsid w:val="008B4F86"/>
    <w:rsid w:val="008B60A6"/>
    <w:rsid w:val="008B6A3F"/>
    <w:rsid w:val="008B6CB8"/>
    <w:rsid w:val="008B6DB4"/>
    <w:rsid w:val="008B752F"/>
    <w:rsid w:val="008B7984"/>
    <w:rsid w:val="008B7A40"/>
    <w:rsid w:val="008B7FA6"/>
    <w:rsid w:val="008C0281"/>
    <w:rsid w:val="008C1436"/>
    <w:rsid w:val="008C1786"/>
    <w:rsid w:val="008C19CC"/>
    <w:rsid w:val="008C1C1C"/>
    <w:rsid w:val="008C21E8"/>
    <w:rsid w:val="008C2633"/>
    <w:rsid w:val="008C266C"/>
    <w:rsid w:val="008C2A81"/>
    <w:rsid w:val="008C39E8"/>
    <w:rsid w:val="008C3D05"/>
    <w:rsid w:val="008C41EB"/>
    <w:rsid w:val="008C46EB"/>
    <w:rsid w:val="008C4ABE"/>
    <w:rsid w:val="008C57AD"/>
    <w:rsid w:val="008C589F"/>
    <w:rsid w:val="008C5942"/>
    <w:rsid w:val="008C5CF9"/>
    <w:rsid w:val="008C682F"/>
    <w:rsid w:val="008D06C2"/>
    <w:rsid w:val="008D158F"/>
    <w:rsid w:val="008D1659"/>
    <w:rsid w:val="008D16AE"/>
    <w:rsid w:val="008D1772"/>
    <w:rsid w:val="008D1ABC"/>
    <w:rsid w:val="008D1D7A"/>
    <w:rsid w:val="008D21E6"/>
    <w:rsid w:val="008D2C6D"/>
    <w:rsid w:val="008D3609"/>
    <w:rsid w:val="008D3AB2"/>
    <w:rsid w:val="008D3BD6"/>
    <w:rsid w:val="008D3D3D"/>
    <w:rsid w:val="008D4033"/>
    <w:rsid w:val="008D45C0"/>
    <w:rsid w:val="008D4D52"/>
    <w:rsid w:val="008D4F2E"/>
    <w:rsid w:val="008D558F"/>
    <w:rsid w:val="008D586D"/>
    <w:rsid w:val="008D6484"/>
    <w:rsid w:val="008D64E1"/>
    <w:rsid w:val="008D6869"/>
    <w:rsid w:val="008D6B1C"/>
    <w:rsid w:val="008D6C9A"/>
    <w:rsid w:val="008E0913"/>
    <w:rsid w:val="008E0AF0"/>
    <w:rsid w:val="008E0BA8"/>
    <w:rsid w:val="008E1686"/>
    <w:rsid w:val="008E2541"/>
    <w:rsid w:val="008E303E"/>
    <w:rsid w:val="008E476F"/>
    <w:rsid w:val="008E56F5"/>
    <w:rsid w:val="008E5719"/>
    <w:rsid w:val="008E5833"/>
    <w:rsid w:val="008E5D24"/>
    <w:rsid w:val="008E64BC"/>
    <w:rsid w:val="008E66DE"/>
    <w:rsid w:val="008E702B"/>
    <w:rsid w:val="008E7201"/>
    <w:rsid w:val="008E75F2"/>
    <w:rsid w:val="008E7CB0"/>
    <w:rsid w:val="008F0406"/>
    <w:rsid w:val="008F14DD"/>
    <w:rsid w:val="008F17BF"/>
    <w:rsid w:val="008F1B36"/>
    <w:rsid w:val="008F1FF9"/>
    <w:rsid w:val="008F20DB"/>
    <w:rsid w:val="008F2323"/>
    <w:rsid w:val="008F25C0"/>
    <w:rsid w:val="008F25CE"/>
    <w:rsid w:val="008F28E8"/>
    <w:rsid w:val="008F2ABB"/>
    <w:rsid w:val="008F35C3"/>
    <w:rsid w:val="008F3876"/>
    <w:rsid w:val="008F3993"/>
    <w:rsid w:val="008F4863"/>
    <w:rsid w:val="008F48C2"/>
    <w:rsid w:val="008F56B9"/>
    <w:rsid w:val="008F5E61"/>
    <w:rsid w:val="008F6069"/>
    <w:rsid w:val="008F62F9"/>
    <w:rsid w:val="008F6B08"/>
    <w:rsid w:val="008F7230"/>
    <w:rsid w:val="008F74C0"/>
    <w:rsid w:val="008F77AD"/>
    <w:rsid w:val="008F7AFB"/>
    <w:rsid w:val="008F7FCE"/>
    <w:rsid w:val="0090010F"/>
    <w:rsid w:val="009003AC"/>
    <w:rsid w:val="009009B9"/>
    <w:rsid w:val="00901134"/>
    <w:rsid w:val="009017E3"/>
    <w:rsid w:val="009020AA"/>
    <w:rsid w:val="0090223D"/>
    <w:rsid w:val="00902D87"/>
    <w:rsid w:val="009032B7"/>
    <w:rsid w:val="0090342F"/>
    <w:rsid w:val="00903749"/>
    <w:rsid w:val="00904140"/>
    <w:rsid w:val="00904156"/>
    <w:rsid w:val="0090420A"/>
    <w:rsid w:val="0090524D"/>
    <w:rsid w:val="0090555C"/>
    <w:rsid w:val="0090668B"/>
    <w:rsid w:val="009066D1"/>
    <w:rsid w:val="00906A58"/>
    <w:rsid w:val="009075C5"/>
    <w:rsid w:val="00907999"/>
    <w:rsid w:val="00907B21"/>
    <w:rsid w:val="00907D96"/>
    <w:rsid w:val="00907E88"/>
    <w:rsid w:val="009106A2"/>
    <w:rsid w:val="009106E7"/>
    <w:rsid w:val="0091076D"/>
    <w:rsid w:val="00910B04"/>
    <w:rsid w:val="0091171E"/>
    <w:rsid w:val="009120BB"/>
    <w:rsid w:val="00913161"/>
    <w:rsid w:val="009136A5"/>
    <w:rsid w:val="009138FC"/>
    <w:rsid w:val="00913995"/>
    <w:rsid w:val="0091495C"/>
    <w:rsid w:val="00914A81"/>
    <w:rsid w:val="00914C42"/>
    <w:rsid w:val="009155E4"/>
    <w:rsid w:val="00915DD5"/>
    <w:rsid w:val="009163B9"/>
    <w:rsid w:val="00916922"/>
    <w:rsid w:val="009169F0"/>
    <w:rsid w:val="00916E96"/>
    <w:rsid w:val="009172C0"/>
    <w:rsid w:val="00917FFB"/>
    <w:rsid w:val="009204B3"/>
    <w:rsid w:val="0092118A"/>
    <w:rsid w:val="00921FA0"/>
    <w:rsid w:val="00922420"/>
    <w:rsid w:val="0092261C"/>
    <w:rsid w:val="00922E64"/>
    <w:rsid w:val="00923BF4"/>
    <w:rsid w:val="00923F4B"/>
    <w:rsid w:val="0092428B"/>
    <w:rsid w:val="00924398"/>
    <w:rsid w:val="00924687"/>
    <w:rsid w:val="00924A6E"/>
    <w:rsid w:val="00925848"/>
    <w:rsid w:val="00925A4F"/>
    <w:rsid w:val="00925B72"/>
    <w:rsid w:val="00925D68"/>
    <w:rsid w:val="0092612B"/>
    <w:rsid w:val="00926158"/>
    <w:rsid w:val="00926D70"/>
    <w:rsid w:val="00927100"/>
    <w:rsid w:val="00927154"/>
    <w:rsid w:val="00927F3D"/>
    <w:rsid w:val="00930220"/>
    <w:rsid w:val="00931302"/>
    <w:rsid w:val="009317D3"/>
    <w:rsid w:val="00931EF7"/>
    <w:rsid w:val="009324E3"/>
    <w:rsid w:val="00932B39"/>
    <w:rsid w:val="00933184"/>
    <w:rsid w:val="00933BBC"/>
    <w:rsid w:val="00933E6A"/>
    <w:rsid w:val="00934183"/>
    <w:rsid w:val="00935476"/>
    <w:rsid w:val="00935F23"/>
    <w:rsid w:val="0093611A"/>
    <w:rsid w:val="00936452"/>
    <w:rsid w:val="00936653"/>
    <w:rsid w:val="009366BD"/>
    <w:rsid w:val="00937608"/>
    <w:rsid w:val="00937C7F"/>
    <w:rsid w:val="0094031F"/>
    <w:rsid w:val="009407F7"/>
    <w:rsid w:val="0094148B"/>
    <w:rsid w:val="009418DE"/>
    <w:rsid w:val="00942173"/>
    <w:rsid w:val="009433DC"/>
    <w:rsid w:val="00943844"/>
    <w:rsid w:val="00944031"/>
    <w:rsid w:val="00944747"/>
    <w:rsid w:val="00945473"/>
    <w:rsid w:val="009454F7"/>
    <w:rsid w:val="009457E6"/>
    <w:rsid w:val="00945984"/>
    <w:rsid w:val="00945AC2"/>
    <w:rsid w:val="009461BB"/>
    <w:rsid w:val="00946ABF"/>
    <w:rsid w:val="00946CFC"/>
    <w:rsid w:val="00946D67"/>
    <w:rsid w:val="00947197"/>
    <w:rsid w:val="009475EC"/>
    <w:rsid w:val="009506BE"/>
    <w:rsid w:val="00950812"/>
    <w:rsid w:val="00951534"/>
    <w:rsid w:val="00951E54"/>
    <w:rsid w:val="009521A4"/>
    <w:rsid w:val="0095286B"/>
    <w:rsid w:val="00953215"/>
    <w:rsid w:val="00953599"/>
    <w:rsid w:val="0095363A"/>
    <w:rsid w:val="00953F8F"/>
    <w:rsid w:val="00954F49"/>
    <w:rsid w:val="00955748"/>
    <w:rsid w:val="00955D4B"/>
    <w:rsid w:val="009567CF"/>
    <w:rsid w:val="009571B6"/>
    <w:rsid w:val="009572CB"/>
    <w:rsid w:val="00957BA0"/>
    <w:rsid w:val="00957BED"/>
    <w:rsid w:val="00957ECC"/>
    <w:rsid w:val="00957FF5"/>
    <w:rsid w:val="009615A6"/>
    <w:rsid w:val="009617CB"/>
    <w:rsid w:val="00961EDA"/>
    <w:rsid w:val="00962C2E"/>
    <w:rsid w:val="00964096"/>
    <w:rsid w:val="00964284"/>
    <w:rsid w:val="0096491B"/>
    <w:rsid w:val="00964A67"/>
    <w:rsid w:val="00964A83"/>
    <w:rsid w:val="00965145"/>
    <w:rsid w:val="00965187"/>
    <w:rsid w:val="009657D6"/>
    <w:rsid w:val="00965969"/>
    <w:rsid w:val="00966165"/>
    <w:rsid w:val="00966297"/>
    <w:rsid w:val="009666C6"/>
    <w:rsid w:val="00966BCD"/>
    <w:rsid w:val="00966E3A"/>
    <w:rsid w:val="0096718C"/>
    <w:rsid w:val="00970060"/>
    <w:rsid w:val="00970E47"/>
    <w:rsid w:val="009715E5"/>
    <w:rsid w:val="00971B2A"/>
    <w:rsid w:val="009723E3"/>
    <w:rsid w:val="009731E7"/>
    <w:rsid w:val="00973ABC"/>
    <w:rsid w:val="00974183"/>
    <w:rsid w:val="00974953"/>
    <w:rsid w:val="00974F29"/>
    <w:rsid w:val="0097502B"/>
    <w:rsid w:val="009751E4"/>
    <w:rsid w:val="00975389"/>
    <w:rsid w:val="00975566"/>
    <w:rsid w:val="00975EE5"/>
    <w:rsid w:val="0097646E"/>
    <w:rsid w:val="009766AF"/>
    <w:rsid w:val="0097679D"/>
    <w:rsid w:val="00976BBF"/>
    <w:rsid w:val="00977A9F"/>
    <w:rsid w:val="00977CDB"/>
    <w:rsid w:val="00981134"/>
    <w:rsid w:val="00981378"/>
    <w:rsid w:val="009813F9"/>
    <w:rsid w:val="0098157F"/>
    <w:rsid w:val="009819B3"/>
    <w:rsid w:val="00981A43"/>
    <w:rsid w:val="00982085"/>
    <w:rsid w:val="009823BD"/>
    <w:rsid w:val="00982A30"/>
    <w:rsid w:val="00982C5A"/>
    <w:rsid w:val="00982FB7"/>
    <w:rsid w:val="009833EC"/>
    <w:rsid w:val="00983B89"/>
    <w:rsid w:val="00984139"/>
    <w:rsid w:val="00984E46"/>
    <w:rsid w:val="00984E74"/>
    <w:rsid w:val="00985159"/>
    <w:rsid w:val="0098574E"/>
    <w:rsid w:val="00985AED"/>
    <w:rsid w:val="00985B9A"/>
    <w:rsid w:val="0098609B"/>
    <w:rsid w:val="00986748"/>
    <w:rsid w:val="009873F3"/>
    <w:rsid w:val="00987407"/>
    <w:rsid w:val="009877BE"/>
    <w:rsid w:val="00987853"/>
    <w:rsid w:val="00987D86"/>
    <w:rsid w:val="00987F08"/>
    <w:rsid w:val="00990CC7"/>
    <w:rsid w:val="00991599"/>
    <w:rsid w:val="0099162B"/>
    <w:rsid w:val="00991DC1"/>
    <w:rsid w:val="00991F0D"/>
    <w:rsid w:val="009928BC"/>
    <w:rsid w:val="0099316C"/>
    <w:rsid w:val="009937DA"/>
    <w:rsid w:val="00993BB4"/>
    <w:rsid w:val="009948ED"/>
    <w:rsid w:val="00994E67"/>
    <w:rsid w:val="00994FB0"/>
    <w:rsid w:val="0099546A"/>
    <w:rsid w:val="009959BF"/>
    <w:rsid w:val="00995D6A"/>
    <w:rsid w:val="00995D8F"/>
    <w:rsid w:val="0099655F"/>
    <w:rsid w:val="00996B54"/>
    <w:rsid w:val="00996C5E"/>
    <w:rsid w:val="00996D47"/>
    <w:rsid w:val="0099702D"/>
    <w:rsid w:val="00997192"/>
    <w:rsid w:val="009978FF"/>
    <w:rsid w:val="009A0804"/>
    <w:rsid w:val="009A0EC1"/>
    <w:rsid w:val="009A0EDD"/>
    <w:rsid w:val="009A16B2"/>
    <w:rsid w:val="009A2051"/>
    <w:rsid w:val="009A213B"/>
    <w:rsid w:val="009A2B58"/>
    <w:rsid w:val="009A2C9A"/>
    <w:rsid w:val="009A327E"/>
    <w:rsid w:val="009A34FF"/>
    <w:rsid w:val="009A3CB1"/>
    <w:rsid w:val="009A3DA1"/>
    <w:rsid w:val="009A4203"/>
    <w:rsid w:val="009A4E7C"/>
    <w:rsid w:val="009A505A"/>
    <w:rsid w:val="009A53E2"/>
    <w:rsid w:val="009A5610"/>
    <w:rsid w:val="009A5D98"/>
    <w:rsid w:val="009A5E75"/>
    <w:rsid w:val="009A5F25"/>
    <w:rsid w:val="009A6578"/>
    <w:rsid w:val="009A66B7"/>
    <w:rsid w:val="009A6FFE"/>
    <w:rsid w:val="009A797D"/>
    <w:rsid w:val="009B00B4"/>
    <w:rsid w:val="009B082F"/>
    <w:rsid w:val="009B0902"/>
    <w:rsid w:val="009B09F3"/>
    <w:rsid w:val="009B1381"/>
    <w:rsid w:val="009B1F34"/>
    <w:rsid w:val="009B29F8"/>
    <w:rsid w:val="009B2A9D"/>
    <w:rsid w:val="009B2DB3"/>
    <w:rsid w:val="009B2E7B"/>
    <w:rsid w:val="009B3A73"/>
    <w:rsid w:val="009B3BDC"/>
    <w:rsid w:val="009B49E7"/>
    <w:rsid w:val="009B5EAF"/>
    <w:rsid w:val="009B6205"/>
    <w:rsid w:val="009B6942"/>
    <w:rsid w:val="009B6F82"/>
    <w:rsid w:val="009B7569"/>
    <w:rsid w:val="009B78C9"/>
    <w:rsid w:val="009B7C36"/>
    <w:rsid w:val="009B7FAF"/>
    <w:rsid w:val="009C02E3"/>
    <w:rsid w:val="009C0683"/>
    <w:rsid w:val="009C0EFA"/>
    <w:rsid w:val="009C145E"/>
    <w:rsid w:val="009C1A5D"/>
    <w:rsid w:val="009C226B"/>
    <w:rsid w:val="009C2D4D"/>
    <w:rsid w:val="009C3164"/>
    <w:rsid w:val="009C33FE"/>
    <w:rsid w:val="009C3E8A"/>
    <w:rsid w:val="009C4095"/>
    <w:rsid w:val="009C4627"/>
    <w:rsid w:val="009C56DF"/>
    <w:rsid w:val="009C6877"/>
    <w:rsid w:val="009C6CBD"/>
    <w:rsid w:val="009C7016"/>
    <w:rsid w:val="009D024B"/>
    <w:rsid w:val="009D09DF"/>
    <w:rsid w:val="009D0F02"/>
    <w:rsid w:val="009D19E3"/>
    <w:rsid w:val="009D1A9C"/>
    <w:rsid w:val="009D1DCC"/>
    <w:rsid w:val="009D2747"/>
    <w:rsid w:val="009D31AD"/>
    <w:rsid w:val="009D3547"/>
    <w:rsid w:val="009D37B8"/>
    <w:rsid w:val="009D3CEC"/>
    <w:rsid w:val="009D3E38"/>
    <w:rsid w:val="009D4172"/>
    <w:rsid w:val="009D5209"/>
    <w:rsid w:val="009D58A2"/>
    <w:rsid w:val="009D5C2A"/>
    <w:rsid w:val="009D5CCA"/>
    <w:rsid w:val="009D61F2"/>
    <w:rsid w:val="009D6634"/>
    <w:rsid w:val="009D67C2"/>
    <w:rsid w:val="009D6B92"/>
    <w:rsid w:val="009D7009"/>
    <w:rsid w:val="009D76FB"/>
    <w:rsid w:val="009D7A38"/>
    <w:rsid w:val="009E04B1"/>
    <w:rsid w:val="009E06E0"/>
    <w:rsid w:val="009E0A3B"/>
    <w:rsid w:val="009E12C6"/>
    <w:rsid w:val="009E189B"/>
    <w:rsid w:val="009E1A1C"/>
    <w:rsid w:val="009E1C08"/>
    <w:rsid w:val="009E2398"/>
    <w:rsid w:val="009E2671"/>
    <w:rsid w:val="009E278E"/>
    <w:rsid w:val="009E2BB3"/>
    <w:rsid w:val="009E3589"/>
    <w:rsid w:val="009E3BE8"/>
    <w:rsid w:val="009E4A69"/>
    <w:rsid w:val="009E4D45"/>
    <w:rsid w:val="009E4F13"/>
    <w:rsid w:val="009E5988"/>
    <w:rsid w:val="009E5D31"/>
    <w:rsid w:val="009E6583"/>
    <w:rsid w:val="009E6EA0"/>
    <w:rsid w:val="009E789F"/>
    <w:rsid w:val="009F08FF"/>
    <w:rsid w:val="009F138D"/>
    <w:rsid w:val="009F143D"/>
    <w:rsid w:val="009F16AB"/>
    <w:rsid w:val="009F1EA0"/>
    <w:rsid w:val="009F1F35"/>
    <w:rsid w:val="009F2198"/>
    <w:rsid w:val="009F2317"/>
    <w:rsid w:val="009F26EB"/>
    <w:rsid w:val="009F26EF"/>
    <w:rsid w:val="009F433E"/>
    <w:rsid w:val="009F49BD"/>
    <w:rsid w:val="009F60C7"/>
    <w:rsid w:val="009F6782"/>
    <w:rsid w:val="009F79B4"/>
    <w:rsid w:val="009F7A49"/>
    <w:rsid w:val="009F7AA2"/>
    <w:rsid w:val="009F7C97"/>
    <w:rsid w:val="009F7D18"/>
    <w:rsid w:val="009F7E94"/>
    <w:rsid w:val="009FFFEB"/>
    <w:rsid w:val="00A0028F"/>
    <w:rsid w:val="00A02A92"/>
    <w:rsid w:val="00A02FDC"/>
    <w:rsid w:val="00A03054"/>
    <w:rsid w:val="00A0360E"/>
    <w:rsid w:val="00A036B0"/>
    <w:rsid w:val="00A038C9"/>
    <w:rsid w:val="00A0475D"/>
    <w:rsid w:val="00A04A2F"/>
    <w:rsid w:val="00A04C56"/>
    <w:rsid w:val="00A04C77"/>
    <w:rsid w:val="00A04E8F"/>
    <w:rsid w:val="00A05094"/>
    <w:rsid w:val="00A0511E"/>
    <w:rsid w:val="00A062DA"/>
    <w:rsid w:val="00A0634B"/>
    <w:rsid w:val="00A06B6F"/>
    <w:rsid w:val="00A07934"/>
    <w:rsid w:val="00A07D94"/>
    <w:rsid w:val="00A07F18"/>
    <w:rsid w:val="00A11369"/>
    <w:rsid w:val="00A113D1"/>
    <w:rsid w:val="00A11628"/>
    <w:rsid w:val="00A11C0A"/>
    <w:rsid w:val="00A121E2"/>
    <w:rsid w:val="00A12237"/>
    <w:rsid w:val="00A12B0F"/>
    <w:rsid w:val="00A12C4F"/>
    <w:rsid w:val="00A131B5"/>
    <w:rsid w:val="00A134ED"/>
    <w:rsid w:val="00A135F7"/>
    <w:rsid w:val="00A13A31"/>
    <w:rsid w:val="00A13BA3"/>
    <w:rsid w:val="00A13D84"/>
    <w:rsid w:val="00A13E78"/>
    <w:rsid w:val="00A14585"/>
    <w:rsid w:val="00A15287"/>
    <w:rsid w:val="00A154A6"/>
    <w:rsid w:val="00A16502"/>
    <w:rsid w:val="00A169CF"/>
    <w:rsid w:val="00A16B8C"/>
    <w:rsid w:val="00A16D24"/>
    <w:rsid w:val="00A16F7B"/>
    <w:rsid w:val="00A17628"/>
    <w:rsid w:val="00A17711"/>
    <w:rsid w:val="00A178B0"/>
    <w:rsid w:val="00A17A34"/>
    <w:rsid w:val="00A17A60"/>
    <w:rsid w:val="00A17ACB"/>
    <w:rsid w:val="00A20852"/>
    <w:rsid w:val="00A21872"/>
    <w:rsid w:val="00A21AB8"/>
    <w:rsid w:val="00A21E7D"/>
    <w:rsid w:val="00A21EDB"/>
    <w:rsid w:val="00A2265B"/>
    <w:rsid w:val="00A2318D"/>
    <w:rsid w:val="00A231C8"/>
    <w:rsid w:val="00A23B75"/>
    <w:rsid w:val="00A23DA9"/>
    <w:rsid w:val="00A246DE"/>
    <w:rsid w:val="00A248C2"/>
    <w:rsid w:val="00A24A2F"/>
    <w:rsid w:val="00A25163"/>
    <w:rsid w:val="00A2532F"/>
    <w:rsid w:val="00A276E0"/>
    <w:rsid w:val="00A2795B"/>
    <w:rsid w:val="00A30284"/>
    <w:rsid w:val="00A306E0"/>
    <w:rsid w:val="00A30784"/>
    <w:rsid w:val="00A30F89"/>
    <w:rsid w:val="00A3181D"/>
    <w:rsid w:val="00A32852"/>
    <w:rsid w:val="00A3290C"/>
    <w:rsid w:val="00A32D1B"/>
    <w:rsid w:val="00A32D7E"/>
    <w:rsid w:val="00A3310E"/>
    <w:rsid w:val="00A336BE"/>
    <w:rsid w:val="00A34072"/>
    <w:rsid w:val="00A346AC"/>
    <w:rsid w:val="00A34DB5"/>
    <w:rsid w:val="00A35F5C"/>
    <w:rsid w:val="00A360C3"/>
    <w:rsid w:val="00A36736"/>
    <w:rsid w:val="00A37FB2"/>
    <w:rsid w:val="00A4007F"/>
    <w:rsid w:val="00A40A46"/>
    <w:rsid w:val="00A41096"/>
    <w:rsid w:val="00A41C90"/>
    <w:rsid w:val="00A4235F"/>
    <w:rsid w:val="00A4305C"/>
    <w:rsid w:val="00A43195"/>
    <w:rsid w:val="00A4333C"/>
    <w:rsid w:val="00A43466"/>
    <w:rsid w:val="00A4380F"/>
    <w:rsid w:val="00A43DB1"/>
    <w:rsid w:val="00A447D9"/>
    <w:rsid w:val="00A44AA1"/>
    <w:rsid w:val="00A4513B"/>
    <w:rsid w:val="00A45D39"/>
    <w:rsid w:val="00A46117"/>
    <w:rsid w:val="00A46287"/>
    <w:rsid w:val="00A466FD"/>
    <w:rsid w:val="00A46C89"/>
    <w:rsid w:val="00A470FB"/>
    <w:rsid w:val="00A47813"/>
    <w:rsid w:val="00A5025E"/>
    <w:rsid w:val="00A5051F"/>
    <w:rsid w:val="00A5166B"/>
    <w:rsid w:val="00A52C6F"/>
    <w:rsid w:val="00A53565"/>
    <w:rsid w:val="00A54F01"/>
    <w:rsid w:val="00A54F49"/>
    <w:rsid w:val="00A54F69"/>
    <w:rsid w:val="00A55344"/>
    <w:rsid w:val="00A554E1"/>
    <w:rsid w:val="00A554EA"/>
    <w:rsid w:val="00A557CC"/>
    <w:rsid w:val="00A5645D"/>
    <w:rsid w:val="00A56CC8"/>
    <w:rsid w:val="00A56F74"/>
    <w:rsid w:val="00A56FFE"/>
    <w:rsid w:val="00A570C1"/>
    <w:rsid w:val="00A60175"/>
    <w:rsid w:val="00A60630"/>
    <w:rsid w:val="00A60C57"/>
    <w:rsid w:val="00A61D1E"/>
    <w:rsid w:val="00A624F1"/>
    <w:rsid w:val="00A628D4"/>
    <w:rsid w:val="00A62A28"/>
    <w:rsid w:val="00A62A8E"/>
    <w:rsid w:val="00A63102"/>
    <w:rsid w:val="00A632CB"/>
    <w:rsid w:val="00A633BB"/>
    <w:rsid w:val="00A638D2"/>
    <w:rsid w:val="00A639DE"/>
    <w:rsid w:val="00A648CF"/>
    <w:rsid w:val="00A64CAF"/>
    <w:rsid w:val="00A658F1"/>
    <w:rsid w:val="00A6592F"/>
    <w:rsid w:val="00A664A5"/>
    <w:rsid w:val="00A66A45"/>
    <w:rsid w:val="00A66C40"/>
    <w:rsid w:val="00A66F09"/>
    <w:rsid w:val="00A67EB3"/>
    <w:rsid w:val="00A70AAA"/>
    <w:rsid w:val="00A71A7B"/>
    <w:rsid w:val="00A71E4D"/>
    <w:rsid w:val="00A72276"/>
    <w:rsid w:val="00A7286F"/>
    <w:rsid w:val="00A72886"/>
    <w:rsid w:val="00A72F5B"/>
    <w:rsid w:val="00A72F99"/>
    <w:rsid w:val="00A736C9"/>
    <w:rsid w:val="00A73C4D"/>
    <w:rsid w:val="00A75995"/>
    <w:rsid w:val="00A76019"/>
    <w:rsid w:val="00A7646C"/>
    <w:rsid w:val="00A77442"/>
    <w:rsid w:val="00A77666"/>
    <w:rsid w:val="00A77CC0"/>
    <w:rsid w:val="00A807F0"/>
    <w:rsid w:val="00A811E0"/>
    <w:rsid w:val="00A815C9"/>
    <w:rsid w:val="00A815D8"/>
    <w:rsid w:val="00A819FE"/>
    <w:rsid w:val="00A820F9"/>
    <w:rsid w:val="00A822F8"/>
    <w:rsid w:val="00A824CF"/>
    <w:rsid w:val="00A82541"/>
    <w:rsid w:val="00A82810"/>
    <w:rsid w:val="00A82A65"/>
    <w:rsid w:val="00A82A75"/>
    <w:rsid w:val="00A82B21"/>
    <w:rsid w:val="00A833FA"/>
    <w:rsid w:val="00A83840"/>
    <w:rsid w:val="00A843FD"/>
    <w:rsid w:val="00A84F0E"/>
    <w:rsid w:val="00A85964"/>
    <w:rsid w:val="00A85C94"/>
    <w:rsid w:val="00A8791C"/>
    <w:rsid w:val="00A87AD6"/>
    <w:rsid w:val="00A87FDB"/>
    <w:rsid w:val="00A903EB"/>
    <w:rsid w:val="00A90959"/>
    <w:rsid w:val="00A90B08"/>
    <w:rsid w:val="00A90C30"/>
    <w:rsid w:val="00A9130C"/>
    <w:rsid w:val="00A916DA"/>
    <w:rsid w:val="00A91F10"/>
    <w:rsid w:val="00A924C6"/>
    <w:rsid w:val="00A932B2"/>
    <w:rsid w:val="00A936B2"/>
    <w:rsid w:val="00A93C4F"/>
    <w:rsid w:val="00A93C97"/>
    <w:rsid w:val="00A93E3D"/>
    <w:rsid w:val="00A947CF"/>
    <w:rsid w:val="00A94E2A"/>
    <w:rsid w:val="00A94FA1"/>
    <w:rsid w:val="00A953E9"/>
    <w:rsid w:val="00A958C0"/>
    <w:rsid w:val="00A95DDA"/>
    <w:rsid w:val="00A95F56"/>
    <w:rsid w:val="00A962A5"/>
    <w:rsid w:val="00A96CAA"/>
    <w:rsid w:val="00A96D5A"/>
    <w:rsid w:val="00AA0D44"/>
    <w:rsid w:val="00AA0D6A"/>
    <w:rsid w:val="00AA0DD4"/>
    <w:rsid w:val="00AA13F2"/>
    <w:rsid w:val="00AA19FD"/>
    <w:rsid w:val="00AA229E"/>
    <w:rsid w:val="00AA2BED"/>
    <w:rsid w:val="00AA348F"/>
    <w:rsid w:val="00AA3859"/>
    <w:rsid w:val="00AA5224"/>
    <w:rsid w:val="00AA56C4"/>
    <w:rsid w:val="00AA7E28"/>
    <w:rsid w:val="00AA7F06"/>
    <w:rsid w:val="00AB0648"/>
    <w:rsid w:val="00AB1ADD"/>
    <w:rsid w:val="00AB1BBC"/>
    <w:rsid w:val="00AB1CFD"/>
    <w:rsid w:val="00AB1EF2"/>
    <w:rsid w:val="00AB2B54"/>
    <w:rsid w:val="00AB339D"/>
    <w:rsid w:val="00AB3760"/>
    <w:rsid w:val="00AB3F75"/>
    <w:rsid w:val="00AB4076"/>
    <w:rsid w:val="00AB4CF4"/>
    <w:rsid w:val="00AB4E00"/>
    <w:rsid w:val="00AB5BB3"/>
    <w:rsid w:val="00AB5D28"/>
    <w:rsid w:val="00AB5D70"/>
    <w:rsid w:val="00AB612B"/>
    <w:rsid w:val="00AB66FE"/>
    <w:rsid w:val="00AB6E0E"/>
    <w:rsid w:val="00AB7965"/>
    <w:rsid w:val="00AB79B0"/>
    <w:rsid w:val="00AC0933"/>
    <w:rsid w:val="00AC0AA2"/>
    <w:rsid w:val="00AC1115"/>
    <w:rsid w:val="00AC1740"/>
    <w:rsid w:val="00AC1DB0"/>
    <w:rsid w:val="00AC2084"/>
    <w:rsid w:val="00AC2C7A"/>
    <w:rsid w:val="00AC3BC0"/>
    <w:rsid w:val="00AC49B3"/>
    <w:rsid w:val="00AC4C89"/>
    <w:rsid w:val="00AC4E6F"/>
    <w:rsid w:val="00AC4F73"/>
    <w:rsid w:val="00AC4F7C"/>
    <w:rsid w:val="00AC4FBB"/>
    <w:rsid w:val="00AC534E"/>
    <w:rsid w:val="00AC54B2"/>
    <w:rsid w:val="00AC6E62"/>
    <w:rsid w:val="00AC6FFB"/>
    <w:rsid w:val="00AC7184"/>
    <w:rsid w:val="00AC7351"/>
    <w:rsid w:val="00AC7641"/>
    <w:rsid w:val="00AC796C"/>
    <w:rsid w:val="00AD0329"/>
    <w:rsid w:val="00AD06A5"/>
    <w:rsid w:val="00AD0934"/>
    <w:rsid w:val="00AD0D24"/>
    <w:rsid w:val="00AD1628"/>
    <w:rsid w:val="00AD28C2"/>
    <w:rsid w:val="00AD320D"/>
    <w:rsid w:val="00AD352F"/>
    <w:rsid w:val="00AD3D39"/>
    <w:rsid w:val="00AD51E1"/>
    <w:rsid w:val="00AD5ACE"/>
    <w:rsid w:val="00AD5C50"/>
    <w:rsid w:val="00AD5E64"/>
    <w:rsid w:val="00AD6357"/>
    <w:rsid w:val="00AE0770"/>
    <w:rsid w:val="00AE0DCF"/>
    <w:rsid w:val="00AE0EBF"/>
    <w:rsid w:val="00AE0EF3"/>
    <w:rsid w:val="00AE0EF7"/>
    <w:rsid w:val="00AE121F"/>
    <w:rsid w:val="00AE1AEF"/>
    <w:rsid w:val="00AE1B1F"/>
    <w:rsid w:val="00AE1B7C"/>
    <w:rsid w:val="00AE36C0"/>
    <w:rsid w:val="00AE3E56"/>
    <w:rsid w:val="00AE3F3B"/>
    <w:rsid w:val="00AE4461"/>
    <w:rsid w:val="00AE44EA"/>
    <w:rsid w:val="00AE490A"/>
    <w:rsid w:val="00AE4B74"/>
    <w:rsid w:val="00AE4EFD"/>
    <w:rsid w:val="00AE51F2"/>
    <w:rsid w:val="00AE5363"/>
    <w:rsid w:val="00AE56B0"/>
    <w:rsid w:val="00AE5817"/>
    <w:rsid w:val="00AE5E68"/>
    <w:rsid w:val="00AE6993"/>
    <w:rsid w:val="00AE6E36"/>
    <w:rsid w:val="00AE73CC"/>
    <w:rsid w:val="00AE75B3"/>
    <w:rsid w:val="00AE75F7"/>
    <w:rsid w:val="00AF04E9"/>
    <w:rsid w:val="00AF0587"/>
    <w:rsid w:val="00AF05AF"/>
    <w:rsid w:val="00AF265F"/>
    <w:rsid w:val="00AF2E09"/>
    <w:rsid w:val="00AF2EE6"/>
    <w:rsid w:val="00AF3887"/>
    <w:rsid w:val="00AF3A55"/>
    <w:rsid w:val="00AF3CE8"/>
    <w:rsid w:val="00AF3D92"/>
    <w:rsid w:val="00AF4FC7"/>
    <w:rsid w:val="00AF50E9"/>
    <w:rsid w:val="00AF52EF"/>
    <w:rsid w:val="00AF558A"/>
    <w:rsid w:val="00AF7284"/>
    <w:rsid w:val="00AF74AF"/>
    <w:rsid w:val="00AF7FBB"/>
    <w:rsid w:val="00B000B1"/>
    <w:rsid w:val="00B00326"/>
    <w:rsid w:val="00B0047A"/>
    <w:rsid w:val="00B00BE7"/>
    <w:rsid w:val="00B00BF4"/>
    <w:rsid w:val="00B00ECA"/>
    <w:rsid w:val="00B00F23"/>
    <w:rsid w:val="00B0149D"/>
    <w:rsid w:val="00B01934"/>
    <w:rsid w:val="00B03440"/>
    <w:rsid w:val="00B03548"/>
    <w:rsid w:val="00B037F9"/>
    <w:rsid w:val="00B03C27"/>
    <w:rsid w:val="00B0420C"/>
    <w:rsid w:val="00B04D95"/>
    <w:rsid w:val="00B04F47"/>
    <w:rsid w:val="00B05DFA"/>
    <w:rsid w:val="00B06637"/>
    <w:rsid w:val="00B07F6F"/>
    <w:rsid w:val="00B1001E"/>
    <w:rsid w:val="00B109E5"/>
    <w:rsid w:val="00B10B87"/>
    <w:rsid w:val="00B12273"/>
    <w:rsid w:val="00B122F6"/>
    <w:rsid w:val="00B1248F"/>
    <w:rsid w:val="00B125D6"/>
    <w:rsid w:val="00B1278F"/>
    <w:rsid w:val="00B12B7F"/>
    <w:rsid w:val="00B12DD8"/>
    <w:rsid w:val="00B130F6"/>
    <w:rsid w:val="00B133A5"/>
    <w:rsid w:val="00B13545"/>
    <w:rsid w:val="00B13BE8"/>
    <w:rsid w:val="00B13D0B"/>
    <w:rsid w:val="00B14383"/>
    <w:rsid w:val="00B15379"/>
    <w:rsid w:val="00B158FA"/>
    <w:rsid w:val="00B16924"/>
    <w:rsid w:val="00B16E5A"/>
    <w:rsid w:val="00B170F8"/>
    <w:rsid w:val="00B200CC"/>
    <w:rsid w:val="00B20517"/>
    <w:rsid w:val="00B21655"/>
    <w:rsid w:val="00B2234F"/>
    <w:rsid w:val="00B2286D"/>
    <w:rsid w:val="00B22A0B"/>
    <w:rsid w:val="00B22A13"/>
    <w:rsid w:val="00B22B97"/>
    <w:rsid w:val="00B22CA6"/>
    <w:rsid w:val="00B23139"/>
    <w:rsid w:val="00B232EC"/>
    <w:rsid w:val="00B23B8C"/>
    <w:rsid w:val="00B24AE1"/>
    <w:rsid w:val="00B24C60"/>
    <w:rsid w:val="00B25439"/>
    <w:rsid w:val="00B256C5"/>
    <w:rsid w:val="00B26078"/>
    <w:rsid w:val="00B26E88"/>
    <w:rsid w:val="00B27601"/>
    <w:rsid w:val="00B30119"/>
    <w:rsid w:val="00B302A9"/>
    <w:rsid w:val="00B3033A"/>
    <w:rsid w:val="00B30DA7"/>
    <w:rsid w:val="00B31297"/>
    <w:rsid w:val="00B32024"/>
    <w:rsid w:val="00B3202D"/>
    <w:rsid w:val="00B323B0"/>
    <w:rsid w:val="00B32463"/>
    <w:rsid w:val="00B32DCD"/>
    <w:rsid w:val="00B330B1"/>
    <w:rsid w:val="00B331B6"/>
    <w:rsid w:val="00B3346D"/>
    <w:rsid w:val="00B3441A"/>
    <w:rsid w:val="00B34DAD"/>
    <w:rsid w:val="00B34FD8"/>
    <w:rsid w:val="00B355C8"/>
    <w:rsid w:val="00B365E4"/>
    <w:rsid w:val="00B37E14"/>
    <w:rsid w:val="00B40B32"/>
    <w:rsid w:val="00B40C03"/>
    <w:rsid w:val="00B4107A"/>
    <w:rsid w:val="00B41322"/>
    <w:rsid w:val="00B41523"/>
    <w:rsid w:val="00B415A1"/>
    <w:rsid w:val="00B415FF"/>
    <w:rsid w:val="00B41EE6"/>
    <w:rsid w:val="00B42240"/>
    <w:rsid w:val="00B425F9"/>
    <w:rsid w:val="00B425FE"/>
    <w:rsid w:val="00B42CB6"/>
    <w:rsid w:val="00B43143"/>
    <w:rsid w:val="00B43366"/>
    <w:rsid w:val="00B446D2"/>
    <w:rsid w:val="00B44E3D"/>
    <w:rsid w:val="00B459C3"/>
    <w:rsid w:val="00B45A13"/>
    <w:rsid w:val="00B4628E"/>
    <w:rsid w:val="00B462D3"/>
    <w:rsid w:val="00B46347"/>
    <w:rsid w:val="00B4684C"/>
    <w:rsid w:val="00B46A18"/>
    <w:rsid w:val="00B46DDD"/>
    <w:rsid w:val="00B47A0B"/>
    <w:rsid w:val="00B47C51"/>
    <w:rsid w:val="00B47FBE"/>
    <w:rsid w:val="00B500B4"/>
    <w:rsid w:val="00B5019D"/>
    <w:rsid w:val="00B501FE"/>
    <w:rsid w:val="00B50439"/>
    <w:rsid w:val="00B5073D"/>
    <w:rsid w:val="00B50B1B"/>
    <w:rsid w:val="00B51D37"/>
    <w:rsid w:val="00B522DF"/>
    <w:rsid w:val="00B52316"/>
    <w:rsid w:val="00B5266C"/>
    <w:rsid w:val="00B5281F"/>
    <w:rsid w:val="00B543A1"/>
    <w:rsid w:val="00B548E4"/>
    <w:rsid w:val="00B55FBD"/>
    <w:rsid w:val="00B56F86"/>
    <w:rsid w:val="00B57177"/>
    <w:rsid w:val="00B574F4"/>
    <w:rsid w:val="00B57FB9"/>
    <w:rsid w:val="00B604EB"/>
    <w:rsid w:val="00B60BB5"/>
    <w:rsid w:val="00B616F3"/>
    <w:rsid w:val="00B61C01"/>
    <w:rsid w:val="00B628D9"/>
    <w:rsid w:val="00B63271"/>
    <w:rsid w:val="00B63CB7"/>
    <w:rsid w:val="00B646B3"/>
    <w:rsid w:val="00B64BE5"/>
    <w:rsid w:val="00B64C6A"/>
    <w:rsid w:val="00B6515E"/>
    <w:rsid w:val="00B65527"/>
    <w:rsid w:val="00B65934"/>
    <w:rsid w:val="00B6614E"/>
    <w:rsid w:val="00B66247"/>
    <w:rsid w:val="00B66CF9"/>
    <w:rsid w:val="00B672FD"/>
    <w:rsid w:val="00B700EB"/>
    <w:rsid w:val="00B708B9"/>
    <w:rsid w:val="00B70C1E"/>
    <w:rsid w:val="00B727DA"/>
    <w:rsid w:val="00B74438"/>
    <w:rsid w:val="00B74B99"/>
    <w:rsid w:val="00B74C27"/>
    <w:rsid w:val="00B74C4A"/>
    <w:rsid w:val="00B751A2"/>
    <w:rsid w:val="00B75552"/>
    <w:rsid w:val="00B758D5"/>
    <w:rsid w:val="00B75DF1"/>
    <w:rsid w:val="00B75E4B"/>
    <w:rsid w:val="00B76648"/>
    <w:rsid w:val="00B767E0"/>
    <w:rsid w:val="00B779AF"/>
    <w:rsid w:val="00B77B95"/>
    <w:rsid w:val="00B77C85"/>
    <w:rsid w:val="00B77F96"/>
    <w:rsid w:val="00B813E5"/>
    <w:rsid w:val="00B814BC"/>
    <w:rsid w:val="00B82388"/>
    <w:rsid w:val="00B82DF1"/>
    <w:rsid w:val="00B83332"/>
    <w:rsid w:val="00B83920"/>
    <w:rsid w:val="00B83B1F"/>
    <w:rsid w:val="00B83D81"/>
    <w:rsid w:val="00B8415D"/>
    <w:rsid w:val="00B842AF"/>
    <w:rsid w:val="00B8435F"/>
    <w:rsid w:val="00B84910"/>
    <w:rsid w:val="00B84A85"/>
    <w:rsid w:val="00B85405"/>
    <w:rsid w:val="00B85E98"/>
    <w:rsid w:val="00B86448"/>
    <w:rsid w:val="00B865A8"/>
    <w:rsid w:val="00B86E22"/>
    <w:rsid w:val="00B874A7"/>
    <w:rsid w:val="00B907BE"/>
    <w:rsid w:val="00B90C03"/>
    <w:rsid w:val="00B91647"/>
    <w:rsid w:val="00B91815"/>
    <w:rsid w:val="00B91922"/>
    <w:rsid w:val="00B92110"/>
    <w:rsid w:val="00B923F4"/>
    <w:rsid w:val="00B925A5"/>
    <w:rsid w:val="00B926D6"/>
    <w:rsid w:val="00B92D54"/>
    <w:rsid w:val="00B92E8F"/>
    <w:rsid w:val="00B9320B"/>
    <w:rsid w:val="00B934EE"/>
    <w:rsid w:val="00B93549"/>
    <w:rsid w:val="00B93654"/>
    <w:rsid w:val="00B9394F"/>
    <w:rsid w:val="00B93E19"/>
    <w:rsid w:val="00B93E76"/>
    <w:rsid w:val="00B94A26"/>
    <w:rsid w:val="00B95199"/>
    <w:rsid w:val="00B95991"/>
    <w:rsid w:val="00B9617F"/>
    <w:rsid w:val="00B961AE"/>
    <w:rsid w:val="00B965DA"/>
    <w:rsid w:val="00B966B7"/>
    <w:rsid w:val="00B974F0"/>
    <w:rsid w:val="00BA02B1"/>
    <w:rsid w:val="00BA03A5"/>
    <w:rsid w:val="00BA195E"/>
    <w:rsid w:val="00BA2A08"/>
    <w:rsid w:val="00BA326E"/>
    <w:rsid w:val="00BA3CBB"/>
    <w:rsid w:val="00BA42AB"/>
    <w:rsid w:val="00BA449F"/>
    <w:rsid w:val="00BA47B4"/>
    <w:rsid w:val="00BA50C2"/>
    <w:rsid w:val="00BA50D3"/>
    <w:rsid w:val="00BA5105"/>
    <w:rsid w:val="00BA55D4"/>
    <w:rsid w:val="00BA5E67"/>
    <w:rsid w:val="00BA6B48"/>
    <w:rsid w:val="00BB0F95"/>
    <w:rsid w:val="00BB148E"/>
    <w:rsid w:val="00BB221E"/>
    <w:rsid w:val="00BB2438"/>
    <w:rsid w:val="00BB25E1"/>
    <w:rsid w:val="00BB3440"/>
    <w:rsid w:val="00BB3C4D"/>
    <w:rsid w:val="00BB3CFD"/>
    <w:rsid w:val="00BB41C5"/>
    <w:rsid w:val="00BB43F4"/>
    <w:rsid w:val="00BB4A15"/>
    <w:rsid w:val="00BB4C25"/>
    <w:rsid w:val="00BB5720"/>
    <w:rsid w:val="00BB5A7E"/>
    <w:rsid w:val="00BB68B1"/>
    <w:rsid w:val="00BB6A0B"/>
    <w:rsid w:val="00BB6A14"/>
    <w:rsid w:val="00BB6DDD"/>
    <w:rsid w:val="00BB7083"/>
    <w:rsid w:val="00BC066E"/>
    <w:rsid w:val="00BC1014"/>
    <w:rsid w:val="00BC1E89"/>
    <w:rsid w:val="00BC20A6"/>
    <w:rsid w:val="00BC25CA"/>
    <w:rsid w:val="00BC2B4D"/>
    <w:rsid w:val="00BC2E2C"/>
    <w:rsid w:val="00BC33A9"/>
    <w:rsid w:val="00BC4AD0"/>
    <w:rsid w:val="00BC4F03"/>
    <w:rsid w:val="00BC5CD5"/>
    <w:rsid w:val="00BC6510"/>
    <w:rsid w:val="00BC667D"/>
    <w:rsid w:val="00BC6CBE"/>
    <w:rsid w:val="00BC702D"/>
    <w:rsid w:val="00BC7CA4"/>
    <w:rsid w:val="00BD04BA"/>
    <w:rsid w:val="00BD0513"/>
    <w:rsid w:val="00BD21AF"/>
    <w:rsid w:val="00BD3149"/>
    <w:rsid w:val="00BD3DBC"/>
    <w:rsid w:val="00BD4D63"/>
    <w:rsid w:val="00BD4F90"/>
    <w:rsid w:val="00BD4FC6"/>
    <w:rsid w:val="00BD53C9"/>
    <w:rsid w:val="00BD566D"/>
    <w:rsid w:val="00BD59DC"/>
    <w:rsid w:val="00BD5E4B"/>
    <w:rsid w:val="00BD728F"/>
    <w:rsid w:val="00BD77D0"/>
    <w:rsid w:val="00BE14C9"/>
    <w:rsid w:val="00BE1C3D"/>
    <w:rsid w:val="00BE2560"/>
    <w:rsid w:val="00BE270F"/>
    <w:rsid w:val="00BE2716"/>
    <w:rsid w:val="00BE3960"/>
    <w:rsid w:val="00BE3B6C"/>
    <w:rsid w:val="00BE3F33"/>
    <w:rsid w:val="00BE41BC"/>
    <w:rsid w:val="00BE42EE"/>
    <w:rsid w:val="00BE43C7"/>
    <w:rsid w:val="00BE45A2"/>
    <w:rsid w:val="00BE5220"/>
    <w:rsid w:val="00BE5622"/>
    <w:rsid w:val="00BE56D2"/>
    <w:rsid w:val="00BE56FF"/>
    <w:rsid w:val="00BE5964"/>
    <w:rsid w:val="00BE5CE4"/>
    <w:rsid w:val="00BE754F"/>
    <w:rsid w:val="00BE7776"/>
    <w:rsid w:val="00BE7CF7"/>
    <w:rsid w:val="00BF013D"/>
    <w:rsid w:val="00BF083A"/>
    <w:rsid w:val="00BF0B8F"/>
    <w:rsid w:val="00BF1396"/>
    <w:rsid w:val="00BF14BC"/>
    <w:rsid w:val="00BF1AB6"/>
    <w:rsid w:val="00BF1AD5"/>
    <w:rsid w:val="00BF2002"/>
    <w:rsid w:val="00BF261C"/>
    <w:rsid w:val="00BF28C0"/>
    <w:rsid w:val="00BF2952"/>
    <w:rsid w:val="00BF3CB1"/>
    <w:rsid w:val="00BF4627"/>
    <w:rsid w:val="00BF47B5"/>
    <w:rsid w:val="00BF48AC"/>
    <w:rsid w:val="00BF4CC4"/>
    <w:rsid w:val="00BF5D97"/>
    <w:rsid w:val="00BF61A8"/>
    <w:rsid w:val="00BF63F3"/>
    <w:rsid w:val="00BF72E1"/>
    <w:rsid w:val="00BF7436"/>
    <w:rsid w:val="00BF7E29"/>
    <w:rsid w:val="00C00031"/>
    <w:rsid w:val="00C00444"/>
    <w:rsid w:val="00C01188"/>
    <w:rsid w:val="00C01419"/>
    <w:rsid w:val="00C0189E"/>
    <w:rsid w:val="00C018C5"/>
    <w:rsid w:val="00C01C63"/>
    <w:rsid w:val="00C01EAB"/>
    <w:rsid w:val="00C0222F"/>
    <w:rsid w:val="00C02BD4"/>
    <w:rsid w:val="00C02FAA"/>
    <w:rsid w:val="00C031BE"/>
    <w:rsid w:val="00C03BDE"/>
    <w:rsid w:val="00C03C07"/>
    <w:rsid w:val="00C042DA"/>
    <w:rsid w:val="00C05DE1"/>
    <w:rsid w:val="00C06477"/>
    <w:rsid w:val="00C06936"/>
    <w:rsid w:val="00C06AF5"/>
    <w:rsid w:val="00C07023"/>
    <w:rsid w:val="00C074B2"/>
    <w:rsid w:val="00C1021D"/>
    <w:rsid w:val="00C104B3"/>
    <w:rsid w:val="00C10556"/>
    <w:rsid w:val="00C10D98"/>
    <w:rsid w:val="00C10F77"/>
    <w:rsid w:val="00C1115B"/>
    <w:rsid w:val="00C11475"/>
    <w:rsid w:val="00C11648"/>
    <w:rsid w:val="00C1175A"/>
    <w:rsid w:val="00C120D5"/>
    <w:rsid w:val="00C12540"/>
    <w:rsid w:val="00C12C28"/>
    <w:rsid w:val="00C13B31"/>
    <w:rsid w:val="00C13B4F"/>
    <w:rsid w:val="00C1402D"/>
    <w:rsid w:val="00C14B6A"/>
    <w:rsid w:val="00C152A4"/>
    <w:rsid w:val="00C15C89"/>
    <w:rsid w:val="00C165EB"/>
    <w:rsid w:val="00C16720"/>
    <w:rsid w:val="00C16C75"/>
    <w:rsid w:val="00C17204"/>
    <w:rsid w:val="00C202F2"/>
    <w:rsid w:val="00C21701"/>
    <w:rsid w:val="00C218C1"/>
    <w:rsid w:val="00C21E84"/>
    <w:rsid w:val="00C223A9"/>
    <w:rsid w:val="00C230DB"/>
    <w:rsid w:val="00C24408"/>
    <w:rsid w:val="00C247E2"/>
    <w:rsid w:val="00C24A9E"/>
    <w:rsid w:val="00C24E97"/>
    <w:rsid w:val="00C25437"/>
    <w:rsid w:val="00C25610"/>
    <w:rsid w:val="00C2630B"/>
    <w:rsid w:val="00C263E3"/>
    <w:rsid w:val="00C265AC"/>
    <w:rsid w:val="00C266AA"/>
    <w:rsid w:val="00C273EE"/>
    <w:rsid w:val="00C27537"/>
    <w:rsid w:val="00C27E7D"/>
    <w:rsid w:val="00C30394"/>
    <w:rsid w:val="00C310FE"/>
    <w:rsid w:val="00C31239"/>
    <w:rsid w:val="00C31B84"/>
    <w:rsid w:val="00C323DD"/>
    <w:rsid w:val="00C339A7"/>
    <w:rsid w:val="00C33C4B"/>
    <w:rsid w:val="00C34863"/>
    <w:rsid w:val="00C34B3A"/>
    <w:rsid w:val="00C35083"/>
    <w:rsid w:val="00C352C5"/>
    <w:rsid w:val="00C35385"/>
    <w:rsid w:val="00C355DB"/>
    <w:rsid w:val="00C36217"/>
    <w:rsid w:val="00C36602"/>
    <w:rsid w:val="00C36DFE"/>
    <w:rsid w:val="00C3771C"/>
    <w:rsid w:val="00C400BF"/>
    <w:rsid w:val="00C40509"/>
    <w:rsid w:val="00C40774"/>
    <w:rsid w:val="00C40992"/>
    <w:rsid w:val="00C40D48"/>
    <w:rsid w:val="00C40ECD"/>
    <w:rsid w:val="00C41A8C"/>
    <w:rsid w:val="00C41AF0"/>
    <w:rsid w:val="00C4216D"/>
    <w:rsid w:val="00C42585"/>
    <w:rsid w:val="00C42841"/>
    <w:rsid w:val="00C42D51"/>
    <w:rsid w:val="00C42DD1"/>
    <w:rsid w:val="00C434EC"/>
    <w:rsid w:val="00C43B4E"/>
    <w:rsid w:val="00C43CD2"/>
    <w:rsid w:val="00C43E0F"/>
    <w:rsid w:val="00C4402C"/>
    <w:rsid w:val="00C4423A"/>
    <w:rsid w:val="00C44528"/>
    <w:rsid w:val="00C453EE"/>
    <w:rsid w:val="00C45643"/>
    <w:rsid w:val="00C46653"/>
    <w:rsid w:val="00C469C4"/>
    <w:rsid w:val="00C46AC6"/>
    <w:rsid w:val="00C470F7"/>
    <w:rsid w:val="00C47F7C"/>
    <w:rsid w:val="00C50320"/>
    <w:rsid w:val="00C5087B"/>
    <w:rsid w:val="00C51038"/>
    <w:rsid w:val="00C5113B"/>
    <w:rsid w:val="00C5119F"/>
    <w:rsid w:val="00C51717"/>
    <w:rsid w:val="00C51CF0"/>
    <w:rsid w:val="00C521B0"/>
    <w:rsid w:val="00C52674"/>
    <w:rsid w:val="00C52B1D"/>
    <w:rsid w:val="00C53ACC"/>
    <w:rsid w:val="00C540A3"/>
    <w:rsid w:val="00C545EB"/>
    <w:rsid w:val="00C54937"/>
    <w:rsid w:val="00C54A09"/>
    <w:rsid w:val="00C55036"/>
    <w:rsid w:val="00C5529F"/>
    <w:rsid w:val="00C55403"/>
    <w:rsid w:val="00C55800"/>
    <w:rsid w:val="00C558FD"/>
    <w:rsid w:val="00C55F28"/>
    <w:rsid w:val="00C56101"/>
    <w:rsid w:val="00C56FCB"/>
    <w:rsid w:val="00C571BD"/>
    <w:rsid w:val="00C571E1"/>
    <w:rsid w:val="00C577A3"/>
    <w:rsid w:val="00C57C53"/>
    <w:rsid w:val="00C57C86"/>
    <w:rsid w:val="00C6151C"/>
    <w:rsid w:val="00C615BA"/>
    <w:rsid w:val="00C618DE"/>
    <w:rsid w:val="00C61FE0"/>
    <w:rsid w:val="00C62255"/>
    <w:rsid w:val="00C6247B"/>
    <w:rsid w:val="00C632CE"/>
    <w:rsid w:val="00C63778"/>
    <w:rsid w:val="00C657BC"/>
    <w:rsid w:val="00C65804"/>
    <w:rsid w:val="00C65B54"/>
    <w:rsid w:val="00C65FB2"/>
    <w:rsid w:val="00C66221"/>
    <w:rsid w:val="00C67A32"/>
    <w:rsid w:val="00C67DE3"/>
    <w:rsid w:val="00C700A8"/>
    <w:rsid w:val="00C7045A"/>
    <w:rsid w:val="00C70689"/>
    <w:rsid w:val="00C7095D"/>
    <w:rsid w:val="00C70B9A"/>
    <w:rsid w:val="00C71194"/>
    <w:rsid w:val="00C71A29"/>
    <w:rsid w:val="00C7207D"/>
    <w:rsid w:val="00C730E6"/>
    <w:rsid w:val="00C7332D"/>
    <w:rsid w:val="00C73633"/>
    <w:rsid w:val="00C73A74"/>
    <w:rsid w:val="00C742EB"/>
    <w:rsid w:val="00C74807"/>
    <w:rsid w:val="00C7562F"/>
    <w:rsid w:val="00C756C2"/>
    <w:rsid w:val="00C76DEE"/>
    <w:rsid w:val="00C76DFF"/>
    <w:rsid w:val="00C76F94"/>
    <w:rsid w:val="00C804C6"/>
    <w:rsid w:val="00C805C2"/>
    <w:rsid w:val="00C808A2"/>
    <w:rsid w:val="00C80BA0"/>
    <w:rsid w:val="00C811DD"/>
    <w:rsid w:val="00C816D8"/>
    <w:rsid w:val="00C8238D"/>
    <w:rsid w:val="00C82408"/>
    <w:rsid w:val="00C826FF"/>
    <w:rsid w:val="00C829A4"/>
    <w:rsid w:val="00C82DBD"/>
    <w:rsid w:val="00C841B6"/>
    <w:rsid w:val="00C841C7"/>
    <w:rsid w:val="00C84606"/>
    <w:rsid w:val="00C846E5"/>
    <w:rsid w:val="00C848EB"/>
    <w:rsid w:val="00C84AA5"/>
    <w:rsid w:val="00C85393"/>
    <w:rsid w:val="00C85DF7"/>
    <w:rsid w:val="00C868DF"/>
    <w:rsid w:val="00C8698E"/>
    <w:rsid w:val="00C86E61"/>
    <w:rsid w:val="00C876F5"/>
    <w:rsid w:val="00C901D0"/>
    <w:rsid w:val="00C91DBC"/>
    <w:rsid w:val="00C91E49"/>
    <w:rsid w:val="00C9264B"/>
    <w:rsid w:val="00C9310C"/>
    <w:rsid w:val="00C935C0"/>
    <w:rsid w:val="00C942E9"/>
    <w:rsid w:val="00C94429"/>
    <w:rsid w:val="00C94BF0"/>
    <w:rsid w:val="00C94CC2"/>
    <w:rsid w:val="00C9549F"/>
    <w:rsid w:val="00C955B5"/>
    <w:rsid w:val="00C9581A"/>
    <w:rsid w:val="00C95F39"/>
    <w:rsid w:val="00C96A84"/>
    <w:rsid w:val="00C96D5A"/>
    <w:rsid w:val="00C97BD5"/>
    <w:rsid w:val="00CA0BD1"/>
    <w:rsid w:val="00CA2EC4"/>
    <w:rsid w:val="00CA327D"/>
    <w:rsid w:val="00CA3F76"/>
    <w:rsid w:val="00CA7336"/>
    <w:rsid w:val="00CA76DE"/>
    <w:rsid w:val="00CA7F46"/>
    <w:rsid w:val="00CB00E5"/>
    <w:rsid w:val="00CB016E"/>
    <w:rsid w:val="00CB2969"/>
    <w:rsid w:val="00CB32B1"/>
    <w:rsid w:val="00CB3427"/>
    <w:rsid w:val="00CB3997"/>
    <w:rsid w:val="00CB43C0"/>
    <w:rsid w:val="00CB4783"/>
    <w:rsid w:val="00CB496C"/>
    <w:rsid w:val="00CB593E"/>
    <w:rsid w:val="00CB5ABD"/>
    <w:rsid w:val="00CB6370"/>
    <w:rsid w:val="00CB657D"/>
    <w:rsid w:val="00CB7539"/>
    <w:rsid w:val="00CC0985"/>
    <w:rsid w:val="00CC0C96"/>
    <w:rsid w:val="00CC1438"/>
    <w:rsid w:val="00CC1C27"/>
    <w:rsid w:val="00CC319A"/>
    <w:rsid w:val="00CC3B55"/>
    <w:rsid w:val="00CC3C19"/>
    <w:rsid w:val="00CC4E38"/>
    <w:rsid w:val="00CC4FA6"/>
    <w:rsid w:val="00CC5468"/>
    <w:rsid w:val="00CC569E"/>
    <w:rsid w:val="00CC5F17"/>
    <w:rsid w:val="00CC6806"/>
    <w:rsid w:val="00CC682D"/>
    <w:rsid w:val="00CC6C2A"/>
    <w:rsid w:val="00CC78BA"/>
    <w:rsid w:val="00CC7D33"/>
    <w:rsid w:val="00CD0B78"/>
    <w:rsid w:val="00CD17CA"/>
    <w:rsid w:val="00CD1ADC"/>
    <w:rsid w:val="00CD1F4C"/>
    <w:rsid w:val="00CD225C"/>
    <w:rsid w:val="00CD2DD8"/>
    <w:rsid w:val="00CD34B6"/>
    <w:rsid w:val="00CD35D2"/>
    <w:rsid w:val="00CD41CF"/>
    <w:rsid w:val="00CD5B71"/>
    <w:rsid w:val="00CD64D5"/>
    <w:rsid w:val="00CD67E8"/>
    <w:rsid w:val="00CD6B19"/>
    <w:rsid w:val="00CD750F"/>
    <w:rsid w:val="00CD761D"/>
    <w:rsid w:val="00CE014E"/>
    <w:rsid w:val="00CE028D"/>
    <w:rsid w:val="00CE157E"/>
    <w:rsid w:val="00CE1BB5"/>
    <w:rsid w:val="00CE2057"/>
    <w:rsid w:val="00CE2DDA"/>
    <w:rsid w:val="00CE39FC"/>
    <w:rsid w:val="00CE44C4"/>
    <w:rsid w:val="00CE472E"/>
    <w:rsid w:val="00CE497C"/>
    <w:rsid w:val="00CE5C3A"/>
    <w:rsid w:val="00CE73BD"/>
    <w:rsid w:val="00CE749A"/>
    <w:rsid w:val="00CE7B7D"/>
    <w:rsid w:val="00CF0FC6"/>
    <w:rsid w:val="00CF11BB"/>
    <w:rsid w:val="00CF16F3"/>
    <w:rsid w:val="00CF205F"/>
    <w:rsid w:val="00CF2905"/>
    <w:rsid w:val="00CF2CAA"/>
    <w:rsid w:val="00CF2F27"/>
    <w:rsid w:val="00CF2FE2"/>
    <w:rsid w:val="00CF303E"/>
    <w:rsid w:val="00CF3427"/>
    <w:rsid w:val="00CF3DC4"/>
    <w:rsid w:val="00CF42F8"/>
    <w:rsid w:val="00CF54B5"/>
    <w:rsid w:val="00CF5BCC"/>
    <w:rsid w:val="00CF5FC0"/>
    <w:rsid w:val="00CF6951"/>
    <w:rsid w:val="00CF7C62"/>
    <w:rsid w:val="00D01FD0"/>
    <w:rsid w:val="00D0238B"/>
    <w:rsid w:val="00D0254A"/>
    <w:rsid w:val="00D02B98"/>
    <w:rsid w:val="00D03377"/>
    <w:rsid w:val="00D036BA"/>
    <w:rsid w:val="00D0387F"/>
    <w:rsid w:val="00D038CF"/>
    <w:rsid w:val="00D03A6A"/>
    <w:rsid w:val="00D0471C"/>
    <w:rsid w:val="00D047CE"/>
    <w:rsid w:val="00D05545"/>
    <w:rsid w:val="00D0593B"/>
    <w:rsid w:val="00D05D88"/>
    <w:rsid w:val="00D06060"/>
    <w:rsid w:val="00D062D6"/>
    <w:rsid w:val="00D06888"/>
    <w:rsid w:val="00D06AC8"/>
    <w:rsid w:val="00D07358"/>
    <w:rsid w:val="00D07E11"/>
    <w:rsid w:val="00D101EA"/>
    <w:rsid w:val="00D108F2"/>
    <w:rsid w:val="00D11149"/>
    <w:rsid w:val="00D11BEF"/>
    <w:rsid w:val="00D11DE4"/>
    <w:rsid w:val="00D125A5"/>
    <w:rsid w:val="00D12AEA"/>
    <w:rsid w:val="00D12E2B"/>
    <w:rsid w:val="00D12EA4"/>
    <w:rsid w:val="00D131C4"/>
    <w:rsid w:val="00D13E0D"/>
    <w:rsid w:val="00D13ED5"/>
    <w:rsid w:val="00D14595"/>
    <w:rsid w:val="00D150C6"/>
    <w:rsid w:val="00D152EF"/>
    <w:rsid w:val="00D15308"/>
    <w:rsid w:val="00D15411"/>
    <w:rsid w:val="00D15B61"/>
    <w:rsid w:val="00D15D0E"/>
    <w:rsid w:val="00D16629"/>
    <w:rsid w:val="00D167D2"/>
    <w:rsid w:val="00D16CDD"/>
    <w:rsid w:val="00D17D8C"/>
    <w:rsid w:val="00D2084D"/>
    <w:rsid w:val="00D20D65"/>
    <w:rsid w:val="00D20E6F"/>
    <w:rsid w:val="00D2130B"/>
    <w:rsid w:val="00D22ABF"/>
    <w:rsid w:val="00D22E0D"/>
    <w:rsid w:val="00D238AF"/>
    <w:rsid w:val="00D25168"/>
    <w:rsid w:val="00D2570A"/>
    <w:rsid w:val="00D266E0"/>
    <w:rsid w:val="00D26C24"/>
    <w:rsid w:val="00D27065"/>
    <w:rsid w:val="00D27A90"/>
    <w:rsid w:val="00D30A1C"/>
    <w:rsid w:val="00D3106E"/>
    <w:rsid w:val="00D31996"/>
    <w:rsid w:val="00D324AE"/>
    <w:rsid w:val="00D33912"/>
    <w:rsid w:val="00D33A75"/>
    <w:rsid w:val="00D33B05"/>
    <w:rsid w:val="00D33C07"/>
    <w:rsid w:val="00D343B0"/>
    <w:rsid w:val="00D349FA"/>
    <w:rsid w:val="00D356D4"/>
    <w:rsid w:val="00D360BC"/>
    <w:rsid w:val="00D36138"/>
    <w:rsid w:val="00D36431"/>
    <w:rsid w:val="00D37DB3"/>
    <w:rsid w:val="00D37E50"/>
    <w:rsid w:val="00D40487"/>
    <w:rsid w:val="00D4062C"/>
    <w:rsid w:val="00D40DDA"/>
    <w:rsid w:val="00D40EB2"/>
    <w:rsid w:val="00D40EBF"/>
    <w:rsid w:val="00D415D4"/>
    <w:rsid w:val="00D41CA7"/>
    <w:rsid w:val="00D428BC"/>
    <w:rsid w:val="00D42DFD"/>
    <w:rsid w:val="00D430B8"/>
    <w:rsid w:val="00D439EC"/>
    <w:rsid w:val="00D43A46"/>
    <w:rsid w:val="00D44737"/>
    <w:rsid w:val="00D44AD8"/>
    <w:rsid w:val="00D450B6"/>
    <w:rsid w:val="00D454CA"/>
    <w:rsid w:val="00D466B0"/>
    <w:rsid w:val="00D46D94"/>
    <w:rsid w:val="00D47C5B"/>
    <w:rsid w:val="00D5108E"/>
    <w:rsid w:val="00D5122A"/>
    <w:rsid w:val="00D514C0"/>
    <w:rsid w:val="00D51523"/>
    <w:rsid w:val="00D51F38"/>
    <w:rsid w:val="00D51FC5"/>
    <w:rsid w:val="00D523A2"/>
    <w:rsid w:val="00D525EC"/>
    <w:rsid w:val="00D5306F"/>
    <w:rsid w:val="00D539E0"/>
    <w:rsid w:val="00D5426E"/>
    <w:rsid w:val="00D5460F"/>
    <w:rsid w:val="00D547EA"/>
    <w:rsid w:val="00D5498F"/>
    <w:rsid w:val="00D54E74"/>
    <w:rsid w:val="00D5543B"/>
    <w:rsid w:val="00D557E0"/>
    <w:rsid w:val="00D55929"/>
    <w:rsid w:val="00D57279"/>
    <w:rsid w:val="00D57B25"/>
    <w:rsid w:val="00D60FC7"/>
    <w:rsid w:val="00D61A3A"/>
    <w:rsid w:val="00D622C1"/>
    <w:rsid w:val="00D628E6"/>
    <w:rsid w:val="00D62922"/>
    <w:rsid w:val="00D62945"/>
    <w:rsid w:val="00D63708"/>
    <w:rsid w:val="00D6378D"/>
    <w:rsid w:val="00D643C9"/>
    <w:rsid w:val="00D653A2"/>
    <w:rsid w:val="00D654DC"/>
    <w:rsid w:val="00D65F59"/>
    <w:rsid w:val="00D661EE"/>
    <w:rsid w:val="00D66373"/>
    <w:rsid w:val="00D6684A"/>
    <w:rsid w:val="00D66E4F"/>
    <w:rsid w:val="00D6752B"/>
    <w:rsid w:val="00D675F0"/>
    <w:rsid w:val="00D70846"/>
    <w:rsid w:val="00D70D77"/>
    <w:rsid w:val="00D714D3"/>
    <w:rsid w:val="00D71630"/>
    <w:rsid w:val="00D724FD"/>
    <w:rsid w:val="00D72658"/>
    <w:rsid w:val="00D73180"/>
    <w:rsid w:val="00D7375F"/>
    <w:rsid w:val="00D73D02"/>
    <w:rsid w:val="00D754F8"/>
    <w:rsid w:val="00D77147"/>
    <w:rsid w:val="00D7796B"/>
    <w:rsid w:val="00D80B0E"/>
    <w:rsid w:val="00D81337"/>
    <w:rsid w:val="00D82079"/>
    <w:rsid w:val="00D824A9"/>
    <w:rsid w:val="00D824AA"/>
    <w:rsid w:val="00D833DF"/>
    <w:rsid w:val="00D83BDB"/>
    <w:rsid w:val="00D83FA0"/>
    <w:rsid w:val="00D8478B"/>
    <w:rsid w:val="00D84FD8"/>
    <w:rsid w:val="00D85BF0"/>
    <w:rsid w:val="00D85EB3"/>
    <w:rsid w:val="00D862F2"/>
    <w:rsid w:val="00D86AC4"/>
    <w:rsid w:val="00D9003E"/>
    <w:rsid w:val="00D900F4"/>
    <w:rsid w:val="00D900FB"/>
    <w:rsid w:val="00D90185"/>
    <w:rsid w:val="00D9034E"/>
    <w:rsid w:val="00D90751"/>
    <w:rsid w:val="00D918BE"/>
    <w:rsid w:val="00D919E1"/>
    <w:rsid w:val="00D91C35"/>
    <w:rsid w:val="00D9213C"/>
    <w:rsid w:val="00D924FB"/>
    <w:rsid w:val="00D92803"/>
    <w:rsid w:val="00D9293F"/>
    <w:rsid w:val="00D92AA5"/>
    <w:rsid w:val="00D92CB7"/>
    <w:rsid w:val="00D92EF2"/>
    <w:rsid w:val="00D92FD3"/>
    <w:rsid w:val="00D93B30"/>
    <w:rsid w:val="00D94010"/>
    <w:rsid w:val="00D9464A"/>
    <w:rsid w:val="00D947EF"/>
    <w:rsid w:val="00D94F18"/>
    <w:rsid w:val="00D951FA"/>
    <w:rsid w:val="00D9525E"/>
    <w:rsid w:val="00D95408"/>
    <w:rsid w:val="00D95695"/>
    <w:rsid w:val="00D96867"/>
    <w:rsid w:val="00D96E52"/>
    <w:rsid w:val="00D971AA"/>
    <w:rsid w:val="00D97409"/>
    <w:rsid w:val="00D974D0"/>
    <w:rsid w:val="00D9781D"/>
    <w:rsid w:val="00D97B8E"/>
    <w:rsid w:val="00DA03F7"/>
    <w:rsid w:val="00DA04D4"/>
    <w:rsid w:val="00DA0502"/>
    <w:rsid w:val="00DA0A08"/>
    <w:rsid w:val="00DA0D22"/>
    <w:rsid w:val="00DA13C7"/>
    <w:rsid w:val="00DA1411"/>
    <w:rsid w:val="00DA182D"/>
    <w:rsid w:val="00DA1C28"/>
    <w:rsid w:val="00DA2577"/>
    <w:rsid w:val="00DA26E3"/>
    <w:rsid w:val="00DA289B"/>
    <w:rsid w:val="00DA2BE1"/>
    <w:rsid w:val="00DA2E59"/>
    <w:rsid w:val="00DA3861"/>
    <w:rsid w:val="00DA3898"/>
    <w:rsid w:val="00DA4204"/>
    <w:rsid w:val="00DA43E9"/>
    <w:rsid w:val="00DA446F"/>
    <w:rsid w:val="00DA47EB"/>
    <w:rsid w:val="00DA4D15"/>
    <w:rsid w:val="00DA50E2"/>
    <w:rsid w:val="00DA5365"/>
    <w:rsid w:val="00DA5F9D"/>
    <w:rsid w:val="00DA60F9"/>
    <w:rsid w:val="00DA63F8"/>
    <w:rsid w:val="00DA6C52"/>
    <w:rsid w:val="00DA6DA9"/>
    <w:rsid w:val="00DA75EF"/>
    <w:rsid w:val="00DA773D"/>
    <w:rsid w:val="00DA7825"/>
    <w:rsid w:val="00DA7AAC"/>
    <w:rsid w:val="00DB000A"/>
    <w:rsid w:val="00DB047F"/>
    <w:rsid w:val="00DB0993"/>
    <w:rsid w:val="00DB1F77"/>
    <w:rsid w:val="00DB1FAB"/>
    <w:rsid w:val="00DB23B6"/>
    <w:rsid w:val="00DB2CED"/>
    <w:rsid w:val="00DB37A3"/>
    <w:rsid w:val="00DB4224"/>
    <w:rsid w:val="00DB4259"/>
    <w:rsid w:val="00DB42B3"/>
    <w:rsid w:val="00DB4466"/>
    <w:rsid w:val="00DB44F7"/>
    <w:rsid w:val="00DB47E0"/>
    <w:rsid w:val="00DB503A"/>
    <w:rsid w:val="00DB5FFF"/>
    <w:rsid w:val="00DB6B08"/>
    <w:rsid w:val="00DB6C76"/>
    <w:rsid w:val="00DB6EAC"/>
    <w:rsid w:val="00DB7078"/>
    <w:rsid w:val="00DB710A"/>
    <w:rsid w:val="00DB716F"/>
    <w:rsid w:val="00DB737A"/>
    <w:rsid w:val="00DB74BE"/>
    <w:rsid w:val="00DB777A"/>
    <w:rsid w:val="00DB7D21"/>
    <w:rsid w:val="00DB7FC5"/>
    <w:rsid w:val="00DC09AB"/>
    <w:rsid w:val="00DC1502"/>
    <w:rsid w:val="00DC1C9F"/>
    <w:rsid w:val="00DC297A"/>
    <w:rsid w:val="00DC2A9B"/>
    <w:rsid w:val="00DC2DB3"/>
    <w:rsid w:val="00DC39BF"/>
    <w:rsid w:val="00DC3AA1"/>
    <w:rsid w:val="00DC3D5E"/>
    <w:rsid w:val="00DC40B2"/>
    <w:rsid w:val="00DC43BD"/>
    <w:rsid w:val="00DC44F6"/>
    <w:rsid w:val="00DC48DF"/>
    <w:rsid w:val="00DC4F6F"/>
    <w:rsid w:val="00DC6262"/>
    <w:rsid w:val="00DC7BDA"/>
    <w:rsid w:val="00DD008F"/>
    <w:rsid w:val="00DD00C6"/>
    <w:rsid w:val="00DD0C9D"/>
    <w:rsid w:val="00DD1208"/>
    <w:rsid w:val="00DD15D9"/>
    <w:rsid w:val="00DD1E0B"/>
    <w:rsid w:val="00DD1FF6"/>
    <w:rsid w:val="00DD2CEE"/>
    <w:rsid w:val="00DD3733"/>
    <w:rsid w:val="00DD3DFB"/>
    <w:rsid w:val="00DD410C"/>
    <w:rsid w:val="00DD4145"/>
    <w:rsid w:val="00DD428D"/>
    <w:rsid w:val="00DD45CF"/>
    <w:rsid w:val="00DD4718"/>
    <w:rsid w:val="00DD5328"/>
    <w:rsid w:val="00DD575D"/>
    <w:rsid w:val="00DD5AEF"/>
    <w:rsid w:val="00DD5B10"/>
    <w:rsid w:val="00DD62E3"/>
    <w:rsid w:val="00DD6AB4"/>
    <w:rsid w:val="00DD6CDC"/>
    <w:rsid w:val="00DD7487"/>
    <w:rsid w:val="00DD7826"/>
    <w:rsid w:val="00DE17E0"/>
    <w:rsid w:val="00DE18F2"/>
    <w:rsid w:val="00DE1BF7"/>
    <w:rsid w:val="00DE215A"/>
    <w:rsid w:val="00DE25D0"/>
    <w:rsid w:val="00DE26D8"/>
    <w:rsid w:val="00DE28C2"/>
    <w:rsid w:val="00DE298F"/>
    <w:rsid w:val="00DE320E"/>
    <w:rsid w:val="00DE3C54"/>
    <w:rsid w:val="00DE42C6"/>
    <w:rsid w:val="00DE4672"/>
    <w:rsid w:val="00DE4841"/>
    <w:rsid w:val="00DE502E"/>
    <w:rsid w:val="00DE5542"/>
    <w:rsid w:val="00DE5DCB"/>
    <w:rsid w:val="00DE63E1"/>
    <w:rsid w:val="00DE641B"/>
    <w:rsid w:val="00DE6854"/>
    <w:rsid w:val="00DE6C32"/>
    <w:rsid w:val="00DE7264"/>
    <w:rsid w:val="00DE7CF5"/>
    <w:rsid w:val="00DE7E22"/>
    <w:rsid w:val="00DE7E2D"/>
    <w:rsid w:val="00DF0BFC"/>
    <w:rsid w:val="00DF1496"/>
    <w:rsid w:val="00DF2107"/>
    <w:rsid w:val="00DF2149"/>
    <w:rsid w:val="00DF226A"/>
    <w:rsid w:val="00DF2946"/>
    <w:rsid w:val="00DF2AF1"/>
    <w:rsid w:val="00DF2CA1"/>
    <w:rsid w:val="00DF3028"/>
    <w:rsid w:val="00DF3177"/>
    <w:rsid w:val="00DF49AE"/>
    <w:rsid w:val="00DF4B69"/>
    <w:rsid w:val="00DF534C"/>
    <w:rsid w:val="00DF5557"/>
    <w:rsid w:val="00DF5DBC"/>
    <w:rsid w:val="00DF5DD1"/>
    <w:rsid w:val="00DF5FD5"/>
    <w:rsid w:val="00DF6771"/>
    <w:rsid w:val="00DF6A75"/>
    <w:rsid w:val="00DF6F82"/>
    <w:rsid w:val="00DF6FDB"/>
    <w:rsid w:val="00DF7853"/>
    <w:rsid w:val="00DF7980"/>
    <w:rsid w:val="00DF7E09"/>
    <w:rsid w:val="00DF7E25"/>
    <w:rsid w:val="00E00A89"/>
    <w:rsid w:val="00E00F6E"/>
    <w:rsid w:val="00E0239B"/>
    <w:rsid w:val="00E02CB9"/>
    <w:rsid w:val="00E03911"/>
    <w:rsid w:val="00E03B5B"/>
    <w:rsid w:val="00E03F8E"/>
    <w:rsid w:val="00E065E8"/>
    <w:rsid w:val="00E06C72"/>
    <w:rsid w:val="00E06F29"/>
    <w:rsid w:val="00E073AB"/>
    <w:rsid w:val="00E07DF1"/>
    <w:rsid w:val="00E07E7C"/>
    <w:rsid w:val="00E1071E"/>
    <w:rsid w:val="00E10A30"/>
    <w:rsid w:val="00E11103"/>
    <w:rsid w:val="00E11277"/>
    <w:rsid w:val="00E11AC5"/>
    <w:rsid w:val="00E13292"/>
    <w:rsid w:val="00E133C2"/>
    <w:rsid w:val="00E1340F"/>
    <w:rsid w:val="00E134D4"/>
    <w:rsid w:val="00E13F95"/>
    <w:rsid w:val="00E14682"/>
    <w:rsid w:val="00E15297"/>
    <w:rsid w:val="00E15578"/>
    <w:rsid w:val="00E166C1"/>
    <w:rsid w:val="00E16808"/>
    <w:rsid w:val="00E16BEB"/>
    <w:rsid w:val="00E1768C"/>
    <w:rsid w:val="00E17B6D"/>
    <w:rsid w:val="00E201F2"/>
    <w:rsid w:val="00E20209"/>
    <w:rsid w:val="00E20BEF"/>
    <w:rsid w:val="00E2107F"/>
    <w:rsid w:val="00E2150F"/>
    <w:rsid w:val="00E219AE"/>
    <w:rsid w:val="00E21E93"/>
    <w:rsid w:val="00E22A12"/>
    <w:rsid w:val="00E22C67"/>
    <w:rsid w:val="00E2359E"/>
    <w:rsid w:val="00E23B39"/>
    <w:rsid w:val="00E23DC0"/>
    <w:rsid w:val="00E24DE8"/>
    <w:rsid w:val="00E24E8C"/>
    <w:rsid w:val="00E25501"/>
    <w:rsid w:val="00E25CCA"/>
    <w:rsid w:val="00E25CF5"/>
    <w:rsid w:val="00E26E80"/>
    <w:rsid w:val="00E271FF"/>
    <w:rsid w:val="00E27D9F"/>
    <w:rsid w:val="00E3011A"/>
    <w:rsid w:val="00E3025D"/>
    <w:rsid w:val="00E309D4"/>
    <w:rsid w:val="00E30ADA"/>
    <w:rsid w:val="00E31DB4"/>
    <w:rsid w:val="00E31FDE"/>
    <w:rsid w:val="00E3212F"/>
    <w:rsid w:val="00E32A8F"/>
    <w:rsid w:val="00E34010"/>
    <w:rsid w:val="00E343D0"/>
    <w:rsid w:val="00E34468"/>
    <w:rsid w:val="00E34624"/>
    <w:rsid w:val="00E34C6E"/>
    <w:rsid w:val="00E353E8"/>
    <w:rsid w:val="00E3575B"/>
    <w:rsid w:val="00E3589C"/>
    <w:rsid w:val="00E36271"/>
    <w:rsid w:val="00E365E4"/>
    <w:rsid w:val="00E36695"/>
    <w:rsid w:val="00E36A34"/>
    <w:rsid w:val="00E37C61"/>
    <w:rsid w:val="00E37D16"/>
    <w:rsid w:val="00E37F79"/>
    <w:rsid w:val="00E405C2"/>
    <w:rsid w:val="00E41191"/>
    <w:rsid w:val="00E4174B"/>
    <w:rsid w:val="00E4197A"/>
    <w:rsid w:val="00E41F7E"/>
    <w:rsid w:val="00E4237A"/>
    <w:rsid w:val="00E4250C"/>
    <w:rsid w:val="00E42797"/>
    <w:rsid w:val="00E42C7C"/>
    <w:rsid w:val="00E431A2"/>
    <w:rsid w:val="00E43C55"/>
    <w:rsid w:val="00E4424E"/>
    <w:rsid w:val="00E443FD"/>
    <w:rsid w:val="00E44C59"/>
    <w:rsid w:val="00E4503F"/>
    <w:rsid w:val="00E4563F"/>
    <w:rsid w:val="00E45746"/>
    <w:rsid w:val="00E45EB3"/>
    <w:rsid w:val="00E464D9"/>
    <w:rsid w:val="00E46AD2"/>
    <w:rsid w:val="00E46BE4"/>
    <w:rsid w:val="00E46FCC"/>
    <w:rsid w:val="00E4707F"/>
    <w:rsid w:val="00E47A02"/>
    <w:rsid w:val="00E50160"/>
    <w:rsid w:val="00E50597"/>
    <w:rsid w:val="00E50F0F"/>
    <w:rsid w:val="00E50FEA"/>
    <w:rsid w:val="00E514B0"/>
    <w:rsid w:val="00E51659"/>
    <w:rsid w:val="00E51A8C"/>
    <w:rsid w:val="00E525CF"/>
    <w:rsid w:val="00E52E05"/>
    <w:rsid w:val="00E53EC3"/>
    <w:rsid w:val="00E53ED0"/>
    <w:rsid w:val="00E54D8A"/>
    <w:rsid w:val="00E56F90"/>
    <w:rsid w:val="00E5792B"/>
    <w:rsid w:val="00E57CEB"/>
    <w:rsid w:val="00E6002C"/>
    <w:rsid w:val="00E603E5"/>
    <w:rsid w:val="00E60EEE"/>
    <w:rsid w:val="00E620BB"/>
    <w:rsid w:val="00E623A3"/>
    <w:rsid w:val="00E631DF"/>
    <w:rsid w:val="00E633CD"/>
    <w:rsid w:val="00E63C97"/>
    <w:rsid w:val="00E6438F"/>
    <w:rsid w:val="00E64C3E"/>
    <w:rsid w:val="00E656EB"/>
    <w:rsid w:val="00E658C1"/>
    <w:rsid w:val="00E65C73"/>
    <w:rsid w:val="00E65D43"/>
    <w:rsid w:val="00E66122"/>
    <w:rsid w:val="00E66265"/>
    <w:rsid w:val="00E66288"/>
    <w:rsid w:val="00E66585"/>
    <w:rsid w:val="00E6744A"/>
    <w:rsid w:val="00E67531"/>
    <w:rsid w:val="00E67581"/>
    <w:rsid w:val="00E67EF6"/>
    <w:rsid w:val="00E7029F"/>
    <w:rsid w:val="00E70487"/>
    <w:rsid w:val="00E70953"/>
    <w:rsid w:val="00E715C4"/>
    <w:rsid w:val="00E71DCE"/>
    <w:rsid w:val="00E720D4"/>
    <w:rsid w:val="00E725F4"/>
    <w:rsid w:val="00E72BCF"/>
    <w:rsid w:val="00E72FCF"/>
    <w:rsid w:val="00E7343D"/>
    <w:rsid w:val="00E734AD"/>
    <w:rsid w:val="00E737D3"/>
    <w:rsid w:val="00E74617"/>
    <w:rsid w:val="00E76834"/>
    <w:rsid w:val="00E76BDE"/>
    <w:rsid w:val="00E77AC9"/>
    <w:rsid w:val="00E77EC6"/>
    <w:rsid w:val="00E80171"/>
    <w:rsid w:val="00E805E5"/>
    <w:rsid w:val="00E80A85"/>
    <w:rsid w:val="00E80C76"/>
    <w:rsid w:val="00E80D1E"/>
    <w:rsid w:val="00E8110D"/>
    <w:rsid w:val="00E814E8"/>
    <w:rsid w:val="00E81535"/>
    <w:rsid w:val="00E81D77"/>
    <w:rsid w:val="00E822A5"/>
    <w:rsid w:val="00E825F1"/>
    <w:rsid w:val="00E82F77"/>
    <w:rsid w:val="00E846D4"/>
    <w:rsid w:val="00E84720"/>
    <w:rsid w:val="00E84926"/>
    <w:rsid w:val="00E84A5A"/>
    <w:rsid w:val="00E84C37"/>
    <w:rsid w:val="00E84C50"/>
    <w:rsid w:val="00E8531B"/>
    <w:rsid w:val="00E856B1"/>
    <w:rsid w:val="00E85C88"/>
    <w:rsid w:val="00E86329"/>
    <w:rsid w:val="00E866FF"/>
    <w:rsid w:val="00E868BA"/>
    <w:rsid w:val="00E86BF6"/>
    <w:rsid w:val="00E87328"/>
    <w:rsid w:val="00E877E8"/>
    <w:rsid w:val="00E909CC"/>
    <w:rsid w:val="00E90A00"/>
    <w:rsid w:val="00E90CBA"/>
    <w:rsid w:val="00E91149"/>
    <w:rsid w:val="00E915F6"/>
    <w:rsid w:val="00E916F9"/>
    <w:rsid w:val="00E92003"/>
    <w:rsid w:val="00E926B2"/>
    <w:rsid w:val="00E930B3"/>
    <w:rsid w:val="00E93368"/>
    <w:rsid w:val="00E938CB"/>
    <w:rsid w:val="00E942A0"/>
    <w:rsid w:val="00E9553F"/>
    <w:rsid w:val="00E95A54"/>
    <w:rsid w:val="00E95E68"/>
    <w:rsid w:val="00E95EE6"/>
    <w:rsid w:val="00E96796"/>
    <w:rsid w:val="00E96998"/>
    <w:rsid w:val="00E96F3E"/>
    <w:rsid w:val="00E970AD"/>
    <w:rsid w:val="00E974A0"/>
    <w:rsid w:val="00E97874"/>
    <w:rsid w:val="00E97D32"/>
    <w:rsid w:val="00EA02C7"/>
    <w:rsid w:val="00EA04A0"/>
    <w:rsid w:val="00EA0B34"/>
    <w:rsid w:val="00EA2772"/>
    <w:rsid w:val="00EA2B86"/>
    <w:rsid w:val="00EA2BED"/>
    <w:rsid w:val="00EA3773"/>
    <w:rsid w:val="00EA3C25"/>
    <w:rsid w:val="00EA430B"/>
    <w:rsid w:val="00EA436C"/>
    <w:rsid w:val="00EA5D5F"/>
    <w:rsid w:val="00EA5D92"/>
    <w:rsid w:val="00EA63CB"/>
    <w:rsid w:val="00EA653D"/>
    <w:rsid w:val="00EA6BB4"/>
    <w:rsid w:val="00EA721C"/>
    <w:rsid w:val="00EA7508"/>
    <w:rsid w:val="00EA7721"/>
    <w:rsid w:val="00EA77EA"/>
    <w:rsid w:val="00EA7CB2"/>
    <w:rsid w:val="00EA7EF8"/>
    <w:rsid w:val="00EB0616"/>
    <w:rsid w:val="00EB0BBF"/>
    <w:rsid w:val="00EB0CF0"/>
    <w:rsid w:val="00EB0F3B"/>
    <w:rsid w:val="00EB11AE"/>
    <w:rsid w:val="00EB137D"/>
    <w:rsid w:val="00EB1878"/>
    <w:rsid w:val="00EB22B5"/>
    <w:rsid w:val="00EB26F4"/>
    <w:rsid w:val="00EB27A5"/>
    <w:rsid w:val="00EB28FE"/>
    <w:rsid w:val="00EB2A7D"/>
    <w:rsid w:val="00EB30B0"/>
    <w:rsid w:val="00EB30D7"/>
    <w:rsid w:val="00EB3AA5"/>
    <w:rsid w:val="00EB4574"/>
    <w:rsid w:val="00EB4711"/>
    <w:rsid w:val="00EB4B63"/>
    <w:rsid w:val="00EB5049"/>
    <w:rsid w:val="00EB5057"/>
    <w:rsid w:val="00EB5282"/>
    <w:rsid w:val="00EB5E2F"/>
    <w:rsid w:val="00EB60B8"/>
    <w:rsid w:val="00EB63A8"/>
    <w:rsid w:val="00EB64C0"/>
    <w:rsid w:val="00EB6B01"/>
    <w:rsid w:val="00EB6D37"/>
    <w:rsid w:val="00EB6EE3"/>
    <w:rsid w:val="00EB7048"/>
    <w:rsid w:val="00EB720A"/>
    <w:rsid w:val="00EC001B"/>
    <w:rsid w:val="00EC02D1"/>
    <w:rsid w:val="00EC03F9"/>
    <w:rsid w:val="00EC15BE"/>
    <w:rsid w:val="00EC25EE"/>
    <w:rsid w:val="00EC2635"/>
    <w:rsid w:val="00EC2AB1"/>
    <w:rsid w:val="00EC2AD1"/>
    <w:rsid w:val="00EC2CAE"/>
    <w:rsid w:val="00EC2FB2"/>
    <w:rsid w:val="00EC31B0"/>
    <w:rsid w:val="00EC3985"/>
    <w:rsid w:val="00EC3FB8"/>
    <w:rsid w:val="00EC400E"/>
    <w:rsid w:val="00EC4B75"/>
    <w:rsid w:val="00EC4BC7"/>
    <w:rsid w:val="00EC4DB6"/>
    <w:rsid w:val="00EC639A"/>
    <w:rsid w:val="00EC7189"/>
    <w:rsid w:val="00EC7812"/>
    <w:rsid w:val="00EC7CD7"/>
    <w:rsid w:val="00ED005A"/>
    <w:rsid w:val="00ED00A9"/>
    <w:rsid w:val="00ED1988"/>
    <w:rsid w:val="00ED1ADD"/>
    <w:rsid w:val="00ED3218"/>
    <w:rsid w:val="00ED32F9"/>
    <w:rsid w:val="00ED3CDA"/>
    <w:rsid w:val="00ED3D32"/>
    <w:rsid w:val="00ED3E9D"/>
    <w:rsid w:val="00ED3EE2"/>
    <w:rsid w:val="00ED3FD8"/>
    <w:rsid w:val="00ED49CC"/>
    <w:rsid w:val="00ED4B00"/>
    <w:rsid w:val="00ED4C24"/>
    <w:rsid w:val="00ED530B"/>
    <w:rsid w:val="00ED5BB5"/>
    <w:rsid w:val="00ED6549"/>
    <w:rsid w:val="00ED65B1"/>
    <w:rsid w:val="00ED682D"/>
    <w:rsid w:val="00ED6897"/>
    <w:rsid w:val="00ED69AD"/>
    <w:rsid w:val="00ED6E83"/>
    <w:rsid w:val="00ED7183"/>
    <w:rsid w:val="00ED764E"/>
    <w:rsid w:val="00EE07B2"/>
    <w:rsid w:val="00EE0DA6"/>
    <w:rsid w:val="00EE1187"/>
    <w:rsid w:val="00EE12A7"/>
    <w:rsid w:val="00EE1C7C"/>
    <w:rsid w:val="00EE2091"/>
    <w:rsid w:val="00EE26AC"/>
    <w:rsid w:val="00EE294A"/>
    <w:rsid w:val="00EE2C40"/>
    <w:rsid w:val="00EE2D30"/>
    <w:rsid w:val="00EE349D"/>
    <w:rsid w:val="00EE369C"/>
    <w:rsid w:val="00EE383F"/>
    <w:rsid w:val="00EE3E20"/>
    <w:rsid w:val="00EE4491"/>
    <w:rsid w:val="00EE47DD"/>
    <w:rsid w:val="00EE5563"/>
    <w:rsid w:val="00EE55FA"/>
    <w:rsid w:val="00EE5B04"/>
    <w:rsid w:val="00EE60B3"/>
    <w:rsid w:val="00EE6181"/>
    <w:rsid w:val="00EE6297"/>
    <w:rsid w:val="00EE694A"/>
    <w:rsid w:val="00EE728C"/>
    <w:rsid w:val="00EE7885"/>
    <w:rsid w:val="00EF0111"/>
    <w:rsid w:val="00EF0907"/>
    <w:rsid w:val="00EF0E63"/>
    <w:rsid w:val="00EF1AF7"/>
    <w:rsid w:val="00EF1E30"/>
    <w:rsid w:val="00EF31B3"/>
    <w:rsid w:val="00EF33E2"/>
    <w:rsid w:val="00EF3F8F"/>
    <w:rsid w:val="00EF49DE"/>
    <w:rsid w:val="00EF5178"/>
    <w:rsid w:val="00EF6F9C"/>
    <w:rsid w:val="00EF7894"/>
    <w:rsid w:val="00F001EE"/>
    <w:rsid w:val="00F01106"/>
    <w:rsid w:val="00F0162F"/>
    <w:rsid w:val="00F01659"/>
    <w:rsid w:val="00F01724"/>
    <w:rsid w:val="00F01807"/>
    <w:rsid w:val="00F019F1"/>
    <w:rsid w:val="00F02159"/>
    <w:rsid w:val="00F03156"/>
    <w:rsid w:val="00F033EB"/>
    <w:rsid w:val="00F0439A"/>
    <w:rsid w:val="00F049BB"/>
    <w:rsid w:val="00F04D5C"/>
    <w:rsid w:val="00F056F9"/>
    <w:rsid w:val="00F058ED"/>
    <w:rsid w:val="00F05D2C"/>
    <w:rsid w:val="00F06852"/>
    <w:rsid w:val="00F069D1"/>
    <w:rsid w:val="00F06D21"/>
    <w:rsid w:val="00F07433"/>
    <w:rsid w:val="00F100C2"/>
    <w:rsid w:val="00F104F2"/>
    <w:rsid w:val="00F10CCD"/>
    <w:rsid w:val="00F10CD4"/>
    <w:rsid w:val="00F10E04"/>
    <w:rsid w:val="00F10EE3"/>
    <w:rsid w:val="00F11BC8"/>
    <w:rsid w:val="00F121A6"/>
    <w:rsid w:val="00F123F5"/>
    <w:rsid w:val="00F12C9F"/>
    <w:rsid w:val="00F1333C"/>
    <w:rsid w:val="00F13620"/>
    <w:rsid w:val="00F13649"/>
    <w:rsid w:val="00F1392D"/>
    <w:rsid w:val="00F1450D"/>
    <w:rsid w:val="00F15942"/>
    <w:rsid w:val="00F15DD1"/>
    <w:rsid w:val="00F16539"/>
    <w:rsid w:val="00F177BF"/>
    <w:rsid w:val="00F17D88"/>
    <w:rsid w:val="00F17E49"/>
    <w:rsid w:val="00F2004D"/>
    <w:rsid w:val="00F203E0"/>
    <w:rsid w:val="00F205CE"/>
    <w:rsid w:val="00F20DC6"/>
    <w:rsid w:val="00F21732"/>
    <w:rsid w:val="00F217DB"/>
    <w:rsid w:val="00F225E2"/>
    <w:rsid w:val="00F22922"/>
    <w:rsid w:val="00F22C5A"/>
    <w:rsid w:val="00F234D7"/>
    <w:rsid w:val="00F23A75"/>
    <w:rsid w:val="00F23C00"/>
    <w:rsid w:val="00F24074"/>
    <w:rsid w:val="00F253F7"/>
    <w:rsid w:val="00F257F0"/>
    <w:rsid w:val="00F258AD"/>
    <w:rsid w:val="00F2616E"/>
    <w:rsid w:val="00F26707"/>
    <w:rsid w:val="00F2784E"/>
    <w:rsid w:val="00F27EB7"/>
    <w:rsid w:val="00F3049B"/>
    <w:rsid w:val="00F30A43"/>
    <w:rsid w:val="00F30FDB"/>
    <w:rsid w:val="00F31028"/>
    <w:rsid w:val="00F31064"/>
    <w:rsid w:val="00F315C8"/>
    <w:rsid w:val="00F31ABA"/>
    <w:rsid w:val="00F31AFD"/>
    <w:rsid w:val="00F32094"/>
    <w:rsid w:val="00F32DA2"/>
    <w:rsid w:val="00F330B4"/>
    <w:rsid w:val="00F331C5"/>
    <w:rsid w:val="00F3323A"/>
    <w:rsid w:val="00F33645"/>
    <w:rsid w:val="00F33878"/>
    <w:rsid w:val="00F33939"/>
    <w:rsid w:val="00F3400F"/>
    <w:rsid w:val="00F34968"/>
    <w:rsid w:val="00F35FE4"/>
    <w:rsid w:val="00F361BF"/>
    <w:rsid w:val="00F36250"/>
    <w:rsid w:val="00F368CC"/>
    <w:rsid w:val="00F36C98"/>
    <w:rsid w:val="00F377D6"/>
    <w:rsid w:val="00F40974"/>
    <w:rsid w:val="00F41DA0"/>
    <w:rsid w:val="00F41EFC"/>
    <w:rsid w:val="00F4224C"/>
    <w:rsid w:val="00F426AF"/>
    <w:rsid w:val="00F4279F"/>
    <w:rsid w:val="00F43CD4"/>
    <w:rsid w:val="00F43CE6"/>
    <w:rsid w:val="00F43ED5"/>
    <w:rsid w:val="00F44847"/>
    <w:rsid w:val="00F44BAF"/>
    <w:rsid w:val="00F450D7"/>
    <w:rsid w:val="00F455DE"/>
    <w:rsid w:val="00F45EB9"/>
    <w:rsid w:val="00F45F1A"/>
    <w:rsid w:val="00F46567"/>
    <w:rsid w:val="00F47534"/>
    <w:rsid w:val="00F50B07"/>
    <w:rsid w:val="00F50FEB"/>
    <w:rsid w:val="00F51381"/>
    <w:rsid w:val="00F5167D"/>
    <w:rsid w:val="00F51940"/>
    <w:rsid w:val="00F51C07"/>
    <w:rsid w:val="00F52236"/>
    <w:rsid w:val="00F53B73"/>
    <w:rsid w:val="00F55306"/>
    <w:rsid w:val="00F55FF3"/>
    <w:rsid w:val="00F57078"/>
    <w:rsid w:val="00F571D1"/>
    <w:rsid w:val="00F57235"/>
    <w:rsid w:val="00F57241"/>
    <w:rsid w:val="00F572C0"/>
    <w:rsid w:val="00F574A9"/>
    <w:rsid w:val="00F579C3"/>
    <w:rsid w:val="00F60194"/>
    <w:rsid w:val="00F60238"/>
    <w:rsid w:val="00F604F2"/>
    <w:rsid w:val="00F60D06"/>
    <w:rsid w:val="00F61EC9"/>
    <w:rsid w:val="00F622A4"/>
    <w:rsid w:val="00F6416D"/>
    <w:rsid w:val="00F64890"/>
    <w:rsid w:val="00F64B59"/>
    <w:rsid w:val="00F64F3A"/>
    <w:rsid w:val="00F65390"/>
    <w:rsid w:val="00F6644F"/>
    <w:rsid w:val="00F6653D"/>
    <w:rsid w:val="00F67C7A"/>
    <w:rsid w:val="00F7046F"/>
    <w:rsid w:val="00F70A56"/>
    <w:rsid w:val="00F71A4F"/>
    <w:rsid w:val="00F71DDF"/>
    <w:rsid w:val="00F722D5"/>
    <w:rsid w:val="00F72327"/>
    <w:rsid w:val="00F72864"/>
    <w:rsid w:val="00F73A27"/>
    <w:rsid w:val="00F7442A"/>
    <w:rsid w:val="00F75448"/>
    <w:rsid w:val="00F761DE"/>
    <w:rsid w:val="00F76D40"/>
    <w:rsid w:val="00F77575"/>
    <w:rsid w:val="00F775D7"/>
    <w:rsid w:val="00F8024F"/>
    <w:rsid w:val="00F80483"/>
    <w:rsid w:val="00F80586"/>
    <w:rsid w:val="00F80B30"/>
    <w:rsid w:val="00F81768"/>
    <w:rsid w:val="00F81869"/>
    <w:rsid w:val="00F81C5B"/>
    <w:rsid w:val="00F8229A"/>
    <w:rsid w:val="00F82367"/>
    <w:rsid w:val="00F825A9"/>
    <w:rsid w:val="00F836B7"/>
    <w:rsid w:val="00F83B72"/>
    <w:rsid w:val="00F83FAD"/>
    <w:rsid w:val="00F842CD"/>
    <w:rsid w:val="00F8445F"/>
    <w:rsid w:val="00F8448A"/>
    <w:rsid w:val="00F848C3"/>
    <w:rsid w:val="00F84A63"/>
    <w:rsid w:val="00F84BD1"/>
    <w:rsid w:val="00F84E98"/>
    <w:rsid w:val="00F852E8"/>
    <w:rsid w:val="00F85385"/>
    <w:rsid w:val="00F85590"/>
    <w:rsid w:val="00F858B1"/>
    <w:rsid w:val="00F85959"/>
    <w:rsid w:val="00F865F5"/>
    <w:rsid w:val="00F87DCF"/>
    <w:rsid w:val="00F9010C"/>
    <w:rsid w:val="00F9091C"/>
    <w:rsid w:val="00F90B52"/>
    <w:rsid w:val="00F90F23"/>
    <w:rsid w:val="00F9156A"/>
    <w:rsid w:val="00F91C31"/>
    <w:rsid w:val="00F92835"/>
    <w:rsid w:val="00F92BCE"/>
    <w:rsid w:val="00F92D84"/>
    <w:rsid w:val="00F934C0"/>
    <w:rsid w:val="00F93C5D"/>
    <w:rsid w:val="00F93DE5"/>
    <w:rsid w:val="00F93F76"/>
    <w:rsid w:val="00F94227"/>
    <w:rsid w:val="00F95676"/>
    <w:rsid w:val="00F958AB"/>
    <w:rsid w:val="00F95D6E"/>
    <w:rsid w:val="00F961A1"/>
    <w:rsid w:val="00F967AC"/>
    <w:rsid w:val="00F96A17"/>
    <w:rsid w:val="00F96D9F"/>
    <w:rsid w:val="00F96E4F"/>
    <w:rsid w:val="00F97290"/>
    <w:rsid w:val="00F97631"/>
    <w:rsid w:val="00F97955"/>
    <w:rsid w:val="00FA0096"/>
    <w:rsid w:val="00FA0949"/>
    <w:rsid w:val="00FA09D9"/>
    <w:rsid w:val="00FA0B22"/>
    <w:rsid w:val="00FA13F9"/>
    <w:rsid w:val="00FA1452"/>
    <w:rsid w:val="00FA1718"/>
    <w:rsid w:val="00FA187C"/>
    <w:rsid w:val="00FA1E98"/>
    <w:rsid w:val="00FA2028"/>
    <w:rsid w:val="00FA34A6"/>
    <w:rsid w:val="00FA3F28"/>
    <w:rsid w:val="00FA5BA9"/>
    <w:rsid w:val="00FA5BF2"/>
    <w:rsid w:val="00FA5F18"/>
    <w:rsid w:val="00FA6A9A"/>
    <w:rsid w:val="00FA6B35"/>
    <w:rsid w:val="00FA6D2C"/>
    <w:rsid w:val="00FA70B0"/>
    <w:rsid w:val="00FA77FC"/>
    <w:rsid w:val="00FA78D6"/>
    <w:rsid w:val="00FA7C2E"/>
    <w:rsid w:val="00FB0519"/>
    <w:rsid w:val="00FB06B0"/>
    <w:rsid w:val="00FB097D"/>
    <w:rsid w:val="00FB1517"/>
    <w:rsid w:val="00FB17DD"/>
    <w:rsid w:val="00FB20FF"/>
    <w:rsid w:val="00FB2399"/>
    <w:rsid w:val="00FB2B0B"/>
    <w:rsid w:val="00FB2D10"/>
    <w:rsid w:val="00FB36C2"/>
    <w:rsid w:val="00FB4850"/>
    <w:rsid w:val="00FB4D04"/>
    <w:rsid w:val="00FB5016"/>
    <w:rsid w:val="00FB6184"/>
    <w:rsid w:val="00FB66DE"/>
    <w:rsid w:val="00FB677A"/>
    <w:rsid w:val="00FB697C"/>
    <w:rsid w:val="00FB6C32"/>
    <w:rsid w:val="00FB7085"/>
    <w:rsid w:val="00FB7B58"/>
    <w:rsid w:val="00FB7CC1"/>
    <w:rsid w:val="00FC0A14"/>
    <w:rsid w:val="00FC1AA5"/>
    <w:rsid w:val="00FC1C6C"/>
    <w:rsid w:val="00FC1CA3"/>
    <w:rsid w:val="00FC1E2D"/>
    <w:rsid w:val="00FC267B"/>
    <w:rsid w:val="00FC34D2"/>
    <w:rsid w:val="00FC3980"/>
    <w:rsid w:val="00FC3EE1"/>
    <w:rsid w:val="00FC4025"/>
    <w:rsid w:val="00FC41FE"/>
    <w:rsid w:val="00FC4576"/>
    <w:rsid w:val="00FC4803"/>
    <w:rsid w:val="00FC5059"/>
    <w:rsid w:val="00FC56B6"/>
    <w:rsid w:val="00FC5FA3"/>
    <w:rsid w:val="00FC65E9"/>
    <w:rsid w:val="00FC68C9"/>
    <w:rsid w:val="00FC6BBF"/>
    <w:rsid w:val="00FC6C6C"/>
    <w:rsid w:val="00FC720E"/>
    <w:rsid w:val="00FC7A6E"/>
    <w:rsid w:val="00FC7DC5"/>
    <w:rsid w:val="00FD011C"/>
    <w:rsid w:val="00FD01AB"/>
    <w:rsid w:val="00FD027F"/>
    <w:rsid w:val="00FD0D83"/>
    <w:rsid w:val="00FD11CA"/>
    <w:rsid w:val="00FD2288"/>
    <w:rsid w:val="00FD2AEA"/>
    <w:rsid w:val="00FD2F13"/>
    <w:rsid w:val="00FD3032"/>
    <w:rsid w:val="00FD33B3"/>
    <w:rsid w:val="00FD3B1E"/>
    <w:rsid w:val="00FD3C94"/>
    <w:rsid w:val="00FD431D"/>
    <w:rsid w:val="00FD49BF"/>
    <w:rsid w:val="00FD4D36"/>
    <w:rsid w:val="00FD52BF"/>
    <w:rsid w:val="00FD5B79"/>
    <w:rsid w:val="00FD5EEC"/>
    <w:rsid w:val="00FD60C0"/>
    <w:rsid w:val="00FD697C"/>
    <w:rsid w:val="00FD700E"/>
    <w:rsid w:val="00FD71CA"/>
    <w:rsid w:val="00FD76C7"/>
    <w:rsid w:val="00FD774D"/>
    <w:rsid w:val="00FD7FA0"/>
    <w:rsid w:val="00FE0057"/>
    <w:rsid w:val="00FE01CA"/>
    <w:rsid w:val="00FE100C"/>
    <w:rsid w:val="00FE109C"/>
    <w:rsid w:val="00FE124F"/>
    <w:rsid w:val="00FE1EFC"/>
    <w:rsid w:val="00FE200B"/>
    <w:rsid w:val="00FE22F3"/>
    <w:rsid w:val="00FE35C2"/>
    <w:rsid w:val="00FE3F1C"/>
    <w:rsid w:val="00FE3FB5"/>
    <w:rsid w:val="00FE460F"/>
    <w:rsid w:val="00FE50AA"/>
    <w:rsid w:val="00FE555F"/>
    <w:rsid w:val="00FE58DE"/>
    <w:rsid w:val="00FE5FE2"/>
    <w:rsid w:val="00FE60DE"/>
    <w:rsid w:val="00FE697B"/>
    <w:rsid w:val="00FE6AC6"/>
    <w:rsid w:val="00FE748A"/>
    <w:rsid w:val="00FE756B"/>
    <w:rsid w:val="00FE7588"/>
    <w:rsid w:val="00FE7895"/>
    <w:rsid w:val="00FE7AE9"/>
    <w:rsid w:val="00FE7BBC"/>
    <w:rsid w:val="00FE7DC7"/>
    <w:rsid w:val="00FF00F2"/>
    <w:rsid w:val="00FF03E6"/>
    <w:rsid w:val="00FF14F7"/>
    <w:rsid w:val="00FF156A"/>
    <w:rsid w:val="00FF25EF"/>
    <w:rsid w:val="00FF4473"/>
    <w:rsid w:val="00FF48D6"/>
    <w:rsid w:val="00FF5604"/>
    <w:rsid w:val="00FF59D7"/>
    <w:rsid w:val="00FF5D18"/>
    <w:rsid w:val="00FF631B"/>
    <w:rsid w:val="00FF6D41"/>
    <w:rsid w:val="00FF6E1D"/>
    <w:rsid w:val="00FF6E9D"/>
    <w:rsid w:val="00FF72D4"/>
    <w:rsid w:val="00FF7D57"/>
    <w:rsid w:val="01394D14"/>
    <w:rsid w:val="013B73BD"/>
    <w:rsid w:val="0140971E"/>
    <w:rsid w:val="015C2C27"/>
    <w:rsid w:val="0171A5E8"/>
    <w:rsid w:val="01B2F8C1"/>
    <w:rsid w:val="01BA7698"/>
    <w:rsid w:val="01C6556C"/>
    <w:rsid w:val="021D839B"/>
    <w:rsid w:val="0225F646"/>
    <w:rsid w:val="024FB8DD"/>
    <w:rsid w:val="02589C77"/>
    <w:rsid w:val="025D0303"/>
    <w:rsid w:val="027376D8"/>
    <w:rsid w:val="029C0853"/>
    <w:rsid w:val="02B6D8A0"/>
    <w:rsid w:val="02C49B60"/>
    <w:rsid w:val="030142D7"/>
    <w:rsid w:val="031F03A5"/>
    <w:rsid w:val="03266B2E"/>
    <w:rsid w:val="032AE089"/>
    <w:rsid w:val="032AE1B9"/>
    <w:rsid w:val="0333B912"/>
    <w:rsid w:val="034B3593"/>
    <w:rsid w:val="0399FC77"/>
    <w:rsid w:val="03A6FD76"/>
    <w:rsid w:val="03AC2326"/>
    <w:rsid w:val="03DC1752"/>
    <w:rsid w:val="03F5659C"/>
    <w:rsid w:val="040D417D"/>
    <w:rsid w:val="041F53A7"/>
    <w:rsid w:val="042380E2"/>
    <w:rsid w:val="0431F578"/>
    <w:rsid w:val="046F496E"/>
    <w:rsid w:val="046F7F57"/>
    <w:rsid w:val="048F17F0"/>
    <w:rsid w:val="04A5E30B"/>
    <w:rsid w:val="04E36347"/>
    <w:rsid w:val="05140838"/>
    <w:rsid w:val="0515B150"/>
    <w:rsid w:val="052220F4"/>
    <w:rsid w:val="05331931"/>
    <w:rsid w:val="05459E3D"/>
    <w:rsid w:val="05656EE9"/>
    <w:rsid w:val="058C15F2"/>
    <w:rsid w:val="059A6B79"/>
    <w:rsid w:val="05C3F43E"/>
    <w:rsid w:val="05E2709A"/>
    <w:rsid w:val="060CC7AD"/>
    <w:rsid w:val="06AF8B84"/>
    <w:rsid w:val="06B77A37"/>
    <w:rsid w:val="06B7AC4A"/>
    <w:rsid w:val="06CB589F"/>
    <w:rsid w:val="06E0B4D6"/>
    <w:rsid w:val="06E8842B"/>
    <w:rsid w:val="070913EC"/>
    <w:rsid w:val="071460B7"/>
    <w:rsid w:val="0714A46E"/>
    <w:rsid w:val="072490AC"/>
    <w:rsid w:val="07350E1E"/>
    <w:rsid w:val="076129F3"/>
    <w:rsid w:val="077089F3"/>
    <w:rsid w:val="078382E7"/>
    <w:rsid w:val="07B19496"/>
    <w:rsid w:val="07C70D03"/>
    <w:rsid w:val="07E7325C"/>
    <w:rsid w:val="07E7C0DD"/>
    <w:rsid w:val="07FEB2AD"/>
    <w:rsid w:val="081C6F87"/>
    <w:rsid w:val="082634B4"/>
    <w:rsid w:val="0863309B"/>
    <w:rsid w:val="087067FA"/>
    <w:rsid w:val="0875D599"/>
    <w:rsid w:val="0881E271"/>
    <w:rsid w:val="0893E588"/>
    <w:rsid w:val="089C4D0B"/>
    <w:rsid w:val="089FACE2"/>
    <w:rsid w:val="08AE38B7"/>
    <w:rsid w:val="08BB3824"/>
    <w:rsid w:val="08D153CB"/>
    <w:rsid w:val="08E68642"/>
    <w:rsid w:val="0901D438"/>
    <w:rsid w:val="090B5CEE"/>
    <w:rsid w:val="091B59D9"/>
    <w:rsid w:val="09249958"/>
    <w:rsid w:val="092ABC29"/>
    <w:rsid w:val="0972D983"/>
    <w:rsid w:val="09A0CA08"/>
    <w:rsid w:val="0A28EAEB"/>
    <w:rsid w:val="0A56DE7A"/>
    <w:rsid w:val="0A5A86AA"/>
    <w:rsid w:val="0B2661A5"/>
    <w:rsid w:val="0B2F468A"/>
    <w:rsid w:val="0B31EED5"/>
    <w:rsid w:val="0B62A4E6"/>
    <w:rsid w:val="0B6CC568"/>
    <w:rsid w:val="0B943FEB"/>
    <w:rsid w:val="0BB350CA"/>
    <w:rsid w:val="0BF729B9"/>
    <w:rsid w:val="0C01AA52"/>
    <w:rsid w:val="0C0EBACE"/>
    <w:rsid w:val="0C1168BD"/>
    <w:rsid w:val="0C2BC01B"/>
    <w:rsid w:val="0C3CEBD1"/>
    <w:rsid w:val="0C5F978A"/>
    <w:rsid w:val="0CCB4E8A"/>
    <w:rsid w:val="0D14B9C7"/>
    <w:rsid w:val="0D446249"/>
    <w:rsid w:val="0D56817B"/>
    <w:rsid w:val="0DA6B5C6"/>
    <w:rsid w:val="0DAA7A7E"/>
    <w:rsid w:val="0DB5A5A6"/>
    <w:rsid w:val="0DB6D1D9"/>
    <w:rsid w:val="0E0266E0"/>
    <w:rsid w:val="0E4F5426"/>
    <w:rsid w:val="0E50257D"/>
    <w:rsid w:val="0E77576E"/>
    <w:rsid w:val="0E972727"/>
    <w:rsid w:val="0EADD934"/>
    <w:rsid w:val="0EBAACD1"/>
    <w:rsid w:val="0EBB13E4"/>
    <w:rsid w:val="0EE894C8"/>
    <w:rsid w:val="0EF54194"/>
    <w:rsid w:val="0F2B4B62"/>
    <w:rsid w:val="0F34BDC2"/>
    <w:rsid w:val="0F457FDD"/>
    <w:rsid w:val="0F68347A"/>
    <w:rsid w:val="0FA10E33"/>
    <w:rsid w:val="0FB747F0"/>
    <w:rsid w:val="0FB9D2A1"/>
    <w:rsid w:val="0FE75578"/>
    <w:rsid w:val="1007E306"/>
    <w:rsid w:val="1030B991"/>
    <w:rsid w:val="103AECCA"/>
    <w:rsid w:val="105EC5CE"/>
    <w:rsid w:val="1065EE1E"/>
    <w:rsid w:val="10A0A65C"/>
    <w:rsid w:val="10BCDD9D"/>
    <w:rsid w:val="10CA9D6E"/>
    <w:rsid w:val="10E0C43D"/>
    <w:rsid w:val="110216EB"/>
    <w:rsid w:val="1102ACFD"/>
    <w:rsid w:val="111EDC60"/>
    <w:rsid w:val="11979811"/>
    <w:rsid w:val="11E37820"/>
    <w:rsid w:val="11E6AF6F"/>
    <w:rsid w:val="11ED9B46"/>
    <w:rsid w:val="11FF978D"/>
    <w:rsid w:val="1206FF3F"/>
    <w:rsid w:val="120A835A"/>
    <w:rsid w:val="12B3FCE4"/>
    <w:rsid w:val="12CD14FE"/>
    <w:rsid w:val="13075759"/>
    <w:rsid w:val="14106A8B"/>
    <w:rsid w:val="141A2974"/>
    <w:rsid w:val="145E55C7"/>
    <w:rsid w:val="1471AA05"/>
    <w:rsid w:val="1477EE83"/>
    <w:rsid w:val="147D670C"/>
    <w:rsid w:val="14D2470B"/>
    <w:rsid w:val="153802D2"/>
    <w:rsid w:val="154111ED"/>
    <w:rsid w:val="155CB8EA"/>
    <w:rsid w:val="1584CB6E"/>
    <w:rsid w:val="1594BF42"/>
    <w:rsid w:val="15E82877"/>
    <w:rsid w:val="15E8AD26"/>
    <w:rsid w:val="160E2002"/>
    <w:rsid w:val="162F2397"/>
    <w:rsid w:val="16376ACA"/>
    <w:rsid w:val="1662DCDC"/>
    <w:rsid w:val="16B55936"/>
    <w:rsid w:val="16D80477"/>
    <w:rsid w:val="16DE50BE"/>
    <w:rsid w:val="171DB683"/>
    <w:rsid w:val="174C4565"/>
    <w:rsid w:val="17694C4E"/>
    <w:rsid w:val="176C74D5"/>
    <w:rsid w:val="177D74FD"/>
    <w:rsid w:val="179DD145"/>
    <w:rsid w:val="17C72DD2"/>
    <w:rsid w:val="17DF95EB"/>
    <w:rsid w:val="18040389"/>
    <w:rsid w:val="18290002"/>
    <w:rsid w:val="18297104"/>
    <w:rsid w:val="183848F2"/>
    <w:rsid w:val="183FE983"/>
    <w:rsid w:val="189F767A"/>
    <w:rsid w:val="18DAA2A1"/>
    <w:rsid w:val="194B9267"/>
    <w:rsid w:val="19796D81"/>
    <w:rsid w:val="19F5D4C8"/>
    <w:rsid w:val="19FA36F8"/>
    <w:rsid w:val="19FC69ED"/>
    <w:rsid w:val="1A081739"/>
    <w:rsid w:val="1A169616"/>
    <w:rsid w:val="1A5247E2"/>
    <w:rsid w:val="1AB4E983"/>
    <w:rsid w:val="1AD38053"/>
    <w:rsid w:val="1B295094"/>
    <w:rsid w:val="1B59BF17"/>
    <w:rsid w:val="1B5F2358"/>
    <w:rsid w:val="1B8403FD"/>
    <w:rsid w:val="1BB4C795"/>
    <w:rsid w:val="1BC1E28A"/>
    <w:rsid w:val="1BD72C5D"/>
    <w:rsid w:val="1BE215BC"/>
    <w:rsid w:val="1C1FB907"/>
    <w:rsid w:val="1C33244C"/>
    <w:rsid w:val="1C3C8A09"/>
    <w:rsid w:val="1C7145CB"/>
    <w:rsid w:val="1C8AACAC"/>
    <w:rsid w:val="1C996E72"/>
    <w:rsid w:val="1CCB4C4D"/>
    <w:rsid w:val="1CFAB8DA"/>
    <w:rsid w:val="1D00490C"/>
    <w:rsid w:val="1D310E43"/>
    <w:rsid w:val="1D5B8161"/>
    <w:rsid w:val="1D97CD65"/>
    <w:rsid w:val="1DA469B5"/>
    <w:rsid w:val="1DC7190A"/>
    <w:rsid w:val="1DD2A341"/>
    <w:rsid w:val="1DEB330E"/>
    <w:rsid w:val="1DFC9DA7"/>
    <w:rsid w:val="1E5E0BE1"/>
    <w:rsid w:val="1E73EBB4"/>
    <w:rsid w:val="1E783266"/>
    <w:rsid w:val="1E8DA6CC"/>
    <w:rsid w:val="1E91CD00"/>
    <w:rsid w:val="1E94F6A0"/>
    <w:rsid w:val="1EC18A12"/>
    <w:rsid w:val="1EED6001"/>
    <w:rsid w:val="1F2A392F"/>
    <w:rsid w:val="1F3909C3"/>
    <w:rsid w:val="1F499072"/>
    <w:rsid w:val="1F5860A3"/>
    <w:rsid w:val="1F69E63E"/>
    <w:rsid w:val="1F6C1777"/>
    <w:rsid w:val="1FAF4CD3"/>
    <w:rsid w:val="1FD41D74"/>
    <w:rsid w:val="20031A53"/>
    <w:rsid w:val="2014FDEF"/>
    <w:rsid w:val="20287037"/>
    <w:rsid w:val="20A6E658"/>
    <w:rsid w:val="20B52EFD"/>
    <w:rsid w:val="20B9487E"/>
    <w:rsid w:val="20DF42DE"/>
    <w:rsid w:val="2113BC62"/>
    <w:rsid w:val="213DA56C"/>
    <w:rsid w:val="2156E431"/>
    <w:rsid w:val="21A5028F"/>
    <w:rsid w:val="21BE149C"/>
    <w:rsid w:val="21F0E37E"/>
    <w:rsid w:val="22338249"/>
    <w:rsid w:val="22CDE0A9"/>
    <w:rsid w:val="22E28CEA"/>
    <w:rsid w:val="2371D575"/>
    <w:rsid w:val="23757183"/>
    <w:rsid w:val="2385BDD0"/>
    <w:rsid w:val="23A48DDB"/>
    <w:rsid w:val="24910CA8"/>
    <w:rsid w:val="249AF835"/>
    <w:rsid w:val="24A28C14"/>
    <w:rsid w:val="24ABB49C"/>
    <w:rsid w:val="250171B4"/>
    <w:rsid w:val="250FB758"/>
    <w:rsid w:val="253648C8"/>
    <w:rsid w:val="2545BF93"/>
    <w:rsid w:val="254A152E"/>
    <w:rsid w:val="256358B9"/>
    <w:rsid w:val="256B858F"/>
    <w:rsid w:val="259A7365"/>
    <w:rsid w:val="259D4688"/>
    <w:rsid w:val="259DAB52"/>
    <w:rsid w:val="25C3ED65"/>
    <w:rsid w:val="25C7AC59"/>
    <w:rsid w:val="25CF2B93"/>
    <w:rsid w:val="25DF8EEE"/>
    <w:rsid w:val="25E050EE"/>
    <w:rsid w:val="261354E9"/>
    <w:rsid w:val="26278FD2"/>
    <w:rsid w:val="262A308D"/>
    <w:rsid w:val="26458542"/>
    <w:rsid w:val="2647132D"/>
    <w:rsid w:val="26687F25"/>
    <w:rsid w:val="268D943F"/>
    <w:rsid w:val="26A3C07F"/>
    <w:rsid w:val="26ADDC9A"/>
    <w:rsid w:val="27172F72"/>
    <w:rsid w:val="2731FED2"/>
    <w:rsid w:val="27E18228"/>
    <w:rsid w:val="27E5C26D"/>
    <w:rsid w:val="27FC49A0"/>
    <w:rsid w:val="28030287"/>
    <w:rsid w:val="281F9B1C"/>
    <w:rsid w:val="283F7D1A"/>
    <w:rsid w:val="2886AE7E"/>
    <w:rsid w:val="28B20E7E"/>
    <w:rsid w:val="28C089E7"/>
    <w:rsid w:val="28C5652A"/>
    <w:rsid w:val="28CA1867"/>
    <w:rsid w:val="291A010A"/>
    <w:rsid w:val="295CAB0E"/>
    <w:rsid w:val="29901EC1"/>
    <w:rsid w:val="299FB533"/>
    <w:rsid w:val="29A9D516"/>
    <w:rsid w:val="29BE7463"/>
    <w:rsid w:val="29BE8688"/>
    <w:rsid w:val="29C0BEC9"/>
    <w:rsid w:val="29C692D5"/>
    <w:rsid w:val="2A49A741"/>
    <w:rsid w:val="2A4D3D79"/>
    <w:rsid w:val="2A513446"/>
    <w:rsid w:val="2A540045"/>
    <w:rsid w:val="2A8CB963"/>
    <w:rsid w:val="2ABBD40E"/>
    <w:rsid w:val="2AD2CF1A"/>
    <w:rsid w:val="2AE12D89"/>
    <w:rsid w:val="2B4ABE76"/>
    <w:rsid w:val="2B6B44BA"/>
    <w:rsid w:val="2B848B7C"/>
    <w:rsid w:val="2B8628D2"/>
    <w:rsid w:val="2B9812DD"/>
    <w:rsid w:val="2BBD59FA"/>
    <w:rsid w:val="2BBDF170"/>
    <w:rsid w:val="2C06617F"/>
    <w:rsid w:val="2C32E2DE"/>
    <w:rsid w:val="2C43BC53"/>
    <w:rsid w:val="2C85CBB8"/>
    <w:rsid w:val="2C97B48F"/>
    <w:rsid w:val="2CB4BD1C"/>
    <w:rsid w:val="2CF3F44C"/>
    <w:rsid w:val="2D1DA60E"/>
    <w:rsid w:val="2D1E5B78"/>
    <w:rsid w:val="2D1F82E0"/>
    <w:rsid w:val="2D584328"/>
    <w:rsid w:val="2D706B38"/>
    <w:rsid w:val="2D7ADF68"/>
    <w:rsid w:val="2D84A06C"/>
    <w:rsid w:val="2D9F6CE0"/>
    <w:rsid w:val="2DDE9A0F"/>
    <w:rsid w:val="2DE03E72"/>
    <w:rsid w:val="2DF6C414"/>
    <w:rsid w:val="2DF9C027"/>
    <w:rsid w:val="2E01854C"/>
    <w:rsid w:val="2E101A55"/>
    <w:rsid w:val="2E907D24"/>
    <w:rsid w:val="2E994D78"/>
    <w:rsid w:val="2ECB33B1"/>
    <w:rsid w:val="2EF0C79A"/>
    <w:rsid w:val="2EFFA0DE"/>
    <w:rsid w:val="2F3AA744"/>
    <w:rsid w:val="2F49CD8D"/>
    <w:rsid w:val="2F5E7B73"/>
    <w:rsid w:val="2F6B84F2"/>
    <w:rsid w:val="2F77575D"/>
    <w:rsid w:val="2F79D333"/>
    <w:rsid w:val="2FB3BD36"/>
    <w:rsid w:val="2FB5B3C0"/>
    <w:rsid w:val="3000D072"/>
    <w:rsid w:val="30168E54"/>
    <w:rsid w:val="301E1B83"/>
    <w:rsid w:val="303713F7"/>
    <w:rsid w:val="303DB933"/>
    <w:rsid w:val="305A6F1C"/>
    <w:rsid w:val="305C5D4A"/>
    <w:rsid w:val="3074371B"/>
    <w:rsid w:val="3077942D"/>
    <w:rsid w:val="309E7A61"/>
    <w:rsid w:val="30C25019"/>
    <w:rsid w:val="30C76F83"/>
    <w:rsid w:val="314AD30A"/>
    <w:rsid w:val="3156C308"/>
    <w:rsid w:val="315E6A03"/>
    <w:rsid w:val="316E7642"/>
    <w:rsid w:val="317B6497"/>
    <w:rsid w:val="3188A7BD"/>
    <w:rsid w:val="319DDEAE"/>
    <w:rsid w:val="31ABD890"/>
    <w:rsid w:val="31CF1FA0"/>
    <w:rsid w:val="320436AE"/>
    <w:rsid w:val="32555E62"/>
    <w:rsid w:val="3261D928"/>
    <w:rsid w:val="326AEFB7"/>
    <w:rsid w:val="326E1728"/>
    <w:rsid w:val="327249B4"/>
    <w:rsid w:val="3289B5BC"/>
    <w:rsid w:val="32AF62A0"/>
    <w:rsid w:val="32D0A8B0"/>
    <w:rsid w:val="32F0632A"/>
    <w:rsid w:val="330F9C44"/>
    <w:rsid w:val="33450D1D"/>
    <w:rsid w:val="33BAA6F5"/>
    <w:rsid w:val="33C8A935"/>
    <w:rsid w:val="33DBFAA1"/>
    <w:rsid w:val="340334B1"/>
    <w:rsid w:val="340A5CBC"/>
    <w:rsid w:val="344B51D6"/>
    <w:rsid w:val="3454A73B"/>
    <w:rsid w:val="3459E3F9"/>
    <w:rsid w:val="346F0564"/>
    <w:rsid w:val="347359E6"/>
    <w:rsid w:val="34817D20"/>
    <w:rsid w:val="348BE73F"/>
    <w:rsid w:val="34AF4FDE"/>
    <w:rsid w:val="34D838A5"/>
    <w:rsid w:val="34DD081F"/>
    <w:rsid w:val="3514630A"/>
    <w:rsid w:val="3514D259"/>
    <w:rsid w:val="353354C2"/>
    <w:rsid w:val="354AD154"/>
    <w:rsid w:val="3550DCAF"/>
    <w:rsid w:val="3568A4C0"/>
    <w:rsid w:val="35C17312"/>
    <w:rsid w:val="35DE8E56"/>
    <w:rsid w:val="360C82E7"/>
    <w:rsid w:val="361FC1BB"/>
    <w:rsid w:val="365509FC"/>
    <w:rsid w:val="3665FD4C"/>
    <w:rsid w:val="36A0244C"/>
    <w:rsid w:val="36B3FC9A"/>
    <w:rsid w:val="370E2B72"/>
    <w:rsid w:val="370E7782"/>
    <w:rsid w:val="37257F7D"/>
    <w:rsid w:val="372FE97C"/>
    <w:rsid w:val="373AB96F"/>
    <w:rsid w:val="3741E44A"/>
    <w:rsid w:val="374706D1"/>
    <w:rsid w:val="37611BA5"/>
    <w:rsid w:val="37663E54"/>
    <w:rsid w:val="37AC097E"/>
    <w:rsid w:val="37C95B9C"/>
    <w:rsid w:val="37E3C82B"/>
    <w:rsid w:val="37E78AD1"/>
    <w:rsid w:val="37FF21FB"/>
    <w:rsid w:val="3804B184"/>
    <w:rsid w:val="3860DCB3"/>
    <w:rsid w:val="3887F01A"/>
    <w:rsid w:val="38A4A1AB"/>
    <w:rsid w:val="38AAF98A"/>
    <w:rsid w:val="38C15AAE"/>
    <w:rsid w:val="38C90D9C"/>
    <w:rsid w:val="38FA16E2"/>
    <w:rsid w:val="38FE9C0B"/>
    <w:rsid w:val="38FF6F6B"/>
    <w:rsid w:val="390E7CCD"/>
    <w:rsid w:val="39B752FE"/>
    <w:rsid w:val="39FBB088"/>
    <w:rsid w:val="3A118F17"/>
    <w:rsid w:val="3A516110"/>
    <w:rsid w:val="3A6DCDE6"/>
    <w:rsid w:val="3AA761FB"/>
    <w:rsid w:val="3AB5AF4C"/>
    <w:rsid w:val="3AC3AF29"/>
    <w:rsid w:val="3B029E36"/>
    <w:rsid w:val="3B221F5A"/>
    <w:rsid w:val="3B9F465F"/>
    <w:rsid w:val="3BAF1C61"/>
    <w:rsid w:val="3BF7FCC8"/>
    <w:rsid w:val="3C002D83"/>
    <w:rsid w:val="3C2D0C76"/>
    <w:rsid w:val="3C5E549F"/>
    <w:rsid w:val="3C5F0CC7"/>
    <w:rsid w:val="3C70E5D9"/>
    <w:rsid w:val="3C77A5E3"/>
    <w:rsid w:val="3CE312AB"/>
    <w:rsid w:val="3D177CCB"/>
    <w:rsid w:val="3D7E5BD2"/>
    <w:rsid w:val="3DEACF31"/>
    <w:rsid w:val="3DF1075D"/>
    <w:rsid w:val="3E122078"/>
    <w:rsid w:val="3E172E2F"/>
    <w:rsid w:val="3E2ADB30"/>
    <w:rsid w:val="3E44B1A3"/>
    <w:rsid w:val="3E744F00"/>
    <w:rsid w:val="3E8E7CEE"/>
    <w:rsid w:val="3F0585D7"/>
    <w:rsid w:val="3F1341DC"/>
    <w:rsid w:val="3F181CAD"/>
    <w:rsid w:val="3F25455A"/>
    <w:rsid w:val="3F29EE37"/>
    <w:rsid w:val="3F410B34"/>
    <w:rsid w:val="3F8B8E0C"/>
    <w:rsid w:val="3F8CF924"/>
    <w:rsid w:val="3F94049A"/>
    <w:rsid w:val="3F98608E"/>
    <w:rsid w:val="3F98DD0D"/>
    <w:rsid w:val="3FBBCDB8"/>
    <w:rsid w:val="3FDBF7E7"/>
    <w:rsid w:val="3FEA0E8F"/>
    <w:rsid w:val="40031143"/>
    <w:rsid w:val="4007A6C5"/>
    <w:rsid w:val="404A14CA"/>
    <w:rsid w:val="40B90079"/>
    <w:rsid w:val="4117497D"/>
    <w:rsid w:val="412F4525"/>
    <w:rsid w:val="412F6579"/>
    <w:rsid w:val="4133115B"/>
    <w:rsid w:val="413458D7"/>
    <w:rsid w:val="41568226"/>
    <w:rsid w:val="416C460D"/>
    <w:rsid w:val="41882792"/>
    <w:rsid w:val="41CB7560"/>
    <w:rsid w:val="41E78015"/>
    <w:rsid w:val="41F2832D"/>
    <w:rsid w:val="41F9F9D6"/>
    <w:rsid w:val="41FC0856"/>
    <w:rsid w:val="420D040F"/>
    <w:rsid w:val="421DEF3A"/>
    <w:rsid w:val="42355D95"/>
    <w:rsid w:val="4244ACB7"/>
    <w:rsid w:val="4271ECEB"/>
    <w:rsid w:val="427362AE"/>
    <w:rsid w:val="427F8EE1"/>
    <w:rsid w:val="4283DBD1"/>
    <w:rsid w:val="428CF363"/>
    <w:rsid w:val="428E5257"/>
    <w:rsid w:val="42A1F1ED"/>
    <w:rsid w:val="42C2681D"/>
    <w:rsid w:val="43053854"/>
    <w:rsid w:val="4321A3EB"/>
    <w:rsid w:val="434273C1"/>
    <w:rsid w:val="4356AE57"/>
    <w:rsid w:val="4356F12B"/>
    <w:rsid w:val="435FEBF7"/>
    <w:rsid w:val="438060FC"/>
    <w:rsid w:val="43853958"/>
    <w:rsid w:val="43B33CEC"/>
    <w:rsid w:val="43E65851"/>
    <w:rsid w:val="43FA5771"/>
    <w:rsid w:val="44132E01"/>
    <w:rsid w:val="445A4372"/>
    <w:rsid w:val="446A53C2"/>
    <w:rsid w:val="4480DEAD"/>
    <w:rsid w:val="4495338B"/>
    <w:rsid w:val="44972460"/>
    <w:rsid w:val="44CA52E7"/>
    <w:rsid w:val="453E89E2"/>
    <w:rsid w:val="45500119"/>
    <w:rsid w:val="455C1809"/>
    <w:rsid w:val="455FBC87"/>
    <w:rsid w:val="45B86824"/>
    <w:rsid w:val="45C20294"/>
    <w:rsid w:val="45C59413"/>
    <w:rsid w:val="45CBE70F"/>
    <w:rsid w:val="45D91EB7"/>
    <w:rsid w:val="4600F1AA"/>
    <w:rsid w:val="46028940"/>
    <w:rsid w:val="461840CE"/>
    <w:rsid w:val="4666934D"/>
    <w:rsid w:val="46BDDFA6"/>
    <w:rsid w:val="46DC90AC"/>
    <w:rsid w:val="4767AE80"/>
    <w:rsid w:val="479CB08E"/>
    <w:rsid w:val="47B416BC"/>
    <w:rsid w:val="481D9756"/>
    <w:rsid w:val="482AAD94"/>
    <w:rsid w:val="48411AFB"/>
    <w:rsid w:val="484E5110"/>
    <w:rsid w:val="485A00DD"/>
    <w:rsid w:val="485F54DE"/>
    <w:rsid w:val="487B185F"/>
    <w:rsid w:val="48969B70"/>
    <w:rsid w:val="48C975F6"/>
    <w:rsid w:val="48EFBEE8"/>
    <w:rsid w:val="48FB9DF8"/>
    <w:rsid w:val="49004AE4"/>
    <w:rsid w:val="490BBFB6"/>
    <w:rsid w:val="49196DEB"/>
    <w:rsid w:val="49212735"/>
    <w:rsid w:val="492546F4"/>
    <w:rsid w:val="492688A2"/>
    <w:rsid w:val="4926AC58"/>
    <w:rsid w:val="492FDE16"/>
    <w:rsid w:val="49B4CA57"/>
    <w:rsid w:val="49F193AD"/>
    <w:rsid w:val="49F5C3A6"/>
    <w:rsid w:val="4A1E1253"/>
    <w:rsid w:val="4A37C3B9"/>
    <w:rsid w:val="4A3B6F12"/>
    <w:rsid w:val="4A57ADE7"/>
    <w:rsid w:val="4A626653"/>
    <w:rsid w:val="4AD04A17"/>
    <w:rsid w:val="4AD3AF04"/>
    <w:rsid w:val="4AD5A151"/>
    <w:rsid w:val="4B28379F"/>
    <w:rsid w:val="4B7B5427"/>
    <w:rsid w:val="4B8D25E0"/>
    <w:rsid w:val="4B91C161"/>
    <w:rsid w:val="4BB15636"/>
    <w:rsid w:val="4BC7E654"/>
    <w:rsid w:val="4BCF756B"/>
    <w:rsid w:val="4BDE5405"/>
    <w:rsid w:val="4C028E09"/>
    <w:rsid w:val="4C303EEE"/>
    <w:rsid w:val="4C5AC641"/>
    <w:rsid w:val="4C5EE44B"/>
    <w:rsid w:val="4C66F278"/>
    <w:rsid w:val="4C70DC37"/>
    <w:rsid w:val="4C7AC309"/>
    <w:rsid w:val="4C96ABBE"/>
    <w:rsid w:val="4CB76181"/>
    <w:rsid w:val="4CBA3B55"/>
    <w:rsid w:val="4CC04767"/>
    <w:rsid w:val="4CC1EBE4"/>
    <w:rsid w:val="4CC91B6B"/>
    <w:rsid w:val="4CF084F7"/>
    <w:rsid w:val="4CF77504"/>
    <w:rsid w:val="4D112BAD"/>
    <w:rsid w:val="4D425740"/>
    <w:rsid w:val="4D6FE28D"/>
    <w:rsid w:val="4D7B8555"/>
    <w:rsid w:val="4D9E106A"/>
    <w:rsid w:val="4DBE5FC2"/>
    <w:rsid w:val="4DF87752"/>
    <w:rsid w:val="4DFD937A"/>
    <w:rsid w:val="4E3D6199"/>
    <w:rsid w:val="4E78A0FD"/>
    <w:rsid w:val="4E93FB2C"/>
    <w:rsid w:val="4EE66F3A"/>
    <w:rsid w:val="4EEA4FDA"/>
    <w:rsid w:val="4EEE27E0"/>
    <w:rsid w:val="4F40C2F5"/>
    <w:rsid w:val="4F6036DF"/>
    <w:rsid w:val="4F6A5796"/>
    <w:rsid w:val="4F6DCEE1"/>
    <w:rsid w:val="4F94A347"/>
    <w:rsid w:val="4FBAE615"/>
    <w:rsid w:val="4FE1182A"/>
    <w:rsid w:val="5010A420"/>
    <w:rsid w:val="50479C48"/>
    <w:rsid w:val="505C0A02"/>
    <w:rsid w:val="506A003D"/>
    <w:rsid w:val="506ABA7B"/>
    <w:rsid w:val="50AF7EC1"/>
    <w:rsid w:val="50C0A85F"/>
    <w:rsid w:val="50C38FC3"/>
    <w:rsid w:val="50C71FA4"/>
    <w:rsid w:val="50D133A5"/>
    <w:rsid w:val="50DE72F0"/>
    <w:rsid w:val="50F3BC7B"/>
    <w:rsid w:val="511B6814"/>
    <w:rsid w:val="516334FB"/>
    <w:rsid w:val="518BDBF0"/>
    <w:rsid w:val="51BAC567"/>
    <w:rsid w:val="52249991"/>
    <w:rsid w:val="52495BF9"/>
    <w:rsid w:val="526EEEFA"/>
    <w:rsid w:val="528511D8"/>
    <w:rsid w:val="529052D4"/>
    <w:rsid w:val="52A6D643"/>
    <w:rsid w:val="52C2BF54"/>
    <w:rsid w:val="52C52112"/>
    <w:rsid w:val="52EF26D7"/>
    <w:rsid w:val="5354EF5E"/>
    <w:rsid w:val="5358776E"/>
    <w:rsid w:val="53644A60"/>
    <w:rsid w:val="537970D4"/>
    <w:rsid w:val="53A8D861"/>
    <w:rsid w:val="53AAC0A4"/>
    <w:rsid w:val="53B2B6B6"/>
    <w:rsid w:val="53CFEABC"/>
    <w:rsid w:val="5416B783"/>
    <w:rsid w:val="54300BBA"/>
    <w:rsid w:val="5460EEA4"/>
    <w:rsid w:val="54822D32"/>
    <w:rsid w:val="54AA8657"/>
    <w:rsid w:val="54B3867B"/>
    <w:rsid w:val="54D97E2F"/>
    <w:rsid w:val="54DD727A"/>
    <w:rsid w:val="553096A9"/>
    <w:rsid w:val="55B097ED"/>
    <w:rsid w:val="55CDC4AE"/>
    <w:rsid w:val="55D91C80"/>
    <w:rsid w:val="55E52FB1"/>
    <w:rsid w:val="55E71AA6"/>
    <w:rsid w:val="55ED1DD4"/>
    <w:rsid w:val="561CF1D9"/>
    <w:rsid w:val="56495C35"/>
    <w:rsid w:val="566289B5"/>
    <w:rsid w:val="56648498"/>
    <w:rsid w:val="568BBBF0"/>
    <w:rsid w:val="56A3FC0E"/>
    <w:rsid w:val="56D1FCBA"/>
    <w:rsid w:val="57125DE4"/>
    <w:rsid w:val="5735AA89"/>
    <w:rsid w:val="5740914D"/>
    <w:rsid w:val="57A4E424"/>
    <w:rsid w:val="57B9AAC7"/>
    <w:rsid w:val="57BF9F6A"/>
    <w:rsid w:val="57F89FDF"/>
    <w:rsid w:val="582B326B"/>
    <w:rsid w:val="5846752D"/>
    <w:rsid w:val="585DA107"/>
    <w:rsid w:val="586F4CE9"/>
    <w:rsid w:val="58AC8E3C"/>
    <w:rsid w:val="58B69D56"/>
    <w:rsid w:val="58F04179"/>
    <w:rsid w:val="58F0BA78"/>
    <w:rsid w:val="59013989"/>
    <w:rsid w:val="59088C5B"/>
    <w:rsid w:val="5908EFC1"/>
    <w:rsid w:val="591B1E99"/>
    <w:rsid w:val="596E1244"/>
    <w:rsid w:val="59A73B1E"/>
    <w:rsid w:val="59BB07B5"/>
    <w:rsid w:val="59E19DBE"/>
    <w:rsid w:val="59E245CD"/>
    <w:rsid w:val="59F15343"/>
    <w:rsid w:val="5A06DD1B"/>
    <w:rsid w:val="5A2B0212"/>
    <w:rsid w:val="5ABFB3FC"/>
    <w:rsid w:val="5B9F10C5"/>
    <w:rsid w:val="5BACDB54"/>
    <w:rsid w:val="5BCED945"/>
    <w:rsid w:val="5BF5D3AC"/>
    <w:rsid w:val="5C0D4A1B"/>
    <w:rsid w:val="5C3A9C11"/>
    <w:rsid w:val="5C43F652"/>
    <w:rsid w:val="5C7BA092"/>
    <w:rsid w:val="5C8600BF"/>
    <w:rsid w:val="5CC7BB60"/>
    <w:rsid w:val="5D126066"/>
    <w:rsid w:val="5D46E1DC"/>
    <w:rsid w:val="5D658755"/>
    <w:rsid w:val="5D7B40C1"/>
    <w:rsid w:val="5DE79AA6"/>
    <w:rsid w:val="5E1B6876"/>
    <w:rsid w:val="5E4F07CF"/>
    <w:rsid w:val="5E89195A"/>
    <w:rsid w:val="5EAFD88E"/>
    <w:rsid w:val="5EC87D6C"/>
    <w:rsid w:val="5EE195DC"/>
    <w:rsid w:val="5EEFDADB"/>
    <w:rsid w:val="5F611601"/>
    <w:rsid w:val="5F680394"/>
    <w:rsid w:val="5F73ECFF"/>
    <w:rsid w:val="5F82C2DF"/>
    <w:rsid w:val="5F87CEFF"/>
    <w:rsid w:val="5FCD9D7F"/>
    <w:rsid w:val="5FCE470E"/>
    <w:rsid w:val="6012122C"/>
    <w:rsid w:val="604749C2"/>
    <w:rsid w:val="605A4C91"/>
    <w:rsid w:val="60639180"/>
    <w:rsid w:val="6074A335"/>
    <w:rsid w:val="607E5765"/>
    <w:rsid w:val="6083BAD0"/>
    <w:rsid w:val="60B70C41"/>
    <w:rsid w:val="60BB4D61"/>
    <w:rsid w:val="60BC1CAB"/>
    <w:rsid w:val="60E3E097"/>
    <w:rsid w:val="60F5BBC6"/>
    <w:rsid w:val="6120A52D"/>
    <w:rsid w:val="616B806E"/>
    <w:rsid w:val="61B339AA"/>
    <w:rsid w:val="61B41829"/>
    <w:rsid w:val="61C8D001"/>
    <w:rsid w:val="61F0ECAD"/>
    <w:rsid w:val="61FB01A2"/>
    <w:rsid w:val="62002CE7"/>
    <w:rsid w:val="621D9C2F"/>
    <w:rsid w:val="6228AB80"/>
    <w:rsid w:val="624E4898"/>
    <w:rsid w:val="625420B1"/>
    <w:rsid w:val="628EEFBA"/>
    <w:rsid w:val="62C6CFC8"/>
    <w:rsid w:val="62C728E3"/>
    <w:rsid w:val="62DD9553"/>
    <w:rsid w:val="62F64DE9"/>
    <w:rsid w:val="632790F9"/>
    <w:rsid w:val="6330F269"/>
    <w:rsid w:val="6377AEBF"/>
    <w:rsid w:val="6385CCFC"/>
    <w:rsid w:val="6388C86E"/>
    <w:rsid w:val="6395AC77"/>
    <w:rsid w:val="63BF994C"/>
    <w:rsid w:val="63C23155"/>
    <w:rsid w:val="63D51727"/>
    <w:rsid w:val="63DCF7F8"/>
    <w:rsid w:val="63E3F5D0"/>
    <w:rsid w:val="63F1671E"/>
    <w:rsid w:val="6403DC38"/>
    <w:rsid w:val="641429FA"/>
    <w:rsid w:val="6487AFEA"/>
    <w:rsid w:val="649307A0"/>
    <w:rsid w:val="649EB74B"/>
    <w:rsid w:val="64A888B7"/>
    <w:rsid w:val="64AB0032"/>
    <w:rsid w:val="64CB9679"/>
    <w:rsid w:val="64E47C03"/>
    <w:rsid w:val="64E67B27"/>
    <w:rsid w:val="64FBC889"/>
    <w:rsid w:val="65755B00"/>
    <w:rsid w:val="658DED1A"/>
    <w:rsid w:val="658E822C"/>
    <w:rsid w:val="662ED494"/>
    <w:rsid w:val="6645504A"/>
    <w:rsid w:val="66594907"/>
    <w:rsid w:val="665D3FC3"/>
    <w:rsid w:val="66AC0D42"/>
    <w:rsid w:val="66BE457C"/>
    <w:rsid w:val="66F79A39"/>
    <w:rsid w:val="6821604F"/>
    <w:rsid w:val="683FCA66"/>
    <w:rsid w:val="68528A6C"/>
    <w:rsid w:val="6867F8D9"/>
    <w:rsid w:val="68689E95"/>
    <w:rsid w:val="6882B0F3"/>
    <w:rsid w:val="688559D7"/>
    <w:rsid w:val="68DFB147"/>
    <w:rsid w:val="6903F1D7"/>
    <w:rsid w:val="691EE461"/>
    <w:rsid w:val="691FA8E7"/>
    <w:rsid w:val="6961E715"/>
    <w:rsid w:val="6969A55C"/>
    <w:rsid w:val="697A7EEB"/>
    <w:rsid w:val="6982B5D1"/>
    <w:rsid w:val="69E52DB7"/>
    <w:rsid w:val="69EA320C"/>
    <w:rsid w:val="6A1B1FFD"/>
    <w:rsid w:val="6A598A63"/>
    <w:rsid w:val="6A6A6BD9"/>
    <w:rsid w:val="6A6EA370"/>
    <w:rsid w:val="6A7235FB"/>
    <w:rsid w:val="6A7D7351"/>
    <w:rsid w:val="6AB81324"/>
    <w:rsid w:val="6AC01A07"/>
    <w:rsid w:val="6ACFE785"/>
    <w:rsid w:val="6ADB5347"/>
    <w:rsid w:val="6AF0300F"/>
    <w:rsid w:val="6B03AEF7"/>
    <w:rsid w:val="6B226996"/>
    <w:rsid w:val="6B41CDE5"/>
    <w:rsid w:val="6B5C43D4"/>
    <w:rsid w:val="6BEA719E"/>
    <w:rsid w:val="6C0D4D64"/>
    <w:rsid w:val="6C3D2AEA"/>
    <w:rsid w:val="6C3E3DA5"/>
    <w:rsid w:val="6C886130"/>
    <w:rsid w:val="6CB00F02"/>
    <w:rsid w:val="6CF44507"/>
    <w:rsid w:val="6D9825F6"/>
    <w:rsid w:val="6DA44E30"/>
    <w:rsid w:val="6DB593D7"/>
    <w:rsid w:val="6E0B12B1"/>
    <w:rsid w:val="6E1FB2B6"/>
    <w:rsid w:val="6E7D08E2"/>
    <w:rsid w:val="6EAD5E96"/>
    <w:rsid w:val="6EB045E6"/>
    <w:rsid w:val="6EB0930D"/>
    <w:rsid w:val="6EB3BBA6"/>
    <w:rsid w:val="6F0A2387"/>
    <w:rsid w:val="6F0F6C0E"/>
    <w:rsid w:val="6F5D5CEA"/>
    <w:rsid w:val="6F6875B4"/>
    <w:rsid w:val="6F6DFA80"/>
    <w:rsid w:val="6F77BC4C"/>
    <w:rsid w:val="6FBC4F99"/>
    <w:rsid w:val="6FCF7987"/>
    <w:rsid w:val="70216E63"/>
    <w:rsid w:val="7052E2B1"/>
    <w:rsid w:val="70AD2E37"/>
    <w:rsid w:val="7116B195"/>
    <w:rsid w:val="7118756B"/>
    <w:rsid w:val="711A1BE9"/>
    <w:rsid w:val="711DD037"/>
    <w:rsid w:val="71960F50"/>
    <w:rsid w:val="71A26F74"/>
    <w:rsid w:val="71B3ADDA"/>
    <w:rsid w:val="71DB1F81"/>
    <w:rsid w:val="71DF9DF7"/>
    <w:rsid w:val="71E6A081"/>
    <w:rsid w:val="71E84CB1"/>
    <w:rsid w:val="71E97D13"/>
    <w:rsid w:val="71ED38A2"/>
    <w:rsid w:val="72227174"/>
    <w:rsid w:val="722B5C48"/>
    <w:rsid w:val="722F4E7E"/>
    <w:rsid w:val="7266D20F"/>
    <w:rsid w:val="727E8290"/>
    <w:rsid w:val="727EB599"/>
    <w:rsid w:val="7283E597"/>
    <w:rsid w:val="728959C4"/>
    <w:rsid w:val="728BF1F5"/>
    <w:rsid w:val="72A9C80F"/>
    <w:rsid w:val="72AB9C69"/>
    <w:rsid w:val="72ADE4DB"/>
    <w:rsid w:val="72BBD44B"/>
    <w:rsid w:val="72C5286F"/>
    <w:rsid w:val="72D1B0DD"/>
    <w:rsid w:val="72DCA2EE"/>
    <w:rsid w:val="72F92433"/>
    <w:rsid w:val="7311435A"/>
    <w:rsid w:val="732729CC"/>
    <w:rsid w:val="7353EC55"/>
    <w:rsid w:val="73937F85"/>
    <w:rsid w:val="73EF3475"/>
    <w:rsid w:val="740C11E2"/>
    <w:rsid w:val="7433A905"/>
    <w:rsid w:val="744DBE4F"/>
    <w:rsid w:val="7450A6EB"/>
    <w:rsid w:val="74704DA2"/>
    <w:rsid w:val="7473AAB8"/>
    <w:rsid w:val="74ABD371"/>
    <w:rsid w:val="74BD0B46"/>
    <w:rsid w:val="74FAE2A9"/>
    <w:rsid w:val="75262F60"/>
    <w:rsid w:val="7530D2E4"/>
    <w:rsid w:val="754D8EAB"/>
    <w:rsid w:val="7559AE0E"/>
    <w:rsid w:val="75B29517"/>
    <w:rsid w:val="75BFE070"/>
    <w:rsid w:val="75C0548E"/>
    <w:rsid w:val="75C7B4FE"/>
    <w:rsid w:val="75CAF74B"/>
    <w:rsid w:val="75F2F927"/>
    <w:rsid w:val="7614F8E2"/>
    <w:rsid w:val="76887B65"/>
    <w:rsid w:val="769E3FBA"/>
    <w:rsid w:val="76CCE4F6"/>
    <w:rsid w:val="76F25281"/>
    <w:rsid w:val="7705C5B7"/>
    <w:rsid w:val="772C8B91"/>
    <w:rsid w:val="773B328E"/>
    <w:rsid w:val="775CDEE0"/>
    <w:rsid w:val="77623871"/>
    <w:rsid w:val="7765D591"/>
    <w:rsid w:val="77801760"/>
    <w:rsid w:val="77B16F8E"/>
    <w:rsid w:val="77CD35E2"/>
    <w:rsid w:val="77D33702"/>
    <w:rsid w:val="77DAEE4E"/>
    <w:rsid w:val="781E28A9"/>
    <w:rsid w:val="784051EF"/>
    <w:rsid w:val="78B888B7"/>
    <w:rsid w:val="78CD18C0"/>
    <w:rsid w:val="78D76EDC"/>
    <w:rsid w:val="78D77F93"/>
    <w:rsid w:val="78FD0E33"/>
    <w:rsid w:val="7912D9F6"/>
    <w:rsid w:val="7917D6EE"/>
    <w:rsid w:val="792B4750"/>
    <w:rsid w:val="792FC8F6"/>
    <w:rsid w:val="793EB484"/>
    <w:rsid w:val="795CC6C0"/>
    <w:rsid w:val="7977630C"/>
    <w:rsid w:val="79831BA9"/>
    <w:rsid w:val="79CBAEF3"/>
    <w:rsid w:val="79DEA950"/>
    <w:rsid w:val="7A242983"/>
    <w:rsid w:val="7A25DAB3"/>
    <w:rsid w:val="7A296C54"/>
    <w:rsid w:val="7A3CB7E4"/>
    <w:rsid w:val="7A42CBFD"/>
    <w:rsid w:val="7A83CF22"/>
    <w:rsid w:val="7A93BF6E"/>
    <w:rsid w:val="7AC5EE7F"/>
    <w:rsid w:val="7ADEC2BB"/>
    <w:rsid w:val="7B236076"/>
    <w:rsid w:val="7B3E1329"/>
    <w:rsid w:val="7B482C7C"/>
    <w:rsid w:val="7B7FE777"/>
    <w:rsid w:val="7B966979"/>
    <w:rsid w:val="7BBFE44B"/>
    <w:rsid w:val="7BEC81DA"/>
    <w:rsid w:val="7C387606"/>
    <w:rsid w:val="7C986F8F"/>
    <w:rsid w:val="7CCC71DC"/>
    <w:rsid w:val="7CE10CA1"/>
    <w:rsid w:val="7CE57D99"/>
    <w:rsid w:val="7CF46833"/>
    <w:rsid w:val="7D24CF24"/>
    <w:rsid w:val="7D28C607"/>
    <w:rsid w:val="7D353DE1"/>
    <w:rsid w:val="7DAAFC39"/>
    <w:rsid w:val="7DB389B0"/>
    <w:rsid w:val="7DBB7620"/>
    <w:rsid w:val="7DE1BD15"/>
    <w:rsid w:val="7E0D4228"/>
    <w:rsid w:val="7E1DEC33"/>
    <w:rsid w:val="7E3BD8D6"/>
    <w:rsid w:val="7E72589F"/>
    <w:rsid w:val="7E7FA8F4"/>
    <w:rsid w:val="7E8CC684"/>
    <w:rsid w:val="7EA16D5B"/>
    <w:rsid w:val="7EBAF4DA"/>
    <w:rsid w:val="7EF8FF73"/>
    <w:rsid w:val="7F14D6D7"/>
    <w:rsid w:val="7F2C5035"/>
    <w:rsid w:val="7F557B55"/>
    <w:rsid w:val="7FA7F30A"/>
    <w:rsid w:val="7FB29232"/>
    <w:rsid w:val="7FC6850D"/>
    <w:rsid w:val="7FDDF43C"/>
    <w:rsid w:val="7FFBE7D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A446E"/>
  <w15:chartTrackingRefBased/>
  <w15:docId w15:val="{78DC294B-3BD7-452A-938B-3C25924A2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061A"/>
    <w:pPr>
      <w:spacing w:after="120"/>
    </w:pPr>
    <w:rPr>
      <w:rFonts w:eastAsiaTheme="minorEastAsia"/>
    </w:rPr>
  </w:style>
  <w:style w:type="paragraph" w:styleId="Heading1">
    <w:name w:val="heading 1"/>
    <w:basedOn w:val="Normal"/>
    <w:next w:val="Normal"/>
    <w:link w:val="Heading1Char"/>
    <w:uiPriority w:val="9"/>
    <w:qFormat/>
    <w:rsid w:val="00C9549F"/>
    <w:pPr>
      <w:keepNext/>
      <w:keepLines/>
      <w:pageBreakBefore/>
      <w:spacing w:before="240" w:after="240"/>
      <w:contextualSpacing/>
      <w:outlineLvl w:val="0"/>
    </w:pPr>
    <w:rPr>
      <w:rFonts w:asciiTheme="majorHAnsi" w:eastAsiaTheme="majorEastAsia" w:hAnsiTheme="majorHAnsi" w:cstheme="majorBidi"/>
      <w:color w:val="D6002A"/>
      <w:sz w:val="32"/>
      <w:szCs w:val="32"/>
    </w:rPr>
  </w:style>
  <w:style w:type="paragraph" w:styleId="Heading2">
    <w:name w:val="heading 2"/>
    <w:basedOn w:val="Normal"/>
    <w:next w:val="Normal"/>
    <w:link w:val="Heading2Char"/>
    <w:uiPriority w:val="9"/>
    <w:unhideWhenUsed/>
    <w:qFormat/>
    <w:rsid w:val="00295650"/>
    <w:pPr>
      <w:keepNext/>
      <w:keepLines/>
      <w:spacing w:before="240"/>
      <w:contextualSpacing/>
      <w:outlineLvl w:val="1"/>
    </w:pPr>
    <w:rPr>
      <w:rFonts w:asciiTheme="majorHAnsi" w:eastAsiaTheme="majorEastAsia" w:hAnsiTheme="majorHAnsi" w:cstheme="majorBidi"/>
      <w:color w:val="8F001C"/>
      <w:sz w:val="26"/>
      <w:szCs w:val="26"/>
    </w:rPr>
  </w:style>
  <w:style w:type="paragraph" w:styleId="Heading3">
    <w:name w:val="heading 3"/>
    <w:basedOn w:val="Normal"/>
    <w:next w:val="Normal"/>
    <w:link w:val="Heading3Char"/>
    <w:uiPriority w:val="9"/>
    <w:unhideWhenUsed/>
    <w:qFormat/>
    <w:rsid w:val="00923F4B"/>
    <w:pPr>
      <w:keepNext/>
      <w:keepLines/>
      <w:pBdr>
        <w:bottom w:val="single" w:sz="4" w:space="1" w:color="B92050"/>
      </w:pBdr>
      <w:spacing w:before="240"/>
      <w:outlineLvl w:val="2"/>
    </w:pPr>
    <w:rPr>
      <w:rFonts w:asciiTheme="majorHAnsi" w:eastAsiaTheme="majorEastAsia" w:hAnsiTheme="majorHAnsi" w:cstheme="majorBidi"/>
      <w:color w:val="B92050"/>
    </w:rPr>
  </w:style>
  <w:style w:type="paragraph" w:styleId="Heading4">
    <w:name w:val="heading 4"/>
    <w:basedOn w:val="Normal"/>
    <w:next w:val="Normal"/>
    <w:link w:val="Heading4Char"/>
    <w:uiPriority w:val="9"/>
    <w:unhideWhenUsed/>
    <w:qFormat/>
    <w:rsid w:val="00F10EE3"/>
    <w:pPr>
      <w:keepNext/>
      <w:keepLines/>
      <w:spacing w:before="120"/>
      <w:outlineLvl w:val="3"/>
    </w:pPr>
    <w:rPr>
      <w:rFonts w:asciiTheme="majorHAnsi" w:eastAsiaTheme="majorEastAsia" w:hAnsiTheme="majorHAnsi" w:cstheme="majorBidi"/>
      <w:i/>
      <w:iCs/>
      <w:color w:val="B9205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549F"/>
    <w:rPr>
      <w:rFonts w:asciiTheme="majorHAnsi" w:eastAsiaTheme="majorEastAsia" w:hAnsiTheme="majorHAnsi" w:cstheme="majorBidi"/>
      <w:color w:val="D6002A"/>
      <w:sz w:val="32"/>
      <w:szCs w:val="32"/>
    </w:rPr>
  </w:style>
  <w:style w:type="paragraph" w:styleId="Title">
    <w:name w:val="Title"/>
    <w:basedOn w:val="Normal"/>
    <w:next w:val="Normal"/>
    <w:link w:val="TitleChar"/>
    <w:uiPriority w:val="10"/>
    <w:qFormat/>
    <w:rsid w:val="00295650"/>
    <w:pPr>
      <w:contextualSpacing/>
    </w:pPr>
    <w:rPr>
      <w:rFonts w:asciiTheme="majorHAnsi" w:eastAsiaTheme="majorEastAsia" w:hAnsiTheme="majorHAnsi" w:cstheme="majorBidi"/>
      <w:color w:val="D6002A"/>
      <w:spacing w:val="-10"/>
      <w:kern w:val="28"/>
      <w:sz w:val="56"/>
      <w:szCs w:val="56"/>
    </w:rPr>
  </w:style>
  <w:style w:type="character" w:customStyle="1" w:styleId="TitleChar">
    <w:name w:val="Title Char"/>
    <w:basedOn w:val="DefaultParagraphFont"/>
    <w:link w:val="Title"/>
    <w:uiPriority w:val="10"/>
    <w:rsid w:val="00295650"/>
    <w:rPr>
      <w:rFonts w:asciiTheme="majorHAnsi" w:eastAsiaTheme="majorEastAsia" w:hAnsiTheme="majorHAnsi" w:cstheme="majorBidi"/>
      <w:color w:val="D6002A"/>
      <w:spacing w:val="-10"/>
      <w:kern w:val="28"/>
      <w:sz w:val="56"/>
      <w:szCs w:val="56"/>
    </w:rPr>
  </w:style>
  <w:style w:type="paragraph" w:styleId="Subtitle">
    <w:name w:val="Subtitle"/>
    <w:basedOn w:val="Normal"/>
    <w:next w:val="Normal"/>
    <w:link w:val="SubtitleChar"/>
    <w:uiPriority w:val="11"/>
    <w:qFormat/>
    <w:rsid w:val="00B83D81"/>
    <w:pPr>
      <w:numPr>
        <w:ilvl w:val="1"/>
      </w:numPr>
      <w:spacing w:before="240"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B83D81"/>
    <w:rPr>
      <w:rFonts w:eastAsiaTheme="minorEastAsia"/>
      <w:color w:val="5A5A5A" w:themeColor="text1" w:themeTint="A5"/>
      <w:spacing w:val="15"/>
      <w:sz w:val="22"/>
      <w:szCs w:val="22"/>
    </w:rPr>
  </w:style>
  <w:style w:type="paragraph" w:styleId="Header">
    <w:name w:val="header"/>
    <w:basedOn w:val="Normal"/>
    <w:link w:val="HeaderChar"/>
    <w:uiPriority w:val="99"/>
    <w:unhideWhenUsed/>
    <w:rsid w:val="00151E88"/>
    <w:pPr>
      <w:tabs>
        <w:tab w:val="center" w:pos="4513"/>
        <w:tab w:val="right" w:pos="9026"/>
      </w:tabs>
    </w:pPr>
  </w:style>
  <w:style w:type="character" w:customStyle="1" w:styleId="HeaderChar">
    <w:name w:val="Header Char"/>
    <w:basedOn w:val="DefaultParagraphFont"/>
    <w:link w:val="Header"/>
    <w:uiPriority w:val="99"/>
    <w:rsid w:val="00151E88"/>
    <w:rPr>
      <w:rFonts w:eastAsiaTheme="minorEastAsia"/>
    </w:rPr>
  </w:style>
  <w:style w:type="paragraph" w:styleId="Footer">
    <w:name w:val="footer"/>
    <w:basedOn w:val="Normal"/>
    <w:link w:val="FooterChar"/>
    <w:uiPriority w:val="99"/>
    <w:unhideWhenUsed/>
    <w:rsid w:val="00151E88"/>
    <w:pPr>
      <w:tabs>
        <w:tab w:val="center" w:pos="4513"/>
        <w:tab w:val="right" w:pos="9026"/>
      </w:tabs>
    </w:pPr>
  </w:style>
  <w:style w:type="character" w:customStyle="1" w:styleId="FooterChar">
    <w:name w:val="Footer Char"/>
    <w:basedOn w:val="DefaultParagraphFont"/>
    <w:link w:val="Footer"/>
    <w:uiPriority w:val="99"/>
    <w:rsid w:val="00151E88"/>
    <w:rPr>
      <w:rFonts w:eastAsiaTheme="minorEastAsia"/>
    </w:rPr>
  </w:style>
  <w:style w:type="character" w:styleId="Emphasis">
    <w:name w:val="Emphasis"/>
    <w:basedOn w:val="DefaultParagraphFont"/>
    <w:uiPriority w:val="20"/>
    <w:qFormat/>
    <w:rsid w:val="0080084A"/>
    <w:rPr>
      <w:i/>
      <w:iCs/>
    </w:rPr>
  </w:style>
  <w:style w:type="character" w:customStyle="1" w:styleId="Heading2Char">
    <w:name w:val="Heading 2 Char"/>
    <w:basedOn w:val="DefaultParagraphFont"/>
    <w:link w:val="Heading2"/>
    <w:uiPriority w:val="9"/>
    <w:rsid w:val="00295650"/>
    <w:rPr>
      <w:rFonts w:asciiTheme="majorHAnsi" w:eastAsiaTheme="majorEastAsia" w:hAnsiTheme="majorHAnsi" w:cstheme="majorBidi"/>
      <w:color w:val="8F001C"/>
      <w:sz w:val="26"/>
      <w:szCs w:val="26"/>
    </w:rPr>
  </w:style>
  <w:style w:type="table" w:styleId="TableGrid">
    <w:name w:val="Table Grid"/>
    <w:basedOn w:val="TableNormal"/>
    <w:uiPriority w:val="39"/>
    <w:rsid w:val="001525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Accent2">
    <w:name w:val="List Table 6 Colorful Accent 2"/>
    <w:basedOn w:val="TableNormal"/>
    <w:uiPriority w:val="51"/>
    <w:rsid w:val="00152564"/>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1Light-Accent2">
    <w:name w:val="Grid Table 1 Light Accent 2"/>
    <w:basedOn w:val="TableNormal"/>
    <w:uiPriority w:val="46"/>
    <w:rsid w:val="00152564"/>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6Colorful-Accent2">
    <w:name w:val="Grid Table 6 Colorful Accent 2"/>
    <w:basedOn w:val="TableNormal"/>
    <w:uiPriority w:val="51"/>
    <w:rsid w:val="00152564"/>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PageNumber">
    <w:name w:val="page number"/>
    <w:basedOn w:val="DefaultParagraphFont"/>
    <w:uiPriority w:val="99"/>
    <w:semiHidden/>
    <w:unhideWhenUsed/>
    <w:rsid w:val="00D11BEF"/>
  </w:style>
  <w:style w:type="character" w:customStyle="1" w:styleId="Heading3Char">
    <w:name w:val="Heading 3 Char"/>
    <w:basedOn w:val="DefaultParagraphFont"/>
    <w:link w:val="Heading3"/>
    <w:uiPriority w:val="9"/>
    <w:rsid w:val="00923F4B"/>
    <w:rPr>
      <w:rFonts w:asciiTheme="majorHAnsi" w:eastAsiaTheme="majorEastAsia" w:hAnsiTheme="majorHAnsi" w:cstheme="majorBidi"/>
      <w:color w:val="B92050"/>
    </w:rPr>
  </w:style>
  <w:style w:type="character" w:styleId="IntenseEmphasis">
    <w:name w:val="Intense Emphasis"/>
    <w:basedOn w:val="DefaultParagraphFont"/>
    <w:uiPriority w:val="21"/>
    <w:qFormat/>
    <w:rsid w:val="00295650"/>
    <w:rPr>
      <w:i/>
      <w:iCs/>
      <w:color w:val="D6002A"/>
    </w:rPr>
  </w:style>
  <w:style w:type="paragraph" w:styleId="IntenseQuote">
    <w:name w:val="Intense Quote"/>
    <w:basedOn w:val="Normal"/>
    <w:next w:val="Normal"/>
    <w:link w:val="IntenseQuoteChar"/>
    <w:autoRedefine/>
    <w:uiPriority w:val="30"/>
    <w:qFormat/>
    <w:rsid w:val="00295650"/>
    <w:pPr>
      <w:pBdr>
        <w:top w:val="single" w:sz="4" w:space="10" w:color="4472C4" w:themeColor="accent1"/>
        <w:bottom w:val="single" w:sz="4" w:space="10" w:color="4472C4" w:themeColor="accent1"/>
      </w:pBdr>
      <w:spacing w:before="360" w:after="360"/>
      <w:ind w:left="864" w:right="864"/>
      <w:jc w:val="center"/>
    </w:pPr>
    <w:rPr>
      <w:i/>
      <w:iCs/>
      <w:color w:val="D6002A"/>
    </w:rPr>
  </w:style>
  <w:style w:type="character" w:customStyle="1" w:styleId="IntenseQuoteChar">
    <w:name w:val="Intense Quote Char"/>
    <w:basedOn w:val="DefaultParagraphFont"/>
    <w:link w:val="IntenseQuote"/>
    <w:uiPriority w:val="30"/>
    <w:rsid w:val="00295650"/>
    <w:rPr>
      <w:rFonts w:eastAsiaTheme="minorEastAsia"/>
      <w:i/>
      <w:iCs/>
      <w:color w:val="D6002A"/>
    </w:rPr>
  </w:style>
  <w:style w:type="character" w:styleId="IntenseReference">
    <w:name w:val="Intense Reference"/>
    <w:basedOn w:val="DefaultParagraphFont"/>
    <w:uiPriority w:val="32"/>
    <w:qFormat/>
    <w:rsid w:val="00295650"/>
    <w:rPr>
      <w:b/>
      <w:bCs/>
      <w:smallCaps/>
      <w:color w:val="D6002A"/>
      <w:spacing w:val="5"/>
    </w:rPr>
  </w:style>
  <w:style w:type="table" w:styleId="PlainTable3">
    <w:name w:val="Plain Table 3"/>
    <w:basedOn w:val="TableNormal"/>
    <w:uiPriority w:val="43"/>
    <w:rsid w:val="00C9549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unhideWhenUsed/>
    <w:rsid w:val="00C9549F"/>
    <w:pPr>
      <w:spacing w:before="100" w:beforeAutospacing="1" w:after="100" w:afterAutospacing="1"/>
    </w:pPr>
    <w:rPr>
      <w:rFonts w:ascii="Times New Roman" w:eastAsia="Times New Roman" w:hAnsi="Times New Roman"/>
    </w:rPr>
  </w:style>
  <w:style w:type="paragraph" w:customStyle="1" w:styleId="TableRow">
    <w:name w:val="Table Row"/>
    <w:basedOn w:val="Normal"/>
    <w:next w:val="Normal"/>
    <w:qFormat/>
    <w:rsid w:val="0019641C"/>
    <w:pPr>
      <w:keepNext/>
      <w:spacing w:before="60" w:after="60"/>
    </w:pPr>
  </w:style>
  <w:style w:type="table" w:styleId="GridTable6Colorful-Accent3">
    <w:name w:val="Grid Table 6 Colorful Accent 3"/>
    <w:basedOn w:val="TableNormal"/>
    <w:uiPriority w:val="51"/>
    <w:rsid w:val="00F10EE3"/>
    <w:rPr>
      <w:color w:val="7B7B7B" w:themeColor="accent3" w:themeShade="BF"/>
      <w:sz w:val="15"/>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3">
    <w:name w:val="List Table 6 Colorful Accent 3"/>
    <w:basedOn w:val="TableNormal"/>
    <w:uiPriority w:val="51"/>
    <w:rsid w:val="00F10EE3"/>
    <w:rPr>
      <w:color w:val="7B7B7B" w:themeColor="accent3" w:themeShade="BF"/>
      <w:sz w:val="15"/>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uiPriority w:val="34"/>
    <w:qFormat/>
    <w:rsid w:val="00923F4B"/>
    <w:pPr>
      <w:ind w:left="720"/>
    </w:pPr>
  </w:style>
  <w:style w:type="table" w:styleId="PlainTable1">
    <w:name w:val="Plain Table 1"/>
    <w:basedOn w:val="TableNormal"/>
    <w:uiPriority w:val="41"/>
    <w:rsid w:val="00FD0D8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3">
    <w:name w:val="Grid Table 1 Light Accent 3"/>
    <w:basedOn w:val="TableNormal"/>
    <w:uiPriority w:val="46"/>
    <w:rsid w:val="00740841"/>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740841"/>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ListTable1Light-Accent3">
    <w:name w:val="List Table 1 Light Accent 3"/>
    <w:basedOn w:val="TableNormal"/>
    <w:uiPriority w:val="46"/>
    <w:rsid w:val="00740841"/>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4Char">
    <w:name w:val="Heading 4 Char"/>
    <w:basedOn w:val="DefaultParagraphFont"/>
    <w:link w:val="Heading4"/>
    <w:uiPriority w:val="9"/>
    <w:rsid w:val="00F10EE3"/>
    <w:rPr>
      <w:rFonts w:asciiTheme="majorHAnsi" w:eastAsiaTheme="majorEastAsia" w:hAnsiTheme="majorHAnsi" w:cstheme="majorBidi"/>
      <w:i/>
      <w:iCs/>
      <w:color w:val="B92050"/>
    </w:rPr>
  </w:style>
  <w:style w:type="table" w:styleId="ListTable7Colorful-Accent3">
    <w:name w:val="List Table 7 Colorful Accent 3"/>
    <w:basedOn w:val="TableNormal"/>
    <w:uiPriority w:val="52"/>
    <w:rsid w:val="00463CD2"/>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463CD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ubtleEmphasis">
    <w:name w:val="Subtle Emphasis"/>
    <w:basedOn w:val="DefaultParagraphFont"/>
    <w:uiPriority w:val="19"/>
    <w:qFormat/>
    <w:rsid w:val="00B83D81"/>
    <w:rPr>
      <w:i/>
      <w:iCs/>
      <w:color w:val="404040" w:themeColor="text1" w:themeTint="BF"/>
    </w:rPr>
  </w:style>
  <w:style w:type="paragraph" w:styleId="FootnoteText">
    <w:name w:val="footnote text"/>
    <w:basedOn w:val="Normal"/>
    <w:link w:val="FootnoteTextChar"/>
    <w:uiPriority w:val="99"/>
    <w:semiHidden/>
    <w:unhideWhenUsed/>
    <w:rsid w:val="00326469"/>
    <w:pPr>
      <w:spacing w:after="0"/>
    </w:pPr>
    <w:rPr>
      <w:sz w:val="20"/>
      <w:szCs w:val="20"/>
    </w:rPr>
  </w:style>
  <w:style w:type="character" w:customStyle="1" w:styleId="FootnoteTextChar">
    <w:name w:val="Footnote Text Char"/>
    <w:basedOn w:val="DefaultParagraphFont"/>
    <w:link w:val="FootnoteText"/>
    <w:uiPriority w:val="99"/>
    <w:semiHidden/>
    <w:rsid w:val="00326469"/>
    <w:rPr>
      <w:rFonts w:eastAsiaTheme="minorEastAsia"/>
      <w:sz w:val="20"/>
      <w:szCs w:val="20"/>
    </w:rPr>
  </w:style>
  <w:style w:type="character" w:styleId="FootnoteReference">
    <w:name w:val="footnote reference"/>
    <w:basedOn w:val="DefaultParagraphFont"/>
    <w:uiPriority w:val="99"/>
    <w:semiHidden/>
    <w:unhideWhenUsed/>
    <w:rsid w:val="00326469"/>
    <w:rPr>
      <w:vertAlign w:val="superscript"/>
    </w:rPr>
  </w:style>
  <w:style w:type="paragraph" w:customStyle="1" w:styleId="PIAResponsebodyblue">
    <w:name w:val="PIA Response body blue"/>
    <w:basedOn w:val="Normal"/>
    <w:link w:val="PIAResponsebodyblueChar"/>
    <w:rsid w:val="00741EFB"/>
    <w:pPr>
      <w:spacing w:after="0"/>
    </w:pPr>
    <w:rPr>
      <w:rFonts w:eastAsiaTheme="minorHAnsi"/>
      <w:color w:val="0000FF"/>
    </w:rPr>
  </w:style>
  <w:style w:type="character" w:customStyle="1" w:styleId="PIAResponsebodyblueChar">
    <w:name w:val="PIA Response body blue Char"/>
    <w:link w:val="PIAResponsebodyblue"/>
    <w:rsid w:val="00741EFB"/>
    <w:rPr>
      <w:color w:val="0000FF"/>
    </w:rPr>
  </w:style>
  <w:style w:type="table" w:styleId="GridTable7Colorful-Accent3">
    <w:name w:val="Grid Table 7 Colorful Accent 3"/>
    <w:basedOn w:val="TableNormal"/>
    <w:uiPriority w:val="52"/>
    <w:rsid w:val="00DA50E2"/>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TOCHeading">
    <w:name w:val="TOC Heading"/>
    <w:basedOn w:val="Heading1"/>
    <w:next w:val="Normal"/>
    <w:uiPriority w:val="39"/>
    <w:unhideWhenUsed/>
    <w:rsid w:val="00A2532F"/>
    <w:pPr>
      <w:pageBreakBefore w:val="0"/>
      <w:spacing w:after="0" w:line="259" w:lineRule="auto"/>
      <w:contextualSpacing w:val="0"/>
      <w:outlineLvl w:val="9"/>
    </w:pPr>
    <w:rPr>
      <w:color w:val="2F5496" w:themeColor="accent1" w:themeShade="BF"/>
      <w:kern w:val="0"/>
      <w:lang w:val="en-US"/>
      <w14:ligatures w14:val="none"/>
    </w:rPr>
  </w:style>
  <w:style w:type="paragraph" w:styleId="TOC1">
    <w:name w:val="toc 1"/>
    <w:basedOn w:val="Normal"/>
    <w:next w:val="Normal"/>
    <w:autoRedefine/>
    <w:uiPriority w:val="39"/>
    <w:unhideWhenUsed/>
    <w:rsid w:val="00A2532F"/>
    <w:pPr>
      <w:spacing w:after="100"/>
    </w:pPr>
  </w:style>
  <w:style w:type="paragraph" w:styleId="TOC2">
    <w:name w:val="toc 2"/>
    <w:basedOn w:val="Normal"/>
    <w:next w:val="Normal"/>
    <w:autoRedefine/>
    <w:uiPriority w:val="39"/>
    <w:unhideWhenUsed/>
    <w:rsid w:val="00A2532F"/>
    <w:pPr>
      <w:spacing w:after="100"/>
      <w:ind w:left="240"/>
    </w:pPr>
  </w:style>
  <w:style w:type="paragraph" w:styleId="TOC3">
    <w:name w:val="toc 3"/>
    <w:basedOn w:val="Normal"/>
    <w:next w:val="Normal"/>
    <w:autoRedefine/>
    <w:uiPriority w:val="39"/>
    <w:unhideWhenUsed/>
    <w:rsid w:val="00A2532F"/>
    <w:pPr>
      <w:spacing w:after="100"/>
      <w:ind w:left="480"/>
    </w:pPr>
  </w:style>
  <w:style w:type="character" w:styleId="Hyperlink">
    <w:name w:val="Hyperlink"/>
    <w:basedOn w:val="DefaultParagraphFont"/>
    <w:uiPriority w:val="99"/>
    <w:unhideWhenUsed/>
    <w:rsid w:val="00A2532F"/>
    <w:rPr>
      <w:color w:val="0563C1" w:themeColor="hyperlink"/>
      <w:u w:val="single"/>
    </w:rPr>
  </w:style>
  <w:style w:type="paragraph" w:styleId="TOC4">
    <w:name w:val="toc 4"/>
    <w:basedOn w:val="Normal"/>
    <w:next w:val="Normal"/>
    <w:autoRedefine/>
    <w:uiPriority w:val="39"/>
    <w:unhideWhenUsed/>
    <w:rsid w:val="00A2532F"/>
    <w:pPr>
      <w:spacing w:after="100"/>
      <w:ind w:left="720"/>
    </w:pPr>
  </w:style>
  <w:style w:type="paragraph" w:styleId="TOC7">
    <w:name w:val="toc 7"/>
    <w:basedOn w:val="Normal"/>
    <w:next w:val="Normal"/>
    <w:autoRedefine/>
    <w:uiPriority w:val="39"/>
    <w:semiHidden/>
    <w:unhideWhenUsed/>
    <w:rsid w:val="00A2532F"/>
    <w:pPr>
      <w:spacing w:after="100"/>
      <w:ind w:left="1440"/>
    </w:pPr>
  </w:style>
  <w:style w:type="table" w:styleId="ListTable2-Accent3">
    <w:name w:val="List Table 2 Accent 3"/>
    <w:basedOn w:val="TableNormal"/>
    <w:uiPriority w:val="47"/>
    <w:rsid w:val="00DF6F82"/>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Revision">
    <w:name w:val="Revision"/>
    <w:hidden/>
    <w:uiPriority w:val="99"/>
    <w:semiHidden/>
    <w:rsid w:val="00496C10"/>
    <w:rPr>
      <w:rFonts w:eastAsiaTheme="minorEastAsia"/>
    </w:rPr>
  </w:style>
  <w:style w:type="paragraph" w:customStyle="1" w:styleId="paragraph">
    <w:name w:val="paragraph"/>
    <w:basedOn w:val="Normal"/>
    <w:rsid w:val="00776B97"/>
    <w:pPr>
      <w:spacing w:before="100" w:beforeAutospacing="1" w:after="100" w:afterAutospacing="1"/>
    </w:pPr>
    <w:rPr>
      <w:rFonts w:ascii="Times New Roman" w:eastAsia="Times New Roman" w:hAnsi="Times New Roman" w:cs="Times New Roman"/>
      <w:kern w:val="0"/>
      <w:lang w:val="en-IN" w:eastAsia="en-IN"/>
      <w14:ligatures w14:val="none"/>
    </w:rPr>
  </w:style>
  <w:style w:type="character" w:customStyle="1" w:styleId="normaltextrun">
    <w:name w:val="normaltextrun"/>
    <w:basedOn w:val="DefaultParagraphFont"/>
    <w:rsid w:val="00776B97"/>
  </w:style>
  <w:style w:type="character" w:customStyle="1" w:styleId="eop">
    <w:name w:val="eop"/>
    <w:basedOn w:val="DefaultParagraphFont"/>
    <w:rsid w:val="00776B97"/>
  </w:style>
  <w:style w:type="character" w:customStyle="1" w:styleId="ui-provider">
    <w:name w:val="ui-provider"/>
    <w:basedOn w:val="DefaultParagraphFont"/>
    <w:rsid w:val="008E64BC"/>
  </w:style>
  <w:style w:type="character" w:styleId="FollowedHyperlink">
    <w:name w:val="FollowedHyperlink"/>
    <w:basedOn w:val="DefaultParagraphFont"/>
    <w:uiPriority w:val="99"/>
    <w:semiHidden/>
    <w:unhideWhenUsed/>
    <w:rsid w:val="00FD2288"/>
    <w:rPr>
      <w:color w:val="954F72" w:themeColor="followedHyperlink"/>
      <w:u w:val="single"/>
    </w:rPr>
  </w:style>
  <w:style w:type="character" w:styleId="UnresolvedMention">
    <w:name w:val="Unresolved Mention"/>
    <w:basedOn w:val="DefaultParagraphFont"/>
    <w:uiPriority w:val="99"/>
    <w:semiHidden/>
    <w:unhideWhenUsed/>
    <w:rsid w:val="000D0958"/>
    <w:rPr>
      <w:color w:val="605E5C"/>
      <w:shd w:val="clear" w:color="auto" w:fill="E1DFDD"/>
    </w:rPr>
  </w:style>
  <w:style w:type="character" w:styleId="CommentReference">
    <w:name w:val="annotation reference"/>
    <w:basedOn w:val="DefaultParagraphFont"/>
    <w:uiPriority w:val="99"/>
    <w:semiHidden/>
    <w:unhideWhenUsed/>
    <w:rsid w:val="00AC6FFB"/>
    <w:rPr>
      <w:sz w:val="16"/>
      <w:szCs w:val="16"/>
    </w:rPr>
  </w:style>
  <w:style w:type="paragraph" w:styleId="CommentText">
    <w:name w:val="annotation text"/>
    <w:basedOn w:val="Normal"/>
    <w:link w:val="CommentTextChar"/>
    <w:uiPriority w:val="99"/>
    <w:unhideWhenUsed/>
    <w:rsid w:val="00AC6FFB"/>
    <w:rPr>
      <w:sz w:val="20"/>
      <w:szCs w:val="20"/>
    </w:rPr>
  </w:style>
  <w:style w:type="character" w:customStyle="1" w:styleId="CommentTextChar">
    <w:name w:val="Comment Text Char"/>
    <w:basedOn w:val="DefaultParagraphFont"/>
    <w:link w:val="CommentText"/>
    <w:uiPriority w:val="99"/>
    <w:rsid w:val="00AC6FFB"/>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AC6FFB"/>
    <w:rPr>
      <w:b/>
      <w:bCs/>
    </w:rPr>
  </w:style>
  <w:style w:type="character" w:customStyle="1" w:styleId="CommentSubjectChar">
    <w:name w:val="Comment Subject Char"/>
    <w:basedOn w:val="CommentTextChar"/>
    <w:link w:val="CommentSubject"/>
    <w:uiPriority w:val="99"/>
    <w:semiHidden/>
    <w:rsid w:val="00AC6FFB"/>
    <w:rPr>
      <w:rFonts w:eastAsiaTheme="minorEastAsia"/>
      <w:b/>
      <w:bCs/>
      <w:sz w:val="20"/>
      <w:szCs w:val="20"/>
    </w:rPr>
  </w:style>
  <w:style w:type="character" w:styleId="Mention">
    <w:name w:val="Mention"/>
    <w:basedOn w:val="DefaultParagraphFont"/>
    <w:uiPriority w:val="99"/>
    <w:unhideWhenUsed/>
    <w:rsid w:val="007A5C00"/>
    <w:rPr>
      <w:color w:val="2B579A"/>
      <w:shd w:val="clear" w:color="auto" w:fill="E1DFDD"/>
    </w:rPr>
  </w:style>
  <w:style w:type="character" w:styleId="Strong">
    <w:name w:val="Strong"/>
    <w:basedOn w:val="DefaultParagraphFont"/>
    <w:uiPriority w:val="22"/>
    <w:qFormat/>
    <w:rsid w:val="00A71E4D"/>
    <w:rPr>
      <w:b/>
      <w:bCs/>
    </w:rPr>
  </w:style>
  <w:style w:type="paragraph" w:customStyle="1" w:styleId="customparagraph1cq3m86">
    <w:name w:val="_customparagraph_1cq3m_86"/>
    <w:basedOn w:val="Normal"/>
    <w:rsid w:val="005545F9"/>
    <w:pPr>
      <w:spacing w:before="100" w:beforeAutospacing="1" w:after="100" w:afterAutospacing="1"/>
    </w:pPr>
    <w:rPr>
      <w:rFonts w:ascii="Times New Roman" w:eastAsia="Times New Roman" w:hAnsi="Times New Roman" w:cs="Times New Roman"/>
      <w:kern w:val="0"/>
      <w:lang w:val="en-I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19780">
      <w:bodyDiv w:val="1"/>
      <w:marLeft w:val="0"/>
      <w:marRight w:val="0"/>
      <w:marTop w:val="0"/>
      <w:marBottom w:val="0"/>
      <w:divBdr>
        <w:top w:val="none" w:sz="0" w:space="0" w:color="auto"/>
        <w:left w:val="none" w:sz="0" w:space="0" w:color="auto"/>
        <w:bottom w:val="none" w:sz="0" w:space="0" w:color="auto"/>
        <w:right w:val="none" w:sz="0" w:space="0" w:color="auto"/>
      </w:divBdr>
    </w:div>
    <w:div w:id="72900002">
      <w:bodyDiv w:val="1"/>
      <w:marLeft w:val="0"/>
      <w:marRight w:val="0"/>
      <w:marTop w:val="0"/>
      <w:marBottom w:val="0"/>
      <w:divBdr>
        <w:top w:val="none" w:sz="0" w:space="0" w:color="auto"/>
        <w:left w:val="none" w:sz="0" w:space="0" w:color="auto"/>
        <w:bottom w:val="none" w:sz="0" w:space="0" w:color="auto"/>
        <w:right w:val="none" w:sz="0" w:space="0" w:color="auto"/>
      </w:divBdr>
      <w:divsChild>
        <w:div w:id="1619675421">
          <w:marLeft w:val="0"/>
          <w:marRight w:val="0"/>
          <w:marTop w:val="0"/>
          <w:marBottom w:val="0"/>
          <w:divBdr>
            <w:top w:val="none" w:sz="0" w:space="0" w:color="auto"/>
            <w:left w:val="none" w:sz="0" w:space="0" w:color="auto"/>
            <w:bottom w:val="none" w:sz="0" w:space="0" w:color="auto"/>
            <w:right w:val="none" w:sz="0" w:space="0" w:color="auto"/>
          </w:divBdr>
        </w:div>
      </w:divsChild>
    </w:div>
    <w:div w:id="127090948">
      <w:bodyDiv w:val="1"/>
      <w:marLeft w:val="0"/>
      <w:marRight w:val="0"/>
      <w:marTop w:val="0"/>
      <w:marBottom w:val="0"/>
      <w:divBdr>
        <w:top w:val="none" w:sz="0" w:space="0" w:color="auto"/>
        <w:left w:val="none" w:sz="0" w:space="0" w:color="auto"/>
        <w:bottom w:val="none" w:sz="0" w:space="0" w:color="auto"/>
        <w:right w:val="none" w:sz="0" w:space="0" w:color="auto"/>
      </w:divBdr>
    </w:div>
    <w:div w:id="135727771">
      <w:bodyDiv w:val="1"/>
      <w:marLeft w:val="0"/>
      <w:marRight w:val="0"/>
      <w:marTop w:val="0"/>
      <w:marBottom w:val="0"/>
      <w:divBdr>
        <w:top w:val="none" w:sz="0" w:space="0" w:color="auto"/>
        <w:left w:val="none" w:sz="0" w:space="0" w:color="auto"/>
        <w:bottom w:val="none" w:sz="0" w:space="0" w:color="auto"/>
        <w:right w:val="none" w:sz="0" w:space="0" w:color="auto"/>
      </w:divBdr>
    </w:div>
    <w:div w:id="166096018">
      <w:bodyDiv w:val="1"/>
      <w:marLeft w:val="0"/>
      <w:marRight w:val="0"/>
      <w:marTop w:val="0"/>
      <w:marBottom w:val="0"/>
      <w:divBdr>
        <w:top w:val="none" w:sz="0" w:space="0" w:color="auto"/>
        <w:left w:val="none" w:sz="0" w:space="0" w:color="auto"/>
        <w:bottom w:val="none" w:sz="0" w:space="0" w:color="auto"/>
        <w:right w:val="none" w:sz="0" w:space="0" w:color="auto"/>
      </w:divBdr>
      <w:divsChild>
        <w:div w:id="229586828">
          <w:marLeft w:val="0"/>
          <w:marRight w:val="0"/>
          <w:marTop w:val="0"/>
          <w:marBottom w:val="0"/>
          <w:divBdr>
            <w:top w:val="none" w:sz="0" w:space="0" w:color="auto"/>
            <w:left w:val="none" w:sz="0" w:space="0" w:color="auto"/>
            <w:bottom w:val="none" w:sz="0" w:space="0" w:color="auto"/>
            <w:right w:val="none" w:sz="0" w:space="0" w:color="auto"/>
          </w:divBdr>
        </w:div>
        <w:div w:id="858275297">
          <w:marLeft w:val="0"/>
          <w:marRight w:val="0"/>
          <w:marTop w:val="0"/>
          <w:marBottom w:val="0"/>
          <w:divBdr>
            <w:top w:val="none" w:sz="0" w:space="0" w:color="auto"/>
            <w:left w:val="none" w:sz="0" w:space="0" w:color="auto"/>
            <w:bottom w:val="none" w:sz="0" w:space="0" w:color="auto"/>
            <w:right w:val="none" w:sz="0" w:space="0" w:color="auto"/>
          </w:divBdr>
        </w:div>
      </w:divsChild>
    </w:div>
    <w:div w:id="169832201">
      <w:bodyDiv w:val="1"/>
      <w:marLeft w:val="0"/>
      <w:marRight w:val="0"/>
      <w:marTop w:val="0"/>
      <w:marBottom w:val="0"/>
      <w:divBdr>
        <w:top w:val="none" w:sz="0" w:space="0" w:color="auto"/>
        <w:left w:val="none" w:sz="0" w:space="0" w:color="auto"/>
        <w:bottom w:val="none" w:sz="0" w:space="0" w:color="auto"/>
        <w:right w:val="none" w:sz="0" w:space="0" w:color="auto"/>
      </w:divBdr>
    </w:div>
    <w:div w:id="230309268">
      <w:bodyDiv w:val="1"/>
      <w:marLeft w:val="0"/>
      <w:marRight w:val="0"/>
      <w:marTop w:val="0"/>
      <w:marBottom w:val="0"/>
      <w:divBdr>
        <w:top w:val="none" w:sz="0" w:space="0" w:color="auto"/>
        <w:left w:val="none" w:sz="0" w:space="0" w:color="auto"/>
        <w:bottom w:val="none" w:sz="0" w:space="0" w:color="auto"/>
        <w:right w:val="none" w:sz="0" w:space="0" w:color="auto"/>
      </w:divBdr>
    </w:div>
    <w:div w:id="230384765">
      <w:bodyDiv w:val="1"/>
      <w:marLeft w:val="0"/>
      <w:marRight w:val="0"/>
      <w:marTop w:val="0"/>
      <w:marBottom w:val="0"/>
      <w:divBdr>
        <w:top w:val="none" w:sz="0" w:space="0" w:color="auto"/>
        <w:left w:val="none" w:sz="0" w:space="0" w:color="auto"/>
        <w:bottom w:val="none" w:sz="0" w:space="0" w:color="auto"/>
        <w:right w:val="none" w:sz="0" w:space="0" w:color="auto"/>
      </w:divBdr>
    </w:div>
    <w:div w:id="233711702">
      <w:bodyDiv w:val="1"/>
      <w:marLeft w:val="0"/>
      <w:marRight w:val="0"/>
      <w:marTop w:val="0"/>
      <w:marBottom w:val="0"/>
      <w:divBdr>
        <w:top w:val="none" w:sz="0" w:space="0" w:color="auto"/>
        <w:left w:val="none" w:sz="0" w:space="0" w:color="auto"/>
        <w:bottom w:val="none" w:sz="0" w:space="0" w:color="auto"/>
        <w:right w:val="none" w:sz="0" w:space="0" w:color="auto"/>
      </w:divBdr>
      <w:divsChild>
        <w:div w:id="421683554">
          <w:marLeft w:val="0"/>
          <w:marRight w:val="0"/>
          <w:marTop w:val="0"/>
          <w:marBottom w:val="0"/>
          <w:divBdr>
            <w:top w:val="none" w:sz="0" w:space="0" w:color="auto"/>
            <w:left w:val="none" w:sz="0" w:space="0" w:color="auto"/>
            <w:bottom w:val="none" w:sz="0" w:space="0" w:color="auto"/>
            <w:right w:val="none" w:sz="0" w:space="0" w:color="auto"/>
          </w:divBdr>
          <w:divsChild>
            <w:div w:id="1950316199">
              <w:marLeft w:val="0"/>
              <w:marRight w:val="0"/>
              <w:marTop w:val="0"/>
              <w:marBottom w:val="0"/>
              <w:divBdr>
                <w:top w:val="none" w:sz="0" w:space="0" w:color="auto"/>
                <w:left w:val="none" w:sz="0" w:space="0" w:color="auto"/>
                <w:bottom w:val="none" w:sz="0" w:space="0" w:color="auto"/>
                <w:right w:val="none" w:sz="0" w:space="0" w:color="auto"/>
              </w:divBdr>
              <w:divsChild>
                <w:div w:id="1975982842">
                  <w:marLeft w:val="0"/>
                  <w:marRight w:val="0"/>
                  <w:marTop w:val="0"/>
                  <w:marBottom w:val="0"/>
                  <w:divBdr>
                    <w:top w:val="none" w:sz="0" w:space="0" w:color="auto"/>
                    <w:left w:val="none" w:sz="0" w:space="0" w:color="auto"/>
                    <w:bottom w:val="none" w:sz="0" w:space="0" w:color="auto"/>
                    <w:right w:val="none" w:sz="0" w:space="0" w:color="auto"/>
                  </w:divBdr>
                  <w:divsChild>
                    <w:div w:id="1733582878">
                      <w:marLeft w:val="0"/>
                      <w:marRight w:val="0"/>
                      <w:marTop w:val="0"/>
                      <w:marBottom w:val="0"/>
                      <w:divBdr>
                        <w:top w:val="none" w:sz="0" w:space="0" w:color="auto"/>
                        <w:left w:val="none" w:sz="0" w:space="0" w:color="auto"/>
                        <w:bottom w:val="none" w:sz="0" w:space="0" w:color="auto"/>
                        <w:right w:val="none" w:sz="0" w:space="0" w:color="auto"/>
                      </w:divBdr>
                      <w:divsChild>
                        <w:div w:id="2106684243">
                          <w:marLeft w:val="0"/>
                          <w:marRight w:val="0"/>
                          <w:marTop w:val="0"/>
                          <w:marBottom w:val="0"/>
                          <w:divBdr>
                            <w:top w:val="none" w:sz="0" w:space="0" w:color="auto"/>
                            <w:left w:val="none" w:sz="0" w:space="0" w:color="auto"/>
                            <w:bottom w:val="none" w:sz="0" w:space="0" w:color="auto"/>
                            <w:right w:val="none" w:sz="0" w:space="0" w:color="auto"/>
                          </w:divBdr>
                          <w:divsChild>
                            <w:div w:id="67120378">
                              <w:marLeft w:val="0"/>
                              <w:marRight w:val="0"/>
                              <w:marTop w:val="0"/>
                              <w:marBottom w:val="0"/>
                              <w:divBdr>
                                <w:top w:val="none" w:sz="0" w:space="0" w:color="auto"/>
                                <w:left w:val="none" w:sz="0" w:space="0" w:color="auto"/>
                                <w:bottom w:val="none" w:sz="0" w:space="0" w:color="auto"/>
                                <w:right w:val="none" w:sz="0" w:space="0" w:color="auto"/>
                              </w:divBdr>
                              <w:divsChild>
                                <w:div w:id="1771268090">
                                  <w:marLeft w:val="0"/>
                                  <w:marRight w:val="0"/>
                                  <w:marTop w:val="0"/>
                                  <w:marBottom w:val="240"/>
                                  <w:divBdr>
                                    <w:top w:val="none" w:sz="0" w:space="0" w:color="auto"/>
                                    <w:left w:val="none" w:sz="0" w:space="0" w:color="auto"/>
                                    <w:bottom w:val="none" w:sz="0" w:space="0" w:color="auto"/>
                                    <w:right w:val="none" w:sz="0" w:space="0" w:color="auto"/>
                                  </w:divBdr>
                                  <w:divsChild>
                                    <w:div w:id="114091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2973639">
      <w:bodyDiv w:val="1"/>
      <w:marLeft w:val="0"/>
      <w:marRight w:val="0"/>
      <w:marTop w:val="0"/>
      <w:marBottom w:val="0"/>
      <w:divBdr>
        <w:top w:val="none" w:sz="0" w:space="0" w:color="auto"/>
        <w:left w:val="none" w:sz="0" w:space="0" w:color="auto"/>
        <w:bottom w:val="none" w:sz="0" w:space="0" w:color="auto"/>
        <w:right w:val="none" w:sz="0" w:space="0" w:color="auto"/>
      </w:divBdr>
    </w:div>
    <w:div w:id="256644514">
      <w:bodyDiv w:val="1"/>
      <w:marLeft w:val="0"/>
      <w:marRight w:val="0"/>
      <w:marTop w:val="0"/>
      <w:marBottom w:val="0"/>
      <w:divBdr>
        <w:top w:val="none" w:sz="0" w:space="0" w:color="auto"/>
        <w:left w:val="none" w:sz="0" w:space="0" w:color="auto"/>
        <w:bottom w:val="none" w:sz="0" w:space="0" w:color="auto"/>
        <w:right w:val="none" w:sz="0" w:space="0" w:color="auto"/>
      </w:divBdr>
    </w:div>
    <w:div w:id="273099598">
      <w:bodyDiv w:val="1"/>
      <w:marLeft w:val="0"/>
      <w:marRight w:val="0"/>
      <w:marTop w:val="0"/>
      <w:marBottom w:val="0"/>
      <w:divBdr>
        <w:top w:val="none" w:sz="0" w:space="0" w:color="auto"/>
        <w:left w:val="none" w:sz="0" w:space="0" w:color="auto"/>
        <w:bottom w:val="none" w:sz="0" w:space="0" w:color="auto"/>
        <w:right w:val="none" w:sz="0" w:space="0" w:color="auto"/>
      </w:divBdr>
      <w:divsChild>
        <w:div w:id="1111976361">
          <w:marLeft w:val="0"/>
          <w:marRight w:val="0"/>
          <w:marTop w:val="0"/>
          <w:marBottom w:val="0"/>
          <w:divBdr>
            <w:top w:val="none" w:sz="0" w:space="0" w:color="auto"/>
            <w:left w:val="none" w:sz="0" w:space="0" w:color="auto"/>
            <w:bottom w:val="none" w:sz="0" w:space="0" w:color="auto"/>
            <w:right w:val="none" w:sz="0" w:space="0" w:color="auto"/>
          </w:divBdr>
        </w:div>
        <w:div w:id="2133093879">
          <w:marLeft w:val="0"/>
          <w:marRight w:val="0"/>
          <w:marTop w:val="0"/>
          <w:marBottom w:val="0"/>
          <w:divBdr>
            <w:top w:val="none" w:sz="0" w:space="0" w:color="auto"/>
            <w:left w:val="none" w:sz="0" w:space="0" w:color="auto"/>
            <w:bottom w:val="none" w:sz="0" w:space="0" w:color="auto"/>
            <w:right w:val="none" w:sz="0" w:space="0" w:color="auto"/>
          </w:divBdr>
        </w:div>
      </w:divsChild>
    </w:div>
    <w:div w:id="286937824">
      <w:bodyDiv w:val="1"/>
      <w:marLeft w:val="0"/>
      <w:marRight w:val="0"/>
      <w:marTop w:val="0"/>
      <w:marBottom w:val="0"/>
      <w:divBdr>
        <w:top w:val="none" w:sz="0" w:space="0" w:color="auto"/>
        <w:left w:val="none" w:sz="0" w:space="0" w:color="auto"/>
        <w:bottom w:val="none" w:sz="0" w:space="0" w:color="auto"/>
        <w:right w:val="none" w:sz="0" w:space="0" w:color="auto"/>
      </w:divBdr>
    </w:div>
    <w:div w:id="291710530">
      <w:bodyDiv w:val="1"/>
      <w:marLeft w:val="0"/>
      <w:marRight w:val="0"/>
      <w:marTop w:val="0"/>
      <w:marBottom w:val="0"/>
      <w:divBdr>
        <w:top w:val="none" w:sz="0" w:space="0" w:color="auto"/>
        <w:left w:val="none" w:sz="0" w:space="0" w:color="auto"/>
        <w:bottom w:val="none" w:sz="0" w:space="0" w:color="auto"/>
        <w:right w:val="none" w:sz="0" w:space="0" w:color="auto"/>
      </w:divBdr>
    </w:div>
    <w:div w:id="296254246">
      <w:bodyDiv w:val="1"/>
      <w:marLeft w:val="0"/>
      <w:marRight w:val="0"/>
      <w:marTop w:val="0"/>
      <w:marBottom w:val="0"/>
      <w:divBdr>
        <w:top w:val="none" w:sz="0" w:space="0" w:color="auto"/>
        <w:left w:val="none" w:sz="0" w:space="0" w:color="auto"/>
        <w:bottom w:val="none" w:sz="0" w:space="0" w:color="auto"/>
        <w:right w:val="none" w:sz="0" w:space="0" w:color="auto"/>
      </w:divBdr>
      <w:divsChild>
        <w:div w:id="285283914">
          <w:marLeft w:val="0"/>
          <w:marRight w:val="0"/>
          <w:marTop w:val="0"/>
          <w:marBottom w:val="0"/>
          <w:divBdr>
            <w:top w:val="none" w:sz="0" w:space="0" w:color="auto"/>
            <w:left w:val="none" w:sz="0" w:space="0" w:color="auto"/>
            <w:bottom w:val="none" w:sz="0" w:space="0" w:color="auto"/>
            <w:right w:val="none" w:sz="0" w:space="0" w:color="auto"/>
          </w:divBdr>
        </w:div>
        <w:div w:id="879323749">
          <w:marLeft w:val="0"/>
          <w:marRight w:val="0"/>
          <w:marTop w:val="0"/>
          <w:marBottom w:val="0"/>
          <w:divBdr>
            <w:top w:val="none" w:sz="0" w:space="0" w:color="auto"/>
            <w:left w:val="none" w:sz="0" w:space="0" w:color="auto"/>
            <w:bottom w:val="none" w:sz="0" w:space="0" w:color="auto"/>
            <w:right w:val="none" w:sz="0" w:space="0" w:color="auto"/>
          </w:divBdr>
        </w:div>
        <w:div w:id="1172917225">
          <w:marLeft w:val="0"/>
          <w:marRight w:val="0"/>
          <w:marTop w:val="0"/>
          <w:marBottom w:val="0"/>
          <w:divBdr>
            <w:top w:val="none" w:sz="0" w:space="0" w:color="auto"/>
            <w:left w:val="none" w:sz="0" w:space="0" w:color="auto"/>
            <w:bottom w:val="none" w:sz="0" w:space="0" w:color="auto"/>
            <w:right w:val="none" w:sz="0" w:space="0" w:color="auto"/>
          </w:divBdr>
        </w:div>
        <w:div w:id="1385178315">
          <w:marLeft w:val="0"/>
          <w:marRight w:val="0"/>
          <w:marTop w:val="0"/>
          <w:marBottom w:val="0"/>
          <w:divBdr>
            <w:top w:val="none" w:sz="0" w:space="0" w:color="auto"/>
            <w:left w:val="none" w:sz="0" w:space="0" w:color="auto"/>
            <w:bottom w:val="none" w:sz="0" w:space="0" w:color="auto"/>
            <w:right w:val="none" w:sz="0" w:space="0" w:color="auto"/>
          </w:divBdr>
        </w:div>
        <w:div w:id="1447386150">
          <w:marLeft w:val="0"/>
          <w:marRight w:val="0"/>
          <w:marTop w:val="0"/>
          <w:marBottom w:val="0"/>
          <w:divBdr>
            <w:top w:val="none" w:sz="0" w:space="0" w:color="auto"/>
            <w:left w:val="none" w:sz="0" w:space="0" w:color="auto"/>
            <w:bottom w:val="none" w:sz="0" w:space="0" w:color="auto"/>
            <w:right w:val="none" w:sz="0" w:space="0" w:color="auto"/>
          </w:divBdr>
        </w:div>
        <w:div w:id="1785223916">
          <w:marLeft w:val="0"/>
          <w:marRight w:val="0"/>
          <w:marTop w:val="0"/>
          <w:marBottom w:val="0"/>
          <w:divBdr>
            <w:top w:val="none" w:sz="0" w:space="0" w:color="auto"/>
            <w:left w:val="none" w:sz="0" w:space="0" w:color="auto"/>
            <w:bottom w:val="none" w:sz="0" w:space="0" w:color="auto"/>
            <w:right w:val="none" w:sz="0" w:space="0" w:color="auto"/>
          </w:divBdr>
        </w:div>
      </w:divsChild>
    </w:div>
    <w:div w:id="317615351">
      <w:bodyDiv w:val="1"/>
      <w:marLeft w:val="0"/>
      <w:marRight w:val="0"/>
      <w:marTop w:val="0"/>
      <w:marBottom w:val="0"/>
      <w:divBdr>
        <w:top w:val="none" w:sz="0" w:space="0" w:color="auto"/>
        <w:left w:val="none" w:sz="0" w:space="0" w:color="auto"/>
        <w:bottom w:val="none" w:sz="0" w:space="0" w:color="auto"/>
        <w:right w:val="none" w:sz="0" w:space="0" w:color="auto"/>
      </w:divBdr>
    </w:div>
    <w:div w:id="330253782">
      <w:bodyDiv w:val="1"/>
      <w:marLeft w:val="0"/>
      <w:marRight w:val="0"/>
      <w:marTop w:val="0"/>
      <w:marBottom w:val="0"/>
      <w:divBdr>
        <w:top w:val="none" w:sz="0" w:space="0" w:color="auto"/>
        <w:left w:val="none" w:sz="0" w:space="0" w:color="auto"/>
        <w:bottom w:val="none" w:sz="0" w:space="0" w:color="auto"/>
        <w:right w:val="none" w:sz="0" w:space="0" w:color="auto"/>
      </w:divBdr>
    </w:div>
    <w:div w:id="379479645">
      <w:bodyDiv w:val="1"/>
      <w:marLeft w:val="0"/>
      <w:marRight w:val="0"/>
      <w:marTop w:val="0"/>
      <w:marBottom w:val="0"/>
      <w:divBdr>
        <w:top w:val="none" w:sz="0" w:space="0" w:color="auto"/>
        <w:left w:val="none" w:sz="0" w:space="0" w:color="auto"/>
        <w:bottom w:val="none" w:sz="0" w:space="0" w:color="auto"/>
        <w:right w:val="none" w:sz="0" w:space="0" w:color="auto"/>
      </w:divBdr>
    </w:div>
    <w:div w:id="408037547">
      <w:bodyDiv w:val="1"/>
      <w:marLeft w:val="0"/>
      <w:marRight w:val="0"/>
      <w:marTop w:val="0"/>
      <w:marBottom w:val="0"/>
      <w:divBdr>
        <w:top w:val="none" w:sz="0" w:space="0" w:color="auto"/>
        <w:left w:val="none" w:sz="0" w:space="0" w:color="auto"/>
        <w:bottom w:val="none" w:sz="0" w:space="0" w:color="auto"/>
        <w:right w:val="none" w:sz="0" w:space="0" w:color="auto"/>
      </w:divBdr>
    </w:div>
    <w:div w:id="408619778">
      <w:bodyDiv w:val="1"/>
      <w:marLeft w:val="0"/>
      <w:marRight w:val="0"/>
      <w:marTop w:val="0"/>
      <w:marBottom w:val="0"/>
      <w:divBdr>
        <w:top w:val="none" w:sz="0" w:space="0" w:color="auto"/>
        <w:left w:val="none" w:sz="0" w:space="0" w:color="auto"/>
        <w:bottom w:val="none" w:sz="0" w:space="0" w:color="auto"/>
        <w:right w:val="none" w:sz="0" w:space="0" w:color="auto"/>
      </w:divBdr>
      <w:divsChild>
        <w:div w:id="1806893100">
          <w:marLeft w:val="0"/>
          <w:marRight w:val="0"/>
          <w:marTop w:val="0"/>
          <w:marBottom w:val="0"/>
          <w:divBdr>
            <w:top w:val="none" w:sz="0" w:space="0" w:color="auto"/>
            <w:left w:val="none" w:sz="0" w:space="0" w:color="auto"/>
            <w:bottom w:val="none" w:sz="0" w:space="0" w:color="auto"/>
            <w:right w:val="none" w:sz="0" w:space="0" w:color="auto"/>
          </w:divBdr>
        </w:div>
      </w:divsChild>
    </w:div>
    <w:div w:id="416250856">
      <w:bodyDiv w:val="1"/>
      <w:marLeft w:val="0"/>
      <w:marRight w:val="0"/>
      <w:marTop w:val="0"/>
      <w:marBottom w:val="0"/>
      <w:divBdr>
        <w:top w:val="none" w:sz="0" w:space="0" w:color="auto"/>
        <w:left w:val="none" w:sz="0" w:space="0" w:color="auto"/>
        <w:bottom w:val="none" w:sz="0" w:space="0" w:color="auto"/>
        <w:right w:val="none" w:sz="0" w:space="0" w:color="auto"/>
      </w:divBdr>
    </w:div>
    <w:div w:id="440951704">
      <w:bodyDiv w:val="1"/>
      <w:marLeft w:val="0"/>
      <w:marRight w:val="0"/>
      <w:marTop w:val="0"/>
      <w:marBottom w:val="0"/>
      <w:divBdr>
        <w:top w:val="none" w:sz="0" w:space="0" w:color="auto"/>
        <w:left w:val="none" w:sz="0" w:space="0" w:color="auto"/>
        <w:bottom w:val="none" w:sz="0" w:space="0" w:color="auto"/>
        <w:right w:val="none" w:sz="0" w:space="0" w:color="auto"/>
      </w:divBdr>
      <w:divsChild>
        <w:div w:id="1572427756">
          <w:marLeft w:val="0"/>
          <w:marRight w:val="0"/>
          <w:marTop w:val="0"/>
          <w:marBottom w:val="0"/>
          <w:divBdr>
            <w:top w:val="none" w:sz="0" w:space="0" w:color="auto"/>
            <w:left w:val="none" w:sz="0" w:space="0" w:color="auto"/>
            <w:bottom w:val="none" w:sz="0" w:space="0" w:color="auto"/>
            <w:right w:val="none" w:sz="0" w:space="0" w:color="auto"/>
          </w:divBdr>
          <w:divsChild>
            <w:div w:id="1666081101">
              <w:marLeft w:val="0"/>
              <w:marRight w:val="0"/>
              <w:marTop w:val="0"/>
              <w:marBottom w:val="0"/>
              <w:divBdr>
                <w:top w:val="none" w:sz="0" w:space="0" w:color="auto"/>
                <w:left w:val="none" w:sz="0" w:space="0" w:color="auto"/>
                <w:bottom w:val="none" w:sz="0" w:space="0" w:color="auto"/>
                <w:right w:val="none" w:sz="0" w:space="0" w:color="auto"/>
              </w:divBdr>
              <w:divsChild>
                <w:div w:id="1185753770">
                  <w:marLeft w:val="0"/>
                  <w:marRight w:val="0"/>
                  <w:marTop w:val="0"/>
                  <w:marBottom w:val="0"/>
                  <w:divBdr>
                    <w:top w:val="none" w:sz="0" w:space="0" w:color="auto"/>
                    <w:left w:val="none" w:sz="0" w:space="0" w:color="auto"/>
                    <w:bottom w:val="none" w:sz="0" w:space="0" w:color="auto"/>
                    <w:right w:val="none" w:sz="0" w:space="0" w:color="auto"/>
                  </w:divBdr>
                  <w:divsChild>
                    <w:div w:id="1649506284">
                      <w:marLeft w:val="0"/>
                      <w:marRight w:val="0"/>
                      <w:marTop w:val="0"/>
                      <w:marBottom w:val="0"/>
                      <w:divBdr>
                        <w:top w:val="none" w:sz="0" w:space="0" w:color="auto"/>
                        <w:left w:val="none" w:sz="0" w:space="0" w:color="auto"/>
                        <w:bottom w:val="none" w:sz="0" w:space="0" w:color="auto"/>
                        <w:right w:val="none" w:sz="0" w:space="0" w:color="auto"/>
                      </w:divBdr>
                      <w:divsChild>
                        <w:div w:id="1427261691">
                          <w:marLeft w:val="0"/>
                          <w:marRight w:val="0"/>
                          <w:marTop w:val="0"/>
                          <w:marBottom w:val="0"/>
                          <w:divBdr>
                            <w:top w:val="none" w:sz="0" w:space="0" w:color="auto"/>
                            <w:left w:val="none" w:sz="0" w:space="0" w:color="auto"/>
                            <w:bottom w:val="none" w:sz="0" w:space="0" w:color="auto"/>
                            <w:right w:val="none" w:sz="0" w:space="0" w:color="auto"/>
                          </w:divBdr>
                          <w:divsChild>
                            <w:div w:id="774443065">
                              <w:marLeft w:val="0"/>
                              <w:marRight w:val="0"/>
                              <w:marTop w:val="0"/>
                              <w:marBottom w:val="0"/>
                              <w:divBdr>
                                <w:top w:val="none" w:sz="0" w:space="0" w:color="auto"/>
                                <w:left w:val="none" w:sz="0" w:space="0" w:color="auto"/>
                                <w:bottom w:val="none" w:sz="0" w:space="0" w:color="auto"/>
                                <w:right w:val="none" w:sz="0" w:space="0" w:color="auto"/>
                              </w:divBdr>
                              <w:divsChild>
                                <w:div w:id="1948853285">
                                  <w:marLeft w:val="0"/>
                                  <w:marRight w:val="0"/>
                                  <w:marTop w:val="0"/>
                                  <w:marBottom w:val="240"/>
                                  <w:divBdr>
                                    <w:top w:val="none" w:sz="0" w:space="0" w:color="auto"/>
                                    <w:left w:val="none" w:sz="0" w:space="0" w:color="auto"/>
                                    <w:bottom w:val="none" w:sz="0" w:space="0" w:color="auto"/>
                                    <w:right w:val="none" w:sz="0" w:space="0" w:color="auto"/>
                                  </w:divBdr>
                                  <w:divsChild>
                                    <w:div w:id="21323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1344741">
      <w:bodyDiv w:val="1"/>
      <w:marLeft w:val="0"/>
      <w:marRight w:val="0"/>
      <w:marTop w:val="0"/>
      <w:marBottom w:val="0"/>
      <w:divBdr>
        <w:top w:val="none" w:sz="0" w:space="0" w:color="auto"/>
        <w:left w:val="none" w:sz="0" w:space="0" w:color="auto"/>
        <w:bottom w:val="none" w:sz="0" w:space="0" w:color="auto"/>
        <w:right w:val="none" w:sz="0" w:space="0" w:color="auto"/>
      </w:divBdr>
    </w:div>
    <w:div w:id="506210631">
      <w:bodyDiv w:val="1"/>
      <w:marLeft w:val="0"/>
      <w:marRight w:val="0"/>
      <w:marTop w:val="0"/>
      <w:marBottom w:val="0"/>
      <w:divBdr>
        <w:top w:val="none" w:sz="0" w:space="0" w:color="auto"/>
        <w:left w:val="none" w:sz="0" w:space="0" w:color="auto"/>
        <w:bottom w:val="none" w:sz="0" w:space="0" w:color="auto"/>
        <w:right w:val="none" w:sz="0" w:space="0" w:color="auto"/>
      </w:divBdr>
    </w:div>
    <w:div w:id="554975589">
      <w:bodyDiv w:val="1"/>
      <w:marLeft w:val="0"/>
      <w:marRight w:val="0"/>
      <w:marTop w:val="0"/>
      <w:marBottom w:val="0"/>
      <w:divBdr>
        <w:top w:val="none" w:sz="0" w:space="0" w:color="auto"/>
        <w:left w:val="none" w:sz="0" w:space="0" w:color="auto"/>
        <w:bottom w:val="none" w:sz="0" w:space="0" w:color="auto"/>
        <w:right w:val="none" w:sz="0" w:space="0" w:color="auto"/>
      </w:divBdr>
    </w:div>
    <w:div w:id="587076595">
      <w:bodyDiv w:val="1"/>
      <w:marLeft w:val="0"/>
      <w:marRight w:val="0"/>
      <w:marTop w:val="0"/>
      <w:marBottom w:val="0"/>
      <w:divBdr>
        <w:top w:val="none" w:sz="0" w:space="0" w:color="auto"/>
        <w:left w:val="none" w:sz="0" w:space="0" w:color="auto"/>
        <w:bottom w:val="none" w:sz="0" w:space="0" w:color="auto"/>
        <w:right w:val="none" w:sz="0" w:space="0" w:color="auto"/>
      </w:divBdr>
    </w:div>
    <w:div w:id="621690638">
      <w:bodyDiv w:val="1"/>
      <w:marLeft w:val="0"/>
      <w:marRight w:val="0"/>
      <w:marTop w:val="0"/>
      <w:marBottom w:val="0"/>
      <w:divBdr>
        <w:top w:val="none" w:sz="0" w:space="0" w:color="auto"/>
        <w:left w:val="none" w:sz="0" w:space="0" w:color="auto"/>
        <w:bottom w:val="none" w:sz="0" w:space="0" w:color="auto"/>
        <w:right w:val="none" w:sz="0" w:space="0" w:color="auto"/>
      </w:divBdr>
    </w:div>
    <w:div w:id="626592193">
      <w:bodyDiv w:val="1"/>
      <w:marLeft w:val="0"/>
      <w:marRight w:val="0"/>
      <w:marTop w:val="0"/>
      <w:marBottom w:val="0"/>
      <w:divBdr>
        <w:top w:val="none" w:sz="0" w:space="0" w:color="auto"/>
        <w:left w:val="none" w:sz="0" w:space="0" w:color="auto"/>
        <w:bottom w:val="none" w:sz="0" w:space="0" w:color="auto"/>
        <w:right w:val="none" w:sz="0" w:space="0" w:color="auto"/>
      </w:divBdr>
    </w:div>
    <w:div w:id="627466702">
      <w:bodyDiv w:val="1"/>
      <w:marLeft w:val="0"/>
      <w:marRight w:val="0"/>
      <w:marTop w:val="0"/>
      <w:marBottom w:val="0"/>
      <w:divBdr>
        <w:top w:val="none" w:sz="0" w:space="0" w:color="auto"/>
        <w:left w:val="none" w:sz="0" w:space="0" w:color="auto"/>
        <w:bottom w:val="none" w:sz="0" w:space="0" w:color="auto"/>
        <w:right w:val="none" w:sz="0" w:space="0" w:color="auto"/>
      </w:divBdr>
    </w:div>
    <w:div w:id="628048613">
      <w:bodyDiv w:val="1"/>
      <w:marLeft w:val="0"/>
      <w:marRight w:val="0"/>
      <w:marTop w:val="0"/>
      <w:marBottom w:val="0"/>
      <w:divBdr>
        <w:top w:val="none" w:sz="0" w:space="0" w:color="auto"/>
        <w:left w:val="none" w:sz="0" w:space="0" w:color="auto"/>
        <w:bottom w:val="none" w:sz="0" w:space="0" w:color="auto"/>
        <w:right w:val="none" w:sz="0" w:space="0" w:color="auto"/>
      </w:divBdr>
    </w:div>
    <w:div w:id="637077692">
      <w:bodyDiv w:val="1"/>
      <w:marLeft w:val="0"/>
      <w:marRight w:val="0"/>
      <w:marTop w:val="0"/>
      <w:marBottom w:val="0"/>
      <w:divBdr>
        <w:top w:val="none" w:sz="0" w:space="0" w:color="auto"/>
        <w:left w:val="none" w:sz="0" w:space="0" w:color="auto"/>
        <w:bottom w:val="none" w:sz="0" w:space="0" w:color="auto"/>
        <w:right w:val="none" w:sz="0" w:space="0" w:color="auto"/>
      </w:divBdr>
    </w:div>
    <w:div w:id="651059332">
      <w:bodyDiv w:val="1"/>
      <w:marLeft w:val="0"/>
      <w:marRight w:val="0"/>
      <w:marTop w:val="0"/>
      <w:marBottom w:val="0"/>
      <w:divBdr>
        <w:top w:val="none" w:sz="0" w:space="0" w:color="auto"/>
        <w:left w:val="none" w:sz="0" w:space="0" w:color="auto"/>
        <w:bottom w:val="none" w:sz="0" w:space="0" w:color="auto"/>
        <w:right w:val="none" w:sz="0" w:space="0" w:color="auto"/>
      </w:divBdr>
    </w:div>
    <w:div w:id="678120267">
      <w:bodyDiv w:val="1"/>
      <w:marLeft w:val="0"/>
      <w:marRight w:val="0"/>
      <w:marTop w:val="0"/>
      <w:marBottom w:val="0"/>
      <w:divBdr>
        <w:top w:val="none" w:sz="0" w:space="0" w:color="auto"/>
        <w:left w:val="none" w:sz="0" w:space="0" w:color="auto"/>
        <w:bottom w:val="none" w:sz="0" w:space="0" w:color="auto"/>
        <w:right w:val="none" w:sz="0" w:space="0" w:color="auto"/>
      </w:divBdr>
    </w:div>
    <w:div w:id="688457252">
      <w:bodyDiv w:val="1"/>
      <w:marLeft w:val="0"/>
      <w:marRight w:val="0"/>
      <w:marTop w:val="0"/>
      <w:marBottom w:val="0"/>
      <w:divBdr>
        <w:top w:val="none" w:sz="0" w:space="0" w:color="auto"/>
        <w:left w:val="none" w:sz="0" w:space="0" w:color="auto"/>
        <w:bottom w:val="none" w:sz="0" w:space="0" w:color="auto"/>
        <w:right w:val="none" w:sz="0" w:space="0" w:color="auto"/>
      </w:divBdr>
    </w:div>
    <w:div w:id="694429262">
      <w:bodyDiv w:val="1"/>
      <w:marLeft w:val="0"/>
      <w:marRight w:val="0"/>
      <w:marTop w:val="0"/>
      <w:marBottom w:val="0"/>
      <w:divBdr>
        <w:top w:val="none" w:sz="0" w:space="0" w:color="auto"/>
        <w:left w:val="none" w:sz="0" w:space="0" w:color="auto"/>
        <w:bottom w:val="none" w:sz="0" w:space="0" w:color="auto"/>
        <w:right w:val="none" w:sz="0" w:space="0" w:color="auto"/>
      </w:divBdr>
    </w:div>
    <w:div w:id="733702705">
      <w:bodyDiv w:val="1"/>
      <w:marLeft w:val="0"/>
      <w:marRight w:val="0"/>
      <w:marTop w:val="0"/>
      <w:marBottom w:val="0"/>
      <w:divBdr>
        <w:top w:val="none" w:sz="0" w:space="0" w:color="auto"/>
        <w:left w:val="none" w:sz="0" w:space="0" w:color="auto"/>
        <w:bottom w:val="none" w:sz="0" w:space="0" w:color="auto"/>
        <w:right w:val="none" w:sz="0" w:space="0" w:color="auto"/>
      </w:divBdr>
      <w:divsChild>
        <w:div w:id="1739786535">
          <w:marLeft w:val="0"/>
          <w:marRight w:val="0"/>
          <w:marTop w:val="0"/>
          <w:marBottom w:val="0"/>
          <w:divBdr>
            <w:top w:val="none" w:sz="0" w:space="0" w:color="auto"/>
            <w:left w:val="none" w:sz="0" w:space="0" w:color="auto"/>
            <w:bottom w:val="none" w:sz="0" w:space="0" w:color="auto"/>
            <w:right w:val="none" w:sz="0" w:space="0" w:color="auto"/>
          </w:divBdr>
          <w:divsChild>
            <w:div w:id="515581163">
              <w:marLeft w:val="0"/>
              <w:marRight w:val="0"/>
              <w:marTop w:val="0"/>
              <w:marBottom w:val="0"/>
              <w:divBdr>
                <w:top w:val="none" w:sz="0" w:space="0" w:color="auto"/>
                <w:left w:val="none" w:sz="0" w:space="0" w:color="auto"/>
                <w:bottom w:val="none" w:sz="0" w:space="0" w:color="auto"/>
                <w:right w:val="none" w:sz="0" w:space="0" w:color="auto"/>
              </w:divBdr>
              <w:divsChild>
                <w:div w:id="438573305">
                  <w:marLeft w:val="0"/>
                  <w:marRight w:val="0"/>
                  <w:marTop w:val="0"/>
                  <w:marBottom w:val="0"/>
                  <w:divBdr>
                    <w:top w:val="none" w:sz="0" w:space="0" w:color="auto"/>
                    <w:left w:val="none" w:sz="0" w:space="0" w:color="auto"/>
                    <w:bottom w:val="none" w:sz="0" w:space="0" w:color="auto"/>
                    <w:right w:val="none" w:sz="0" w:space="0" w:color="auto"/>
                  </w:divBdr>
                  <w:divsChild>
                    <w:div w:id="1491679757">
                      <w:marLeft w:val="0"/>
                      <w:marRight w:val="0"/>
                      <w:marTop w:val="0"/>
                      <w:marBottom w:val="0"/>
                      <w:divBdr>
                        <w:top w:val="none" w:sz="0" w:space="0" w:color="auto"/>
                        <w:left w:val="none" w:sz="0" w:space="0" w:color="auto"/>
                        <w:bottom w:val="none" w:sz="0" w:space="0" w:color="auto"/>
                        <w:right w:val="none" w:sz="0" w:space="0" w:color="auto"/>
                      </w:divBdr>
                      <w:divsChild>
                        <w:div w:id="748580597">
                          <w:marLeft w:val="0"/>
                          <w:marRight w:val="0"/>
                          <w:marTop w:val="0"/>
                          <w:marBottom w:val="0"/>
                          <w:divBdr>
                            <w:top w:val="none" w:sz="0" w:space="0" w:color="auto"/>
                            <w:left w:val="none" w:sz="0" w:space="0" w:color="auto"/>
                            <w:bottom w:val="none" w:sz="0" w:space="0" w:color="auto"/>
                            <w:right w:val="none" w:sz="0" w:space="0" w:color="auto"/>
                          </w:divBdr>
                          <w:divsChild>
                            <w:div w:id="546843262">
                              <w:marLeft w:val="0"/>
                              <w:marRight w:val="0"/>
                              <w:marTop w:val="0"/>
                              <w:marBottom w:val="0"/>
                              <w:divBdr>
                                <w:top w:val="none" w:sz="0" w:space="0" w:color="auto"/>
                                <w:left w:val="none" w:sz="0" w:space="0" w:color="auto"/>
                                <w:bottom w:val="none" w:sz="0" w:space="0" w:color="auto"/>
                                <w:right w:val="none" w:sz="0" w:space="0" w:color="auto"/>
                              </w:divBdr>
                              <w:divsChild>
                                <w:div w:id="368844563">
                                  <w:marLeft w:val="0"/>
                                  <w:marRight w:val="0"/>
                                  <w:marTop w:val="0"/>
                                  <w:marBottom w:val="240"/>
                                  <w:divBdr>
                                    <w:top w:val="none" w:sz="0" w:space="0" w:color="auto"/>
                                    <w:left w:val="none" w:sz="0" w:space="0" w:color="auto"/>
                                    <w:bottom w:val="none" w:sz="0" w:space="0" w:color="auto"/>
                                    <w:right w:val="none" w:sz="0" w:space="0" w:color="auto"/>
                                  </w:divBdr>
                                  <w:divsChild>
                                    <w:div w:id="156599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9621271">
      <w:bodyDiv w:val="1"/>
      <w:marLeft w:val="0"/>
      <w:marRight w:val="0"/>
      <w:marTop w:val="0"/>
      <w:marBottom w:val="0"/>
      <w:divBdr>
        <w:top w:val="none" w:sz="0" w:space="0" w:color="auto"/>
        <w:left w:val="none" w:sz="0" w:space="0" w:color="auto"/>
        <w:bottom w:val="none" w:sz="0" w:space="0" w:color="auto"/>
        <w:right w:val="none" w:sz="0" w:space="0" w:color="auto"/>
      </w:divBdr>
    </w:div>
    <w:div w:id="751901523">
      <w:bodyDiv w:val="1"/>
      <w:marLeft w:val="0"/>
      <w:marRight w:val="0"/>
      <w:marTop w:val="0"/>
      <w:marBottom w:val="0"/>
      <w:divBdr>
        <w:top w:val="none" w:sz="0" w:space="0" w:color="auto"/>
        <w:left w:val="none" w:sz="0" w:space="0" w:color="auto"/>
        <w:bottom w:val="none" w:sz="0" w:space="0" w:color="auto"/>
        <w:right w:val="none" w:sz="0" w:space="0" w:color="auto"/>
      </w:divBdr>
    </w:div>
    <w:div w:id="762262466">
      <w:bodyDiv w:val="1"/>
      <w:marLeft w:val="0"/>
      <w:marRight w:val="0"/>
      <w:marTop w:val="0"/>
      <w:marBottom w:val="0"/>
      <w:divBdr>
        <w:top w:val="none" w:sz="0" w:space="0" w:color="auto"/>
        <w:left w:val="none" w:sz="0" w:space="0" w:color="auto"/>
        <w:bottom w:val="none" w:sz="0" w:space="0" w:color="auto"/>
        <w:right w:val="none" w:sz="0" w:space="0" w:color="auto"/>
      </w:divBdr>
    </w:div>
    <w:div w:id="779956633">
      <w:bodyDiv w:val="1"/>
      <w:marLeft w:val="0"/>
      <w:marRight w:val="0"/>
      <w:marTop w:val="0"/>
      <w:marBottom w:val="0"/>
      <w:divBdr>
        <w:top w:val="none" w:sz="0" w:space="0" w:color="auto"/>
        <w:left w:val="none" w:sz="0" w:space="0" w:color="auto"/>
        <w:bottom w:val="none" w:sz="0" w:space="0" w:color="auto"/>
        <w:right w:val="none" w:sz="0" w:space="0" w:color="auto"/>
      </w:divBdr>
    </w:div>
    <w:div w:id="782964456">
      <w:bodyDiv w:val="1"/>
      <w:marLeft w:val="0"/>
      <w:marRight w:val="0"/>
      <w:marTop w:val="0"/>
      <w:marBottom w:val="0"/>
      <w:divBdr>
        <w:top w:val="none" w:sz="0" w:space="0" w:color="auto"/>
        <w:left w:val="none" w:sz="0" w:space="0" w:color="auto"/>
        <w:bottom w:val="none" w:sz="0" w:space="0" w:color="auto"/>
        <w:right w:val="none" w:sz="0" w:space="0" w:color="auto"/>
      </w:divBdr>
    </w:div>
    <w:div w:id="813790966">
      <w:bodyDiv w:val="1"/>
      <w:marLeft w:val="0"/>
      <w:marRight w:val="0"/>
      <w:marTop w:val="0"/>
      <w:marBottom w:val="0"/>
      <w:divBdr>
        <w:top w:val="none" w:sz="0" w:space="0" w:color="auto"/>
        <w:left w:val="none" w:sz="0" w:space="0" w:color="auto"/>
        <w:bottom w:val="none" w:sz="0" w:space="0" w:color="auto"/>
        <w:right w:val="none" w:sz="0" w:space="0" w:color="auto"/>
      </w:divBdr>
      <w:divsChild>
        <w:div w:id="1056472040">
          <w:marLeft w:val="0"/>
          <w:marRight w:val="0"/>
          <w:marTop w:val="0"/>
          <w:marBottom w:val="0"/>
          <w:divBdr>
            <w:top w:val="none" w:sz="0" w:space="0" w:color="auto"/>
            <w:left w:val="none" w:sz="0" w:space="0" w:color="auto"/>
            <w:bottom w:val="none" w:sz="0" w:space="0" w:color="auto"/>
            <w:right w:val="none" w:sz="0" w:space="0" w:color="auto"/>
          </w:divBdr>
          <w:divsChild>
            <w:div w:id="16976312">
              <w:marLeft w:val="0"/>
              <w:marRight w:val="0"/>
              <w:marTop w:val="0"/>
              <w:marBottom w:val="0"/>
              <w:divBdr>
                <w:top w:val="none" w:sz="0" w:space="0" w:color="auto"/>
                <w:left w:val="none" w:sz="0" w:space="0" w:color="auto"/>
                <w:bottom w:val="none" w:sz="0" w:space="0" w:color="auto"/>
                <w:right w:val="none" w:sz="0" w:space="0" w:color="auto"/>
              </w:divBdr>
              <w:divsChild>
                <w:div w:id="522598120">
                  <w:marLeft w:val="0"/>
                  <w:marRight w:val="0"/>
                  <w:marTop w:val="0"/>
                  <w:marBottom w:val="0"/>
                  <w:divBdr>
                    <w:top w:val="none" w:sz="0" w:space="0" w:color="auto"/>
                    <w:left w:val="none" w:sz="0" w:space="0" w:color="auto"/>
                    <w:bottom w:val="none" w:sz="0" w:space="0" w:color="auto"/>
                    <w:right w:val="none" w:sz="0" w:space="0" w:color="auto"/>
                  </w:divBdr>
                  <w:divsChild>
                    <w:div w:id="496310308">
                      <w:marLeft w:val="0"/>
                      <w:marRight w:val="0"/>
                      <w:marTop w:val="0"/>
                      <w:marBottom w:val="0"/>
                      <w:divBdr>
                        <w:top w:val="none" w:sz="0" w:space="0" w:color="auto"/>
                        <w:left w:val="none" w:sz="0" w:space="0" w:color="auto"/>
                        <w:bottom w:val="none" w:sz="0" w:space="0" w:color="auto"/>
                        <w:right w:val="none" w:sz="0" w:space="0" w:color="auto"/>
                      </w:divBdr>
                      <w:divsChild>
                        <w:div w:id="1152602730">
                          <w:marLeft w:val="0"/>
                          <w:marRight w:val="0"/>
                          <w:marTop w:val="0"/>
                          <w:marBottom w:val="0"/>
                          <w:divBdr>
                            <w:top w:val="none" w:sz="0" w:space="0" w:color="auto"/>
                            <w:left w:val="none" w:sz="0" w:space="0" w:color="auto"/>
                            <w:bottom w:val="none" w:sz="0" w:space="0" w:color="auto"/>
                            <w:right w:val="none" w:sz="0" w:space="0" w:color="auto"/>
                          </w:divBdr>
                        </w:div>
                        <w:div w:id="129224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48972">
              <w:marLeft w:val="0"/>
              <w:marRight w:val="0"/>
              <w:marTop w:val="0"/>
              <w:marBottom w:val="0"/>
              <w:divBdr>
                <w:top w:val="none" w:sz="0" w:space="0" w:color="auto"/>
                <w:left w:val="none" w:sz="0" w:space="0" w:color="auto"/>
                <w:bottom w:val="none" w:sz="0" w:space="0" w:color="auto"/>
                <w:right w:val="none" w:sz="0" w:space="0" w:color="auto"/>
              </w:divBdr>
              <w:divsChild>
                <w:div w:id="1040592412">
                  <w:marLeft w:val="0"/>
                  <w:marRight w:val="0"/>
                  <w:marTop w:val="0"/>
                  <w:marBottom w:val="0"/>
                  <w:divBdr>
                    <w:top w:val="none" w:sz="0" w:space="0" w:color="auto"/>
                    <w:left w:val="none" w:sz="0" w:space="0" w:color="auto"/>
                    <w:bottom w:val="none" w:sz="0" w:space="0" w:color="auto"/>
                    <w:right w:val="none" w:sz="0" w:space="0" w:color="auto"/>
                  </w:divBdr>
                  <w:divsChild>
                    <w:div w:id="1318262594">
                      <w:marLeft w:val="0"/>
                      <w:marRight w:val="0"/>
                      <w:marTop w:val="0"/>
                      <w:marBottom w:val="0"/>
                      <w:divBdr>
                        <w:top w:val="none" w:sz="0" w:space="0" w:color="auto"/>
                        <w:left w:val="none" w:sz="0" w:space="0" w:color="auto"/>
                        <w:bottom w:val="none" w:sz="0" w:space="0" w:color="auto"/>
                        <w:right w:val="none" w:sz="0" w:space="0" w:color="auto"/>
                      </w:divBdr>
                      <w:divsChild>
                        <w:div w:id="104035759">
                          <w:marLeft w:val="0"/>
                          <w:marRight w:val="0"/>
                          <w:marTop w:val="0"/>
                          <w:marBottom w:val="0"/>
                          <w:divBdr>
                            <w:top w:val="none" w:sz="0" w:space="0" w:color="auto"/>
                            <w:left w:val="none" w:sz="0" w:space="0" w:color="auto"/>
                            <w:bottom w:val="none" w:sz="0" w:space="0" w:color="auto"/>
                            <w:right w:val="none" w:sz="0" w:space="0" w:color="auto"/>
                          </w:divBdr>
                        </w:div>
                        <w:div w:id="258802126">
                          <w:marLeft w:val="0"/>
                          <w:marRight w:val="0"/>
                          <w:marTop w:val="0"/>
                          <w:marBottom w:val="0"/>
                          <w:divBdr>
                            <w:top w:val="none" w:sz="0" w:space="0" w:color="auto"/>
                            <w:left w:val="none" w:sz="0" w:space="0" w:color="auto"/>
                            <w:bottom w:val="none" w:sz="0" w:space="0" w:color="auto"/>
                            <w:right w:val="none" w:sz="0" w:space="0" w:color="auto"/>
                          </w:divBdr>
                        </w:div>
                        <w:div w:id="158494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83954">
              <w:marLeft w:val="0"/>
              <w:marRight w:val="0"/>
              <w:marTop w:val="0"/>
              <w:marBottom w:val="0"/>
              <w:divBdr>
                <w:top w:val="none" w:sz="0" w:space="0" w:color="auto"/>
                <w:left w:val="none" w:sz="0" w:space="0" w:color="auto"/>
                <w:bottom w:val="none" w:sz="0" w:space="0" w:color="auto"/>
                <w:right w:val="none" w:sz="0" w:space="0" w:color="auto"/>
              </w:divBdr>
              <w:divsChild>
                <w:div w:id="267125757">
                  <w:marLeft w:val="0"/>
                  <w:marRight w:val="0"/>
                  <w:marTop w:val="0"/>
                  <w:marBottom w:val="0"/>
                  <w:divBdr>
                    <w:top w:val="none" w:sz="0" w:space="0" w:color="auto"/>
                    <w:left w:val="none" w:sz="0" w:space="0" w:color="auto"/>
                    <w:bottom w:val="none" w:sz="0" w:space="0" w:color="auto"/>
                    <w:right w:val="none" w:sz="0" w:space="0" w:color="auto"/>
                  </w:divBdr>
                  <w:divsChild>
                    <w:div w:id="967977844">
                      <w:marLeft w:val="0"/>
                      <w:marRight w:val="0"/>
                      <w:marTop w:val="0"/>
                      <w:marBottom w:val="0"/>
                      <w:divBdr>
                        <w:top w:val="none" w:sz="0" w:space="0" w:color="auto"/>
                        <w:left w:val="none" w:sz="0" w:space="0" w:color="auto"/>
                        <w:bottom w:val="none" w:sz="0" w:space="0" w:color="auto"/>
                        <w:right w:val="none" w:sz="0" w:space="0" w:color="auto"/>
                      </w:divBdr>
                      <w:divsChild>
                        <w:div w:id="293297010">
                          <w:marLeft w:val="0"/>
                          <w:marRight w:val="0"/>
                          <w:marTop w:val="0"/>
                          <w:marBottom w:val="0"/>
                          <w:divBdr>
                            <w:top w:val="none" w:sz="0" w:space="0" w:color="auto"/>
                            <w:left w:val="none" w:sz="0" w:space="0" w:color="auto"/>
                            <w:bottom w:val="none" w:sz="0" w:space="0" w:color="auto"/>
                            <w:right w:val="none" w:sz="0" w:space="0" w:color="auto"/>
                          </w:divBdr>
                        </w:div>
                        <w:div w:id="373044498">
                          <w:marLeft w:val="0"/>
                          <w:marRight w:val="0"/>
                          <w:marTop w:val="0"/>
                          <w:marBottom w:val="0"/>
                          <w:divBdr>
                            <w:top w:val="none" w:sz="0" w:space="0" w:color="auto"/>
                            <w:left w:val="none" w:sz="0" w:space="0" w:color="auto"/>
                            <w:bottom w:val="none" w:sz="0" w:space="0" w:color="auto"/>
                            <w:right w:val="none" w:sz="0" w:space="0" w:color="auto"/>
                          </w:divBdr>
                        </w:div>
                        <w:div w:id="176457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269964">
              <w:marLeft w:val="0"/>
              <w:marRight w:val="0"/>
              <w:marTop w:val="0"/>
              <w:marBottom w:val="0"/>
              <w:divBdr>
                <w:top w:val="none" w:sz="0" w:space="0" w:color="auto"/>
                <w:left w:val="none" w:sz="0" w:space="0" w:color="auto"/>
                <w:bottom w:val="none" w:sz="0" w:space="0" w:color="auto"/>
                <w:right w:val="none" w:sz="0" w:space="0" w:color="auto"/>
              </w:divBdr>
              <w:divsChild>
                <w:div w:id="540240360">
                  <w:marLeft w:val="0"/>
                  <w:marRight w:val="0"/>
                  <w:marTop w:val="0"/>
                  <w:marBottom w:val="0"/>
                  <w:divBdr>
                    <w:top w:val="none" w:sz="0" w:space="0" w:color="auto"/>
                    <w:left w:val="none" w:sz="0" w:space="0" w:color="auto"/>
                    <w:bottom w:val="none" w:sz="0" w:space="0" w:color="auto"/>
                    <w:right w:val="none" w:sz="0" w:space="0" w:color="auto"/>
                  </w:divBdr>
                  <w:divsChild>
                    <w:div w:id="110822958">
                      <w:marLeft w:val="0"/>
                      <w:marRight w:val="0"/>
                      <w:marTop w:val="0"/>
                      <w:marBottom w:val="0"/>
                      <w:divBdr>
                        <w:top w:val="none" w:sz="0" w:space="0" w:color="auto"/>
                        <w:left w:val="none" w:sz="0" w:space="0" w:color="auto"/>
                        <w:bottom w:val="none" w:sz="0" w:space="0" w:color="auto"/>
                        <w:right w:val="none" w:sz="0" w:space="0" w:color="auto"/>
                      </w:divBdr>
                      <w:divsChild>
                        <w:div w:id="447545941">
                          <w:marLeft w:val="0"/>
                          <w:marRight w:val="0"/>
                          <w:marTop w:val="0"/>
                          <w:marBottom w:val="0"/>
                          <w:divBdr>
                            <w:top w:val="none" w:sz="0" w:space="0" w:color="auto"/>
                            <w:left w:val="none" w:sz="0" w:space="0" w:color="auto"/>
                            <w:bottom w:val="none" w:sz="0" w:space="0" w:color="auto"/>
                            <w:right w:val="none" w:sz="0" w:space="0" w:color="auto"/>
                          </w:divBdr>
                        </w:div>
                        <w:div w:id="137376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872693">
              <w:marLeft w:val="0"/>
              <w:marRight w:val="0"/>
              <w:marTop w:val="0"/>
              <w:marBottom w:val="0"/>
              <w:divBdr>
                <w:top w:val="none" w:sz="0" w:space="0" w:color="auto"/>
                <w:left w:val="none" w:sz="0" w:space="0" w:color="auto"/>
                <w:bottom w:val="none" w:sz="0" w:space="0" w:color="auto"/>
                <w:right w:val="none" w:sz="0" w:space="0" w:color="auto"/>
              </w:divBdr>
              <w:divsChild>
                <w:div w:id="755055247">
                  <w:marLeft w:val="0"/>
                  <w:marRight w:val="0"/>
                  <w:marTop w:val="0"/>
                  <w:marBottom w:val="0"/>
                  <w:divBdr>
                    <w:top w:val="none" w:sz="0" w:space="0" w:color="auto"/>
                    <w:left w:val="none" w:sz="0" w:space="0" w:color="auto"/>
                    <w:bottom w:val="none" w:sz="0" w:space="0" w:color="auto"/>
                    <w:right w:val="none" w:sz="0" w:space="0" w:color="auto"/>
                  </w:divBdr>
                  <w:divsChild>
                    <w:div w:id="1060130949">
                      <w:marLeft w:val="0"/>
                      <w:marRight w:val="0"/>
                      <w:marTop w:val="0"/>
                      <w:marBottom w:val="0"/>
                      <w:divBdr>
                        <w:top w:val="none" w:sz="0" w:space="0" w:color="auto"/>
                        <w:left w:val="none" w:sz="0" w:space="0" w:color="auto"/>
                        <w:bottom w:val="none" w:sz="0" w:space="0" w:color="auto"/>
                        <w:right w:val="none" w:sz="0" w:space="0" w:color="auto"/>
                      </w:divBdr>
                      <w:divsChild>
                        <w:div w:id="459343097">
                          <w:marLeft w:val="0"/>
                          <w:marRight w:val="0"/>
                          <w:marTop w:val="0"/>
                          <w:marBottom w:val="0"/>
                          <w:divBdr>
                            <w:top w:val="none" w:sz="0" w:space="0" w:color="auto"/>
                            <w:left w:val="none" w:sz="0" w:space="0" w:color="auto"/>
                            <w:bottom w:val="none" w:sz="0" w:space="0" w:color="auto"/>
                            <w:right w:val="none" w:sz="0" w:space="0" w:color="auto"/>
                          </w:divBdr>
                        </w:div>
                        <w:div w:id="65996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112294">
              <w:marLeft w:val="0"/>
              <w:marRight w:val="0"/>
              <w:marTop w:val="0"/>
              <w:marBottom w:val="0"/>
              <w:divBdr>
                <w:top w:val="none" w:sz="0" w:space="0" w:color="auto"/>
                <w:left w:val="none" w:sz="0" w:space="0" w:color="auto"/>
                <w:bottom w:val="none" w:sz="0" w:space="0" w:color="auto"/>
                <w:right w:val="none" w:sz="0" w:space="0" w:color="auto"/>
              </w:divBdr>
              <w:divsChild>
                <w:div w:id="1906531628">
                  <w:marLeft w:val="0"/>
                  <w:marRight w:val="0"/>
                  <w:marTop w:val="0"/>
                  <w:marBottom w:val="0"/>
                  <w:divBdr>
                    <w:top w:val="none" w:sz="0" w:space="0" w:color="auto"/>
                    <w:left w:val="none" w:sz="0" w:space="0" w:color="auto"/>
                    <w:bottom w:val="none" w:sz="0" w:space="0" w:color="auto"/>
                    <w:right w:val="none" w:sz="0" w:space="0" w:color="auto"/>
                  </w:divBdr>
                  <w:divsChild>
                    <w:div w:id="838932661">
                      <w:marLeft w:val="0"/>
                      <w:marRight w:val="0"/>
                      <w:marTop w:val="0"/>
                      <w:marBottom w:val="0"/>
                      <w:divBdr>
                        <w:top w:val="none" w:sz="0" w:space="0" w:color="auto"/>
                        <w:left w:val="none" w:sz="0" w:space="0" w:color="auto"/>
                        <w:bottom w:val="none" w:sz="0" w:space="0" w:color="auto"/>
                        <w:right w:val="none" w:sz="0" w:space="0" w:color="auto"/>
                      </w:divBdr>
                      <w:divsChild>
                        <w:div w:id="159902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139825">
              <w:marLeft w:val="0"/>
              <w:marRight w:val="0"/>
              <w:marTop w:val="0"/>
              <w:marBottom w:val="0"/>
              <w:divBdr>
                <w:top w:val="none" w:sz="0" w:space="0" w:color="auto"/>
                <w:left w:val="none" w:sz="0" w:space="0" w:color="auto"/>
                <w:bottom w:val="none" w:sz="0" w:space="0" w:color="auto"/>
                <w:right w:val="none" w:sz="0" w:space="0" w:color="auto"/>
              </w:divBdr>
            </w:div>
            <w:div w:id="556936252">
              <w:marLeft w:val="0"/>
              <w:marRight w:val="0"/>
              <w:marTop w:val="0"/>
              <w:marBottom w:val="0"/>
              <w:divBdr>
                <w:top w:val="none" w:sz="0" w:space="0" w:color="auto"/>
                <w:left w:val="none" w:sz="0" w:space="0" w:color="auto"/>
                <w:bottom w:val="none" w:sz="0" w:space="0" w:color="auto"/>
                <w:right w:val="none" w:sz="0" w:space="0" w:color="auto"/>
              </w:divBdr>
              <w:divsChild>
                <w:div w:id="1535922139">
                  <w:marLeft w:val="0"/>
                  <w:marRight w:val="0"/>
                  <w:marTop w:val="0"/>
                  <w:marBottom w:val="0"/>
                  <w:divBdr>
                    <w:top w:val="none" w:sz="0" w:space="0" w:color="auto"/>
                    <w:left w:val="none" w:sz="0" w:space="0" w:color="auto"/>
                    <w:bottom w:val="none" w:sz="0" w:space="0" w:color="auto"/>
                    <w:right w:val="none" w:sz="0" w:space="0" w:color="auto"/>
                  </w:divBdr>
                  <w:divsChild>
                    <w:div w:id="899369081">
                      <w:marLeft w:val="0"/>
                      <w:marRight w:val="0"/>
                      <w:marTop w:val="0"/>
                      <w:marBottom w:val="0"/>
                      <w:divBdr>
                        <w:top w:val="none" w:sz="0" w:space="0" w:color="auto"/>
                        <w:left w:val="none" w:sz="0" w:space="0" w:color="auto"/>
                        <w:bottom w:val="none" w:sz="0" w:space="0" w:color="auto"/>
                        <w:right w:val="none" w:sz="0" w:space="0" w:color="auto"/>
                      </w:divBdr>
                      <w:divsChild>
                        <w:div w:id="1176381832">
                          <w:marLeft w:val="0"/>
                          <w:marRight w:val="0"/>
                          <w:marTop w:val="0"/>
                          <w:marBottom w:val="0"/>
                          <w:divBdr>
                            <w:top w:val="none" w:sz="0" w:space="0" w:color="auto"/>
                            <w:left w:val="none" w:sz="0" w:space="0" w:color="auto"/>
                            <w:bottom w:val="none" w:sz="0" w:space="0" w:color="auto"/>
                            <w:right w:val="none" w:sz="0" w:space="0" w:color="auto"/>
                          </w:divBdr>
                        </w:div>
                        <w:div w:id="181607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576241">
              <w:marLeft w:val="0"/>
              <w:marRight w:val="0"/>
              <w:marTop w:val="0"/>
              <w:marBottom w:val="0"/>
              <w:divBdr>
                <w:top w:val="none" w:sz="0" w:space="0" w:color="auto"/>
                <w:left w:val="none" w:sz="0" w:space="0" w:color="auto"/>
                <w:bottom w:val="none" w:sz="0" w:space="0" w:color="auto"/>
                <w:right w:val="none" w:sz="0" w:space="0" w:color="auto"/>
              </w:divBdr>
              <w:divsChild>
                <w:div w:id="910626678">
                  <w:marLeft w:val="0"/>
                  <w:marRight w:val="0"/>
                  <w:marTop w:val="0"/>
                  <w:marBottom w:val="0"/>
                  <w:divBdr>
                    <w:top w:val="none" w:sz="0" w:space="0" w:color="auto"/>
                    <w:left w:val="none" w:sz="0" w:space="0" w:color="auto"/>
                    <w:bottom w:val="none" w:sz="0" w:space="0" w:color="auto"/>
                    <w:right w:val="none" w:sz="0" w:space="0" w:color="auto"/>
                  </w:divBdr>
                  <w:divsChild>
                    <w:div w:id="384066081">
                      <w:marLeft w:val="0"/>
                      <w:marRight w:val="0"/>
                      <w:marTop w:val="0"/>
                      <w:marBottom w:val="0"/>
                      <w:divBdr>
                        <w:top w:val="none" w:sz="0" w:space="0" w:color="auto"/>
                        <w:left w:val="none" w:sz="0" w:space="0" w:color="auto"/>
                        <w:bottom w:val="none" w:sz="0" w:space="0" w:color="auto"/>
                        <w:right w:val="none" w:sz="0" w:space="0" w:color="auto"/>
                      </w:divBdr>
                      <w:divsChild>
                        <w:div w:id="107966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737890">
              <w:marLeft w:val="0"/>
              <w:marRight w:val="0"/>
              <w:marTop w:val="0"/>
              <w:marBottom w:val="0"/>
              <w:divBdr>
                <w:top w:val="none" w:sz="0" w:space="0" w:color="auto"/>
                <w:left w:val="none" w:sz="0" w:space="0" w:color="auto"/>
                <w:bottom w:val="none" w:sz="0" w:space="0" w:color="auto"/>
                <w:right w:val="none" w:sz="0" w:space="0" w:color="auto"/>
              </w:divBdr>
              <w:divsChild>
                <w:div w:id="984700885">
                  <w:marLeft w:val="0"/>
                  <w:marRight w:val="0"/>
                  <w:marTop w:val="0"/>
                  <w:marBottom w:val="0"/>
                  <w:divBdr>
                    <w:top w:val="none" w:sz="0" w:space="0" w:color="auto"/>
                    <w:left w:val="none" w:sz="0" w:space="0" w:color="auto"/>
                    <w:bottom w:val="none" w:sz="0" w:space="0" w:color="auto"/>
                    <w:right w:val="none" w:sz="0" w:space="0" w:color="auto"/>
                  </w:divBdr>
                  <w:divsChild>
                    <w:div w:id="865487969">
                      <w:marLeft w:val="0"/>
                      <w:marRight w:val="0"/>
                      <w:marTop w:val="0"/>
                      <w:marBottom w:val="0"/>
                      <w:divBdr>
                        <w:top w:val="none" w:sz="0" w:space="0" w:color="auto"/>
                        <w:left w:val="none" w:sz="0" w:space="0" w:color="auto"/>
                        <w:bottom w:val="none" w:sz="0" w:space="0" w:color="auto"/>
                        <w:right w:val="none" w:sz="0" w:space="0" w:color="auto"/>
                      </w:divBdr>
                      <w:divsChild>
                        <w:div w:id="1224295001">
                          <w:marLeft w:val="0"/>
                          <w:marRight w:val="0"/>
                          <w:marTop w:val="0"/>
                          <w:marBottom w:val="0"/>
                          <w:divBdr>
                            <w:top w:val="none" w:sz="0" w:space="0" w:color="auto"/>
                            <w:left w:val="none" w:sz="0" w:space="0" w:color="auto"/>
                            <w:bottom w:val="none" w:sz="0" w:space="0" w:color="auto"/>
                            <w:right w:val="none" w:sz="0" w:space="0" w:color="auto"/>
                          </w:divBdr>
                        </w:div>
                        <w:div w:id="1890990826">
                          <w:marLeft w:val="0"/>
                          <w:marRight w:val="0"/>
                          <w:marTop w:val="0"/>
                          <w:marBottom w:val="0"/>
                          <w:divBdr>
                            <w:top w:val="none" w:sz="0" w:space="0" w:color="auto"/>
                            <w:left w:val="none" w:sz="0" w:space="0" w:color="auto"/>
                            <w:bottom w:val="none" w:sz="0" w:space="0" w:color="auto"/>
                            <w:right w:val="none" w:sz="0" w:space="0" w:color="auto"/>
                          </w:divBdr>
                        </w:div>
                        <w:div w:id="201591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958641">
              <w:marLeft w:val="0"/>
              <w:marRight w:val="0"/>
              <w:marTop w:val="0"/>
              <w:marBottom w:val="0"/>
              <w:divBdr>
                <w:top w:val="none" w:sz="0" w:space="0" w:color="auto"/>
                <w:left w:val="none" w:sz="0" w:space="0" w:color="auto"/>
                <w:bottom w:val="none" w:sz="0" w:space="0" w:color="auto"/>
                <w:right w:val="none" w:sz="0" w:space="0" w:color="auto"/>
              </w:divBdr>
              <w:divsChild>
                <w:div w:id="247232728">
                  <w:marLeft w:val="0"/>
                  <w:marRight w:val="0"/>
                  <w:marTop w:val="0"/>
                  <w:marBottom w:val="0"/>
                  <w:divBdr>
                    <w:top w:val="none" w:sz="0" w:space="0" w:color="auto"/>
                    <w:left w:val="none" w:sz="0" w:space="0" w:color="auto"/>
                    <w:bottom w:val="none" w:sz="0" w:space="0" w:color="auto"/>
                    <w:right w:val="none" w:sz="0" w:space="0" w:color="auto"/>
                  </w:divBdr>
                  <w:divsChild>
                    <w:div w:id="2067223258">
                      <w:marLeft w:val="0"/>
                      <w:marRight w:val="0"/>
                      <w:marTop w:val="0"/>
                      <w:marBottom w:val="0"/>
                      <w:divBdr>
                        <w:top w:val="none" w:sz="0" w:space="0" w:color="auto"/>
                        <w:left w:val="none" w:sz="0" w:space="0" w:color="auto"/>
                        <w:bottom w:val="none" w:sz="0" w:space="0" w:color="auto"/>
                        <w:right w:val="none" w:sz="0" w:space="0" w:color="auto"/>
                      </w:divBdr>
                      <w:divsChild>
                        <w:div w:id="236289816">
                          <w:marLeft w:val="0"/>
                          <w:marRight w:val="0"/>
                          <w:marTop w:val="0"/>
                          <w:marBottom w:val="0"/>
                          <w:divBdr>
                            <w:top w:val="none" w:sz="0" w:space="0" w:color="auto"/>
                            <w:left w:val="none" w:sz="0" w:space="0" w:color="auto"/>
                            <w:bottom w:val="none" w:sz="0" w:space="0" w:color="auto"/>
                            <w:right w:val="none" w:sz="0" w:space="0" w:color="auto"/>
                          </w:divBdr>
                        </w:div>
                        <w:div w:id="50725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989417">
              <w:marLeft w:val="0"/>
              <w:marRight w:val="0"/>
              <w:marTop w:val="0"/>
              <w:marBottom w:val="0"/>
              <w:divBdr>
                <w:top w:val="none" w:sz="0" w:space="0" w:color="auto"/>
                <w:left w:val="none" w:sz="0" w:space="0" w:color="auto"/>
                <w:bottom w:val="none" w:sz="0" w:space="0" w:color="auto"/>
                <w:right w:val="none" w:sz="0" w:space="0" w:color="auto"/>
              </w:divBdr>
              <w:divsChild>
                <w:div w:id="1444154013">
                  <w:marLeft w:val="0"/>
                  <w:marRight w:val="0"/>
                  <w:marTop w:val="0"/>
                  <w:marBottom w:val="0"/>
                  <w:divBdr>
                    <w:top w:val="none" w:sz="0" w:space="0" w:color="auto"/>
                    <w:left w:val="none" w:sz="0" w:space="0" w:color="auto"/>
                    <w:bottom w:val="none" w:sz="0" w:space="0" w:color="auto"/>
                    <w:right w:val="none" w:sz="0" w:space="0" w:color="auto"/>
                  </w:divBdr>
                  <w:divsChild>
                    <w:div w:id="855271590">
                      <w:marLeft w:val="0"/>
                      <w:marRight w:val="0"/>
                      <w:marTop w:val="0"/>
                      <w:marBottom w:val="0"/>
                      <w:divBdr>
                        <w:top w:val="none" w:sz="0" w:space="0" w:color="auto"/>
                        <w:left w:val="none" w:sz="0" w:space="0" w:color="auto"/>
                        <w:bottom w:val="none" w:sz="0" w:space="0" w:color="auto"/>
                        <w:right w:val="none" w:sz="0" w:space="0" w:color="auto"/>
                      </w:divBdr>
                      <w:divsChild>
                        <w:div w:id="1409185026">
                          <w:marLeft w:val="0"/>
                          <w:marRight w:val="0"/>
                          <w:marTop w:val="0"/>
                          <w:marBottom w:val="0"/>
                          <w:divBdr>
                            <w:top w:val="none" w:sz="0" w:space="0" w:color="auto"/>
                            <w:left w:val="none" w:sz="0" w:space="0" w:color="auto"/>
                            <w:bottom w:val="none" w:sz="0" w:space="0" w:color="auto"/>
                            <w:right w:val="none" w:sz="0" w:space="0" w:color="auto"/>
                          </w:divBdr>
                        </w:div>
                        <w:div w:id="205319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066413">
              <w:marLeft w:val="0"/>
              <w:marRight w:val="0"/>
              <w:marTop w:val="0"/>
              <w:marBottom w:val="0"/>
              <w:divBdr>
                <w:top w:val="none" w:sz="0" w:space="0" w:color="auto"/>
                <w:left w:val="none" w:sz="0" w:space="0" w:color="auto"/>
                <w:bottom w:val="none" w:sz="0" w:space="0" w:color="auto"/>
                <w:right w:val="none" w:sz="0" w:space="0" w:color="auto"/>
              </w:divBdr>
              <w:divsChild>
                <w:div w:id="456531010">
                  <w:marLeft w:val="0"/>
                  <w:marRight w:val="0"/>
                  <w:marTop w:val="0"/>
                  <w:marBottom w:val="0"/>
                  <w:divBdr>
                    <w:top w:val="none" w:sz="0" w:space="0" w:color="auto"/>
                    <w:left w:val="none" w:sz="0" w:space="0" w:color="auto"/>
                    <w:bottom w:val="none" w:sz="0" w:space="0" w:color="auto"/>
                    <w:right w:val="none" w:sz="0" w:space="0" w:color="auto"/>
                  </w:divBdr>
                  <w:divsChild>
                    <w:div w:id="1204902916">
                      <w:marLeft w:val="0"/>
                      <w:marRight w:val="0"/>
                      <w:marTop w:val="0"/>
                      <w:marBottom w:val="0"/>
                      <w:divBdr>
                        <w:top w:val="none" w:sz="0" w:space="0" w:color="auto"/>
                        <w:left w:val="none" w:sz="0" w:space="0" w:color="auto"/>
                        <w:bottom w:val="none" w:sz="0" w:space="0" w:color="auto"/>
                        <w:right w:val="none" w:sz="0" w:space="0" w:color="auto"/>
                      </w:divBdr>
                      <w:divsChild>
                        <w:div w:id="93167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927177">
              <w:marLeft w:val="0"/>
              <w:marRight w:val="0"/>
              <w:marTop w:val="0"/>
              <w:marBottom w:val="0"/>
              <w:divBdr>
                <w:top w:val="none" w:sz="0" w:space="0" w:color="auto"/>
                <w:left w:val="none" w:sz="0" w:space="0" w:color="auto"/>
                <w:bottom w:val="none" w:sz="0" w:space="0" w:color="auto"/>
                <w:right w:val="none" w:sz="0" w:space="0" w:color="auto"/>
              </w:divBdr>
              <w:divsChild>
                <w:div w:id="1910378822">
                  <w:marLeft w:val="0"/>
                  <w:marRight w:val="0"/>
                  <w:marTop w:val="0"/>
                  <w:marBottom w:val="0"/>
                  <w:divBdr>
                    <w:top w:val="none" w:sz="0" w:space="0" w:color="auto"/>
                    <w:left w:val="none" w:sz="0" w:space="0" w:color="auto"/>
                    <w:bottom w:val="none" w:sz="0" w:space="0" w:color="auto"/>
                    <w:right w:val="none" w:sz="0" w:space="0" w:color="auto"/>
                  </w:divBdr>
                  <w:divsChild>
                    <w:div w:id="1063060310">
                      <w:marLeft w:val="0"/>
                      <w:marRight w:val="0"/>
                      <w:marTop w:val="0"/>
                      <w:marBottom w:val="0"/>
                      <w:divBdr>
                        <w:top w:val="none" w:sz="0" w:space="0" w:color="auto"/>
                        <w:left w:val="none" w:sz="0" w:space="0" w:color="auto"/>
                        <w:bottom w:val="none" w:sz="0" w:space="0" w:color="auto"/>
                        <w:right w:val="none" w:sz="0" w:space="0" w:color="auto"/>
                      </w:divBdr>
                      <w:divsChild>
                        <w:div w:id="275021214">
                          <w:marLeft w:val="0"/>
                          <w:marRight w:val="0"/>
                          <w:marTop w:val="0"/>
                          <w:marBottom w:val="0"/>
                          <w:divBdr>
                            <w:top w:val="none" w:sz="0" w:space="0" w:color="auto"/>
                            <w:left w:val="none" w:sz="0" w:space="0" w:color="auto"/>
                            <w:bottom w:val="none" w:sz="0" w:space="0" w:color="auto"/>
                            <w:right w:val="none" w:sz="0" w:space="0" w:color="auto"/>
                          </w:divBdr>
                        </w:div>
                        <w:div w:id="1201624960">
                          <w:marLeft w:val="0"/>
                          <w:marRight w:val="0"/>
                          <w:marTop w:val="0"/>
                          <w:marBottom w:val="0"/>
                          <w:divBdr>
                            <w:top w:val="none" w:sz="0" w:space="0" w:color="auto"/>
                            <w:left w:val="none" w:sz="0" w:space="0" w:color="auto"/>
                            <w:bottom w:val="none" w:sz="0" w:space="0" w:color="auto"/>
                            <w:right w:val="none" w:sz="0" w:space="0" w:color="auto"/>
                          </w:divBdr>
                        </w:div>
                        <w:div w:id="1946111131">
                          <w:marLeft w:val="0"/>
                          <w:marRight w:val="0"/>
                          <w:marTop w:val="0"/>
                          <w:marBottom w:val="0"/>
                          <w:divBdr>
                            <w:top w:val="none" w:sz="0" w:space="0" w:color="auto"/>
                            <w:left w:val="none" w:sz="0" w:space="0" w:color="auto"/>
                            <w:bottom w:val="none" w:sz="0" w:space="0" w:color="auto"/>
                            <w:right w:val="none" w:sz="0" w:space="0" w:color="auto"/>
                          </w:divBdr>
                        </w:div>
                        <w:div w:id="210549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642175">
              <w:marLeft w:val="0"/>
              <w:marRight w:val="0"/>
              <w:marTop w:val="0"/>
              <w:marBottom w:val="0"/>
              <w:divBdr>
                <w:top w:val="none" w:sz="0" w:space="0" w:color="auto"/>
                <w:left w:val="none" w:sz="0" w:space="0" w:color="auto"/>
                <w:bottom w:val="none" w:sz="0" w:space="0" w:color="auto"/>
                <w:right w:val="none" w:sz="0" w:space="0" w:color="auto"/>
              </w:divBdr>
              <w:divsChild>
                <w:div w:id="229123920">
                  <w:marLeft w:val="0"/>
                  <w:marRight w:val="0"/>
                  <w:marTop w:val="0"/>
                  <w:marBottom w:val="0"/>
                  <w:divBdr>
                    <w:top w:val="none" w:sz="0" w:space="0" w:color="auto"/>
                    <w:left w:val="none" w:sz="0" w:space="0" w:color="auto"/>
                    <w:bottom w:val="none" w:sz="0" w:space="0" w:color="auto"/>
                    <w:right w:val="none" w:sz="0" w:space="0" w:color="auto"/>
                  </w:divBdr>
                  <w:divsChild>
                    <w:div w:id="112332881">
                      <w:marLeft w:val="0"/>
                      <w:marRight w:val="0"/>
                      <w:marTop w:val="0"/>
                      <w:marBottom w:val="0"/>
                      <w:divBdr>
                        <w:top w:val="none" w:sz="0" w:space="0" w:color="auto"/>
                        <w:left w:val="none" w:sz="0" w:space="0" w:color="auto"/>
                        <w:bottom w:val="none" w:sz="0" w:space="0" w:color="auto"/>
                        <w:right w:val="none" w:sz="0" w:space="0" w:color="auto"/>
                      </w:divBdr>
                      <w:divsChild>
                        <w:div w:id="1354915977">
                          <w:marLeft w:val="0"/>
                          <w:marRight w:val="0"/>
                          <w:marTop w:val="0"/>
                          <w:marBottom w:val="0"/>
                          <w:divBdr>
                            <w:top w:val="none" w:sz="0" w:space="0" w:color="auto"/>
                            <w:left w:val="none" w:sz="0" w:space="0" w:color="auto"/>
                            <w:bottom w:val="none" w:sz="0" w:space="0" w:color="auto"/>
                            <w:right w:val="none" w:sz="0" w:space="0" w:color="auto"/>
                          </w:divBdr>
                        </w:div>
                        <w:div w:id="16517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872947">
              <w:marLeft w:val="0"/>
              <w:marRight w:val="0"/>
              <w:marTop w:val="0"/>
              <w:marBottom w:val="0"/>
              <w:divBdr>
                <w:top w:val="none" w:sz="0" w:space="0" w:color="auto"/>
                <w:left w:val="none" w:sz="0" w:space="0" w:color="auto"/>
                <w:bottom w:val="none" w:sz="0" w:space="0" w:color="auto"/>
                <w:right w:val="none" w:sz="0" w:space="0" w:color="auto"/>
              </w:divBdr>
              <w:divsChild>
                <w:div w:id="146558056">
                  <w:marLeft w:val="0"/>
                  <w:marRight w:val="0"/>
                  <w:marTop w:val="0"/>
                  <w:marBottom w:val="0"/>
                  <w:divBdr>
                    <w:top w:val="none" w:sz="0" w:space="0" w:color="auto"/>
                    <w:left w:val="none" w:sz="0" w:space="0" w:color="auto"/>
                    <w:bottom w:val="none" w:sz="0" w:space="0" w:color="auto"/>
                    <w:right w:val="none" w:sz="0" w:space="0" w:color="auto"/>
                  </w:divBdr>
                  <w:divsChild>
                    <w:div w:id="1519352370">
                      <w:marLeft w:val="0"/>
                      <w:marRight w:val="0"/>
                      <w:marTop w:val="0"/>
                      <w:marBottom w:val="0"/>
                      <w:divBdr>
                        <w:top w:val="none" w:sz="0" w:space="0" w:color="auto"/>
                        <w:left w:val="none" w:sz="0" w:space="0" w:color="auto"/>
                        <w:bottom w:val="none" w:sz="0" w:space="0" w:color="auto"/>
                        <w:right w:val="none" w:sz="0" w:space="0" w:color="auto"/>
                      </w:divBdr>
                      <w:divsChild>
                        <w:div w:id="675032852">
                          <w:marLeft w:val="0"/>
                          <w:marRight w:val="0"/>
                          <w:marTop w:val="0"/>
                          <w:marBottom w:val="0"/>
                          <w:divBdr>
                            <w:top w:val="none" w:sz="0" w:space="0" w:color="auto"/>
                            <w:left w:val="none" w:sz="0" w:space="0" w:color="auto"/>
                            <w:bottom w:val="none" w:sz="0" w:space="0" w:color="auto"/>
                            <w:right w:val="none" w:sz="0" w:space="0" w:color="auto"/>
                          </w:divBdr>
                        </w:div>
                        <w:div w:id="91069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628453">
              <w:marLeft w:val="0"/>
              <w:marRight w:val="0"/>
              <w:marTop w:val="0"/>
              <w:marBottom w:val="0"/>
              <w:divBdr>
                <w:top w:val="none" w:sz="0" w:space="0" w:color="auto"/>
                <w:left w:val="none" w:sz="0" w:space="0" w:color="auto"/>
                <w:bottom w:val="none" w:sz="0" w:space="0" w:color="auto"/>
                <w:right w:val="none" w:sz="0" w:space="0" w:color="auto"/>
              </w:divBdr>
              <w:divsChild>
                <w:div w:id="855120853">
                  <w:marLeft w:val="0"/>
                  <w:marRight w:val="0"/>
                  <w:marTop w:val="0"/>
                  <w:marBottom w:val="0"/>
                  <w:divBdr>
                    <w:top w:val="none" w:sz="0" w:space="0" w:color="auto"/>
                    <w:left w:val="none" w:sz="0" w:space="0" w:color="auto"/>
                    <w:bottom w:val="none" w:sz="0" w:space="0" w:color="auto"/>
                    <w:right w:val="none" w:sz="0" w:space="0" w:color="auto"/>
                  </w:divBdr>
                  <w:divsChild>
                    <w:div w:id="224343659">
                      <w:marLeft w:val="0"/>
                      <w:marRight w:val="0"/>
                      <w:marTop w:val="0"/>
                      <w:marBottom w:val="0"/>
                      <w:divBdr>
                        <w:top w:val="none" w:sz="0" w:space="0" w:color="auto"/>
                        <w:left w:val="none" w:sz="0" w:space="0" w:color="auto"/>
                        <w:bottom w:val="none" w:sz="0" w:space="0" w:color="auto"/>
                        <w:right w:val="none" w:sz="0" w:space="0" w:color="auto"/>
                      </w:divBdr>
                      <w:divsChild>
                        <w:div w:id="166986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087515">
              <w:marLeft w:val="0"/>
              <w:marRight w:val="0"/>
              <w:marTop w:val="0"/>
              <w:marBottom w:val="0"/>
              <w:divBdr>
                <w:top w:val="none" w:sz="0" w:space="0" w:color="auto"/>
                <w:left w:val="none" w:sz="0" w:space="0" w:color="auto"/>
                <w:bottom w:val="none" w:sz="0" w:space="0" w:color="auto"/>
                <w:right w:val="none" w:sz="0" w:space="0" w:color="auto"/>
              </w:divBdr>
              <w:divsChild>
                <w:div w:id="1617323351">
                  <w:marLeft w:val="0"/>
                  <w:marRight w:val="0"/>
                  <w:marTop w:val="0"/>
                  <w:marBottom w:val="0"/>
                  <w:divBdr>
                    <w:top w:val="none" w:sz="0" w:space="0" w:color="auto"/>
                    <w:left w:val="none" w:sz="0" w:space="0" w:color="auto"/>
                    <w:bottom w:val="none" w:sz="0" w:space="0" w:color="auto"/>
                    <w:right w:val="none" w:sz="0" w:space="0" w:color="auto"/>
                  </w:divBdr>
                  <w:divsChild>
                    <w:div w:id="1091974694">
                      <w:marLeft w:val="0"/>
                      <w:marRight w:val="0"/>
                      <w:marTop w:val="0"/>
                      <w:marBottom w:val="0"/>
                      <w:divBdr>
                        <w:top w:val="none" w:sz="0" w:space="0" w:color="auto"/>
                        <w:left w:val="none" w:sz="0" w:space="0" w:color="auto"/>
                        <w:bottom w:val="none" w:sz="0" w:space="0" w:color="auto"/>
                        <w:right w:val="none" w:sz="0" w:space="0" w:color="auto"/>
                      </w:divBdr>
                      <w:divsChild>
                        <w:div w:id="182435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544862">
              <w:marLeft w:val="0"/>
              <w:marRight w:val="0"/>
              <w:marTop w:val="0"/>
              <w:marBottom w:val="0"/>
              <w:divBdr>
                <w:top w:val="none" w:sz="0" w:space="0" w:color="auto"/>
                <w:left w:val="none" w:sz="0" w:space="0" w:color="auto"/>
                <w:bottom w:val="none" w:sz="0" w:space="0" w:color="auto"/>
                <w:right w:val="none" w:sz="0" w:space="0" w:color="auto"/>
              </w:divBdr>
              <w:divsChild>
                <w:div w:id="657344686">
                  <w:marLeft w:val="0"/>
                  <w:marRight w:val="0"/>
                  <w:marTop w:val="0"/>
                  <w:marBottom w:val="0"/>
                  <w:divBdr>
                    <w:top w:val="none" w:sz="0" w:space="0" w:color="auto"/>
                    <w:left w:val="none" w:sz="0" w:space="0" w:color="auto"/>
                    <w:bottom w:val="none" w:sz="0" w:space="0" w:color="auto"/>
                    <w:right w:val="none" w:sz="0" w:space="0" w:color="auto"/>
                  </w:divBdr>
                  <w:divsChild>
                    <w:div w:id="195583424">
                      <w:marLeft w:val="0"/>
                      <w:marRight w:val="0"/>
                      <w:marTop w:val="0"/>
                      <w:marBottom w:val="0"/>
                      <w:divBdr>
                        <w:top w:val="none" w:sz="0" w:space="0" w:color="auto"/>
                        <w:left w:val="none" w:sz="0" w:space="0" w:color="auto"/>
                        <w:bottom w:val="none" w:sz="0" w:space="0" w:color="auto"/>
                        <w:right w:val="none" w:sz="0" w:space="0" w:color="auto"/>
                      </w:divBdr>
                      <w:divsChild>
                        <w:div w:id="174309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450912">
              <w:marLeft w:val="0"/>
              <w:marRight w:val="0"/>
              <w:marTop w:val="0"/>
              <w:marBottom w:val="0"/>
              <w:divBdr>
                <w:top w:val="none" w:sz="0" w:space="0" w:color="auto"/>
                <w:left w:val="none" w:sz="0" w:space="0" w:color="auto"/>
                <w:bottom w:val="none" w:sz="0" w:space="0" w:color="auto"/>
                <w:right w:val="none" w:sz="0" w:space="0" w:color="auto"/>
              </w:divBdr>
              <w:divsChild>
                <w:div w:id="1043596501">
                  <w:marLeft w:val="0"/>
                  <w:marRight w:val="0"/>
                  <w:marTop w:val="0"/>
                  <w:marBottom w:val="0"/>
                  <w:divBdr>
                    <w:top w:val="none" w:sz="0" w:space="0" w:color="auto"/>
                    <w:left w:val="none" w:sz="0" w:space="0" w:color="auto"/>
                    <w:bottom w:val="none" w:sz="0" w:space="0" w:color="auto"/>
                    <w:right w:val="none" w:sz="0" w:space="0" w:color="auto"/>
                  </w:divBdr>
                  <w:divsChild>
                    <w:div w:id="985738885">
                      <w:marLeft w:val="0"/>
                      <w:marRight w:val="0"/>
                      <w:marTop w:val="0"/>
                      <w:marBottom w:val="0"/>
                      <w:divBdr>
                        <w:top w:val="none" w:sz="0" w:space="0" w:color="auto"/>
                        <w:left w:val="none" w:sz="0" w:space="0" w:color="auto"/>
                        <w:bottom w:val="none" w:sz="0" w:space="0" w:color="auto"/>
                        <w:right w:val="none" w:sz="0" w:space="0" w:color="auto"/>
                      </w:divBdr>
                      <w:divsChild>
                        <w:div w:id="569078416">
                          <w:marLeft w:val="0"/>
                          <w:marRight w:val="0"/>
                          <w:marTop w:val="0"/>
                          <w:marBottom w:val="0"/>
                          <w:divBdr>
                            <w:top w:val="none" w:sz="0" w:space="0" w:color="auto"/>
                            <w:left w:val="none" w:sz="0" w:space="0" w:color="auto"/>
                            <w:bottom w:val="none" w:sz="0" w:space="0" w:color="auto"/>
                            <w:right w:val="none" w:sz="0" w:space="0" w:color="auto"/>
                          </w:divBdr>
                        </w:div>
                        <w:div w:id="145510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413908">
              <w:marLeft w:val="0"/>
              <w:marRight w:val="0"/>
              <w:marTop w:val="0"/>
              <w:marBottom w:val="0"/>
              <w:divBdr>
                <w:top w:val="none" w:sz="0" w:space="0" w:color="auto"/>
                <w:left w:val="none" w:sz="0" w:space="0" w:color="auto"/>
                <w:bottom w:val="none" w:sz="0" w:space="0" w:color="auto"/>
                <w:right w:val="none" w:sz="0" w:space="0" w:color="auto"/>
              </w:divBdr>
              <w:divsChild>
                <w:div w:id="65157033">
                  <w:marLeft w:val="0"/>
                  <w:marRight w:val="0"/>
                  <w:marTop w:val="0"/>
                  <w:marBottom w:val="0"/>
                  <w:divBdr>
                    <w:top w:val="none" w:sz="0" w:space="0" w:color="auto"/>
                    <w:left w:val="none" w:sz="0" w:space="0" w:color="auto"/>
                    <w:bottom w:val="none" w:sz="0" w:space="0" w:color="auto"/>
                    <w:right w:val="none" w:sz="0" w:space="0" w:color="auto"/>
                  </w:divBdr>
                  <w:divsChild>
                    <w:div w:id="1467508833">
                      <w:marLeft w:val="0"/>
                      <w:marRight w:val="0"/>
                      <w:marTop w:val="0"/>
                      <w:marBottom w:val="0"/>
                      <w:divBdr>
                        <w:top w:val="none" w:sz="0" w:space="0" w:color="auto"/>
                        <w:left w:val="none" w:sz="0" w:space="0" w:color="auto"/>
                        <w:bottom w:val="none" w:sz="0" w:space="0" w:color="auto"/>
                        <w:right w:val="none" w:sz="0" w:space="0" w:color="auto"/>
                      </w:divBdr>
                      <w:divsChild>
                        <w:div w:id="444276777">
                          <w:marLeft w:val="0"/>
                          <w:marRight w:val="0"/>
                          <w:marTop w:val="0"/>
                          <w:marBottom w:val="0"/>
                          <w:divBdr>
                            <w:top w:val="none" w:sz="0" w:space="0" w:color="auto"/>
                            <w:left w:val="none" w:sz="0" w:space="0" w:color="auto"/>
                            <w:bottom w:val="none" w:sz="0" w:space="0" w:color="auto"/>
                            <w:right w:val="none" w:sz="0" w:space="0" w:color="auto"/>
                          </w:divBdr>
                        </w:div>
                        <w:div w:id="1303197372">
                          <w:marLeft w:val="0"/>
                          <w:marRight w:val="0"/>
                          <w:marTop w:val="0"/>
                          <w:marBottom w:val="0"/>
                          <w:divBdr>
                            <w:top w:val="none" w:sz="0" w:space="0" w:color="auto"/>
                            <w:left w:val="none" w:sz="0" w:space="0" w:color="auto"/>
                            <w:bottom w:val="none" w:sz="0" w:space="0" w:color="auto"/>
                            <w:right w:val="none" w:sz="0" w:space="0" w:color="auto"/>
                          </w:divBdr>
                        </w:div>
                        <w:div w:id="14884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771497">
              <w:marLeft w:val="0"/>
              <w:marRight w:val="0"/>
              <w:marTop w:val="0"/>
              <w:marBottom w:val="0"/>
              <w:divBdr>
                <w:top w:val="none" w:sz="0" w:space="0" w:color="auto"/>
                <w:left w:val="none" w:sz="0" w:space="0" w:color="auto"/>
                <w:bottom w:val="none" w:sz="0" w:space="0" w:color="auto"/>
                <w:right w:val="none" w:sz="0" w:space="0" w:color="auto"/>
              </w:divBdr>
              <w:divsChild>
                <w:div w:id="706372975">
                  <w:marLeft w:val="0"/>
                  <w:marRight w:val="0"/>
                  <w:marTop w:val="0"/>
                  <w:marBottom w:val="0"/>
                  <w:divBdr>
                    <w:top w:val="none" w:sz="0" w:space="0" w:color="auto"/>
                    <w:left w:val="none" w:sz="0" w:space="0" w:color="auto"/>
                    <w:bottom w:val="none" w:sz="0" w:space="0" w:color="auto"/>
                    <w:right w:val="none" w:sz="0" w:space="0" w:color="auto"/>
                  </w:divBdr>
                  <w:divsChild>
                    <w:div w:id="1165826454">
                      <w:marLeft w:val="0"/>
                      <w:marRight w:val="0"/>
                      <w:marTop w:val="0"/>
                      <w:marBottom w:val="0"/>
                      <w:divBdr>
                        <w:top w:val="none" w:sz="0" w:space="0" w:color="auto"/>
                        <w:left w:val="none" w:sz="0" w:space="0" w:color="auto"/>
                        <w:bottom w:val="none" w:sz="0" w:space="0" w:color="auto"/>
                        <w:right w:val="none" w:sz="0" w:space="0" w:color="auto"/>
                      </w:divBdr>
                      <w:divsChild>
                        <w:div w:id="204219994">
                          <w:marLeft w:val="0"/>
                          <w:marRight w:val="0"/>
                          <w:marTop w:val="0"/>
                          <w:marBottom w:val="0"/>
                          <w:divBdr>
                            <w:top w:val="none" w:sz="0" w:space="0" w:color="auto"/>
                            <w:left w:val="none" w:sz="0" w:space="0" w:color="auto"/>
                            <w:bottom w:val="none" w:sz="0" w:space="0" w:color="auto"/>
                            <w:right w:val="none" w:sz="0" w:space="0" w:color="auto"/>
                          </w:divBdr>
                        </w:div>
                        <w:div w:id="1299333652">
                          <w:marLeft w:val="0"/>
                          <w:marRight w:val="0"/>
                          <w:marTop w:val="0"/>
                          <w:marBottom w:val="0"/>
                          <w:divBdr>
                            <w:top w:val="none" w:sz="0" w:space="0" w:color="auto"/>
                            <w:left w:val="none" w:sz="0" w:space="0" w:color="auto"/>
                            <w:bottom w:val="none" w:sz="0" w:space="0" w:color="auto"/>
                            <w:right w:val="none" w:sz="0" w:space="0" w:color="auto"/>
                          </w:divBdr>
                        </w:div>
                        <w:div w:id="139430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460822">
              <w:marLeft w:val="0"/>
              <w:marRight w:val="0"/>
              <w:marTop w:val="0"/>
              <w:marBottom w:val="0"/>
              <w:divBdr>
                <w:top w:val="none" w:sz="0" w:space="0" w:color="auto"/>
                <w:left w:val="none" w:sz="0" w:space="0" w:color="auto"/>
                <w:bottom w:val="none" w:sz="0" w:space="0" w:color="auto"/>
                <w:right w:val="none" w:sz="0" w:space="0" w:color="auto"/>
              </w:divBdr>
              <w:divsChild>
                <w:div w:id="2036300982">
                  <w:marLeft w:val="0"/>
                  <w:marRight w:val="0"/>
                  <w:marTop w:val="0"/>
                  <w:marBottom w:val="0"/>
                  <w:divBdr>
                    <w:top w:val="none" w:sz="0" w:space="0" w:color="auto"/>
                    <w:left w:val="none" w:sz="0" w:space="0" w:color="auto"/>
                    <w:bottom w:val="none" w:sz="0" w:space="0" w:color="auto"/>
                    <w:right w:val="none" w:sz="0" w:space="0" w:color="auto"/>
                  </w:divBdr>
                  <w:divsChild>
                    <w:div w:id="153498033">
                      <w:marLeft w:val="0"/>
                      <w:marRight w:val="0"/>
                      <w:marTop w:val="0"/>
                      <w:marBottom w:val="0"/>
                      <w:divBdr>
                        <w:top w:val="none" w:sz="0" w:space="0" w:color="auto"/>
                        <w:left w:val="none" w:sz="0" w:space="0" w:color="auto"/>
                        <w:bottom w:val="none" w:sz="0" w:space="0" w:color="auto"/>
                        <w:right w:val="none" w:sz="0" w:space="0" w:color="auto"/>
                      </w:divBdr>
                      <w:divsChild>
                        <w:div w:id="16601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998167">
              <w:marLeft w:val="0"/>
              <w:marRight w:val="0"/>
              <w:marTop w:val="0"/>
              <w:marBottom w:val="0"/>
              <w:divBdr>
                <w:top w:val="none" w:sz="0" w:space="0" w:color="auto"/>
                <w:left w:val="none" w:sz="0" w:space="0" w:color="auto"/>
                <w:bottom w:val="none" w:sz="0" w:space="0" w:color="auto"/>
                <w:right w:val="none" w:sz="0" w:space="0" w:color="auto"/>
              </w:divBdr>
              <w:divsChild>
                <w:div w:id="725881190">
                  <w:marLeft w:val="0"/>
                  <w:marRight w:val="0"/>
                  <w:marTop w:val="0"/>
                  <w:marBottom w:val="0"/>
                  <w:divBdr>
                    <w:top w:val="none" w:sz="0" w:space="0" w:color="auto"/>
                    <w:left w:val="none" w:sz="0" w:space="0" w:color="auto"/>
                    <w:bottom w:val="none" w:sz="0" w:space="0" w:color="auto"/>
                    <w:right w:val="none" w:sz="0" w:space="0" w:color="auto"/>
                  </w:divBdr>
                  <w:divsChild>
                    <w:div w:id="336813621">
                      <w:marLeft w:val="0"/>
                      <w:marRight w:val="0"/>
                      <w:marTop w:val="0"/>
                      <w:marBottom w:val="0"/>
                      <w:divBdr>
                        <w:top w:val="none" w:sz="0" w:space="0" w:color="auto"/>
                        <w:left w:val="none" w:sz="0" w:space="0" w:color="auto"/>
                        <w:bottom w:val="none" w:sz="0" w:space="0" w:color="auto"/>
                        <w:right w:val="none" w:sz="0" w:space="0" w:color="auto"/>
                      </w:divBdr>
                      <w:divsChild>
                        <w:div w:id="4617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270881">
              <w:marLeft w:val="0"/>
              <w:marRight w:val="0"/>
              <w:marTop w:val="0"/>
              <w:marBottom w:val="0"/>
              <w:divBdr>
                <w:top w:val="none" w:sz="0" w:space="0" w:color="auto"/>
                <w:left w:val="none" w:sz="0" w:space="0" w:color="auto"/>
                <w:bottom w:val="none" w:sz="0" w:space="0" w:color="auto"/>
                <w:right w:val="none" w:sz="0" w:space="0" w:color="auto"/>
              </w:divBdr>
              <w:divsChild>
                <w:div w:id="1965573398">
                  <w:marLeft w:val="0"/>
                  <w:marRight w:val="0"/>
                  <w:marTop w:val="0"/>
                  <w:marBottom w:val="0"/>
                  <w:divBdr>
                    <w:top w:val="none" w:sz="0" w:space="0" w:color="auto"/>
                    <w:left w:val="none" w:sz="0" w:space="0" w:color="auto"/>
                    <w:bottom w:val="none" w:sz="0" w:space="0" w:color="auto"/>
                    <w:right w:val="none" w:sz="0" w:space="0" w:color="auto"/>
                  </w:divBdr>
                  <w:divsChild>
                    <w:div w:id="1733312793">
                      <w:marLeft w:val="0"/>
                      <w:marRight w:val="0"/>
                      <w:marTop w:val="0"/>
                      <w:marBottom w:val="0"/>
                      <w:divBdr>
                        <w:top w:val="none" w:sz="0" w:space="0" w:color="auto"/>
                        <w:left w:val="none" w:sz="0" w:space="0" w:color="auto"/>
                        <w:bottom w:val="none" w:sz="0" w:space="0" w:color="auto"/>
                        <w:right w:val="none" w:sz="0" w:space="0" w:color="auto"/>
                      </w:divBdr>
                      <w:divsChild>
                        <w:div w:id="41741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8692520">
      <w:bodyDiv w:val="1"/>
      <w:marLeft w:val="0"/>
      <w:marRight w:val="0"/>
      <w:marTop w:val="0"/>
      <w:marBottom w:val="0"/>
      <w:divBdr>
        <w:top w:val="none" w:sz="0" w:space="0" w:color="auto"/>
        <w:left w:val="none" w:sz="0" w:space="0" w:color="auto"/>
        <w:bottom w:val="none" w:sz="0" w:space="0" w:color="auto"/>
        <w:right w:val="none" w:sz="0" w:space="0" w:color="auto"/>
      </w:divBdr>
    </w:div>
    <w:div w:id="828667170">
      <w:bodyDiv w:val="1"/>
      <w:marLeft w:val="0"/>
      <w:marRight w:val="0"/>
      <w:marTop w:val="0"/>
      <w:marBottom w:val="0"/>
      <w:divBdr>
        <w:top w:val="none" w:sz="0" w:space="0" w:color="auto"/>
        <w:left w:val="none" w:sz="0" w:space="0" w:color="auto"/>
        <w:bottom w:val="none" w:sz="0" w:space="0" w:color="auto"/>
        <w:right w:val="none" w:sz="0" w:space="0" w:color="auto"/>
      </w:divBdr>
    </w:div>
    <w:div w:id="861436902">
      <w:bodyDiv w:val="1"/>
      <w:marLeft w:val="0"/>
      <w:marRight w:val="0"/>
      <w:marTop w:val="0"/>
      <w:marBottom w:val="0"/>
      <w:divBdr>
        <w:top w:val="none" w:sz="0" w:space="0" w:color="auto"/>
        <w:left w:val="none" w:sz="0" w:space="0" w:color="auto"/>
        <w:bottom w:val="none" w:sz="0" w:space="0" w:color="auto"/>
        <w:right w:val="none" w:sz="0" w:space="0" w:color="auto"/>
      </w:divBdr>
    </w:div>
    <w:div w:id="873813073">
      <w:bodyDiv w:val="1"/>
      <w:marLeft w:val="0"/>
      <w:marRight w:val="0"/>
      <w:marTop w:val="0"/>
      <w:marBottom w:val="0"/>
      <w:divBdr>
        <w:top w:val="none" w:sz="0" w:space="0" w:color="auto"/>
        <w:left w:val="none" w:sz="0" w:space="0" w:color="auto"/>
        <w:bottom w:val="none" w:sz="0" w:space="0" w:color="auto"/>
        <w:right w:val="none" w:sz="0" w:space="0" w:color="auto"/>
      </w:divBdr>
    </w:div>
    <w:div w:id="890968935">
      <w:bodyDiv w:val="1"/>
      <w:marLeft w:val="0"/>
      <w:marRight w:val="0"/>
      <w:marTop w:val="0"/>
      <w:marBottom w:val="0"/>
      <w:divBdr>
        <w:top w:val="none" w:sz="0" w:space="0" w:color="auto"/>
        <w:left w:val="none" w:sz="0" w:space="0" w:color="auto"/>
        <w:bottom w:val="none" w:sz="0" w:space="0" w:color="auto"/>
        <w:right w:val="none" w:sz="0" w:space="0" w:color="auto"/>
      </w:divBdr>
    </w:div>
    <w:div w:id="945386293">
      <w:bodyDiv w:val="1"/>
      <w:marLeft w:val="0"/>
      <w:marRight w:val="0"/>
      <w:marTop w:val="0"/>
      <w:marBottom w:val="0"/>
      <w:divBdr>
        <w:top w:val="none" w:sz="0" w:space="0" w:color="auto"/>
        <w:left w:val="none" w:sz="0" w:space="0" w:color="auto"/>
        <w:bottom w:val="none" w:sz="0" w:space="0" w:color="auto"/>
        <w:right w:val="none" w:sz="0" w:space="0" w:color="auto"/>
      </w:divBdr>
    </w:div>
    <w:div w:id="949775765">
      <w:bodyDiv w:val="1"/>
      <w:marLeft w:val="0"/>
      <w:marRight w:val="0"/>
      <w:marTop w:val="0"/>
      <w:marBottom w:val="0"/>
      <w:divBdr>
        <w:top w:val="none" w:sz="0" w:space="0" w:color="auto"/>
        <w:left w:val="none" w:sz="0" w:space="0" w:color="auto"/>
        <w:bottom w:val="none" w:sz="0" w:space="0" w:color="auto"/>
        <w:right w:val="none" w:sz="0" w:space="0" w:color="auto"/>
      </w:divBdr>
    </w:div>
    <w:div w:id="959804631">
      <w:bodyDiv w:val="1"/>
      <w:marLeft w:val="0"/>
      <w:marRight w:val="0"/>
      <w:marTop w:val="0"/>
      <w:marBottom w:val="0"/>
      <w:divBdr>
        <w:top w:val="none" w:sz="0" w:space="0" w:color="auto"/>
        <w:left w:val="none" w:sz="0" w:space="0" w:color="auto"/>
        <w:bottom w:val="none" w:sz="0" w:space="0" w:color="auto"/>
        <w:right w:val="none" w:sz="0" w:space="0" w:color="auto"/>
      </w:divBdr>
      <w:divsChild>
        <w:div w:id="353112026">
          <w:marLeft w:val="0"/>
          <w:marRight w:val="0"/>
          <w:marTop w:val="0"/>
          <w:marBottom w:val="0"/>
          <w:divBdr>
            <w:top w:val="none" w:sz="0" w:space="0" w:color="auto"/>
            <w:left w:val="none" w:sz="0" w:space="0" w:color="auto"/>
            <w:bottom w:val="none" w:sz="0" w:space="0" w:color="auto"/>
            <w:right w:val="none" w:sz="0" w:space="0" w:color="auto"/>
          </w:divBdr>
        </w:div>
        <w:div w:id="666788437">
          <w:marLeft w:val="0"/>
          <w:marRight w:val="0"/>
          <w:marTop w:val="0"/>
          <w:marBottom w:val="0"/>
          <w:divBdr>
            <w:top w:val="none" w:sz="0" w:space="0" w:color="auto"/>
            <w:left w:val="none" w:sz="0" w:space="0" w:color="auto"/>
            <w:bottom w:val="none" w:sz="0" w:space="0" w:color="auto"/>
            <w:right w:val="none" w:sz="0" w:space="0" w:color="auto"/>
          </w:divBdr>
        </w:div>
        <w:div w:id="1067648444">
          <w:marLeft w:val="-75"/>
          <w:marRight w:val="0"/>
          <w:marTop w:val="30"/>
          <w:marBottom w:val="30"/>
          <w:divBdr>
            <w:top w:val="none" w:sz="0" w:space="0" w:color="auto"/>
            <w:left w:val="none" w:sz="0" w:space="0" w:color="auto"/>
            <w:bottom w:val="none" w:sz="0" w:space="0" w:color="auto"/>
            <w:right w:val="none" w:sz="0" w:space="0" w:color="auto"/>
          </w:divBdr>
          <w:divsChild>
            <w:div w:id="171726680">
              <w:marLeft w:val="0"/>
              <w:marRight w:val="0"/>
              <w:marTop w:val="0"/>
              <w:marBottom w:val="0"/>
              <w:divBdr>
                <w:top w:val="none" w:sz="0" w:space="0" w:color="auto"/>
                <w:left w:val="none" w:sz="0" w:space="0" w:color="auto"/>
                <w:bottom w:val="none" w:sz="0" w:space="0" w:color="auto"/>
                <w:right w:val="none" w:sz="0" w:space="0" w:color="auto"/>
              </w:divBdr>
              <w:divsChild>
                <w:div w:id="518618815">
                  <w:marLeft w:val="0"/>
                  <w:marRight w:val="0"/>
                  <w:marTop w:val="0"/>
                  <w:marBottom w:val="0"/>
                  <w:divBdr>
                    <w:top w:val="none" w:sz="0" w:space="0" w:color="auto"/>
                    <w:left w:val="none" w:sz="0" w:space="0" w:color="auto"/>
                    <w:bottom w:val="none" w:sz="0" w:space="0" w:color="auto"/>
                    <w:right w:val="none" w:sz="0" w:space="0" w:color="auto"/>
                  </w:divBdr>
                </w:div>
              </w:divsChild>
            </w:div>
            <w:div w:id="356123543">
              <w:marLeft w:val="0"/>
              <w:marRight w:val="0"/>
              <w:marTop w:val="0"/>
              <w:marBottom w:val="0"/>
              <w:divBdr>
                <w:top w:val="none" w:sz="0" w:space="0" w:color="auto"/>
                <w:left w:val="none" w:sz="0" w:space="0" w:color="auto"/>
                <w:bottom w:val="none" w:sz="0" w:space="0" w:color="auto"/>
                <w:right w:val="none" w:sz="0" w:space="0" w:color="auto"/>
              </w:divBdr>
              <w:divsChild>
                <w:div w:id="216935447">
                  <w:marLeft w:val="0"/>
                  <w:marRight w:val="0"/>
                  <w:marTop w:val="0"/>
                  <w:marBottom w:val="0"/>
                  <w:divBdr>
                    <w:top w:val="none" w:sz="0" w:space="0" w:color="auto"/>
                    <w:left w:val="none" w:sz="0" w:space="0" w:color="auto"/>
                    <w:bottom w:val="none" w:sz="0" w:space="0" w:color="auto"/>
                    <w:right w:val="none" w:sz="0" w:space="0" w:color="auto"/>
                  </w:divBdr>
                </w:div>
              </w:divsChild>
            </w:div>
            <w:div w:id="380059826">
              <w:marLeft w:val="0"/>
              <w:marRight w:val="0"/>
              <w:marTop w:val="0"/>
              <w:marBottom w:val="0"/>
              <w:divBdr>
                <w:top w:val="none" w:sz="0" w:space="0" w:color="auto"/>
                <w:left w:val="none" w:sz="0" w:space="0" w:color="auto"/>
                <w:bottom w:val="none" w:sz="0" w:space="0" w:color="auto"/>
                <w:right w:val="none" w:sz="0" w:space="0" w:color="auto"/>
              </w:divBdr>
              <w:divsChild>
                <w:div w:id="1378045668">
                  <w:marLeft w:val="0"/>
                  <w:marRight w:val="0"/>
                  <w:marTop w:val="0"/>
                  <w:marBottom w:val="0"/>
                  <w:divBdr>
                    <w:top w:val="none" w:sz="0" w:space="0" w:color="auto"/>
                    <w:left w:val="none" w:sz="0" w:space="0" w:color="auto"/>
                    <w:bottom w:val="none" w:sz="0" w:space="0" w:color="auto"/>
                    <w:right w:val="none" w:sz="0" w:space="0" w:color="auto"/>
                  </w:divBdr>
                </w:div>
              </w:divsChild>
            </w:div>
            <w:div w:id="491527722">
              <w:marLeft w:val="0"/>
              <w:marRight w:val="0"/>
              <w:marTop w:val="0"/>
              <w:marBottom w:val="0"/>
              <w:divBdr>
                <w:top w:val="none" w:sz="0" w:space="0" w:color="auto"/>
                <w:left w:val="none" w:sz="0" w:space="0" w:color="auto"/>
                <w:bottom w:val="none" w:sz="0" w:space="0" w:color="auto"/>
                <w:right w:val="none" w:sz="0" w:space="0" w:color="auto"/>
              </w:divBdr>
              <w:divsChild>
                <w:div w:id="1304119011">
                  <w:marLeft w:val="0"/>
                  <w:marRight w:val="0"/>
                  <w:marTop w:val="0"/>
                  <w:marBottom w:val="0"/>
                  <w:divBdr>
                    <w:top w:val="none" w:sz="0" w:space="0" w:color="auto"/>
                    <w:left w:val="none" w:sz="0" w:space="0" w:color="auto"/>
                    <w:bottom w:val="none" w:sz="0" w:space="0" w:color="auto"/>
                    <w:right w:val="none" w:sz="0" w:space="0" w:color="auto"/>
                  </w:divBdr>
                </w:div>
              </w:divsChild>
            </w:div>
            <w:div w:id="1003357695">
              <w:marLeft w:val="0"/>
              <w:marRight w:val="0"/>
              <w:marTop w:val="0"/>
              <w:marBottom w:val="0"/>
              <w:divBdr>
                <w:top w:val="none" w:sz="0" w:space="0" w:color="auto"/>
                <w:left w:val="none" w:sz="0" w:space="0" w:color="auto"/>
                <w:bottom w:val="none" w:sz="0" w:space="0" w:color="auto"/>
                <w:right w:val="none" w:sz="0" w:space="0" w:color="auto"/>
              </w:divBdr>
              <w:divsChild>
                <w:div w:id="1975064876">
                  <w:marLeft w:val="0"/>
                  <w:marRight w:val="0"/>
                  <w:marTop w:val="0"/>
                  <w:marBottom w:val="0"/>
                  <w:divBdr>
                    <w:top w:val="none" w:sz="0" w:space="0" w:color="auto"/>
                    <w:left w:val="none" w:sz="0" w:space="0" w:color="auto"/>
                    <w:bottom w:val="none" w:sz="0" w:space="0" w:color="auto"/>
                    <w:right w:val="none" w:sz="0" w:space="0" w:color="auto"/>
                  </w:divBdr>
                </w:div>
              </w:divsChild>
            </w:div>
            <w:div w:id="1745712885">
              <w:marLeft w:val="0"/>
              <w:marRight w:val="0"/>
              <w:marTop w:val="0"/>
              <w:marBottom w:val="0"/>
              <w:divBdr>
                <w:top w:val="none" w:sz="0" w:space="0" w:color="auto"/>
                <w:left w:val="none" w:sz="0" w:space="0" w:color="auto"/>
                <w:bottom w:val="none" w:sz="0" w:space="0" w:color="auto"/>
                <w:right w:val="none" w:sz="0" w:space="0" w:color="auto"/>
              </w:divBdr>
              <w:divsChild>
                <w:div w:id="35319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11417">
          <w:marLeft w:val="0"/>
          <w:marRight w:val="0"/>
          <w:marTop w:val="0"/>
          <w:marBottom w:val="0"/>
          <w:divBdr>
            <w:top w:val="none" w:sz="0" w:space="0" w:color="auto"/>
            <w:left w:val="none" w:sz="0" w:space="0" w:color="auto"/>
            <w:bottom w:val="none" w:sz="0" w:space="0" w:color="auto"/>
            <w:right w:val="none" w:sz="0" w:space="0" w:color="auto"/>
          </w:divBdr>
        </w:div>
        <w:div w:id="1615479564">
          <w:marLeft w:val="0"/>
          <w:marRight w:val="0"/>
          <w:marTop w:val="0"/>
          <w:marBottom w:val="0"/>
          <w:divBdr>
            <w:top w:val="none" w:sz="0" w:space="0" w:color="auto"/>
            <w:left w:val="none" w:sz="0" w:space="0" w:color="auto"/>
            <w:bottom w:val="none" w:sz="0" w:space="0" w:color="auto"/>
            <w:right w:val="none" w:sz="0" w:space="0" w:color="auto"/>
          </w:divBdr>
        </w:div>
        <w:div w:id="1982801875">
          <w:marLeft w:val="0"/>
          <w:marRight w:val="0"/>
          <w:marTop w:val="0"/>
          <w:marBottom w:val="0"/>
          <w:divBdr>
            <w:top w:val="none" w:sz="0" w:space="0" w:color="auto"/>
            <w:left w:val="none" w:sz="0" w:space="0" w:color="auto"/>
            <w:bottom w:val="none" w:sz="0" w:space="0" w:color="auto"/>
            <w:right w:val="none" w:sz="0" w:space="0" w:color="auto"/>
          </w:divBdr>
        </w:div>
        <w:div w:id="2000108405">
          <w:marLeft w:val="0"/>
          <w:marRight w:val="0"/>
          <w:marTop w:val="0"/>
          <w:marBottom w:val="0"/>
          <w:divBdr>
            <w:top w:val="none" w:sz="0" w:space="0" w:color="auto"/>
            <w:left w:val="none" w:sz="0" w:space="0" w:color="auto"/>
            <w:bottom w:val="none" w:sz="0" w:space="0" w:color="auto"/>
            <w:right w:val="none" w:sz="0" w:space="0" w:color="auto"/>
          </w:divBdr>
        </w:div>
      </w:divsChild>
    </w:div>
    <w:div w:id="992104399">
      <w:bodyDiv w:val="1"/>
      <w:marLeft w:val="0"/>
      <w:marRight w:val="0"/>
      <w:marTop w:val="0"/>
      <w:marBottom w:val="0"/>
      <w:divBdr>
        <w:top w:val="none" w:sz="0" w:space="0" w:color="auto"/>
        <w:left w:val="none" w:sz="0" w:space="0" w:color="auto"/>
        <w:bottom w:val="none" w:sz="0" w:space="0" w:color="auto"/>
        <w:right w:val="none" w:sz="0" w:space="0" w:color="auto"/>
      </w:divBdr>
    </w:div>
    <w:div w:id="1003821168">
      <w:bodyDiv w:val="1"/>
      <w:marLeft w:val="0"/>
      <w:marRight w:val="0"/>
      <w:marTop w:val="0"/>
      <w:marBottom w:val="0"/>
      <w:divBdr>
        <w:top w:val="none" w:sz="0" w:space="0" w:color="auto"/>
        <w:left w:val="none" w:sz="0" w:space="0" w:color="auto"/>
        <w:bottom w:val="none" w:sz="0" w:space="0" w:color="auto"/>
        <w:right w:val="none" w:sz="0" w:space="0" w:color="auto"/>
      </w:divBdr>
    </w:div>
    <w:div w:id="1006517163">
      <w:bodyDiv w:val="1"/>
      <w:marLeft w:val="0"/>
      <w:marRight w:val="0"/>
      <w:marTop w:val="0"/>
      <w:marBottom w:val="0"/>
      <w:divBdr>
        <w:top w:val="none" w:sz="0" w:space="0" w:color="auto"/>
        <w:left w:val="none" w:sz="0" w:space="0" w:color="auto"/>
        <w:bottom w:val="none" w:sz="0" w:space="0" w:color="auto"/>
        <w:right w:val="none" w:sz="0" w:space="0" w:color="auto"/>
      </w:divBdr>
    </w:div>
    <w:div w:id="1011177502">
      <w:bodyDiv w:val="1"/>
      <w:marLeft w:val="0"/>
      <w:marRight w:val="0"/>
      <w:marTop w:val="0"/>
      <w:marBottom w:val="0"/>
      <w:divBdr>
        <w:top w:val="none" w:sz="0" w:space="0" w:color="auto"/>
        <w:left w:val="none" w:sz="0" w:space="0" w:color="auto"/>
        <w:bottom w:val="none" w:sz="0" w:space="0" w:color="auto"/>
        <w:right w:val="none" w:sz="0" w:space="0" w:color="auto"/>
      </w:divBdr>
    </w:div>
    <w:div w:id="1026440548">
      <w:bodyDiv w:val="1"/>
      <w:marLeft w:val="0"/>
      <w:marRight w:val="0"/>
      <w:marTop w:val="0"/>
      <w:marBottom w:val="0"/>
      <w:divBdr>
        <w:top w:val="none" w:sz="0" w:space="0" w:color="auto"/>
        <w:left w:val="none" w:sz="0" w:space="0" w:color="auto"/>
        <w:bottom w:val="none" w:sz="0" w:space="0" w:color="auto"/>
        <w:right w:val="none" w:sz="0" w:space="0" w:color="auto"/>
      </w:divBdr>
      <w:divsChild>
        <w:div w:id="438569950">
          <w:marLeft w:val="0"/>
          <w:marRight w:val="0"/>
          <w:marTop w:val="0"/>
          <w:marBottom w:val="0"/>
          <w:divBdr>
            <w:top w:val="none" w:sz="0" w:space="0" w:color="auto"/>
            <w:left w:val="none" w:sz="0" w:space="0" w:color="auto"/>
            <w:bottom w:val="none" w:sz="0" w:space="0" w:color="auto"/>
            <w:right w:val="none" w:sz="0" w:space="0" w:color="auto"/>
          </w:divBdr>
        </w:div>
        <w:div w:id="960040560">
          <w:marLeft w:val="0"/>
          <w:marRight w:val="0"/>
          <w:marTop w:val="0"/>
          <w:marBottom w:val="0"/>
          <w:divBdr>
            <w:top w:val="none" w:sz="0" w:space="0" w:color="auto"/>
            <w:left w:val="none" w:sz="0" w:space="0" w:color="auto"/>
            <w:bottom w:val="none" w:sz="0" w:space="0" w:color="auto"/>
            <w:right w:val="none" w:sz="0" w:space="0" w:color="auto"/>
          </w:divBdr>
        </w:div>
        <w:div w:id="984092939">
          <w:marLeft w:val="0"/>
          <w:marRight w:val="0"/>
          <w:marTop w:val="0"/>
          <w:marBottom w:val="0"/>
          <w:divBdr>
            <w:top w:val="none" w:sz="0" w:space="0" w:color="auto"/>
            <w:left w:val="none" w:sz="0" w:space="0" w:color="auto"/>
            <w:bottom w:val="none" w:sz="0" w:space="0" w:color="auto"/>
            <w:right w:val="none" w:sz="0" w:space="0" w:color="auto"/>
          </w:divBdr>
        </w:div>
        <w:div w:id="1604875897">
          <w:marLeft w:val="0"/>
          <w:marRight w:val="0"/>
          <w:marTop w:val="0"/>
          <w:marBottom w:val="0"/>
          <w:divBdr>
            <w:top w:val="none" w:sz="0" w:space="0" w:color="auto"/>
            <w:left w:val="none" w:sz="0" w:space="0" w:color="auto"/>
            <w:bottom w:val="none" w:sz="0" w:space="0" w:color="auto"/>
            <w:right w:val="none" w:sz="0" w:space="0" w:color="auto"/>
          </w:divBdr>
        </w:div>
        <w:div w:id="2048139011">
          <w:marLeft w:val="0"/>
          <w:marRight w:val="0"/>
          <w:marTop w:val="0"/>
          <w:marBottom w:val="0"/>
          <w:divBdr>
            <w:top w:val="none" w:sz="0" w:space="0" w:color="auto"/>
            <w:left w:val="none" w:sz="0" w:space="0" w:color="auto"/>
            <w:bottom w:val="none" w:sz="0" w:space="0" w:color="auto"/>
            <w:right w:val="none" w:sz="0" w:space="0" w:color="auto"/>
          </w:divBdr>
        </w:div>
        <w:div w:id="2079091154">
          <w:marLeft w:val="0"/>
          <w:marRight w:val="0"/>
          <w:marTop w:val="0"/>
          <w:marBottom w:val="0"/>
          <w:divBdr>
            <w:top w:val="none" w:sz="0" w:space="0" w:color="auto"/>
            <w:left w:val="none" w:sz="0" w:space="0" w:color="auto"/>
            <w:bottom w:val="none" w:sz="0" w:space="0" w:color="auto"/>
            <w:right w:val="none" w:sz="0" w:space="0" w:color="auto"/>
          </w:divBdr>
        </w:div>
      </w:divsChild>
    </w:div>
    <w:div w:id="1067413589">
      <w:bodyDiv w:val="1"/>
      <w:marLeft w:val="0"/>
      <w:marRight w:val="0"/>
      <w:marTop w:val="0"/>
      <w:marBottom w:val="0"/>
      <w:divBdr>
        <w:top w:val="none" w:sz="0" w:space="0" w:color="auto"/>
        <w:left w:val="none" w:sz="0" w:space="0" w:color="auto"/>
        <w:bottom w:val="none" w:sz="0" w:space="0" w:color="auto"/>
        <w:right w:val="none" w:sz="0" w:space="0" w:color="auto"/>
      </w:divBdr>
    </w:div>
    <w:div w:id="1067799093">
      <w:bodyDiv w:val="1"/>
      <w:marLeft w:val="0"/>
      <w:marRight w:val="0"/>
      <w:marTop w:val="0"/>
      <w:marBottom w:val="0"/>
      <w:divBdr>
        <w:top w:val="none" w:sz="0" w:space="0" w:color="auto"/>
        <w:left w:val="none" w:sz="0" w:space="0" w:color="auto"/>
        <w:bottom w:val="none" w:sz="0" w:space="0" w:color="auto"/>
        <w:right w:val="none" w:sz="0" w:space="0" w:color="auto"/>
      </w:divBdr>
    </w:div>
    <w:div w:id="1071922681">
      <w:bodyDiv w:val="1"/>
      <w:marLeft w:val="0"/>
      <w:marRight w:val="0"/>
      <w:marTop w:val="0"/>
      <w:marBottom w:val="0"/>
      <w:divBdr>
        <w:top w:val="none" w:sz="0" w:space="0" w:color="auto"/>
        <w:left w:val="none" w:sz="0" w:space="0" w:color="auto"/>
        <w:bottom w:val="none" w:sz="0" w:space="0" w:color="auto"/>
        <w:right w:val="none" w:sz="0" w:space="0" w:color="auto"/>
      </w:divBdr>
    </w:div>
    <w:div w:id="1084381938">
      <w:bodyDiv w:val="1"/>
      <w:marLeft w:val="0"/>
      <w:marRight w:val="0"/>
      <w:marTop w:val="0"/>
      <w:marBottom w:val="0"/>
      <w:divBdr>
        <w:top w:val="none" w:sz="0" w:space="0" w:color="auto"/>
        <w:left w:val="none" w:sz="0" w:space="0" w:color="auto"/>
        <w:bottom w:val="none" w:sz="0" w:space="0" w:color="auto"/>
        <w:right w:val="none" w:sz="0" w:space="0" w:color="auto"/>
      </w:divBdr>
      <w:divsChild>
        <w:div w:id="1208027161">
          <w:marLeft w:val="0"/>
          <w:marRight w:val="0"/>
          <w:marTop w:val="0"/>
          <w:marBottom w:val="0"/>
          <w:divBdr>
            <w:top w:val="none" w:sz="0" w:space="0" w:color="auto"/>
            <w:left w:val="none" w:sz="0" w:space="0" w:color="auto"/>
            <w:bottom w:val="none" w:sz="0" w:space="0" w:color="auto"/>
            <w:right w:val="none" w:sz="0" w:space="0" w:color="auto"/>
          </w:divBdr>
          <w:divsChild>
            <w:div w:id="1178304356">
              <w:marLeft w:val="0"/>
              <w:marRight w:val="0"/>
              <w:marTop w:val="0"/>
              <w:marBottom w:val="0"/>
              <w:divBdr>
                <w:top w:val="none" w:sz="0" w:space="0" w:color="auto"/>
                <w:left w:val="none" w:sz="0" w:space="0" w:color="auto"/>
                <w:bottom w:val="none" w:sz="0" w:space="0" w:color="auto"/>
                <w:right w:val="none" w:sz="0" w:space="0" w:color="auto"/>
              </w:divBdr>
              <w:divsChild>
                <w:div w:id="405149566">
                  <w:marLeft w:val="0"/>
                  <w:marRight w:val="0"/>
                  <w:marTop w:val="0"/>
                  <w:marBottom w:val="0"/>
                  <w:divBdr>
                    <w:top w:val="none" w:sz="0" w:space="0" w:color="auto"/>
                    <w:left w:val="none" w:sz="0" w:space="0" w:color="auto"/>
                    <w:bottom w:val="none" w:sz="0" w:space="0" w:color="auto"/>
                    <w:right w:val="none" w:sz="0" w:space="0" w:color="auto"/>
                  </w:divBdr>
                  <w:divsChild>
                    <w:div w:id="2145459833">
                      <w:marLeft w:val="0"/>
                      <w:marRight w:val="0"/>
                      <w:marTop w:val="0"/>
                      <w:marBottom w:val="0"/>
                      <w:divBdr>
                        <w:top w:val="none" w:sz="0" w:space="0" w:color="auto"/>
                        <w:left w:val="none" w:sz="0" w:space="0" w:color="auto"/>
                        <w:bottom w:val="none" w:sz="0" w:space="0" w:color="auto"/>
                        <w:right w:val="none" w:sz="0" w:space="0" w:color="auto"/>
                      </w:divBdr>
                      <w:divsChild>
                        <w:div w:id="1295061420">
                          <w:marLeft w:val="0"/>
                          <w:marRight w:val="0"/>
                          <w:marTop w:val="0"/>
                          <w:marBottom w:val="0"/>
                          <w:divBdr>
                            <w:top w:val="none" w:sz="0" w:space="0" w:color="auto"/>
                            <w:left w:val="none" w:sz="0" w:space="0" w:color="auto"/>
                            <w:bottom w:val="none" w:sz="0" w:space="0" w:color="auto"/>
                            <w:right w:val="none" w:sz="0" w:space="0" w:color="auto"/>
                          </w:divBdr>
                          <w:divsChild>
                            <w:div w:id="2106681530">
                              <w:marLeft w:val="0"/>
                              <w:marRight w:val="0"/>
                              <w:marTop w:val="0"/>
                              <w:marBottom w:val="0"/>
                              <w:divBdr>
                                <w:top w:val="none" w:sz="0" w:space="0" w:color="auto"/>
                                <w:left w:val="none" w:sz="0" w:space="0" w:color="auto"/>
                                <w:bottom w:val="none" w:sz="0" w:space="0" w:color="auto"/>
                                <w:right w:val="none" w:sz="0" w:space="0" w:color="auto"/>
                              </w:divBdr>
                              <w:divsChild>
                                <w:div w:id="179897534">
                                  <w:marLeft w:val="0"/>
                                  <w:marRight w:val="0"/>
                                  <w:marTop w:val="0"/>
                                  <w:marBottom w:val="240"/>
                                  <w:divBdr>
                                    <w:top w:val="none" w:sz="0" w:space="0" w:color="auto"/>
                                    <w:left w:val="none" w:sz="0" w:space="0" w:color="auto"/>
                                    <w:bottom w:val="none" w:sz="0" w:space="0" w:color="auto"/>
                                    <w:right w:val="none" w:sz="0" w:space="0" w:color="auto"/>
                                  </w:divBdr>
                                  <w:divsChild>
                                    <w:div w:id="1451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6101457">
      <w:bodyDiv w:val="1"/>
      <w:marLeft w:val="0"/>
      <w:marRight w:val="0"/>
      <w:marTop w:val="0"/>
      <w:marBottom w:val="0"/>
      <w:divBdr>
        <w:top w:val="none" w:sz="0" w:space="0" w:color="auto"/>
        <w:left w:val="none" w:sz="0" w:space="0" w:color="auto"/>
        <w:bottom w:val="none" w:sz="0" w:space="0" w:color="auto"/>
        <w:right w:val="none" w:sz="0" w:space="0" w:color="auto"/>
      </w:divBdr>
    </w:div>
    <w:div w:id="1123815828">
      <w:bodyDiv w:val="1"/>
      <w:marLeft w:val="0"/>
      <w:marRight w:val="0"/>
      <w:marTop w:val="0"/>
      <w:marBottom w:val="0"/>
      <w:divBdr>
        <w:top w:val="none" w:sz="0" w:space="0" w:color="auto"/>
        <w:left w:val="none" w:sz="0" w:space="0" w:color="auto"/>
        <w:bottom w:val="none" w:sz="0" w:space="0" w:color="auto"/>
        <w:right w:val="none" w:sz="0" w:space="0" w:color="auto"/>
      </w:divBdr>
    </w:div>
    <w:div w:id="1136874014">
      <w:bodyDiv w:val="1"/>
      <w:marLeft w:val="0"/>
      <w:marRight w:val="0"/>
      <w:marTop w:val="0"/>
      <w:marBottom w:val="0"/>
      <w:divBdr>
        <w:top w:val="none" w:sz="0" w:space="0" w:color="auto"/>
        <w:left w:val="none" w:sz="0" w:space="0" w:color="auto"/>
        <w:bottom w:val="none" w:sz="0" w:space="0" w:color="auto"/>
        <w:right w:val="none" w:sz="0" w:space="0" w:color="auto"/>
      </w:divBdr>
    </w:div>
    <w:div w:id="1147435307">
      <w:bodyDiv w:val="1"/>
      <w:marLeft w:val="0"/>
      <w:marRight w:val="0"/>
      <w:marTop w:val="0"/>
      <w:marBottom w:val="0"/>
      <w:divBdr>
        <w:top w:val="none" w:sz="0" w:space="0" w:color="auto"/>
        <w:left w:val="none" w:sz="0" w:space="0" w:color="auto"/>
        <w:bottom w:val="none" w:sz="0" w:space="0" w:color="auto"/>
        <w:right w:val="none" w:sz="0" w:space="0" w:color="auto"/>
      </w:divBdr>
    </w:div>
    <w:div w:id="1154907117">
      <w:bodyDiv w:val="1"/>
      <w:marLeft w:val="0"/>
      <w:marRight w:val="0"/>
      <w:marTop w:val="0"/>
      <w:marBottom w:val="0"/>
      <w:divBdr>
        <w:top w:val="none" w:sz="0" w:space="0" w:color="auto"/>
        <w:left w:val="none" w:sz="0" w:space="0" w:color="auto"/>
        <w:bottom w:val="none" w:sz="0" w:space="0" w:color="auto"/>
        <w:right w:val="none" w:sz="0" w:space="0" w:color="auto"/>
      </w:divBdr>
    </w:div>
    <w:div w:id="1172723263">
      <w:bodyDiv w:val="1"/>
      <w:marLeft w:val="0"/>
      <w:marRight w:val="0"/>
      <w:marTop w:val="0"/>
      <w:marBottom w:val="0"/>
      <w:divBdr>
        <w:top w:val="none" w:sz="0" w:space="0" w:color="auto"/>
        <w:left w:val="none" w:sz="0" w:space="0" w:color="auto"/>
        <w:bottom w:val="none" w:sz="0" w:space="0" w:color="auto"/>
        <w:right w:val="none" w:sz="0" w:space="0" w:color="auto"/>
      </w:divBdr>
      <w:divsChild>
        <w:div w:id="466774776">
          <w:marLeft w:val="0"/>
          <w:marRight w:val="0"/>
          <w:marTop w:val="0"/>
          <w:marBottom w:val="0"/>
          <w:divBdr>
            <w:top w:val="none" w:sz="0" w:space="0" w:color="auto"/>
            <w:left w:val="none" w:sz="0" w:space="0" w:color="auto"/>
            <w:bottom w:val="none" w:sz="0" w:space="0" w:color="auto"/>
            <w:right w:val="none" w:sz="0" w:space="0" w:color="auto"/>
          </w:divBdr>
        </w:div>
        <w:div w:id="1434281415">
          <w:marLeft w:val="0"/>
          <w:marRight w:val="0"/>
          <w:marTop w:val="0"/>
          <w:marBottom w:val="0"/>
          <w:divBdr>
            <w:top w:val="none" w:sz="0" w:space="0" w:color="auto"/>
            <w:left w:val="none" w:sz="0" w:space="0" w:color="auto"/>
            <w:bottom w:val="none" w:sz="0" w:space="0" w:color="auto"/>
            <w:right w:val="none" w:sz="0" w:space="0" w:color="auto"/>
          </w:divBdr>
        </w:div>
      </w:divsChild>
    </w:div>
    <w:div w:id="1197698716">
      <w:bodyDiv w:val="1"/>
      <w:marLeft w:val="0"/>
      <w:marRight w:val="0"/>
      <w:marTop w:val="0"/>
      <w:marBottom w:val="0"/>
      <w:divBdr>
        <w:top w:val="none" w:sz="0" w:space="0" w:color="auto"/>
        <w:left w:val="none" w:sz="0" w:space="0" w:color="auto"/>
        <w:bottom w:val="none" w:sz="0" w:space="0" w:color="auto"/>
        <w:right w:val="none" w:sz="0" w:space="0" w:color="auto"/>
      </w:divBdr>
    </w:div>
    <w:div w:id="1208031833">
      <w:bodyDiv w:val="1"/>
      <w:marLeft w:val="0"/>
      <w:marRight w:val="0"/>
      <w:marTop w:val="0"/>
      <w:marBottom w:val="0"/>
      <w:divBdr>
        <w:top w:val="none" w:sz="0" w:space="0" w:color="auto"/>
        <w:left w:val="none" w:sz="0" w:space="0" w:color="auto"/>
        <w:bottom w:val="none" w:sz="0" w:space="0" w:color="auto"/>
        <w:right w:val="none" w:sz="0" w:space="0" w:color="auto"/>
      </w:divBdr>
    </w:div>
    <w:div w:id="1224410526">
      <w:bodyDiv w:val="1"/>
      <w:marLeft w:val="0"/>
      <w:marRight w:val="0"/>
      <w:marTop w:val="0"/>
      <w:marBottom w:val="0"/>
      <w:divBdr>
        <w:top w:val="none" w:sz="0" w:space="0" w:color="auto"/>
        <w:left w:val="none" w:sz="0" w:space="0" w:color="auto"/>
        <w:bottom w:val="none" w:sz="0" w:space="0" w:color="auto"/>
        <w:right w:val="none" w:sz="0" w:space="0" w:color="auto"/>
      </w:divBdr>
    </w:div>
    <w:div w:id="1270892402">
      <w:bodyDiv w:val="1"/>
      <w:marLeft w:val="0"/>
      <w:marRight w:val="0"/>
      <w:marTop w:val="0"/>
      <w:marBottom w:val="0"/>
      <w:divBdr>
        <w:top w:val="none" w:sz="0" w:space="0" w:color="auto"/>
        <w:left w:val="none" w:sz="0" w:space="0" w:color="auto"/>
        <w:bottom w:val="none" w:sz="0" w:space="0" w:color="auto"/>
        <w:right w:val="none" w:sz="0" w:space="0" w:color="auto"/>
      </w:divBdr>
    </w:div>
    <w:div w:id="1405757436">
      <w:bodyDiv w:val="1"/>
      <w:marLeft w:val="0"/>
      <w:marRight w:val="0"/>
      <w:marTop w:val="0"/>
      <w:marBottom w:val="0"/>
      <w:divBdr>
        <w:top w:val="none" w:sz="0" w:space="0" w:color="auto"/>
        <w:left w:val="none" w:sz="0" w:space="0" w:color="auto"/>
        <w:bottom w:val="none" w:sz="0" w:space="0" w:color="auto"/>
        <w:right w:val="none" w:sz="0" w:space="0" w:color="auto"/>
      </w:divBdr>
    </w:div>
    <w:div w:id="1416705908">
      <w:bodyDiv w:val="1"/>
      <w:marLeft w:val="0"/>
      <w:marRight w:val="0"/>
      <w:marTop w:val="0"/>
      <w:marBottom w:val="0"/>
      <w:divBdr>
        <w:top w:val="none" w:sz="0" w:space="0" w:color="auto"/>
        <w:left w:val="none" w:sz="0" w:space="0" w:color="auto"/>
        <w:bottom w:val="none" w:sz="0" w:space="0" w:color="auto"/>
        <w:right w:val="none" w:sz="0" w:space="0" w:color="auto"/>
      </w:divBdr>
    </w:div>
    <w:div w:id="1436827692">
      <w:bodyDiv w:val="1"/>
      <w:marLeft w:val="0"/>
      <w:marRight w:val="0"/>
      <w:marTop w:val="0"/>
      <w:marBottom w:val="0"/>
      <w:divBdr>
        <w:top w:val="none" w:sz="0" w:space="0" w:color="auto"/>
        <w:left w:val="none" w:sz="0" w:space="0" w:color="auto"/>
        <w:bottom w:val="none" w:sz="0" w:space="0" w:color="auto"/>
        <w:right w:val="none" w:sz="0" w:space="0" w:color="auto"/>
      </w:divBdr>
      <w:divsChild>
        <w:div w:id="957839601">
          <w:marLeft w:val="0"/>
          <w:marRight w:val="0"/>
          <w:marTop w:val="0"/>
          <w:marBottom w:val="0"/>
          <w:divBdr>
            <w:top w:val="none" w:sz="0" w:space="0" w:color="auto"/>
            <w:left w:val="none" w:sz="0" w:space="0" w:color="auto"/>
            <w:bottom w:val="none" w:sz="0" w:space="0" w:color="auto"/>
            <w:right w:val="none" w:sz="0" w:space="0" w:color="auto"/>
          </w:divBdr>
          <w:divsChild>
            <w:div w:id="620263530">
              <w:marLeft w:val="0"/>
              <w:marRight w:val="0"/>
              <w:marTop w:val="0"/>
              <w:marBottom w:val="0"/>
              <w:divBdr>
                <w:top w:val="none" w:sz="0" w:space="0" w:color="auto"/>
                <w:left w:val="none" w:sz="0" w:space="0" w:color="auto"/>
                <w:bottom w:val="none" w:sz="0" w:space="0" w:color="auto"/>
                <w:right w:val="none" w:sz="0" w:space="0" w:color="auto"/>
              </w:divBdr>
              <w:divsChild>
                <w:div w:id="630870229">
                  <w:marLeft w:val="0"/>
                  <w:marRight w:val="0"/>
                  <w:marTop w:val="0"/>
                  <w:marBottom w:val="0"/>
                  <w:divBdr>
                    <w:top w:val="none" w:sz="0" w:space="0" w:color="auto"/>
                    <w:left w:val="none" w:sz="0" w:space="0" w:color="auto"/>
                    <w:bottom w:val="none" w:sz="0" w:space="0" w:color="auto"/>
                    <w:right w:val="none" w:sz="0" w:space="0" w:color="auto"/>
                  </w:divBdr>
                  <w:divsChild>
                    <w:div w:id="1767924654">
                      <w:marLeft w:val="0"/>
                      <w:marRight w:val="0"/>
                      <w:marTop w:val="0"/>
                      <w:marBottom w:val="0"/>
                      <w:divBdr>
                        <w:top w:val="none" w:sz="0" w:space="0" w:color="auto"/>
                        <w:left w:val="none" w:sz="0" w:space="0" w:color="auto"/>
                        <w:bottom w:val="none" w:sz="0" w:space="0" w:color="auto"/>
                        <w:right w:val="none" w:sz="0" w:space="0" w:color="auto"/>
                      </w:divBdr>
                      <w:divsChild>
                        <w:div w:id="1463380078">
                          <w:marLeft w:val="0"/>
                          <w:marRight w:val="0"/>
                          <w:marTop w:val="0"/>
                          <w:marBottom w:val="0"/>
                          <w:divBdr>
                            <w:top w:val="none" w:sz="0" w:space="0" w:color="auto"/>
                            <w:left w:val="none" w:sz="0" w:space="0" w:color="auto"/>
                            <w:bottom w:val="none" w:sz="0" w:space="0" w:color="auto"/>
                            <w:right w:val="none" w:sz="0" w:space="0" w:color="auto"/>
                          </w:divBdr>
                          <w:divsChild>
                            <w:div w:id="1201939514">
                              <w:marLeft w:val="0"/>
                              <w:marRight w:val="0"/>
                              <w:marTop w:val="0"/>
                              <w:marBottom w:val="0"/>
                              <w:divBdr>
                                <w:top w:val="none" w:sz="0" w:space="0" w:color="auto"/>
                                <w:left w:val="none" w:sz="0" w:space="0" w:color="auto"/>
                                <w:bottom w:val="none" w:sz="0" w:space="0" w:color="auto"/>
                                <w:right w:val="none" w:sz="0" w:space="0" w:color="auto"/>
                              </w:divBdr>
                              <w:divsChild>
                                <w:div w:id="1360660402">
                                  <w:marLeft w:val="0"/>
                                  <w:marRight w:val="0"/>
                                  <w:marTop w:val="0"/>
                                  <w:marBottom w:val="240"/>
                                  <w:divBdr>
                                    <w:top w:val="none" w:sz="0" w:space="0" w:color="auto"/>
                                    <w:left w:val="none" w:sz="0" w:space="0" w:color="auto"/>
                                    <w:bottom w:val="none" w:sz="0" w:space="0" w:color="auto"/>
                                    <w:right w:val="none" w:sz="0" w:space="0" w:color="auto"/>
                                  </w:divBdr>
                                  <w:divsChild>
                                    <w:div w:id="105801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0032624">
      <w:bodyDiv w:val="1"/>
      <w:marLeft w:val="0"/>
      <w:marRight w:val="0"/>
      <w:marTop w:val="0"/>
      <w:marBottom w:val="0"/>
      <w:divBdr>
        <w:top w:val="none" w:sz="0" w:space="0" w:color="auto"/>
        <w:left w:val="none" w:sz="0" w:space="0" w:color="auto"/>
        <w:bottom w:val="none" w:sz="0" w:space="0" w:color="auto"/>
        <w:right w:val="none" w:sz="0" w:space="0" w:color="auto"/>
      </w:divBdr>
    </w:div>
    <w:div w:id="1589463271">
      <w:bodyDiv w:val="1"/>
      <w:marLeft w:val="0"/>
      <w:marRight w:val="0"/>
      <w:marTop w:val="0"/>
      <w:marBottom w:val="0"/>
      <w:divBdr>
        <w:top w:val="none" w:sz="0" w:space="0" w:color="auto"/>
        <w:left w:val="none" w:sz="0" w:space="0" w:color="auto"/>
        <w:bottom w:val="none" w:sz="0" w:space="0" w:color="auto"/>
        <w:right w:val="none" w:sz="0" w:space="0" w:color="auto"/>
      </w:divBdr>
    </w:div>
    <w:div w:id="1595354991">
      <w:bodyDiv w:val="1"/>
      <w:marLeft w:val="0"/>
      <w:marRight w:val="0"/>
      <w:marTop w:val="0"/>
      <w:marBottom w:val="0"/>
      <w:divBdr>
        <w:top w:val="none" w:sz="0" w:space="0" w:color="auto"/>
        <w:left w:val="none" w:sz="0" w:space="0" w:color="auto"/>
        <w:bottom w:val="none" w:sz="0" w:space="0" w:color="auto"/>
        <w:right w:val="none" w:sz="0" w:space="0" w:color="auto"/>
      </w:divBdr>
    </w:div>
    <w:div w:id="1631743065">
      <w:bodyDiv w:val="1"/>
      <w:marLeft w:val="0"/>
      <w:marRight w:val="0"/>
      <w:marTop w:val="0"/>
      <w:marBottom w:val="0"/>
      <w:divBdr>
        <w:top w:val="none" w:sz="0" w:space="0" w:color="auto"/>
        <w:left w:val="none" w:sz="0" w:space="0" w:color="auto"/>
        <w:bottom w:val="none" w:sz="0" w:space="0" w:color="auto"/>
        <w:right w:val="none" w:sz="0" w:space="0" w:color="auto"/>
      </w:divBdr>
      <w:divsChild>
        <w:div w:id="1735469185">
          <w:marLeft w:val="0"/>
          <w:marRight w:val="0"/>
          <w:marTop w:val="0"/>
          <w:marBottom w:val="0"/>
          <w:divBdr>
            <w:top w:val="none" w:sz="0" w:space="0" w:color="auto"/>
            <w:left w:val="none" w:sz="0" w:space="0" w:color="auto"/>
            <w:bottom w:val="none" w:sz="0" w:space="0" w:color="auto"/>
            <w:right w:val="none" w:sz="0" w:space="0" w:color="auto"/>
          </w:divBdr>
          <w:divsChild>
            <w:div w:id="926352604">
              <w:marLeft w:val="0"/>
              <w:marRight w:val="0"/>
              <w:marTop w:val="0"/>
              <w:marBottom w:val="0"/>
              <w:divBdr>
                <w:top w:val="none" w:sz="0" w:space="0" w:color="auto"/>
                <w:left w:val="none" w:sz="0" w:space="0" w:color="auto"/>
                <w:bottom w:val="none" w:sz="0" w:space="0" w:color="auto"/>
                <w:right w:val="none" w:sz="0" w:space="0" w:color="auto"/>
              </w:divBdr>
              <w:divsChild>
                <w:div w:id="466821187">
                  <w:marLeft w:val="0"/>
                  <w:marRight w:val="0"/>
                  <w:marTop w:val="0"/>
                  <w:marBottom w:val="0"/>
                  <w:divBdr>
                    <w:top w:val="none" w:sz="0" w:space="0" w:color="auto"/>
                    <w:left w:val="none" w:sz="0" w:space="0" w:color="auto"/>
                    <w:bottom w:val="none" w:sz="0" w:space="0" w:color="auto"/>
                    <w:right w:val="none" w:sz="0" w:space="0" w:color="auto"/>
                  </w:divBdr>
                  <w:divsChild>
                    <w:div w:id="960528240">
                      <w:marLeft w:val="0"/>
                      <w:marRight w:val="0"/>
                      <w:marTop w:val="0"/>
                      <w:marBottom w:val="0"/>
                      <w:divBdr>
                        <w:top w:val="none" w:sz="0" w:space="0" w:color="auto"/>
                        <w:left w:val="none" w:sz="0" w:space="0" w:color="auto"/>
                        <w:bottom w:val="none" w:sz="0" w:space="0" w:color="auto"/>
                        <w:right w:val="none" w:sz="0" w:space="0" w:color="auto"/>
                      </w:divBdr>
                      <w:divsChild>
                        <w:div w:id="1371609461">
                          <w:marLeft w:val="0"/>
                          <w:marRight w:val="0"/>
                          <w:marTop w:val="0"/>
                          <w:marBottom w:val="0"/>
                          <w:divBdr>
                            <w:top w:val="none" w:sz="0" w:space="0" w:color="auto"/>
                            <w:left w:val="none" w:sz="0" w:space="0" w:color="auto"/>
                            <w:bottom w:val="none" w:sz="0" w:space="0" w:color="auto"/>
                            <w:right w:val="none" w:sz="0" w:space="0" w:color="auto"/>
                          </w:divBdr>
                          <w:divsChild>
                            <w:div w:id="1178427951">
                              <w:marLeft w:val="0"/>
                              <w:marRight w:val="0"/>
                              <w:marTop w:val="0"/>
                              <w:marBottom w:val="0"/>
                              <w:divBdr>
                                <w:top w:val="none" w:sz="0" w:space="0" w:color="auto"/>
                                <w:left w:val="none" w:sz="0" w:space="0" w:color="auto"/>
                                <w:bottom w:val="none" w:sz="0" w:space="0" w:color="auto"/>
                                <w:right w:val="none" w:sz="0" w:space="0" w:color="auto"/>
                              </w:divBdr>
                              <w:divsChild>
                                <w:div w:id="1633824916">
                                  <w:marLeft w:val="0"/>
                                  <w:marRight w:val="0"/>
                                  <w:marTop w:val="0"/>
                                  <w:marBottom w:val="240"/>
                                  <w:divBdr>
                                    <w:top w:val="none" w:sz="0" w:space="0" w:color="auto"/>
                                    <w:left w:val="none" w:sz="0" w:space="0" w:color="auto"/>
                                    <w:bottom w:val="none" w:sz="0" w:space="0" w:color="auto"/>
                                    <w:right w:val="none" w:sz="0" w:space="0" w:color="auto"/>
                                  </w:divBdr>
                                  <w:divsChild>
                                    <w:div w:id="209088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2758427">
      <w:bodyDiv w:val="1"/>
      <w:marLeft w:val="0"/>
      <w:marRight w:val="0"/>
      <w:marTop w:val="0"/>
      <w:marBottom w:val="0"/>
      <w:divBdr>
        <w:top w:val="none" w:sz="0" w:space="0" w:color="auto"/>
        <w:left w:val="none" w:sz="0" w:space="0" w:color="auto"/>
        <w:bottom w:val="none" w:sz="0" w:space="0" w:color="auto"/>
        <w:right w:val="none" w:sz="0" w:space="0" w:color="auto"/>
      </w:divBdr>
    </w:div>
    <w:div w:id="1653481014">
      <w:bodyDiv w:val="1"/>
      <w:marLeft w:val="0"/>
      <w:marRight w:val="0"/>
      <w:marTop w:val="0"/>
      <w:marBottom w:val="0"/>
      <w:divBdr>
        <w:top w:val="none" w:sz="0" w:space="0" w:color="auto"/>
        <w:left w:val="none" w:sz="0" w:space="0" w:color="auto"/>
        <w:bottom w:val="none" w:sz="0" w:space="0" w:color="auto"/>
        <w:right w:val="none" w:sz="0" w:space="0" w:color="auto"/>
      </w:divBdr>
    </w:div>
    <w:div w:id="1674139170">
      <w:bodyDiv w:val="1"/>
      <w:marLeft w:val="0"/>
      <w:marRight w:val="0"/>
      <w:marTop w:val="0"/>
      <w:marBottom w:val="0"/>
      <w:divBdr>
        <w:top w:val="none" w:sz="0" w:space="0" w:color="auto"/>
        <w:left w:val="none" w:sz="0" w:space="0" w:color="auto"/>
        <w:bottom w:val="none" w:sz="0" w:space="0" w:color="auto"/>
        <w:right w:val="none" w:sz="0" w:space="0" w:color="auto"/>
      </w:divBdr>
    </w:div>
    <w:div w:id="1685087048">
      <w:bodyDiv w:val="1"/>
      <w:marLeft w:val="0"/>
      <w:marRight w:val="0"/>
      <w:marTop w:val="0"/>
      <w:marBottom w:val="0"/>
      <w:divBdr>
        <w:top w:val="none" w:sz="0" w:space="0" w:color="auto"/>
        <w:left w:val="none" w:sz="0" w:space="0" w:color="auto"/>
        <w:bottom w:val="none" w:sz="0" w:space="0" w:color="auto"/>
        <w:right w:val="none" w:sz="0" w:space="0" w:color="auto"/>
      </w:divBdr>
    </w:div>
    <w:div w:id="1742410451">
      <w:bodyDiv w:val="1"/>
      <w:marLeft w:val="0"/>
      <w:marRight w:val="0"/>
      <w:marTop w:val="0"/>
      <w:marBottom w:val="0"/>
      <w:divBdr>
        <w:top w:val="none" w:sz="0" w:space="0" w:color="auto"/>
        <w:left w:val="none" w:sz="0" w:space="0" w:color="auto"/>
        <w:bottom w:val="none" w:sz="0" w:space="0" w:color="auto"/>
        <w:right w:val="none" w:sz="0" w:space="0" w:color="auto"/>
      </w:divBdr>
      <w:divsChild>
        <w:div w:id="338385988">
          <w:marLeft w:val="0"/>
          <w:marRight w:val="0"/>
          <w:marTop w:val="0"/>
          <w:marBottom w:val="0"/>
          <w:divBdr>
            <w:top w:val="none" w:sz="0" w:space="0" w:color="auto"/>
            <w:left w:val="none" w:sz="0" w:space="0" w:color="auto"/>
            <w:bottom w:val="none" w:sz="0" w:space="0" w:color="auto"/>
            <w:right w:val="none" w:sz="0" w:space="0" w:color="auto"/>
          </w:divBdr>
        </w:div>
        <w:div w:id="519902489">
          <w:marLeft w:val="0"/>
          <w:marRight w:val="0"/>
          <w:marTop w:val="0"/>
          <w:marBottom w:val="0"/>
          <w:divBdr>
            <w:top w:val="none" w:sz="0" w:space="0" w:color="auto"/>
            <w:left w:val="none" w:sz="0" w:space="0" w:color="auto"/>
            <w:bottom w:val="none" w:sz="0" w:space="0" w:color="auto"/>
            <w:right w:val="none" w:sz="0" w:space="0" w:color="auto"/>
          </w:divBdr>
        </w:div>
        <w:div w:id="645670016">
          <w:marLeft w:val="0"/>
          <w:marRight w:val="0"/>
          <w:marTop w:val="0"/>
          <w:marBottom w:val="0"/>
          <w:divBdr>
            <w:top w:val="none" w:sz="0" w:space="0" w:color="auto"/>
            <w:left w:val="none" w:sz="0" w:space="0" w:color="auto"/>
            <w:bottom w:val="none" w:sz="0" w:space="0" w:color="auto"/>
            <w:right w:val="none" w:sz="0" w:space="0" w:color="auto"/>
          </w:divBdr>
        </w:div>
        <w:div w:id="1625889256">
          <w:marLeft w:val="0"/>
          <w:marRight w:val="0"/>
          <w:marTop w:val="0"/>
          <w:marBottom w:val="0"/>
          <w:divBdr>
            <w:top w:val="none" w:sz="0" w:space="0" w:color="auto"/>
            <w:left w:val="none" w:sz="0" w:space="0" w:color="auto"/>
            <w:bottom w:val="none" w:sz="0" w:space="0" w:color="auto"/>
            <w:right w:val="none" w:sz="0" w:space="0" w:color="auto"/>
          </w:divBdr>
        </w:div>
        <w:div w:id="1718624408">
          <w:marLeft w:val="0"/>
          <w:marRight w:val="0"/>
          <w:marTop w:val="0"/>
          <w:marBottom w:val="0"/>
          <w:divBdr>
            <w:top w:val="none" w:sz="0" w:space="0" w:color="auto"/>
            <w:left w:val="none" w:sz="0" w:space="0" w:color="auto"/>
            <w:bottom w:val="none" w:sz="0" w:space="0" w:color="auto"/>
            <w:right w:val="none" w:sz="0" w:space="0" w:color="auto"/>
          </w:divBdr>
        </w:div>
        <w:div w:id="2034451730">
          <w:marLeft w:val="0"/>
          <w:marRight w:val="0"/>
          <w:marTop w:val="0"/>
          <w:marBottom w:val="0"/>
          <w:divBdr>
            <w:top w:val="none" w:sz="0" w:space="0" w:color="auto"/>
            <w:left w:val="none" w:sz="0" w:space="0" w:color="auto"/>
            <w:bottom w:val="none" w:sz="0" w:space="0" w:color="auto"/>
            <w:right w:val="none" w:sz="0" w:space="0" w:color="auto"/>
          </w:divBdr>
        </w:div>
      </w:divsChild>
    </w:div>
    <w:div w:id="1746028787">
      <w:bodyDiv w:val="1"/>
      <w:marLeft w:val="0"/>
      <w:marRight w:val="0"/>
      <w:marTop w:val="0"/>
      <w:marBottom w:val="0"/>
      <w:divBdr>
        <w:top w:val="none" w:sz="0" w:space="0" w:color="auto"/>
        <w:left w:val="none" w:sz="0" w:space="0" w:color="auto"/>
        <w:bottom w:val="none" w:sz="0" w:space="0" w:color="auto"/>
        <w:right w:val="none" w:sz="0" w:space="0" w:color="auto"/>
      </w:divBdr>
    </w:div>
    <w:div w:id="1752582568">
      <w:bodyDiv w:val="1"/>
      <w:marLeft w:val="0"/>
      <w:marRight w:val="0"/>
      <w:marTop w:val="0"/>
      <w:marBottom w:val="0"/>
      <w:divBdr>
        <w:top w:val="none" w:sz="0" w:space="0" w:color="auto"/>
        <w:left w:val="none" w:sz="0" w:space="0" w:color="auto"/>
        <w:bottom w:val="none" w:sz="0" w:space="0" w:color="auto"/>
        <w:right w:val="none" w:sz="0" w:space="0" w:color="auto"/>
      </w:divBdr>
    </w:div>
    <w:div w:id="1801992944">
      <w:bodyDiv w:val="1"/>
      <w:marLeft w:val="0"/>
      <w:marRight w:val="0"/>
      <w:marTop w:val="0"/>
      <w:marBottom w:val="0"/>
      <w:divBdr>
        <w:top w:val="none" w:sz="0" w:space="0" w:color="auto"/>
        <w:left w:val="none" w:sz="0" w:space="0" w:color="auto"/>
        <w:bottom w:val="none" w:sz="0" w:space="0" w:color="auto"/>
        <w:right w:val="none" w:sz="0" w:space="0" w:color="auto"/>
      </w:divBdr>
    </w:div>
    <w:div w:id="1814058092">
      <w:bodyDiv w:val="1"/>
      <w:marLeft w:val="0"/>
      <w:marRight w:val="0"/>
      <w:marTop w:val="0"/>
      <w:marBottom w:val="0"/>
      <w:divBdr>
        <w:top w:val="none" w:sz="0" w:space="0" w:color="auto"/>
        <w:left w:val="none" w:sz="0" w:space="0" w:color="auto"/>
        <w:bottom w:val="none" w:sz="0" w:space="0" w:color="auto"/>
        <w:right w:val="none" w:sz="0" w:space="0" w:color="auto"/>
      </w:divBdr>
    </w:div>
    <w:div w:id="1815489571">
      <w:bodyDiv w:val="1"/>
      <w:marLeft w:val="0"/>
      <w:marRight w:val="0"/>
      <w:marTop w:val="0"/>
      <w:marBottom w:val="0"/>
      <w:divBdr>
        <w:top w:val="none" w:sz="0" w:space="0" w:color="auto"/>
        <w:left w:val="none" w:sz="0" w:space="0" w:color="auto"/>
        <w:bottom w:val="none" w:sz="0" w:space="0" w:color="auto"/>
        <w:right w:val="none" w:sz="0" w:space="0" w:color="auto"/>
      </w:divBdr>
    </w:div>
    <w:div w:id="1817450107">
      <w:bodyDiv w:val="1"/>
      <w:marLeft w:val="0"/>
      <w:marRight w:val="0"/>
      <w:marTop w:val="0"/>
      <w:marBottom w:val="0"/>
      <w:divBdr>
        <w:top w:val="none" w:sz="0" w:space="0" w:color="auto"/>
        <w:left w:val="none" w:sz="0" w:space="0" w:color="auto"/>
        <w:bottom w:val="none" w:sz="0" w:space="0" w:color="auto"/>
        <w:right w:val="none" w:sz="0" w:space="0" w:color="auto"/>
      </w:divBdr>
    </w:div>
    <w:div w:id="1832674521">
      <w:bodyDiv w:val="1"/>
      <w:marLeft w:val="0"/>
      <w:marRight w:val="0"/>
      <w:marTop w:val="0"/>
      <w:marBottom w:val="0"/>
      <w:divBdr>
        <w:top w:val="none" w:sz="0" w:space="0" w:color="auto"/>
        <w:left w:val="none" w:sz="0" w:space="0" w:color="auto"/>
        <w:bottom w:val="none" w:sz="0" w:space="0" w:color="auto"/>
        <w:right w:val="none" w:sz="0" w:space="0" w:color="auto"/>
      </w:divBdr>
    </w:div>
    <w:div w:id="1861552174">
      <w:bodyDiv w:val="1"/>
      <w:marLeft w:val="0"/>
      <w:marRight w:val="0"/>
      <w:marTop w:val="0"/>
      <w:marBottom w:val="0"/>
      <w:divBdr>
        <w:top w:val="none" w:sz="0" w:space="0" w:color="auto"/>
        <w:left w:val="none" w:sz="0" w:space="0" w:color="auto"/>
        <w:bottom w:val="none" w:sz="0" w:space="0" w:color="auto"/>
        <w:right w:val="none" w:sz="0" w:space="0" w:color="auto"/>
      </w:divBdr>
      <w:divsChild>
        <w:div w:id="19429372">
          <w:marLeft w:val="0"/>
          <w:marRight w:val="0"/>
          <w:marTop w:val="0"/>
          <w:marBottom w:val="0"/>
          <w:divBdr>
            <w:top w:val="none" w:sz="0" w:space="0" w:color="auto"/>
            <w:left w:val="none" w:sz="0" w:space="0" w:color="auto"/>
            <w:bottom w:val="none" w:sz="0" w:space="0" w:color="auto"/>
            <w:right w:val="none" w:sz="0" w:space="0" w:color="auto"/>
          </w:divBdr>
          <w:divsChild>
            <w:div w:id="789932446">
              <w:marLeft w:val="0"/>
              <w:marRight w:val="0"/>
              <w:marTop w:val="0"/>
              <w:marBottom w:val="0"/>
              <w:divBdr>
                <w:top w:val="none" w:sz="0" w:space="0" w:color="auto"/>
                <w:left w:val="none" w:sz="0" w:space="0" w:color="auto"/>
                <w:bottom w:val="none" w:sz="0" w:space="0" w:color="auto"/>
                <w:right w:val="none" w:sz="0" w:space="0" w:color="auto"/>
              </w:divBdr>
              <w:divsChild>
                <w:div w:id="1077938331">
                  <w:marLeft w:val="0"/>
                  <w:marRight w:val="0"/>
                  <w:marTop w:val="0"/>
                  <w:marBottom w:val="0"/>
                  <w:divBdr>
                    <w:top w:val="none" w:sz="0" w:space="0" w:color="auto"/>
                    <w:left w:val="none" w:sz="0" w:space="0" w:color="auto"/>
                    <w:bottom w:val="none" w:sz="0" w:space="0" w:color="auto"/>
                    <w:right w:val="none" w:sz="0" w:space="0" w:color="auto"/>
                  </w:divBdr>
                  <w:divsChild>
                    <w:div w:id="142036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37558">
          <w:marLeft w:val="0"/>
          <w:marRight w:val="0"/>
          <w:marTop w:val="0"/>
          <w:marBottom w:val="0"/>
          <w:divBdr>
            <w:top w:val="none" w:sz="0" w:space="0" w:color="auto"/>
            <w:left w:val="none" w:sz="0" w:space="0" w:color="auto"/>
            <w:bottom w:val="none" w:sz="0" w:space="0" w:color="auto"/>
            <w:right w:val="none" w:sz="0" w:space="0" w:color="auto"/>
          </w:divBdr>
          <w:divsChild>
            <w:div w:id="952859430">
              <w:marLeft w:val="0"/>
              <w:marRight w:val="0"/>
              <w:marTop w:val="0"/>
              <w:marBottom w:val="0"/>
              <w:divBdr>
                <w:top w:val="none" w:sz="0" w:space="0" w:color="auto"/>
                <w:left w:val="none" w:sz="0" w:space="0" w:color="auto"/>
                <w:bottom w:val="none" w:sz="0" w:space="0" w:color="auto"/>
                <w:right w:val="none" w:sz="0" w:space="0" w:color="auto"/>
              </w:divBdr>
              <w:divsChild>
                <w:div w:id="1708985550">
                  <w:marLeft w:val="0"/>
                  <w:marRight w:val="0"/>
                  <w:marTop w:val="0"/>
                  <w:marBottom w:val="0"/>
                  <w:divBdr>
                    <w:top w:val="none" w:sz="0" w:space="0" w:color="auto"/>
                    <w:left w:val="none" w:sz="0" w:space="0" w:color="auto"/>
                    <w:bottom w:val="none" w:sz="0" w:space="0" w:color="auto"/>
                    <w:right w:val="none" w:sz="0" w:space="0" w:color="auto"/>
                  </w:divBdr>
                  <w:divsChild>
                    <w:div w:id="191164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83313">
          <w:marLeft w:val="0"/>
          <w:marRight w:val="0"/>
          <w:marTop w:val="0"/>
          <w:marBottom w:val="0"/>
          <w:divBdr>
            <w:top w:val="none" w:sz="0" w:space="0" w:color="auto"/>
            <w:left w:val="none" w:sz="0" w:space="0" w:color="auto"/>
            <w:bottom w:val="none" w:sz="0" w:space="0" w:color="auto"/>
            <w:right w:val="none" w:sz="0" w:space="0" w:color="auto"/>
          </w:divBdr>
          <w:divsChild>
            <w:div w:id="626005874">
              <w:marLeft w:val="0"/>
              <w:marRight w:val="0"/>
              <w:marTop w:val="0"/>
              <w:marBottom w:val="0"/>
              <w:divBdr>
                <w:top w:val="none" w:sz="0" w:space="0" w:color="auto"/>
                <w:left w:val="none" w:sz="0" w:space="0" w:color="auto"/>
                <w:bottom w:val="none" w:sz="0" w:space="0" w:color="auto"/>
                <w:right w:val="none" w:sz="0" w:space="0" w:color="auto"/>
              </w:divBdr>
              <w:divsChild>
                <w:div w:id="594896380">
                  <w:marLeft w:val="0"/>
                  <w:marRight w:val="0"/>
                  <w:marTop w:val="0"/>
                  <w:marBottom w:val="0"/>
                  <w:divBdr>
                    <w:top w:val="none" w:sz="0" w:space="0" w:color="auto"/>
                    <w:left w:val="none" w:sz="0" w:space="0" w:color="auto"/>
                    <w:bottom w:val="none" w:sz="0" w:space="0" w:color="auto"/>
                    <w:right w:val="none" w:sz="0" w:space="0" w:color="auto"/>
                  </w:divBdr>
                  <w:divsChild>
                    <w:div w:id="138000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12458">
          <w:marLeft w:val="0"/>
          <w:marRight w:val="0"/>
          <w:marTop w:val="0"/>
          <w:marBottom w:val="0"/>
          <w:divBdr>
            <w:top w:val="none" w:sz="0" w:space="0" w:color="auto"/>
            <w:left w:val="none" w:sz="0" w:space="0" w:color="auto"/>
            <w:bottom w:val="none" w:sz="0" w:space="0" w:color="auto"/>
            <w:right w:val="none" w:sz="0" w:space="0" w:color="auto"/>
          </w:divBdr>
          <w:divsChild>
            <w:div w:id="1747412889">
              <w:marLeft w:val="0"/>
              <w:marRight w:val="0"/>
              <w:marTop w:val="0"/>
              <w:marBottom w:val="0"/>
              <w:divBdr>
                <w:top w:val="none" w:sz="0" w:space="0" w:color="auto"/>
                <w:left w:val="none" w:sz="0" w:space="0" w:color="auto"/>
                <w:bottom w:val="none" w:sz="0" w:space="0" w:color="auto"/>
                <w:right w:val="none" w:sz="0" w:space="0" w:color="auto"/>
              </w:divBdr>
              <w:divsChild>
                <w:div w:id="956762832">
                  <w:marLeft w:val="0"/>
                  <w:marRight w:val="0"/>
                  <w:marTop w:val="0"/>
                  <w:marBottom w:val="0"/>
                  <w:divBdr>
                    <w:top w:val="none" w:sz="0" w:space="0" w:color="auto"/>
                    <w:left w:val="none" w:sz="0" w:space="0" w:color="auto"/>
                    <w:bottom w:val="none" w:sz="0" w:space="0" w:color="auto"/>
                    <w:right w:val="none" w:sz="0" w:space="0" w:color="auto"/>
                  </w:divBdr>
                  <w:divsChild>
                    <w:div w:id="135569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70462">
          <w:marLeft w:val="0"/>
          <w:marRight w:val="0"/>
          <w:marTop w:val="0"/>
          <w:marBottom w:val="0"/>
          <w:divBdr>
            <w:top w:val="none" w:sz="0" w:space="0" w:color="auto"/>
            <w:left w:val="none" w:sz="0" w:space="0" w:color="auto"/>
            <w:bottom w:val="none" w:sz="0" w:space="0" w:color="auto"/>
            <w:right w:val="none" w:sz="0" w:space="0" w:color="auto"/>
          </w:divBdr>
        </w:div>
        <w:div w:id="136533777">
          <w:marLeft w:val="0"/>
          <w:marRight w:val="0"/>
          <w:marTop w:val="0"/>
          <w:marBottom w:val="0"/>
          <w:divBdr>
            <w:top w:val="none" w:sz="0" w:space="0" w:color="auto"/>
            <w:left w:val="none" w:sz="0" w:space="0" w:color="auto"/>
            <w:bottom w:val="none" w:sz="0" w:space="0" w:color="auto"/>
            <w:right w:val="none" w:sz="0" w:space="0" w:color="auto"/>
          </w:divBdr>
          <w:divsChild>
            <w:div w:id="593247783">
              <w:marLeft w:val="0"/>
              <w:marRight w:val="0"/>
              <w:marTop w:val="0"/>
              <w:marBottom w:val="0"/>
              <w:divBdr>
                <w:top w:val="none" w:sz="0" w:space="0" w:color="auto"/>
                <w:left w:val="none" w:sz="0" w:space="0" w:color="auto"/>
                <w:bottom w:val="none" w:sz="0" w:space="0" w:color="auto"/>
                <w:right w:val="none" w:sz="0" w:space="0" w:color="auto"/>
              </w:divBdr>
              <w:divsChild>
                <w:div w:id="1712270320">
                  <w:marLeft w:val="0"/>
                  <w:marRight w:val="0"/>
                  <w:marTop w:val="0"/>
                  <w:marBottom w:val="0"/>
                  <w:divBdr>
                    <w:top w:val="none" w:sz="0" w:space="0" w:color="auto"/>
                    <w:left w:val="none" w:sz="0" w:space="0" w:color="auto"/>
                    <w:bottom w:val="none" w:sz="0" w:space="0" w:color="auto"/>
                    <w:right w:val="none" w:sz="0" w:space="0" w:color="auto"/>
                  </w:divBdr>
                  <w:divsChild>
                    <w:div w:id="167676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435409">
          <w:marLeft w:val="0"/>
          <w:marRight w:val="0"/>
          <w:marTop w:val="0"/>
          <w:marBottom w:val="0"/>
          <w:divBdr>
            <w:top w:val="none" w:sz="0" w:space="0" w:color="auto"/>
            <w:left w:val="none" w:sz="0" w:space="0" w:color="auto"/>
            <w:bottom w:val="none" w:sz="0" w:space="0" w:color="auto"/>
            <w:right w:val="none" w:sz="0" w:space="0" w:color="auto"/>
          </w:divBdr>
          <w:divsChild>
            <w:div w:id="959648489">
              <w:marLeft w:val="0"/>
              <w:marRight w:val="0"/>
              <w:marTop w:val="0"/>
              <w:marBottom w:val="0"/>
              <w:divBdr>
                <w:top w:val="none" w:sz="0" w:space="0" w:color="auto"/>
                <w:left w:val="none" w:sz="0" w:space="0" w:color="auto"/>
                <w:bottom w:val="none" w:sz="0" w:space="0" w:color="auto"/>
                <w:right w:val="none" w:sz="0" w:space="0" w:color="auto"/>
              </w:divBdr>
              <w:divsChild>
                <w:div w:id="1610356329">
                  <w:marLeft w:val="0"/>
                  <w:marRight w:val="0"/>
                  <w:marTop w:val="0"/>
                  <w:marBottom w:val="0"/>
                  <w:divBdr>
                    <w:top w:val="none" w:sz="0" w:space="0" w:color="auto"/>
                    <w:left w:val="none" w:sz="0" w:space="0" w:color="auto"/>
                    <w:bottom w:val="none" w:sz="0" w:space="0" w:color="auto"/>
                    <w:right w:val="none" w:sz="0" w:space="0" w:color="auto"/>
                  </w:divBdr>
                  <w:divsChild>
                    <w:div w:id="71023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992991">
          <w:marLeft w:val="0"/>
          <w:marRight w:val="0"/>
          <w:marTop w:val="0"/>
          <w:marBottom w:val="0"/>
          <w:divBdr>
            <w:top w:val="none" w:sz="0" w:space="0" w:color="auto"/>
            <w:left w:val="none" w:sz="0" w:space="0" w:color="auto"/>
            <w:bottom w:val="none" w:sz="0" w:space="0" w:color="auto"/>
            <w:right w:val="none" w:sz="0" w:space="0" w:color="auto"/>
          </w:divBdr>
          <w:divsChild>
            <w:div w:id="647709541">
              <w:marLeft w:val="0"/>
              <w:marRight w:val="0"/>
              <w:marTop w:val="0"/>
              <w:marBottom w:val="0"/>
              <w:divBdr>
                <w:top w:val="none" w:sz="0" w:space="0" w:color="auto"/>
                <w:left w:val="none" w:sz="0" w:space="0" w:color="auto"/>
                <w:bottom w:val="none" w:sz="0" w:space="0" w:color="auto"/>
                <w:right w:val="none" w:sz="0" w:space="0" w:color="auto"/>
              </w:divBdr>
              <w:divsChild>
                <w:div w:id="1496459111">
                  <w:marLeft w:val="0"/>
                  <w:marRight w:val="0"/>
                  <w:marTop w:val="0"/>
                  <w:marBottom w:val="0"/>
                  <w:divBdr>
                    <w:top w:val="none" w:sz="0" w:space="0" w:color="auto"/>
                    <w:left w:val="none" w:sz="0" w:space="0" w:color="auto"/>
                    <w:bottom w:val="none" w:sz="0" w:space="0" w:color="auto"/>
                    <w:right w:val="none" w:sz="0" w:space="0" w:color="auto"/>
                  </w:divBdr>
                  <w:divsChild>
                    <w:div w:id="212326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427356">
          <w:marLeft w:val="0"/>
          <w:marRight w:val="0"/>
          <w:marTop w:val="0"/>
          <w:marBottom w:val="0"/>
          <w:divBdr>
            <w:top w:val="none" w:sz="0" w:space="0" w:color="auto"/>
            <w:left w:val="none" w:sz="0" w:space="0" w:color="auto"/>
            <w:bottom w:val="none" w:sz="0" w:space="0" w:color="auto"/>
            <w:right w:val="none" w:sz="0" w:space="0" w:color="auto"/>
          </w:divBdr>
          <w:divsChild>
            <w:div w:id="1783301878">
              <w:marLeft w:val="0"/>
              <w:marRight w:val="0"/>
              <w:marTop w:val="0"/>
              <w:marBottom w:val="0"/>
              <w:divBdr>
                <w:top w:val="none" w:sz="0" w:space="0" w:color="auto"/>
                <w:left w:val="none" w:sz="0" w:space="0" w:color="auto"/>
                <w:bottom w:val="none" w:sz="0" w:space="0" w:color="auto"/>
                <w:right w:val="none" w:sz="0" w:space="0" w:color="auto"/>
              </w:divBdr>
              <w:divsChild>
                <w:div w:id="198932805">
                  <w:marLeft w:val="0"/>
                  <w:marRight w:val="0"/>
                  <w:marTop w:val="0"/>
                  <w:marBottom w:val="0"/>
                  <w:divBdr>
                    <w:top w:val="none" w:sz="0" w:space="0" w:color="auto"/>
                    <w:left w:val="none" w:sz="0" w:space="0" w:color="auto"/>
                    <w:bottom w:val="none" w:sz="0" w:space="0" w:color="auto"/>
                    <w:right w:val="none" w:sz="0" w:space="0" w:color="auto"/>
                  </w:divBdr>
                  <w:divsChild>
                    <w:div w:id="129120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852170">
          <w:marLeft w:val="0"/>
          <w:marRight w:val="0"/>
          <w:marTop w:val="0"/>
          <w:marBottom w:val="0"/>
          <w:divBdr>
            <w:top w:val="none" w:sz="0" w:space="0" w:color="auto"/>
            <w:left w:val="none" w:sz="0" w:space="0" w:color="auto"/>
            <w:bottom w:val="none" w:sz="0" w:space="0" w:color="auto"/>
            <w:right w:val="none" w:sz="0" w:space="0" w:color="auto"/>
          </w:divBdr>
          <w:divsChild>
            <w:div w:id="153618049">
              <w:marLeft w:val="0"/>
              <w:marRight w:val="0"/>
              <w:marTop w:val="0"/>
              <w:marBottom w:val="0"/>
              <w:divBdr>
                <w:top w:val="none" w:sz="0" w:space="0" w:color="auto"/>
                <w:left w:val="none" w:sz="0" w:space="0" w:color="auto"/>
                <w:bottom w:val="none" w:sz="0" w:space="0" w:color="auto"/>
                <w:right w:val="none" w:sz="0" w:space="0" w:color="auto"/>
              </w:divBdr>
              <w:divsChild>
                <w:div w:id="1547789062">
                  <w:marLeft w:val="0"/>
                  <w:marRight w:val="0"/>
                  <w:marTop w:val="0"/>
                  <w:marBottom w:val="0"/>
                  <w:divBdr>
                    <w:top w:val="none" w:sz="0" w:space="0" w:color="auto"/>
                    <w:left w:val="none" w:sz="0" w:space="0" w:color="auto"/>
                    <w:bottom w:val="none" w:sz="0" w:space="0" w:color="auto"/>
                    <w:right w:val="none" w:sz="0" w:space="0" w:color="auto"/>
                  </w:divBdr>
                  <w:divsChild>
                    <w:div w:id="30154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955040">
          <w:marLeft w:val="0"/>
          <w:marRight w:val="0"/>
          <w:marTop w:val="0"/>
          <w:marBottom w:val="0"/>
          <w:divBdr>
            <w:top w:val="none" w:sz="0" w:space="0" w:color="auto"/>
            <w:left w:val="none" w:sz="0" w:space="0" w:color="auto"/>
            <w:bottom w:val="none" w:sz="0" w:space="0" w:color="auto"/>
            <w:right w:val="none" w:sz="0" w:space="0" w:color="auto"/>
          </w:divBdr>
          <w:divsChild>
            <w:div w:id="1724135058">
              <w:marLeft w:val="0"/>
              <w:marRight w:val="0"/>
              <w:marTop w:val="0"/>
              <w:marBottom w:val="0"/>
              <w:divBdr>
                <w:top w:val="none" w:sz="0" w:space="0" w:color="auto"/>
                <w:left w:val="none" w:sz="0" w:space="0" w:color="auto"/>
                <w:bottom w:val="none" w:sz="0" w:space="0" w:color="auto"/>
                <w:right w:val="none" w:sz="0" w:space="0" w:color="auto"/>
              </w:divBdr>
              <w:divsChild>
                <w:div w:id="912079375">
                  <w:marLeft w:val="0"/>
                  <w:marRight w:val="0"/>
                  <w:marTop w:val="0"/>
                  <w:marBottom w:val="0"/>
                  <w:divBdr>
                    <w:top w:val="none" w:sz="0" w:space="0" w:color="auto"/>
                    <w:left w:val="none" w:sz="0" w:space="0" w:color="auto"/>
                    <w:bottom w:val="none" w:sz="0" w:space="0" w:color="auto"/>
                    <w:right w:val="none" w:sz="0" w:space="0" w:color="auto"/>
                  </w:divBdr>
                  <w:divsChild>
                    <w:div w:id="62989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108833">
          <w:marLeft w:val="0"/>
          <w:marRight w:val="0"/>
          <w:marTop w:val="0"/>
          <w:marBottom w:val="0"/>
          <w:divBdr>
            <w:top w:val="none" w:sz="0" w:space="0" w:color="auto"/>
            <w:left w:val="none" w:sz="0" w:space="0" w:color="auto"/>
            <w:bottom w:val="none" w:sz="0" w:space="0" w:color="auto"/>
            <w:right w:val="none" w:sz="0" w:space="0" w:color="auto"/>
          </w:divBdr>
          <w:divsChild>
            <w:div w:id="1241672612">
              <w:marLeft w:val="0"/>
              <w:marRight w:val="0"/>
              <w:marTop w:val="0"/>
              <w:marBottom w:val="0"/>
              <w:divBdr>
                <w:top w:val="none" w:sz="0" w:space="0" w:color="auto"/>
                <w:left w:val="none" w:sz="0" w:space="0" w:color="auto"/>
                <w:bottom w:val="none" w:sz="0" w:space="0" w:color="auto"/>
                <w:right w:val="none" w:sz="0" w:space="0" w:color="auto"/>
              </w:divBdr>
              <w:divsChild>
                <w:div w:id="672419537">
                  <w:marLeft w:val="0"/>
                  <w:marRight w:val="0"/>
                  <w:marTop w:val="0"/>
                  <w:marBottom w:val="0"/>
                  <w:divBdr>
                    <w:top w:val="none" w:sz="0" w:space="0" w:color="auto"/>
                    <w:left w:val="none" w:sz="0" w:space="0" w:color="auto"/>
                    <w:bottom w:val="none" w:sz="0" w:space="0" w:color="auto"/>
                    <w:right w:val="none" w:sz="0" w:space="0" w:color="auto"/>
                  </w:divBdr>
                  <w:divsChild>
                    <w:div w:id="208957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096816">
          <w:marLeft w:val="0"/>
          <w:marRight w:val="0"/>
          <w:marTop w:val="0"/>
          <w:marBottom w:val="0"/>
          <w:divBdr>
            <w:top w:val="none" w:sz="0" w:space="0" w:color="auto"/>
            <w:left w:val="none" w:sz="0" w:space="0" w:color="auto"/>
            <w:bottom w:val="none" w:sz="0" w:space="0" w:color="auto"/>
            <w:right w:val="none" w:sz="0" w:space="0" w:color="auto"/>
          </w:divBdr>
          <w:divsChild>
            <w:div w:id="1515150377">
              <w:marLeft w:val="0"/>
              <w:marRight w:val="0"/>
              <w:marTop w:val="0"/>
              <w:marBottom w:val="0"/>
              <w:divBdr>
                <w:top w:val="none" w:sz="0" w:space="0" w:color="auto"/>
                <w:left w:val="none" w:sz="0" w:space="0" w:color="auto"/>
                <w:bottom w:val="none" w:sz="0" w:space="0" w:color="auto"/>
                <w:right w:val="none" w:sz="0" w:space="0" w:color="auto"/>
              </w:divBdr>
              <w:divsChild>
                <w:div w:id="1706247415">
                  <w:marLeft w:val="0"/>
                  <w:marRight w:val="0"/>
                  <w:marTop w:val="0"/>
                  <w:marBottom w:val="0"/>
                  <w:divBdr>
                    <w:top w:val="none" w:sz="0" w:space="0" w:color="auto"/>
                    <w:left w:val="none" w:sz="0" w:space="0" w:color="auto"/>
                    <w:bottom w:val="none" w:sz="0" w:space="0" w:color="auto"/>
                    <w:right w:val="none" w:sz="0" w:space="0" w:color="auto"/>
                  </w:divBdr>
                  <w:divsChild>
                    <w:div w:id="9624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786954">
          <w:marLeft w:val="0"/>
          <w:marRight w:val="0"/>
          <w:marTop w:val="0"/>
          <w:marBottom w:val="0"/>
          <w:divBdr>
            <w:top w:val="none" w:sz="0" w:space="0" w:color="auto"/>
            <w:left w:val="none" w:sz="0" w:space="0" w:color="auto"/>
            <w:bottom w:val="none" w:sz="0" w:space="0" w:color="auto"/>
            <w:right w:val="none" w:sz="0" w:space="0" w:color="auto"/>
          </w:divBdr>
        </w:div>
        <w:div w:id="645620773">
          <w:marLeft w:val="0"/>
          <w:marRight w:val="0"/>
          <w:marTop w:val="0"/>
          <w:marBottom w:val="0"/>
          <w:divBdr>
            <w:top w:val="none" w:sz="0" w:space="0" w:color="auto"/>
            <w:left w:val="none" w:sz="0" w:space="0" w:color="auto"/>
            <w:bottom w:val="none" w:sz="0" w:space="0" w:color="auto"/>
            <w:right w:val="none" w:sz="0" w:space="0" w:color="auto"/>
          </w:divBdr>
          <w:divsChild>
            <w:div w:id="488256640">
              <w:marLeft w:val="0"/>
              <w:marRight w:val="0"/>
              <w:marTop w:val="0"/>
              <w:marBottom w:val="0"/>
              <w:divBdr>
                <w:top w:val="none" w:sz="0" w:space="0" w:color="auto"/>
                <w:left w:val="none" w:sz="0" w:space="0" w:color="auto"/>
                <w:bottom w:val="none" w:sz="0" w:space="0" w:color="auto"/>
                <w:right w:val="none" w:sz="0" w:space="0" w:color="auto"/>
              </w:divBdr>
              <w:divsChild>
                <w:div w:id="393818960">
                  <w:marLeft w:val="0"/>
                  <w:marRight w:val="0"/>
                  <w:marTop w:val="0"/>
                  <w:marBottom w:val="0"/>
                  <w:divBdr>
                    <w:top w:val="none" w:sz="0" w:space="0" w:color="auto"/>
                    <w:left w:val="none" w:sz="0" w:space="0" w:color="auto"/>
                    <w:bottom w:val="none" w:sz="0" w:space="0" w:color="auto"/>
                    <w:right w:val="none" w:sz="0" w:space="0" w:color="auto"/>
                  </w:divBdr>
                  <w:divsChild>
                    <w:div w:id="181961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230475">
          <w:marLeft w:val="0"/>
          <w:marRight w:val="0"/>
          <w:marTop w:val="0"/>
          <w:marBottom w:val="0"/>
          <w:divBdr>
            <w:top w:val="none" w:sz="0" w:space="0" w:color="auto"/>
            <w:left w:val="none" w:sz="0" w:space="0" w:color="auto"/>
            <w:bottom w:val="none" w:sz="0" w:space="0" w:color="auto"/>
            <w:right w:val="none" w:sz="0" w:space="0" w:color="auto"/>
          </w:divBdr>
          <w:divsChild>
            <w:div w:id="507716018">
              <w:marLeft w:val="0"/>
              <w:marRight w:val="0"/>
              <w:marTop w:val="0"/>
              <w:marBottom w:val="0"/>
              <w:divBdr>
                <w:top w:val="none" w:sz="0" w:space="0" w:color="auto"/>
                <w:left w:val="none" w:sz="0" w:space="0" w:color="auto"/>
                <w:bottom w:val="none" w:sz="0" w:space="0" w:color="auto"/>
                <w:right w:val="none" w:sz="0" w:space="0" w:color="auto"/>
              </w:divBdr>
              <w:divsChild>
                <w:div w:id="1971085520">
                  <w:marLeft w:val="0"/>
                  <w:marRight w:val="0"/>
                  <w:marTop w:val="0"/>
                  <w:marBottom w:val="0"/>
                  <w:divBdr>
                    <w:top w:val="none" w:sz="0" w:space="0" w:color="auto"/>
                    <w:left w:val="none" w:sz="0" w:space="0" w:color="auto"/>
                    <w:bottom w:val="none" w:sz="0" w:space="0" w:color="auto"/>
                    <w:right w:val="none" w:sz="0" w:space="0" w:color="auto"/>
                  </w:divBdr>
                  <w:divsChild>
                    <w:div w:id="153022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993383">
          <w:marLeft w:val="0"/>
          <w:marRight w:val="0"/>
          <w:marTop w:val="0"/>
          <w:marBottom w:val="0"/>
          <w:divBdr>
            <w:top w:val="none" w:sz="0" w:space="0" w:color="auto"/>
            <w:left w:val="none" w:sz="0" w:space="0" w:color="auto"/>
            <w:bottom w:val="none" w:sz="0" w:space="0" w:color="auto"/>
            <w:right w:val="none" w:sz="0" w:space="0" w:color="auto"/>
          </w:divBdr>
        </w:div>
        <w:div w:id="899629104">
          <w:marLeft w:val="0"/>
          <w:marRight w:val="0"/>
          <w:marTop w:val="0"/>
          <w:marBottom w:val="0"/>
          <w:divBdr>
            <w:top w:val="none" w:sz="0" w:space="0" w:color="auto"/>
            <w:left w:val="none" w:sz="0" w:space="0" w:color="auto"/>
            <w:bottom w:val="none" w:sz="0" w:space="0" w:color="auto"/>
            <w:right w:val="none" w:sz="0" w:space="0" w:color="auto"/>
          </w:divBdr>
          <w:divsChild>
            <w:div w:id="23336736">
              <w:marLeft w:val="0"/>
              <w:marRight w:val="0"/>
              <w:marTop w:val="0"/>
              <w:marBottom w:val="0"/>
              <w:divBdr>
                <w:top w:val="none" w:sz="0" w:space="0" w:color="auto"/>
                <w:left w:val="none" w:sz="0" w:space="0" w:color="auto"/>
                <w:bottom w:val="none" w:sz="0" w:space="0" w:color="auto"/>
                <w:right w:val="none" w:sz="0" w:space="0" w:color="auto"/>
              </w:divBdr>
              <w:divsChild>
                <w:div w:id="1283994571">
                  <w:marLeft w:val="0"/>
                  <w:marRight w:val="0"/>
                  <w:marTop w:val="0"/>
                  <w:marBottom w:val="0"/>
                  <w:divBdr>
                    <w:top w:val="none" w:sz="0" w:space="0" w:color="auto"/>
                    <w:left w:val="none" w:sz="0" w:space="0" w:color="auto"/>
                    <w:bottom w:val="none" w:sz="0" w:space="0" w:color="auto"/>
                    <w:right w:val="none" w:sz="0" w:space="0" w:color="auto"/>
                  </w:divBdr>
                  <w:divsChild>
                    <w:div w:id="43005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926349">
          <w:marLeft w:val="0"/>
          <w:marRight w:val="0"/>
          <w:marTop w:val="0"/>
          <w:marBottom w:val="0"/>
          <w:divBdr>
            <w:top w:val="none" w:sz="0" w:space="0" w:color="auto"/>
            <w:left w:val="none" w:sz="0" w:space="0" w:color="auto"/>
            <w:bottom w:val="none" w:sz="0" w:space="0" w:color="auto"/>
            <w:right w:val="none" w:sz="0" w:space="0" w:color="auto"/>
          </w:divBdr>
          <w:divsChild>
            <w:div w:id="590427771">
              <w:marLeft w:val="0"/>
              <w:marRight w:val="0"/>
              <w:marTop w:val="0"/>
              <w:marBottom w:val="0"/>
              <w:divBdr>
                <w:top w:val="none" w:sz="0" w:space="0" w:color="auto"/>
                <w:left w:val="none" w:sz="0" w:space="0" w:color="auto"/>
                <w:bottom w:val="none" w:sz="0" w:space="0" w:color="auto"/>
                <w:right w:val="none" w:sz="0" w:space="0" w:color="auto"/>
              </w:divBdr>
              <w:divsChild>
                <w:div w:id="742989817">
                  <w:marLeft w:val="0"/>
                  <w:marRight w:val="0"/>
                  <w:marTop w:val="0"/>
                  <w:marBottom w:val="0"/>
                  <w:divBdr>
                    <w:top w:val="none" w:sz="0" w:space="0" w:color="auto"/>
                    <w:left w:val="none" w:sz="0" w:space="0" w:color="auto"/>
                    <w:bottom w:val="none" w:sz="0" w:space="0" w:color="auto"/>
                    <w:right w:val="none" w:sz="0" w:space="0" w:color="auto"/>
                  </w:divBdr>
                  <w:divsChild>
                    <w:div w:id="131166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03264">
          <w:marLeft w:val="0"/>
          <w:marRight w:val="0"/>
          <w:marTop w:val="0"/>
          <w:marBottom w:val="0"/>
          <w:divBdr>
            <w:top w:val="none" w:sz="0" w:space="0" w:color="auto"/>
            <w:left w:val="none" w:sz="0" w:space="0" w:color="auto"/>
            <w:bottom w:val="none" w:sz="0" w:space="0" w:color="auto"/>
            <w:right w:val="none" w:sz="0" w:space="0" w:color="auto"/>
          </w:divBdr>
          <w:divsChild>
            <w:div w:id="1643390787">
              <w:marLeft w:val="0"/>
              <w:marRight w:val="0"/>
              <w:marTop w:val="0"/>
              <w:marBottom w:val="0"/>
              <w:divBdr>
                <w:top w:val="none" w:sz="0" w:space="0" w:color="auto"/>
                <w:left w:val="none" w:sz="0" w:space="0" w:color="auto"/>
                <w:bottom w:val="none" w:sz="0" w:space="0" w:color="auto"/>
                <w:right w:val="none" w:sz="0" w:space="0" w:color="auto"/>
              </w:divBdr>
              <w:divsChild>
                <w:div w:id="1709797320">
                  <w:marLeft w:val="0"/>
                  <w:marRight w:val="0"/>
                  <w:marTop w:val="0"/>
                  <w:marBottom w:val="0"/>
                  <w:divBdr>
                    <w:top w:val="none" w:sz="0" w:space="0" w:color="auto"/>
                    <w:left w:val="none" w:sz="0" w:space="0" w:color="auto"/>
                    <w:bottom w:val="none" w:sz="0" w:space="0" w:color="auto"/>
                    <w:right w:val="none" w:sz="0" w:space="0" w:color="auto"/>
                  </w:divBdr>
                  <w:divsChild>
                    <w:div w:id="44770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077354">
          <w:marLeft w:val="0"/>
          <w:marRight w:val="0"/>
          <w:marTop w:val="0"/>
          <w:marBottom w:val="0"/>
          <w:divBdr>
            <w:top w:val="none" w:sz="0" w:space="0" w:color="auto"/>
            <w:left w:val="none" w:sz="0" w:space="0" w:color="auto"/>
            <w:bottom w:val="none" w:sz="0" w:space="0" w:color="auto"/>
            <w:right w:val="none" w:sz="0" w:space="0" w:color="auto"/>
          </w:divBdr>
          <w:divsChild>
            <w:div w:id="1416784431">
              <w:marLeft w:val="0"/>
              <w:marRight w:val="0"/>
              <w:marTop w:val="0"/>
              <w:marBottom w:val="0"/>
              <w:divBdr>
                <w:top w:val="none" w:sz="0" w:space="0" w:color="auto"/>
                <w:left w:val="none" w:sz="0" w:space="0" w:color="auto"/>
                <w:bottom w:val="none" w:sz="0" w:space="0" w:color="auto"/>
                <w:right w:val="none" w:sz="0" w:space="0" w:color="auto"/>
              </w:divBdr>
              <w:divsChild>
                <w:div w:id="295985788">
                  <w:marLeft w:val="0"/>
                  <w:marRight w:val="0"/>
                  <w:marTop w:val="0"/>
                  <w:marBottom w:val="0"/>
                  <w:divBdr>
                    <w:top w:val="none" w:sz="0" w:space="0" w:color="auto"/>
                    <w:left w:val="none" w:sz="0" w:space="0" w:color="auto"/>
                    <w:bottom w:val="none" w:sz="0" w:space="0" w:color="auto"/>
                    <w:right w:val="none" w:sz="0" w:space="0" w:color="auto"/>
                  </w:divBdr>
                  <w:divsChild>
                    <w:div w:id="76356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247464">
          <w:marLeft w:val="0"/>
          <w:marRight w:val="0"/>
          <w:marTop w:val="0"/>
          <w:marBottom w:val="0"/>
          <w:divBdr>
            <w:top w:val="none" w:sz="0" w:space="0" w:color="auto"/>
            <w:left w:val="none" w:sz="0" w:space="0" w:color="auto"/>
            <w:bottom w:val="none" w:sz="0" w:space="0" w:color="auto"/>
            <w:right w:val="none" w:sz="0" w:space="0" w:color="auto"/>
          </w:divBdr>
          <w:divsChild>
            <w:div w:id="2009794298">
              <w:marLeft w:val="0"/>
              <w:marRight w:val="0"/>
              <w:marTop w:val="0"/>
              <w:marBottom w:val="0"/>
              <w:divBdr>
                <w:top w:val="none" w:sz="0" w:space="0" w:color="auto"/>
                <w:left w:val="none" w:sz="0" w:space="0" w:color="auto"/>
                <w:bottom w:val="none" w:sz="0" w:space="0" w:color="auto"/>
                <w:right w:val="none" w:sz="0" w:space="0" w:color="auto"/>
              </w:divBdr>
              <w:divsChild>
                <w:div w:id="1452162222">
                  <w:marLeft w:val="0"/>
                  <w:marRight w:val="0"/>
                  <w:marTop w:val="0"/>
                  <w:marBottom w:val="0"/>
                  <w:divBdr>
                    <w:top w:val="none" w:sz="0" w:space="0" w:color="auto"/>
                    <w:left w:val="none" w:sz="0" w:space="0" w:color="auto"/>
                    <w:bottom w:val="none" w:sz="0" w:space="0" w:color="auto"/>
                    <w:right w:val="none" w:sz="0" w:space="0" w:color="auto"/>
                  </w:divBdr>
                  <w:divsChild>
                    <w:div w:id="17257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7492">
          <w:marLeft w:val="0"/>
          <w:marRight w:val="0"/>
          <w:marTop w:val="0"/>
          <w:marBottom w:val="0"/>
          <w:divBdr>
            <w:top w:val="none" w:sz="0" w:space="0" w:color="auto"/>
            <w:left w:val="none" w:sz="0" w:space="0" w:color="auto"/>
            <w:bottom w:val="none" w:sz="0" w:space="0" w:color="auto"/>
            <w:right w:val="none" w:sz="0" w:space="0" w:color="auto"/>
          </w:divBdr>
          <w:divsChild>
            <w:div w:id="1151367441">
              <w:marLeft w:val="0"/>
              <w:marRight w:val="0"/>
              <w:marTop w:val="0"/>
              <w:marBottom w:val="0"/>
              <w:divBdr>
                <w:top w:val="none" w:sz="0" w:space="0" w:color="auto"/>
                <w:left w:val="none" w:sz="0" w:space="0" w:color="auto"/>
                <w:bottom w:val="none" w:sz="0" w:space="0" w:color="auto"/>
                <w:right w:val="none" w:sz="0" w:space="0" w:color="auto"/>
              </w:divBdr>
              <w:divsChild>
                <w:div w:id="2039576212">
                  <w:marLeft w:val="0"/>
                  <w:marRight w:val="0"/>
                  <w:marTop w:val="0"/>
                  <w:marBottom w:val="0"/>
                  <w:divBdr>
                    <w:top w:val="none" w:sz="0" w:space="0" w:color="auto"/>
                    <w:left w:val="none" w:sz="0" w:space="0" w:color="auto"/>
                    <w:bottom w:val="none" w:sz="0" w:space="0" w:color="auto"/>
                    <w:right w:val="none" w:sz="0" w:space="0" w:color="auto"/>
                  </w:divBdr>
                  <w:divsChild>
                    <w:div w:id="52980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142350">
          <w:marLeft w:val="0"/>
          <w:marRight w:val="0"/>
          <w:marTop w:val="0"/>
          <w:marBottom w:val="0"/>
          <w:divBdr>
            <w:top w:val="none" w:sz="0" w:space="0" w:color="auto"/>
            <w:left w:val="none" w:sz="0" w:space="0" w:color="auto"/>
            <w:bottom w:val="none" w:sz="0" w:space="0" w:color="auto"/>
            <w:right w:val="none" w:sz="0" w:space="0" w:color="auto"/>
          </w:divBdr>
          <w:divsChild>
            <w:div w:id="2032414295">
              <w:marLeft w:val="0"/>
              <w:marRight w:val="0"/>
              <w:marTop w:val="0"/>
              <w:marBottom w:val="0"/>
              <w:divBdr>
                <w:top w:val="none" w:sz="0" w:space="0" w:color="auto"/>
                <w:left w:val="none" w:sz="0" w:space="0" w:color="auto"/>
                <w:bottom w:val="none" w:sz="0" w:space="0" w:color="auto"/>
                <w:right w:val="none" w:sz="0" w:space="0" w:color="auto"/>
              </w:divBdr>
              <w:divsChild>
                <w:div w:id="251545965">
                  <w:marLeft w:val="0"/>
                  <w:marRight w:val="0"/>
                  <w:marTop w:val="0"/>
                  <w:marBottom w:val="0"/>
                  <w:divBdr>
                    <w:top w:val="none" w:sz="0" w:space="0" w:color="auto"/>
                    <w:left w:val="none" w:sz="0" w:space="0" w:color="auto"/>
                    <w:bottom w:val="none" w:sz="0" w:space="0" w:color="auto"/>
                    <w:right w:val="none" w:sz="0" w:space="0" w:color="auto"/>
                  </w:divBdr>
                  <w:divsChild>
                    <w:div w:id="18868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259709">
          <w:marLeft w:val="0"/>
          <w:marRight w:val="0"/>
          <w:marTop w:val="0"/>
          <w:marBottom w:val="0"/>
          <w:divBdr>
            <w:top w:val="none" w:sz="0" w:space="0" w:color="auto"/>
            <w:left w:val="none" w:sz="0" w:space="0" w:color="auto"/>
            <w:bottom w:val="none" w:sz="0" w:space="0" w:color="auto"/>
            <w:right w:val="none" w:sz="0" w:space="0" w:color="auto"/>
          </w:divBdr>
          <w:divsChild>
            <w:div w:id="416513475">
              <w:marLeft w:val="0"/>
              <w:marRight w:val="0"/>
              <w:marTop w:val="0"/>
              <w:marBottom w:val="0"/>
              <w:divBdr>
                <w:top w:val="none" w:sz="0" w:space="0" w:color="auto"/>
                <w:left w:val="none" w:sz="0" w:space="0" w:color="auto"/>
                <w:bottom w:val="none" w:sz="0" w:space="0" w:color="auto"/>
                <w:right w:val="none" w:sz="0" w:space="0" w:color="auto"/>
              </w:divBdr>
              <w:divsChild>
                <w:div w:id="981158868">
                  <w:marLeft w:val="0"/>
                  <w:marRight w:val="0"/>
                  <w:marTop w:val="0"/>
                  <w:marBottom w:val="0"/>
                  <w:divBdr>
                    <w:top w:val="none" w:sz="0" w:space="0" w:color="auto"/>
                    <w:left w:val="none" w:sz="0" w:space="0" w:color="auto"/>
                    <w:bottom w:val="none" w:sz="0" w:space="0" w:color="auto"/>
                    <w:right w:val="none" w:sz="0" w:space="0" w:color="auto"/>
                  </w:divBdr>
                  <w:divsChild>
                    <w:div w:id="187075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367129">
          <w:marLeft w:val="0"/>
          <w:marRight w:val="0"/>
          <w:marTop w:val="0"/>
          <w:marBottom w:val="0"/>
          <w:divBdr>
            <w:top w:val="none" w:sz="0" w:space="0" w:color="auto"/>
            <w:left w:val="none" w:sz="0" w:space="0" w:color="auto"/>
            <w:bottom w:val="none" w:sz="0" w:space="0" w:color="auto"/>
            <w:right w:val="none" w:sz="0" w:space="0" w:color="auto"/>
          </w:divBdr>
          <w:divsChild>
            <w:div w:id="1024209515">
              <w:marLeft w:val="0"/>
              <w:marRight w:val="0"/>
              <w:marTop w:val="0"/>
              <w:marBottom w:val="0"/>
              <w:divBdr>
                <w:top w:val="none" w:sz="0" w:space="0" w:color="auto"/>
                <w:left w:val="none" w:sz="0" w:space="0" w:color="auto"/>
                <w:bottom w:val="none" w:sz="0" w:space="0" w:color="auto"/>
                <w:right w:val="none" w:sz="0" w:space="0" w:color="auto"/>
              </w:divBdr>
              <w:divsChild>
                <w:div w:id="2026011358">
                  <w:marLeft w:val="0"/>
                  <w:marRight w:val="0"/>
                  <w:marTop w:val="0"/>
                  <w:marBottom w:val="0"/>
                  <w:divBdr>
                    <w:top w:val="none" w:sz="0" w:space="0" w:color="auto"/>
                    <w:left w:val="none" w:sz="0" w:space="0" w:color="auto"/>
                    <w:bottom w:val="none" w:sz="0" w:space="0" w:color="auto"/>
                    <w:right w:val="none" w:sz="0" w:space="0" w:color="auto"/>
                  </w:divBdr>
                  <w:divsChild>
                    <w:div w:id="95120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742213">
          <w:marLeft w:val="0"/>
          <w:marRight w:val="0"/>
          <w:marTop w:val="0"/>
          <w:marBottom w:val="0"/>
          <w:divBdr>
            <w:top w:val="none" w:sz="0" w:space="0" w:color="auto"/>
            <w:left w:val="none" w:sz="0" w:space="0" w:color="auto"/>
            <w:bottom w:val="none" w:sz="0" w:space="0" w:color="auto"/>
            <w:right w:val="none" w:sz="0" w:space="0" w:color="auto"/>
          </w:divBdr>
        </w:div>
        <w:div w:id="1332104399">
          <w:marLeft w:val="0"/>
          <w:marRight w:val="0"/>
          <w:marTop w:val="0"/>
          <w:marBottom w:val="0"/>
          <w:divBdr>
            <w:top w:val="none" w:sz="0" w:space="0" w:color="auto"/>
            <w:left w:val="none" w:sz="0" w:space="0" w:color="auto"/>
            <w:bottom w:val="none" w:sz="0" w:space="0" w:color="auto"/>
            <w:right w:val="none" w:sz="0" w:space="0" w:color="auto"/>
          </w:divBdr>
          <w:divsChild>
            <w:div w:id="2093774178">
              <w:marLeft w:val="0"/>
              <w:marRight w:val="0"/>
              <w:marTop w:val="0"/>
              <w:marBottom w:val="0"/>
              <w:divBdr>
                <w:top w:val="none" w:sz="0" w:space="0" w:color="auto"/>
                <w:left w:val="none" w:sz="0" w:space="0" w:color="auto"/>
                <w:bottom w:val="none" w:sz="0" w:space="0" w:color="auto"/>
                <w:right w:val="none" w:sz="0" w:space="0" w:color="auto"/>
              </w:divBdr>
              <w:divsChild>
                <w:div w:id="1323045602">
                  <w:marLeft w:val="0"/>
                  <w:marRight w:val="0"/>
                  <w:marTop w:val="0"/>
                  <w:marBottom w:val="0"/>
                  <w:divBdr>
                    <w:top w:val="none" w:sz="0" w:space="0" w:color="auto"/>
                    <w:left w:val="none" w:sz="0" w:space="0" w:color="auto"/>
                    <w:bottom w:val="none" w:sz="0" w:space="0" w:color="auto"/>
                    <w:right w:val="none" w:sz="0" w:space="0" w:color="auto"/>
                  </w:divBdr>
                  <w:divsChild>
                    <w:div w:id="200003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383387">
          <w:marLeft w:val="0"/>
          <w:marRight w:val="0"/>
          <w:marTop w:val="0"/>
          <w:marBottom w:val="0"/>
          <w:divBdr>
            <w:top w:val="none" w:sz="0" w:space="0" w:color="auto"/>
            <w:left w:val="none" w:sz="0" w:space="0" w:color="auto"/>
            <w:bottom w:val="none" w:sz="0" w:space="0" w:color="auto"/>
            <w:right w:val="none" w:sz="0" w:space="0" w:color="auto"/>
          </w:divBdr>
          <w:divsChild>
            <w:div w:id="1462728034">
              <w:marLeft w:val="0"/>
              <w:marRight w:val="0"/>
              <w:marTop w:val="0"/>
              <w:marBottom w:val="0"/>
              <w:divBdr>
                <w:top w:val="none" w:sz="0" w:space="0" w:color="auto"/>
                <w:left w:val="none" w:sz="0" w:space="0" w:color="auto"/>
                <w:bottom w:val="none" w:sz="0" w:space="0" w:color="auto"/>
                <w:right w:val="none" w:sz="0" w:space="0" w:color="auto"/>
              </w:divBdr>
              <w:divsChild>
                <w:div w:id="1554271119">
                  <w:marLeft w:val="0"/>
                  <w:marRight w:val="0"/>
                  <w:marTop w:val="0"/>
                  <w:marBottom w:val="0"/>
                  <w:divBdr>
                    <w:top w:val="none" w:sz="0" w:space="0" w:color="auto"/>
                    <w:left w:val="none" w:sz="0" w:space="0" w:color="auto"/>
                    <w:bottom w:val="none" w:sz="0" w:space="0" w:color="auto"/>
                    <w:right w:val="none" w:sz="0" w:space="0" w:color="auto"/>
                  </w:divBdr>
                  <w:divsChild>
                    <w:div w:id="18155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026303">
          <w:marLeft w:val="0"/>
          <w:marRight w:val="0"/>
          <w:marTop w:val="0"/>
          <w:marBottom w:val="0"/>
          <w:divBdr>
            <w:top w:val="none" w:sz="0" w:space="0" w:color="auto"/>
            <w:left w:val="none" w:sz="0" w:space="0" w:color="auto"/>
            <w:bottom w:val="none" w:sz="0" w:space="0" w:color="auto"/>
            <w:right w:val="none" w:sz="0" w:space="0" w:color="auto"/>
          </w:divBdr>
          <w:divsChild>
            <w:div w:id="1232303351">
              <w:marLeft w:val="0"/>
              <w:marRight w:val="0"/>
              <w:marTop w:val="0"/>
              <w:marBottom w:val="0"/>
              <w:divBdr>
                <w:top w:val="none" w:sz="0" w:space="0" w:color="auto"/>
                <w:left w:val="none" w:sz="0" w:space="0" w:color="auto"/>
                <w:bottom w:val="none" w:sz="0" w:space="0" w:color="auto"/>
                <w:right w:val="none" w:sz="0" w:space="0" w:color="auto"/>
              </w:divBdr>
              <w:divsChild>
                <w:div w:id="342905780">
                  <w:marLeft w:val="0"/>
                  <w:marRight w:val="0"/>
                  <w:marTop w:val="0"/>
                  <w:marBottom w:val="0"/>
                  <w:divBdr>
                    <w:top w:val="none" w:sz="0" w:space="0" w:color="auto"/>
                    <w:left w:val="none" w:sz="0" w:space="0" w:color="auto"/>
                    <w:bottom w:val="none" w:sz="0" w:space="0" w:color="auto"/>
                    <w:right w:val="none" w:sz="0" w:space="0" w:color="auto"/>
                  </w:divBdr>
                  <w:divsChild>
                    <w:div w:id="90900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778686">
          <w:marLeft w:val="0"/>
          <w:marRight w:val="0"/>
          <w:marTop w:val="0"/>
          <w:marBottom w:val="0"/>
          <w:divBdr>
            <w:top w:val="none" w:sz="0" w:space="0" w:color="auto"/>
            <w:left w:val="none" w:sz="0" w:space="0" w:color="auto"/>
            <w:bottom w:val="none" w:sz="0" w:space="0" w:color="auto"/>
            <w:right w:val="none" w:sz="0" w:space="0" w:color="auto"/>
          </w:divBdr>
          <w:divsChild>
            <w:div w:id="38288834">
              <w:marLeft w:val="0"/>
              <w:marRight w:val="0"/>
              <w:marTop w:val="0"/>
              <w:marBottom w:val="0"/>
              <w:divBdr>
                <w:top w:val="none" w:sz="0" w:space="0" w:color="auto"/>
                <w:left w:val="none" w:sz="0" w:space="0" w:color="auto"/>
                <w:bottom w:val="none" w:sz="0" w:space="0" w:color="auto"/>
                <w:right w:val="none" w:sz="0" w:space="0" w:color="auto"/>
              </w:divBdr>
              <w:divsChild>
                <w:div w:id="326373040">
                  <w:marLeft w:val="0"/>
                  <w:marRight w:val="0"/>
                  <w:marTop w:val="0"/>
                  <w:marBottom w:val="0"/>
                  <w:divBdr>
                    <w:top w:val="none" w:sz="0" w:space="0" w:color="auto"/>
                    <w:left w:val="none" w:sz="0" w:space="0" w:color="auto"/>
                    <w:bottom w:val="none" w:sz="0" w:space="0" w:color="auto"/>
                    <w:right w:val="none" w:sz="0" w:space="0" w:color="auto"/>
                  </w:divBdr>
                  <w:divsChild>
                    <w:div w:id="88278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301118">
          <w:marLeft w:val="0"/>
          <w:marRight w:val="0"/>
          <w:marTop w:val="0"/>
          <w:marBottom w:val="0"/>
          <w:divBdr>
            <w:top w:val="none" w:sz="0" w:space="0" w:color="auto"/>
            <w:left w:val="none" w:sz="0" w:space="0" w:color="auto"/>
            <w:bottom w:val="none" w:sz="0" w:space="0" w:color="auto"/>
            <w:right w:val="none" w:sz="0" w:space="0" w:color="auto"/>
          </w:divBdr>
          <w:divsChild>
            <w:div w:id="1751654772">
              <w:marLeft w:val="0"/>
              <w:marRight w:val="0"/>
              <w:marTop w:val="0"/>
              <w:marBottom w:val="0"/>
              <w:divBdr>
                <w:top w:val="none" w:sz="0" w:space="0" w:color="auto"/>
                <w:left w:val="none" w:sz="0" w:space="0" w:color="auto"/>
                <w:bottom w:val="none" w:sz="0" w:space="0" w:color="auto"/>
                <w:right w:val="none" w:sz="0" w:space="0" w:color="auto"/>
              </w:divBdr>
              <w:divsChild>
                <w:div w:id="1349021683">
                  <w:marLeft w:val="0"/>
                  <w:marRight w:val="0"/>
                  <w:marTop w:val="0"/>
                  <w:marBottom w:val="0"/>
                  <w:divBdr>
                    <w:top w:val="none" w:sz="0" w:space="0" w:color="auto"/>
                    <w:left w:val="none" w:sz="0" w:space="0" w:color="auto"/>
                    <w:bottom w:val="none" w:sz="0" w:space="0" w:color="auto"/>
                    <w:right w:val="none" w:sz="0" w:space="0" w:color="auto"/>
                  </w:divBdr>
                  <w:divsChild>
                    <w:div w:id="206209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753979">
          <w:marLeft w:val="0"/>
          <w:marRight w:val="0"/>
          <w:marTop w:val="0"/>
          <w:marBottom w:val="0"/>
          <w:divBdr>
            <w:top w:val="none" w:sz="0" w:space="0" w:color="auto"/>
            <w:left w:val="none" w:sz="0" w:space="0" w:color="auto"/>
            <w:bottom w:val="none" w:sz="0" w:space="0" w:color="auto"/>
            <w:right w:val="none" w:sz="0" w:space="0" w:color="auto"/>
          </w:divBdr>
          <w:divsChild>
            <w:div w:id="1494565966">
              <w:marLeft w:val="0"/>
              <w:marRight w:val="0"/>
              <w:marTop w:val="0"/>
              <w:marBottom w:val="0"/>
              <w:divBdr>
                <w:top w:val="none" w:sz="0" w:space="0" w:color="auto"/>
                <w:left w:val="none" w:sz="0" w:space="0" w:color="auto"/>
                <w:bottom w:val="none" w:sz="0" w:space="0" w:color="auto"/>
                <w:right w:val="none" w:sz="0" w:space="0" w:color="auto"/>
              </w:divBdr>
              <w:divsChild>
                <w:div w:id="1083572940">
                  <w:marLeft w:val="0"/>
                  <w:marRight w:val="0"/>
                  <w:marTop w:val="0"/>
                  <w:marBottom w:val="0"/>
                  <w:divBdr>
                    <w:top w:val="none" w:sz="0" w:space="0" w:color="auto"/>
                    <w:left w:val="none" w:sz="0" w:space="0" w:color="auto"/>
                    <w:bottom w:val="none" w:sz="0" w:space="0" w:color="auto"/>
                    <w:right w:val="none" w:sz="0" w:space="0" w:color="auto"/>
                  </w:divBdr>
                  <w:divsChild>
                    <w:div w:id="199617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89651">
          <w:marLeft w:val="0"/>
          <w:marRight w:val="0"/>
          <w:marTop w:val="0"/>
          <w:marBottom w:val="0"/>
          <w:divBdr>
            <w:top w:val="none" w:sz="0" w:space="0" w:color="auto"/>
            <w:left w:val="none" w:sz="0" w:space="0" w:color="auto"/>
            <w:bottom w:val="none" w:sz="0" w:space="0" w:color="auto"/>
            <w:right w:val="none" w:sz="0" w:space="0" w:color="auto"/>
          </w:divBdr>
        </w:div>
        <w:div w:id="2072994143">
          <w:marLeft w:val="0"/>
          <w:marRight w:val="0"/>
          <w:marTop w:val="0"/>
          <w:marBottom w:val="0"/>
          <w:divBdr>
            <w:top w:val="none" w:sz="0" w:space="0" w:color="auto"/>
            <w:left w:val="none" w:sz="0" w:space="0" w:color="auto"/>
            <w:bottom w:val="none" w:sz="0" w:space="0" w:color="auto"/>
            <w:right w:val="none" w:sz="0" w:space="0" w:color="auto"/>
          </w:divBdr>
          <w:divsChild>
            <w:div w:id="921598587">
              <w:marLeft w:val="0"/>
              <w:marRight w:val="0"/>
              <w:marTop w:val="0"/>
              <w:marBottom w:val="0"/>
              <w:divBdr>
                <w:top w:val="none" w:sz="0" w:space="0" w:color="auto"/>
                <w:left w:val="none" w:sz="0" w:space="0" w:color="auto"/>
                <w:bottom w:val="none" w:sz="0" w:space="0" w:color="auto"/>
                <w:right w:val="none" w:sz="0" w:space="0" w:color="auto"/>
              </w:divBdr>
              <w:divsChild>
                <w:div w:id="1578979655">
                  <w:marLeft w:val="0"/>
                  <w:marRight w:val="0"/>
                  <w:marTop w:val="0"/>
                  <w:marBottom w:val="0"/>
                  <w:divBdr>
                    <w:top w:val="none" w:sz="0" w:space="0" w:color="auto"/>
                    <w:left w:val="none" w:sz="0" w:space="0" w:color="auto"/>
                    <w:bottom w:val="none" w:sz="0" w:space="0" w:color="auto"/>
                    <w:right w:val="none" w:sz="0" w:space="0" w:color="auto"/>
                  </w:divBdr>
                  <w:divsChild>
                    <w:div w:id="19870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823845">
          <w:marLeft w:val="0"/>
          <w:marRight w:val="0"/>
          <w:marTop w:val="0"/>
          <w:marBottom w:val="0"/>
          <w:divBdr>
            <w:top w:val="none" w:sz="0" w:space="0" w:color="auto"/>
            <w:left w:val="none" w:sz="0" w:space="0" w:color="auto"/>
            <w:bottom w:val="none" w:sz="0" w:space="0" w:color="auto"/>
            <w:right w:val="none" w:sz="0" w:space="0" w:color="auto"/>
          </w:divBdr>
          <w:divsChild>
            <w:div w:id="989672335">
              <w:marLeft w:val="0"/>
              <w:marRight w:val="0"/>
              <w:marTop w:val="0"/>
              <w:marBottom w:val="0"/>
              <w:divBdr>
                <w:top w:val="none" w:sz="0" w:space="0" w:color="auto"/>
                <w:left w:val="none" w:sz="0" w:space="0" w:color="auto"/>
                <w:bottom w:val="none" w:sz="0" w:space="0" w:color="auto"/>
                <w:right w:val="none" w:sz="0" w:space="0" w:color="auto"/>
              </w:divBdr>
              <w:divsChild>
                <w:div w:id="1899974853">
                  <w:marLeft w:val="0"/>
                  <w:marRight w:val="0"/>
                  <w:marTop w:val="0"/>
                  <w:marBottom w:val="0"/>
                  <w:divBdr>
                    <w:top w:val="none" w:sz="0" w:space="0" w:color="auto"/>
                    <w:left w:val="none" w:sz="0" w:space="0" w:color="auto"/>
                    <w:bottom w:val="none" w:sz="0" w:space="0" w:color="auto"/>
                    <w:right w:val="none" w:sz="0" w:space="0" w:color="auto"/>
                  </w:divBdr>
                  <w:divsChild>
                    <w:div w:id="102598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180819">
      <w:bodyDiv w:val="1"/>
      <w:marLeft w:val="0"/>
      <w:marRight w:val="0"/>
      <w:marTop w:val="0"/>
      <w:marBottom w:val="0"/>
      <w:divBdr>
        <w:top w:val="none" w:sz="0" w:space="0" w:color="auto"/>
        <w:left w:val="none" w:sz="0" w:space="0" w:color="auto"/>
        <w:bottom w:val="none" w:sz="0" w:space="0" w:color="auto"/>
        <w:right w:val="none" w:sz="0" w:space="0" w:color="auto"/>
      </w:divBdr>
    </w:div>
    <w:div w:id="1875998170">
      <w:bodyDiv w:val="1"/>
      <w:marLeft w:val="0"/>
      <w:marRight w:val="0"/>
      <w:marTop w:val="0"/>
      <w:marBottom w:val="0"/>
      <w:divBdr>
        <w:top w:val="none" w:sz="0" w:space="0" w:color="auto"/>
        <w:left w:val="none" w:sz="0" w:space="0" w:color="auto"/>
        <w:bottom w:val="none" w:sz="0" w:space="0" w:color="auto"/>
        <w:right w:val="none" w:sz="0" w:space="0" w:color="auto"/>
      </w:divBdr>
    </w:div>
    <w:div w:id="1890995162">
      <w:bodyDiv w:val="1"/>
      <w:marLeft w:val="0"/>
      <w:marRight w:val="0"/>
      <w:marTop w:val="0"/>
      <w:marBottom w:val="0"/>
      <w:divBdr>
        <w:top w:val="none" w:sz="0" w:space="0" w:color="auto"/>
        <w:left w:val="none" w:sz="0" w:space="0" w:color="auto"/>
        <w:bottom w:val="none" w:sz="0" w:space="0" w:color="auto"/>
        <w:right w:val="none" w:sz="0" w:space="0" w:color="auto"/>
      </w:divBdr>
    </w:div>
    <w:div w:id="1898666969">
      <w:bodyDiv w:val="1"/>
      <w:marLeft w:val="0"/>
      <w:marRight w:val="0"/>
      <w:marTop w:val="0"/>
      <w:marBottom w:val="0"/>
      <w:divBdr>
        <w:top w:val="none" w:sz="0" w:space="0" w:color="auto"/>
        <w:left w:val="none" w:sz="0" w:space="0" w:color="auto"/>
        <w:bottom w:val="none" w:sz="0" w:space="0" w:color="auto"/>
        <w:right w:val="none" w:sz="0" w:space="0" w:color="auto"/>
      </w:divBdr>
    </w:div>
    <w:div w:id="1903103061">
      <w:bodyDiv w:val="1"/>
      <w:marLeft w:val="0"/>
      <w:marRight w:val="0"/>
      <w:marTop w:val="0"/>
      <w:marBottom w:val="0"/>
      <w:divBdr>
        <w:top w:val="none" w:sz="0" w:space="0" w:color="auto"/>
        <w:left w:val="none" w:sz="0" w:space="0" w:color="auto"/>
        <w:bottom w:val="none" w:sz="0" w:space="0" w:color="auto"/>
        <w:right w:val="none" w:sz="0" w:space="0" w:color="auto"/>
      </w:divBdr>
    </w:div>
    <w:div w:id="1927883308">
      <w:bodyDiv w:val="1"/>
      <w:marLeft w:val="0"/>
      <w:marRight w:val="0"/>
      <w:marTop w:val="0"/>
      <w:marBottom w:val="0"/>
      <w:divBdr>
        <w:top w:val="none" w:sz="0" w:space="0" w:color="auto"/>
        <w:left w:val="none" w:sz="0" w:space="0" w:color="auto"/>
        <w:bottom w:val="none" w:sz="0" w:space="0" w:color="auto"/>
        <w:right w:val="none" w:sz="0" w:space="0" w:color="auto"/>
      </w:divBdr>
    </w:div>
    <w:div w:id="1954634544">
      <w:bodyDiv w:val="1"/>
      <w:marLeft w:val="0"/>
      <w:marRight w:val="0"/>
      <w:marTop w:val="0"/>
      <w:marBottom w:val="0"/>
      <w:divBdr>
        <w:top w:val="none" w:sz="0" w:space="0" w:color="auto"/>
        <w:left w:val="none" w:sz="0" w:space="0" w:color="auto"/>
        <w:bottom w:val="none" w:sz="0" w:space="0" w:color="auto"/>
        <w:right w:val="none" w:sz="0" w:space="0" w:color="auto"/>
      </w:divBdr>
    </w:div>
    <w:div w:id="1955943650">
      <w:bodyDiv w:val="1"/>
      <w:marLeft w:val="0"/>
      <w:marRight w:val="0"/>
      <w:marTop w:val="0"/>
      <w:marBottom w:val="0"/>
      <w:divBdr>
        <w:top w:val="none" w:sz="0" w:space="0" w:color="auto"/>
        <w:left w:val="none" w:sz="0" w:space="0" w:color="auto"/>
        <w:bottom w:val="none" w:sz="0" w:space="0" w:color="auto"/>
        <w:right w:val="none" w:sz="0" w:space="0" w:color="auto"/>
      </w:divBdr>
    </w:div>
    <w:div w:id="1958443876">
      <w:bodyDiv w:val="1"/>
      <w:marLeft w:val="0"/>
      <w:marRight w:val="0"/>
      <w:marTop w:val="0"/>
      <w:marBottom w:val="0"/>
      <w:divBdr>
        <w:top w:val="none" w:sz="0" w:space="0" w:color="auto"/>
        <w:left w:val="none" w:sz="0" w:space="0" w:color="auto"/>
        <w:bottom w:val="none" w:sz="0" w:space="0" w:color="auto"/>
        <w:right w:val="none" w:sz="0" w:space="0" w:color="auto"/>
      </w:divBdr>
    </w:div>
    <w:div w:id="1965110751">
      <w:bodyDiv w:val="1"/>
      <w:marLeft w:val="0"/>
      <w:marRight w:val="0"/>
      <w:marTop w:val="0"/>
      <w:marBottom w:val="0"/>
      <w:divBdr>
        <w:top w:val="none" w:sz="0" w:space="0" w:color="auto"/>
        <w:left w:val="none" w:sz="0" w:space="0" w:color="auto"/>
        <w:bottom w:val="none" w:sz="0" w:space="0" w:color="auto"/>
        <w:right w:val="none" w:sz="0" w:space="0" w:color="auto"/>
      </w:divBdr>
    </w:div>
    <w:div w:id="1998922029">
      <w:bodyDiv w:val="1"/>
      <w:marLeft w:val="0"/>
      <w:marRight w:val="0"/>
      <w:marTop w:val="0"/>
      <w:marBottom w:val="0"/>
      <w:divBdr>
        <w:top w:val="none" w:sz="0" w:space="0" w:color="auto"/>
        <w:left w:val="none" w:sz="0" w:space="0" w:color="auto"/>
        <w:bottom w:val="none" w:sz="0" w:space="0" w:color="auto"/>
        <w:right w:val="none" w:sz="0" w:space="0" w:color="auto"/>
      </w:divBdr>
    </w:div>
    <w:div w:id="2000963885">
      <w:bodyDiv w:val="1"/>
      <w:marLeft w:val="0"/>
      <w:marRight w:val="0"/>
      <w:marTop w:val="0"/>
      <w:marBottom w:val="0"/>
      <w:divBdr>
        <w:top w:val="none" w:sz="0" w:space="0" w:color="auto"/>
        <w:left w:val="none" w:sz="0" w:space="0" w:color="auto"/>
        <w:bottom w:val="none" w:sz="0" w:space="0" w:color="auto"/>
        <w:right w:val="none" w:sz="0" w:space="0" w:color="auto"/>
      </w:divBdr>
    </w:div>
    <w:div w:id="2013559754">
      <w:bodyDiv w:val="1"/>
      <w:marLeft w:val="0"/>
      <w:marRight w:val="0"/>
      <w:marTop w:val="0"/>
      <w:marBottom w:val="0"/>
      <w:divBdr>
        <w:top w:val="none" w:sz="0" w:space="0" w:color="auto"/>
        <w:left w:val="none" w:sz="0" w:space="0" w:color="auto"/>
        <w:bottom w:val="none" w:sz="0" w:space="0" w:color="auto"/>
        <w:right w:val="none" w:sz="0" w:space="0" w:color="auto"/>
      </w:divBdr>
      <w:divsChild>
        <w:div w:id="1098989242">
          <w:marLeft w:val="0"/>
          <w:marRight w:val="0"/>
          <w:marTop w:val="0"/>
          <w:marBottom w:val="0"/>
          <w:divBdr>
            <w:top w:val="none" w:sz="0" w:space="0" w:color="auto"/>
            <w:left w:val="none" w:sz="0" w:space="0" w:color="auto"/>
            <w:bottom w:val="none" w:sz="0" w:space="0" w:color="auto"/>
            <w:right w:val="none" w:sz="0" w:space="0" w:color="auto"/>
          </w:divBdr>
        </w:div>
        <w:div w:id="1134517686">
          <w:marLeft w:val="0"/>
          <w:marRight w:val="0"/>
          <w:marTop w:val="0"/>
          <w:marBottom w:val="0"/>
          <w:divBdr>
            <w:top w:val="none" w:sz="0" w:space="0" w:color="auto"/>
            <w:left w:val="none" w:sz="0" w:space="0" w:color="auto"/>
            <w:bottom w:val="none" w:sz="0" w:space="0" w:color="auto"/>
            <w:right w:val="none" w:sz="0" w:space="0" w:color="auto"/>
          </w:divBdr>
        </w:div>
      </w:divsChild>
    </w:div>
    <w:div w:id="2013801121">
      <w:bodyDiv w:val="1"/>
      <w:marLeft w:val="0"/>
      <w:marRight w:val="0"/>
      <w:marTop w:val="0"/>
      <w:marBottom w:val="0"/>
      <w:divBdr>
        <w:top w:val="none" w:sz="0" w:space="0" w:color="auto"/>
        <w:left w:val="none" w:sz="0" w:space="0" w:color="auto"/>
        <w:bottom w:val="none" w:sz="0" w:space="0" w:color="auto"/>
        <w:right w:val="none" w:sz="0" w:space="0" w:color="auto"/>
      </w:divBdr>
    </w:div>
    <w:div w:id="2017462336">
      <w:bodyDiv w:val="1"/>
      <w:marLeft w:val="0"/>
      <w:marRight w:val="0"/>
      <w:marTop w:val="0"/>
      <w:marBottom w:val="0"/>
      <w:divBdr>
        <w:top w:val="none" w:sz="0" w:space="0" w:color="auto"/>
        <w:left w:val="none" w:sz="0" w:space="0" w:color="auto"/>
        <w:bottom w:val="none" w:sz="0" w:space="0" w:color="auto"/>
        <w:right w:val="none" w:sz="0" w:space="0" w:color="auto"/>
      </w:divBdr>
      <w:divsChild>
        <w:div w:id="2052535683">
          <w:marLeft w:val="0"/>
          <w:marRight w:val="0"/>
          <w:marTop w:val="0"/>
          <w:marBottom w:val="0"/>
          <w:divBdr>
            <w:top w:val="none" w:sz="0" w:space="0" w:color="auto"/>
            <w:left w:val="none" w:sz="0" w:space="0" w:color="auto"/>
            <w:bottom w:val="none" w:sz="0" w:space="0" w:color="auto"/>
            <w:right w:val="none" w:sz="0" w:space="0" w:color="auto"/>
          </w:divBdr>
          <w:divsChild>
            <w:div w:id="50663170">
              <w:marLeft w:val="0"/>
              <w:marRight w:val="0"/>
              <w:marTop w:val="0"/>
              <w:marBottom w:val="0"/>
              <w:divBdr>
                <w:top w:val="none" w:sz="0" w:space="0" w:color="auto"/>
                <w:left w:val="none" w:sz="0" w:space="0" w:color="auto"/>
                <w:bottom w:val="none" w:sz="0" w:space="0" w:color="auto"/>
                <w:right w:val="none" w:sz="0" w:space="0" w:color="auto"/>
              </w:divBdr>
              <w:divsChild>
                <w:div w:id="32073875">
                  <w:marLeft w:val="0"/>
                  <w:marRight w:val="0"/>
                  <w:marTop w:val="0"/>
                  <w:marBottom w:val="0"/>
                  <w:divBdr>
                    <w:top w:val="none" w:sz="0" w:space="0" w:color="auto"/>
                    <w:left w:val="none" w:sz="0" w:space="0" w:color="auto"/>
                    <w:bottom w:val="none" w:sz="0" w:space="0" w:color="auto"/>
                    <w:right w:val="none" w:sz="0" w:space="0" w:color="auto"/>
                  </w:divBdr>
                  <w:divsChild>
                    <w:div w:id="1726486786">
                      <w:marLeft w:val="0"/>
                      <w:marRight w:val="0"/>
                      <w:marTop w:val="0"/>
                      <w:marBottom w:val="0"/>
                      <w:divBdr>
                        <w:top w:val="none" w:sz="0" w:space="0" w:color="auto"/>
                        <w:left w:val="none" w:sz="0" w:space="0" w:color="auto"/>
                        <w:bottom w:val="none" w:sz="0" w:space="0" w:color="auto"/>
                        <w:right w:val="none" w:sz="0" w:space="0" w:color="auto"/>
                      </w:divBdr>
                      <w:divsChild>
                        <w:div w:id="1887251042">
                          <w:marLeft w:val="0"/>
                          <w:marRight w:val="0"/>
                          <w:marTop w:val="0"/>
                          <w:marBottom w:val="0"/>
                          <w:divBdr>
                            <w:top w:val="none" w:sz="0" w:space="0" w:color="auto"/>
                            <w:left w:val="none" w:sz="0" w:space="0" w:color="auto"/>
                            <w:bottom w:val="none" w:sz="0" w:space="0" w:color="auto"/>
                            <w:right w:val="none" w:sz="0" w:space="0" w:color="auto"/>
                          </w:divBdr>
                        </w:div>
                        <w:div w:id="214584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520094">
              <w:marLeft w:val="0"/>
              <w:marRight w:val="0"/>
              <w:marTop w:val="0"/>
              <w:marBottom w:val="0"/>
              <w:divBdr>
                <w:top w:val="none" w:sz="0" w:space="0" w:color="auto"/>
                <w:left w:val="none" w:sz="0" w:space="0" w:color="auto"/>
                <w:bottom w:val="none" w:sz="0" w:space="0" w:color="auto"/>
                <w:right w:val="none" w:sz="0" w:space="0" w:color="auto"/>
              </w:divBdr>
              <w:divsChild>
                <w:div w:id="912810595">
                  <w:marLeft w:val="0"/>
                  <w:marRight w:val="0"/>
                  <w:marTop w:val="0"/>
                  <w:marBottom w:val="0"/>
                  <w:divBdr>
                    <w:top w:val="none" w:sz="0" w:space="0" w:color="auto"/>
                    <w:left w:val="none" w:sz="0" w:space="0" w:color="auto"/>
                    <w:bottom w:val="none" w:sz="0" w:space="0" w:color="auto"/>
                    <w:right w:val="none" w:sz="0" w:space="0" w:color="auto"/>
                  </w:divBdr>
                  <w:divsChild>
                    <w:div w:id="1704668114">
                      <w:marLeft w:val="0"/>
                      <w:marRight w:val="0"/>
                      <w:marTop w:val="0"/>
                      <w:marBottom w:val="0"/>
                      <w:divBdr>
                        <w:top w:val="none" w:sz="0" w:space="0" w:color="auto"/>
                        <w:left w:val="none" w:sz="0" w:space="0" w:color="auto"/>
                        <w:bottom w:val="none" w:sz="0" w:space="0" w:color="auto"/>
                        <w:right w:val="none" w:sz="0" w:space="0" w:color="auto"/>
                      </w:divBdr>
                      <w:divsChild>
                        <w:div w:id="1013916837">
                          <w:marLeft w:val="0"/>
                          <w:marRight w:val="0"/>
                          <w:marTop w:val="0"/>
                          <w:marBottom w:val="0"/>
                          <w:divBdr>
                            <w:top w:val="none" w:sz="0" w:space="0" w:color="auto"/>
                            <w:left w:val="none" w:sz="0" w:space="0" w:color="auto"/>
                            <w:bottom w:val="none" w:sz="0" w:space="0" w:color="auto"/>
                            <w:right w:val="none" w:sz="0" w:space="0" w:color="auto"/>
                          </w:divBdr>
                        </w:div>
                        <w:div w:id="183364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025885">
              <w:marLeft w:val="0"/>
              <w:marRight w:val="0"/>
              <w:marTop w:val="0"/>
              <w:marBottom w:val="0"/>
              <w:divBdr>
                <w:top w:val="none" w:sz="0" w:space="0" w:color="auto"/>
                <w:left w:val="none" w:sz="0" w:space="0" w:color="auto"/>
                <w:bottom w:val="none" w:sz="0" w:space="0" w:color="auto"/>
                <w:right w:val="none" w:sz="0" w:space="0" w:color="auto"/>
              </w:divBdr>
              <w:divsChild>
                <w:div w:id="1909807254">
                  <w:marLeft w:val="0"/>
                  <w:marRight w:val="0"/>
                  <w:marTop w:val="0"/>
                  <w:marBottom w:val="0"/>
                  <w:divBdr>
                    <w:top w:val="none" w:sz="0" w:space="0" w:color="auto"/>
                    <w:left w:val="none" w:sz="0" w:space="0" w:color="auto"/>
                    <w:bottom w:val="none" w:sz="0" w:space="0" w:color="auto"/>
                    <w:right w:val="none" w:sz="0" w:space="0" w:color="auto"/>
                  </w:divBdr>
                  <w:divsChild>
                    <w:div w:id="462313444">
                      <w:marLeft w:val="0"/>
                      <w:marRight w:val="0"/>
                      <w:marTop w:val="0"/>
                      <w:marBottom w:val="0"/>
                      <w:divBdr>
                        <w:top w:val="none" w:sz="0" w:space="0" w:color="auto"/>
                        <w:left w:val="none" w:sz="0" w:space="0" w:color="auto"/>
                        <w:bottom w:val="none" w:sz="0" w:space="0" w:color="auto"/>
                        <w:right w:val="none" w:sz="0" w:space="0" w:color="auto"/>
                      </w:divBdr>
                      <w:divsChild>
                        <w:div w:id="390857504">
                          <w:marLeft w:val="0"/>
                          <w:marRight w:val="0"/>
                          <w:marTop w:val="0"/>
                          <w:marBottom w:val="0"/>
                          <w:divBdr>
                            <w:top w:val="none" w:sz="0" w:space="0" w:color="auto"/>
                            <w:left w:val="none" w:sz="0" w:space="0" w:color="auto"/>
                            <w:bottom w:val="none" w:sz="0" w:space="0" w:color="auto"/>
                            <w:right w:val="none" w:sz="0" w:space="0" w:color="auto"/>
                          </w:divBdr>
                        </w:div>
                        <w:div w:id="878587978">
                          <w:marLeft w:val="0"/>
                          <w:marRight w:val="0"/>
                          <w:marTop w:val="0"/>
                          <w:marBottom w:val="0"/>
                          <w:divBdr>
                            <w:top w:val="none" w:sz="0" w:space="0" w:color="auto"/>
                            <w:left w:val="none" w:sz="0" w:space="0" w:color="auto"/>
                            <w:bottom w:val="none" w:sz="0" w:space="0" w:color="auto"/>
                            <w:right w:val="none" w:sz="0" w:space="0" w:color="auto"/>
                          </w:divBdr>
                        </w:div>
                        <w:div w:id="1448349148">
                          <w:marLeft w:val="0"/>
                          <w:marRight w:val="0"/>
                          <w:marTop w:val="0"/>
                          <w:marBottom w:val="0"/>
                          <w:divBdr>
                            <w:top w:val="none" w:sz="0" w:space="0" w:color="auto"/>
                            <w:left w:val="none" w:sz="0" w:space="0" w:color="auto"/>
                            <w:bottom w:val="none" w:sz="0" w:space="0" w:color="auto"/>
                            <w:right w:val="none" w:sz="0" w:space="0" w:color="auto"/>
                          </w:divBdr>
                        </w:div>
                        <w:div w:id="1824155872">
                          <w:marLeft w:val="0"/>
                          <w:marRight w:val="0"/>
                          <w:marTop w:val="0"/>
                          <w:marBottom w:val="0"/>
                          <w:divBdr>
                            <w:top w:val="none" w:sz="0" w:space="0" w:color="auto"/>
                            <w:left w:val="none" w:sz="0" w:space="0" w:color="auto"/>
                            <w:bottom w:val="none" w:sz="0" w:space="0" w:color="auto"/>
                            <w:right w:val="none" w:sz="0" w:space="0" w:color="auto"/>
                          </w:divBdr>
                        </w:div>
                        <w:div w:id="191824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947848">
              <w:marLeft w:val="0"/>
              <w:marRight w:val="0"/>
              <w:marTop w:val="0"/>
              <w:marBottom w:val="0"/>
              <w:divBdr>
                <w:top w:val="none" w:sz="0" w:space="0" w:color="auto"/>
                <w:left w:val="none" w:sz="0" w:space="0" w:color="auto"/>
                <w:bottom w:val="none" w:sz="0" w:space="0" w:color="auto"/>
                <w:right w:val="none" w:sz="0" w:space="0" w:color="auto"/>
              </w:divBdr>
              <w:divsChild>
                <w:div w:id="2094011864">
                  <w:marLeft w:val="0"/>
                  <w:marRight w:val="0"/>
                  <w:marTop w:val="0"/>
                  <w:marBottom w:val="0"/>
                  <w:divBdr>
                    <w:top w:val="none" w:sz="0" w:space="0" w:color="auto"/>
                    <w:left w:val="none" w:sz="0" w:space="0" w:color="auto"/>
                    <w:bottom w:val="none" w:sz="0" w:space="0" w:color="auto"/>
                    <w:right w:val="none" w:sz="0" w:space="0" w:color="auto"/>
                  </w:divBdr>
                  <w:divsChild>
                    <w:div w:id="373237502">
                      <w:marLeft w:val="0"/>
                      <w:marRight w:val="0"/>
                      <w:marTop w:val="0"/>
                      <w:marBottom w:val="0"/>
                      <w:divBdr>
                        <w:top w:val="none" w:sz="0" w:space="0" w:color="auto"/>
                        <w:left w:val="none" w:sz="0" w:space="0" w:color="auto"/>
                        <w:bottom w:val="none" w:sz="0" w:space="0" w:color="auto"/>
                        <w:right w:val="none" w:sz="0" w:space="0" w:color="auto"/>
                      </w:divBdr>
                      <w:divsChild>
                        <w:div w:id="128861939">
                          <w:marLeft w:val="0"/>
                          <w:marRight w:val="0"/>
                          <w:marTop w:val="0"/>
                          <w:marBottom w:val="0"/>
                          <w:divBdr>
                            <w:top w:val="none" w:sz="0" w:space="0" w:color="auto"/>
                            <w:left w:val="none" w:sz="0" w:space="0" w:color="auto"/>
                            <w:bottom w:val="none" w:sz="0" w:space="0" w:color="auto"/>
                            <w:right w:val="none" w:sz="0" w:space="0" w:color="auto"/>
                          </w:divBdr>
                        </w:div>
                        <w:div w:id="245918190">
                          <w:marLeft w:val="0"/>
                          <w:marRight w:val="0"/>
                          <w:marTop w:val="0"/>
                          <w:marBottom w:val="0"/>
                          <w:divBdr>
                            <w:top w:val="none" w:sz="0" w:space="0" w:color="auto"/>
                            <w:left w:val="none" w:sz="0" w:space="0" w:color="auto"/>
                            <w:bottom w:val="none" w:sz="0" w:space="0" w:color="auto"/>
                            <w:right w:val="none" w:sz="0" w:space="0" w:color="auto"/>
                          </w:divBdr>
                        </w:div>
                        <w:div w:id="1687095480">
                          <w:marLeft w:val="0"/>
                          <w:marRight w:val="0"/>
                          <w:marTop w:val="0"/>
                          <w:marBottom w:val="0"/>
                          <w:divBdr>
                            <w:top w:val="none" w:sz="0" w:space="0" w:color="auto"/>
                            <w:left w:val="none" w:sz="0" w:space="0" w:color="auto"/>
                            <w:bottom w:val="none" w:sz="0" w:space="0" w:color="auto"/>
                            <w:right w:val="none" w:sz="0" w:space="0" w:color="auto"/>
                          </w:divBdr>
                        </w:div>
                        <w:div w:id="203105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088843">
              <w:marLeft w:val="0"/>
              <w:marRight w:val="0"/>
              <w:marTop w:val="0"/>
              <w:marBottom w:val="0"/>
              <w:divBdr>
                <w:top w:val="none" w:sz="0" w:space="0" w:color="auto"/>
                <w:left w:val="none" w:sz="0" w:space="0" w:color="auto"/>
                <w:bottom w:val="none" w:sz="0" w:space="0" w:color="auto"/>
                <w:right w:val="none" w:sz="0" w:space="0" w:color="auto"/>
              </w:divBdr>
              <w:divsChild>
                <w:div w:id="1697731134">
                  <w:marLeft w:val="0"/>
                  <w:marRight w:val="0"/>
                  <w:marTop w:val="0"/>
                  <w:marBottom w:val="0"/>
                  <w:divBdr>
                    <w:top w:val="none" w:sz="0" w:space="0" w:color="auto"/>
                    <w:left w:val="none" w:sz="0" w:space="0" w:color="auto"/>
                    <w:bottom w:val="none" w:sz="0" w:space="0" w:color="auto"/>
                    <w:right w:val="none" w:sz="0" w:space="0" w:color="auto"/>
                  </w:divBdr>
                  <w:divsChild>
                    <w:div w:id="1343707952">
                      <w:marLeft w:val="0"/>
                      <w:marRight w:val="0"/>
                      <w:marTop w:val="0"/>
                      <w:marBottom w:val="0"/>
                      <w:divBdr>
                        <w:top w:val="none" w:sz="0" w:space="0" w:color="auto"/>
                        <w:left w:val="none" w:sz="0" w:space="0" w:color="auto"/>
                        <w:bottom w:val="none" w:sz="0" w:space="0" w:color="auto"/>
                        <w:right w:val="none" w:sz="0" w:space="0" w:color="auto"/>
                      </w:divBdr>
                      <w:divsChild>
                        <w:div w:id="7646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995843">
              <w:marLeft w:val="0"/>
              <w:marRight w:val="0"/>
              <w:marTop w:val="0"/>
              <w:marBottom w:val="0"/>
              <w:divBdr>
                <w:top w:val="none" w:sz="0" w:space="0" w:color="auto"/>
                <w:left w:val="none" w:sz="0" w:space="0" w:color="auto"/>
                <w:bottom w:val="none" w:sz="0" w:space="0" w:color="auto"/>
                <w:right w:val="none" w:sz="0" w:space="0" w:color="auto"/>
              </w:divBdr>
              <w:divsChild>
                <w:div w:id="1404133977">
                  <w:marLeft w:val="0"/>
                  <w:marRight w:val="0"/>
                  <w:marTop w:val="0"/>
                  <w:marBottom w:val="0"/>
                  <w:divBdr>
                    <w:top w:val="none" w:sz="0" w:space="0" w:color="auto"/>
                    <w:left w:val="none" w:sz="0" w:space="0" w:color="auto"/>
                    <w:bottom w:val="none" w:sz="0" w:space="0" w:color="auto"/>
                    <w:right w:val="none" w:sz="0" w:space="0" w:color="auto"/>
                  </w:divBdr>
                  <w:divsChild>
                    <w:div w:id="1179276913">
                      <w:marLeft w:val="0"/>
                      <w:marRight w:val="0"/>
                      <w:marTop w:val="0"/>
                      <w:marBottom w:val="0"/>
                      <w:divBdr>
                        <w:top w:val="none" w:sz="0" w:space="0" w:color="auto"/>
                        <w:left w:val="none" w:sz="0" w:space="0" w:color="auto"/>
                        <w:bottom w:val="none" w:sz="0" w:space="0" w:color="auto"/>
                        <w:right w:val="none" w:sz="0" w:space="0" w:color="auto"/>
                      </w:divBdr>
                      <w:divsChild>
                        <w:div w:id="758016473">
                          <w:marLeft w:val="0"/>
                          <w:marRight w:val="0"/>
                          <w:marTop w:val="0"/>
                          <w:marBottom w:val="0"/>
                          <w:divBdr>
                            <w:top w:val="none" w:sz="0" w:space="0" w:color="auto"/>
                            <w:left w:val="none" w:sz="0" w:space="0" w:color="auto"/>
                            <w:bottom w:val="none" w:sz="0" w:space="0" w:color="auto"/>
                            <w:right w:val="none" w:sz="0" w:space="0" w:color="auto"/>
                          </w:divBdr>
                        </w:div>
                        <w:div w:id="127015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592812">
              <w:marLeft w:val="0"/>
              <w:marRight w:val="0"/>
              <w:marTop w:val="0"/>
              <w:marBottom w:val="0"/>
              <w:divBdr>
                <w:top w:val="none" w:sz="0" w:space="0" w:color="auto"/>
                <w:left w:val="none" w:sz="0" w:space="0" w:color="auto"/>
                <w:bottom w:val="none" w:sz="0" w:space="0" w:color="auto"/>
                <w:right w:val="none" w:sz="0" w:space="0" w:color="auto"/>
              </w:divBdr>
              <w:divsChild>
                <w:div w:id="78521318">
                  <w:marLeft w:val="0"/>
                  <w:marRight w:val="0"/>
                  <w:marTop w:val="0"/>
                  <w:marBottom w:val="0"/>
                  <w:divBdr>
                    <w:top w:val="none" w:sz="0" w:space="0" w:color="auto"/>
                    <w:left w:val="none" w:sz="0" w:space="0" w:color="auto"/>
                    <w:bottom w:val="none" w:sz="0" w:space="0" w:color="auto"/>
                    <w:right w:val="none" w:sz="0" w:space="0" w:color="auto"/>
                  </w:divBdr>
                  <w:divsChild>
                    <w:div w:id="172578232">
                      <w:marLeft w:val="0"/>
                      <w:marRight w:val="0"/>
                      <w:marTop w:val="0"/>
                      <w:marBottom w:val="0"/>
                      <w:divBdr>
                        <w:top w:val="none" w:sz="0" w:space="0" w:color="auto"/>
                        <w:left w:val="none" w:sz="0" w:space="0" w:color="auto"/>
                        <w:bottom w:val="none" w:sz="0" w:space="0" w:color="auto"/>
                        <w:right w:val="none" w:sz="0" w:space="0" w:color="auto"/>
                      </w:divBdr>
                      <w:divsChild>
                        <w:div w:id="5419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177973">
              <w:marLeft w:val="0"/>
              <w:marRight w:val="0"/>
              <w:marTop w:val="0"/>
              <w:marBottom w:val="0"/>
              <w:divBdr>
                <w:top w:val="none" w:sz="0" w:space="0" w:color="auto"/>
                <w:left w:val="none" w:sz="0" w:space="0" w:color="auto"/>
                <w:bottom w:val="none" w:sz="0" w:space="0" w:color="auto"/>
                <w:right w:val="none" w:sz="0" w:space="0" w:color="auto"/>
              </w:divBdr>
              <w:divsChild>
                <w:div w:id="372266899">
                  <w:marLeft w:val="0"/>
                  <w:marRight w:val="0"/>
                  <w:marTop w:val="0"/>
                  <w:marBottom w:val="0"/>
                  <w:divBdr>
                    <w:top w:val="none" w:sz="0" w:space="0" w:color="auto"/>
                    <w:left w:val="none" w:sz="0" w:space="0" w:color="auto"/>
                    <w:bottom w:val="none" w:sz="0" w:space="0" w:color="auto"/>
                    <w:right w:val="none" w:sz="0" w:space="0" w:color="auto"/>
                  </w:divBdr>
                  <w:divsChild>
                    <w:div w:id="1155343950">
                      <w:marLeft w:val="0"/>
                      <w:marRight w:val="0"/>
                      <w:marTop w:val="0"/>
                      <w:marBottom w:val="0"/>
                      <w:divBdr>
                        <w:top w:val="none" w:sz="0" w:space="0" w:color="auto"/>
                        <w:left w:val="none" w:sz="0" w:space="0" w:color="auto"/>
                        <w:bottom w:val="none" w:sz="0" w:space="0" w:color="auto"/>
                        <w:right w:val="none" w:sz="0" w:space="0" w:color="auto"/>
                      </w:divBdr>
                      <w:divsChild>
                        <w:div w:id="114747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015937">
              <w:marLeft w:val="0"/>
              <w:marRight w:val="0"/>
              <w:marTop w:val="0"/>
              <w:marBottom w:val="0"/>
              <w:divBdr>
                <w:top w:val="none" w:sz="0" w:space="0" w:color="auto"/>
                <w:left w:val="none" w:sz="0" w:space="0" w:color="auto"/>
                <w:bottom w:val="none" w:sz="0" w:space="0" w:color="auto"/>
                <w:right w:val="none" w:sz="0" w:space="0" w:color="auto"/>
              </w:divBdr>
              <w:divsChild>
                <w:div w:id="772745347">
                  <w:marLeft w:val="0"/>
                  <w:marRight w:val="0"/>
                  <w:marTop w:val="0"/>
                  <w:marBottom w:val="0"/>
                  <w:divBdr>
                    <w:top w:val="none" w:sz="0" w:space="0" w:color="auto"/>
                    <w:left w:val="none" w:sz="0" w:space="0" w:color="auto"/>
                    <w:bottom w:val="none" w:sz="0" w:space="0" w:color="auto"/>
                    <w:right w:val="none" w:sz="0" w:space="0" w:color="auto"/>
                  </w:divBdr>
                  <w:divsChild>
                    <w:div w:id="1041245688">
                      <w:marLeft w:val="0"/>
                      <w:marRight w:val="0"/>
                      <w:marTop w:val="0"/>
                      <w:marBottom w:val="0"/>
                      <w:divBdr>
                        <w:top w:val="none" w:sz="0" w:space="0" w:color="auto"/>
                        <w:left w:val="none" w:sz="0" w:space="0" w:color="auto"/>
                        <w:bottom w:val="none" w:sz="0" w:space="0" w:color="auto"/>
                        <w:right w:val="none" w:sz="0" w:space="0" w:color="auto"/>
                      </w:divBdr>
                      <w:divsChild>
                        <w:div w:id="140736702">
                          <w:marLeft w:val="0"/>
                          <w:marRight w:val="0"/>
                          <w:marTop w:val="0"/>
                          <w:marBottom w:val="0"/>
                          <w:divBdr>
                            <w:top w:val="none" w:sz="0" w:space="0" w:color="auto"/>
                            <w:left w:val="none" w:sz="0" w:space="0" w:color="auto"/>
                            <w:bottom w:val="none" w:sz="0" w:space="0" w:color="auto"/>
                            <w:right w:val="none" w:sz="0" w:space="0" w:color="auto"/>
                          </w:divBdr>
                        </w:div>
                        <w:div w:id="812603603">
                          <w:marLeft w:val="0"/>
                          <w:marRight w:val="0"/>
                          <w:marTop w:val="0"/>
                          <w:marBottom w:val="0"/>
                          <w:divBdr>
                            <w:top w:val="none" w:sz="0" w:space="0" w:color="auto"/>
                            <w:left w:val="none" w:sz="0" w:space="0" w:color="auto"/>
                            <w:bottom w:val="none" w:sz="0" w:space="0" w:color="auto"/>
                            <w:right w:val="none" w:sz="0" w:space="0" w:color="auto"/>
                          </w:divBdr>
                        </w:div>
                        <w:div w:id="1104769035">
                          <w:marLeft w:val="0"/>
                          <w:marRight w:val="0"/>
                          <w:marTop w:val="0"/>
                          <w:marBottom w:val="0"/>
                          <w:divBdr>
                            <w:top w:val="none" w:sz="0" w:space="0" w:color="auto"/>
                            <w:left w:val="none" w:sz="0" w:space="0" w:color="auto"/>
                            <w:bottom w:val="none" w:sz="0" w:space="0" w:color="auto"/>
                            <w:right w:val="none" w:sz="0" w:space="0" w:color="auto"/>
                          </w:divBdr>
                        </w:div>
                        <w:div w:id="127050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975672">
              <w:marLeft w:val="0"/>
              <w:marRight w:val="0"/>
              <w:marTop w:val="0"/>
              <w:marBottom w:val="0"/>
              <w:divBdr>
                <w:top w:val="none" w:sz="0" w:space="0" w:color="auto"/>
                <w:left w:val="none" w:sz="0" w:space="0" w:color="auto"/>
                <w:bottom w:val="none" w:sz="0" w:space="0" w:color="auto"/>
                <w:right w:val="none" w:sz="0" w:space="0" w:color="auto"/>
              </w:divBdr>
              <w:divsChild>
                <w:div w:id="650718233">
                  <w:marLeft w:val="0"/>
                  <w:marRight w:val="0"/>
                  <w:marTop w:val="0"/>
                  <w:marBottom w:val="0"/>
                  <w:divBdr>
                    <w:top w:val="none" w:sz="0" w:space="0" w:color="auto"/>
                    <w:left w:val="none" w:sz="0" w:space="0" w:color="auto"/>
                    <w:bottom w:val="none" w:sz="0" w:space="0" w:color="auto"/>
                    <w:right w:val="none" w:sz="0" w:space="0" w:color="auto"/>
                  </w:divBdr>
                  <w:divsChild>
                    <w:div w:id="1303921793">
                      <w:marLeft w:val="0"/>
                      <w:marRight w:val="0"/>
                      <w:marTop w:val="0"/>
                      <w:marBottom w:val="0"/>
                      <w:divBdr>
                        <w:top w:val="none" w:sz="0" w:space="0" w:color="auto"/>
                        <w:left w:val="none" w:sz="0" w:space="0" w:color="auto"/>
                        <w:bottom w:val="none" w:sz="0" w:space="0" w:color="auto"/>
                        <w:right w:val="none" w:sz="0" w:space="0" w:color="auto"/>
                      </w:divBdr>
                      <w:divsChild>
                        <w:div w:id="227881349">
                          <w:marLeft w:val="0"/>
                          <w:marRight w:val="0"/>
                          <w:marTop w:val="0"/>
                          <w:marBottom w:val="0"/>
                          <w:divBdr>
                            <w:top w:val="none" w:sz="0" w:space="0" w:color="auto"/>
                            <w:left w:val="none" w:sz="0" w:space="0" w:color="auto"/>
                            <w:bottom w:val="none" w:sz="0" w:space="0" w:color="auto"/>
                            <w:right w:val="none" w:sz="0" w:space="0" w:color="auto"/>
                          </w:divBdr>
                        </w:div>
                        <w:div w:id="718475282">
                          <w:marLeft w:val="0"/>
                          <w:marRight w:val="0"/>
                          <w:marTop w:val="0"/>
                          <w:marBottom w:val="0"/>
                          <w:divBdr>
                            <w:top w:val="none" w:sz="0" w:space="0" w:color="auto"/>
                            <w:left w:val="none" w:sz="0" w:space="0" w:color="auto"/>
                            <w:bottom w:val="none" w:sz="0" w:space="0" w:color="auto"/>
                            <w:right w:val="none" w:sz="0" w:space="0" w:color="auto"/>
                          </w:divBdr>
                        </w:div>
                        <w:div w:id="1575358987">
                          <w:marLeft w:val="0"/>
                          <w:marRight w:val="0"/>
                          <w:marTop w:val="0"/>
                          <w:marBottom w:val="0"/>
                          <w:divBdr>
                            <w:top w:val="none" w:sz="0" w:space="0" w:color="auto"/>
                            <w:left w:val="none" w:sz="0" w:space="0" w:color="auto"/>
                            <w:bottom w:val="none" w:sz="0" w:space="0" w:color="auto"/>
                            <w:right w:val="none" w:sz="0" w:space="0" w:color="auto"/>
                          </w:divBdr>
                        </w:div>
                        <w:div w:id="16035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429956">
              <w:marLeft w:val="0"/>
              <w:marRight w:val="0"/>
              <w:marTop w:val="0"/>
              <w:marBottom w:val="0"/>
              <w:divBdr>
                <w:top w:val="none" w:sz="0" w:space="0" w:color="auto"/>
                <w:left w:val="none" w:sz="0" w:space="0" w:color="auto"/>
                <w:bottom w:val="none" w:sz="0" w:space="0" w:color="auto"/>
                <w:right w:val="none" w:sz="0" w:space="0" w:color="auto"/>
              </w:divBdr>
              <w:divsChild>
                <w:div w:id="753476569">
                  <w:marLeft w:val="0"/>
                  <w:marRight w:val="0"/>
                  <w:marTop w:val="0"/>
                  <w:marBottom w:val="0"/>
                  <w:divBdr>
                    <w:top w:val="none" w:sz="0" w:space="0" w:color="auto"/>
                    <w:left w:val="none" w:sz="0" w:space="0" w:color="auto"/>
                    <w:bottom w:val="none" w:sz="0" w:space="0" w:color="auto"/>
                    <w:right w:val="none" w:sz="0" w:space="0" w:color="auto"/>
                  </w:divBdr>
                  <w:divsChild>
                    <w:div w:id="1097562665">
                      <w:marLeft w:val="0"/>
                      <w:marRight w:val="0"/>
                      <w:marTop w:val="0"/>
                      <w:marBottom w:val="0"/>
                      <w:divBdr>
                        <w:top w:val="none" w:sz="0" w:space="0" w:color="auto"/>
                        <w:left w:val="none" w:sz="0" w:space="0" w:color="auto"/>
                        <w:bottom w:val="none" w:sz="0" w:space="0" w:color="auto"/>
                        <w:right w:val="none" w:sz="0" w:space="0" w:color="auto"/>
                      </w:divBdr>
                      <w:divsChild>
                        <w:div w:id="69354248">
                          <w:marLeft w:val="0"/>
                          <w:marRight w:val="0"/>
                          <w:marTop w:val="0"/>
                          <w:marBottom w:val="0"/>
                          <w:divBdr>
                            <w:top w:val="none" w:sz="0" w:space="0" w:color="auto"/>
                            <w:left w:val="none" w:sz="0" w:space="0" w:color="auto"/>
                            <w:bottom w:val="none" w:sz="0" w:space="0" w:color="auto"/>
                            <w:right w:val="none" w:sz="0" w:space="0" w:color="auto"/>
                          </w:divBdr>
                        </w:div>
                        <w:div w:id="64496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290775">
              <w:marLeft w:val="0"/>
              <w:marRight w:val="0"/>
              <w:marTop w:val="0"/>
              <w:marBottom w:val="0"/>
              <w:divBdr>
                <w:top w:val="none" w:sz="0" w:space="0" w:color="auto"/>
                <w:left w:val="none" w:sz="0" w:space="0" w:color="auto"/>
                <w:bottom w:val="none" w:sz="0" w:space="0" w:color="auto"/>
                <w:right w:val="none" w:sz="0" w:space="0" w:color="auto"/>
              </w:divBdr>
              <w:divsChild>
                <w:div w:id="139730014">
                  <w:marLeft w:val="0"/>
                  <w:marRight w:val="0"/>
                  <w:marTop w:val="0"/>
                  <w:marBottom w:val="0"/>
                  <w:divBdr>
                    <w:top w:val="none" w:sz="0" w:space="0" w:color="auto"/>
                    <w:left w:val="none" w:sz="0" w:space="0" w:color="auto"/>
                    <w:bottom w:val="none" w:sz="0" w:space="0" w:color="auto"/>
                    <w:right w:val="none" w:sz="0" w:space="0" w:color="auto"/>
                  </w:divBdr>
                  <w:divsChild>
                    <w:div w:id="2076277552">
                      <w:marLeft w:val="0"/>
                      <w:marRight w:val="0"/>
                      <w:marTop w:val="0"/>
                      <w:marBottom w:val="0"/>
                      <w:divBdr>
                        <w:top w:val="none" w:sz="0" w:space="0" w:color="auto"/>
                        <w:left w:val="none" w:sz="0" w:space="0" w:color="auto"/>
                        <w:bottom w:val="none" w:sz="0" w:space="0" w:color="auto"/>
                        <w:right w:val="none" w:sz="0" w:space="0" w:color="auto"/>
                      </w:divBdr>
                      <w:divsChild>
                        <w:div w:id="1702122728">
                          <w:marLeft w:val="0"/>
                          <w:marRight w:val="0"/>
                          <w:marTop w:val="0"/>
                          <w:marBottom w:val="0"/>
                          <w:divBdr>
                            <w:top w:val="none" w:sz="0" w:space="0" w:color="auto"/>
                            <w:left w:val="none" w:sz="0" w:space="0" w:color="auto"/>
                            <w:bottom w:val="none" w:sz="0" w:space="0" w:color="auto"/>
                            <w:right w:val="none" w:sz="0" w:space="0" w:color="auto"/>
                          </w:divBdr>
                        </w:div>
                        <w:div w:id="196117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993959">
              <w:marLeft w:val="0"/>
              <w:marRight w:val="0"/>
              <w:marTop w:val="0"/>
              <w:marBottom w:val="0"/>
              <w:divBdr>
                <w:top w:val="none" w:sz="0" w:space="0" w:color="auto"/>
                <w:left w:val="none" w:sz="0" w:space="0" w:color="auto"/>
                <w:bottom w:val="none" w:sz="0" w:space="0" w:color="auto"/>
                <w:right w:val="none" w:sz="0" w:space="0" w:color="auto"/>
              </w:divBdr>
              <w:divsChild>
                <w:div w:id="1229878706">
                  <w:marLeft w:val="0"/>
                  <w:marRight w:val="0"/>
                  <w:marTop w:val="0"/>
                  <w:marBottom w:val="0"/>
                  <w:divBdr>
                    <w:top w:val="none" w:sz="0" w:space="0" w:color="auto"/>
                    <w:left w:val="none" w:sz="0" w:space="0" w:color="auto"/>
                    <w:bottom w:val="none" w:sz="0" w:space="0" w:color="auto"/>
                    <w:right w:val="none" w:sz="0" w:space="0" w:color="auto"/>
                  </w:divBdr>
                  <w:divsChild>
                    <w:div w:id="1850872692">
                      <w:marLeft w:val="0"/>
                      <w:marRight w:val="0"/>
                      <w:marTop w:val="0"/>
                      <w:marBottom w:val="0"/>
                      <w:divBdr>
                        <w:top w:val="none" w:sz="0" w:space="0" w:color="auto"/>
                        <w:left w:val="none" w:sz="0" w:space="0" w:color="auto"/>
                        <w:bottom w:val="none" w:sz="0" w:space="0" w:color="auto"/>
                        <w:right w:val="none" w:sz="0" w:space="0" w:color="auto"/>
                      </w:divBdr>
                      <w:divsChild>
                        <w:div w:id="74978472">
                          <w:marLeft w:val="0"/>
                          <w:marRight w:val="0"/>
                          <w:marTop w:val="0"/>
                          <w:marBottom w:val="0"/>
                          <w:divBdr>
                            <w:top w:val="none" w:sz="0" w:space="0" w:color="auto"/>
                            <w:left w:val="none" w:sz="0" w:space="0" w:color="auto"/>
                            <w:bottom w:val="none" w:sz="0" w:space="0" w:color="auto"/>
                            <w:right w:val="none" w:sz="0" w:space="0" w:color="auto"/>
                          </w:divBdr>
                        </w:div>
                        <w:div w:id="307637575">
                          <w:marLeft w:val="0"/>
                          <w:marRight w:val="0"/>
                          <w:marTop w:val="0"/>
                          <w:marBottom w:val="0"/>
                          <w:divBdr>
                            <w:top w:val="none" w:sz="0" w:space="0" w:color="auto"/>
                            <w:left w:val="none" w:sz="0" w:space="0" w:color="auto"/>
                            <w:bottom w:val="none" w:sz="0" w:space="0" w:color="auto"/>
                            <w:right w:val="none" w:sz="0" w:space="0" w:color="auto"/>
                          </w:divBdr>
                        </w:div>
                        <w:div w:id="420184042">
                          <w:marLeft w:val="0"/>
                          <w:marRight w:val="0"/>
                          <w:marTop w:val="0"/>
                          <w:marBottom w:val="0"/>
                          <w:divBdr>
                            <w:top w:val="none" w:sz="0" w:space="0" w:color="auto"/>
                            <w:left w:val="none" w:sz="0" w:space="0" w:color="auto"/>
                            <w:bottom w:val="none" w:sz="0" w:space="0" w:color="auto"/>
                            <w:right w:val="none" w:sz="0" w:space="0" w:color="auto"/>
                          </w:divBdr>
                        </w:div>
                        <w:div w:id="180430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616452">
              <w:marLeft w:val="0"/>
              <w:marRight w:val="0"/>
              <w:marTop w:val="0"/>
              <w:marBottom w:val="0"/>
              <w:divBdr>
                <w:top w:val="none" w:sz="0" w:space="0" w:color="auto"/>
                <w:left w:val="none" w:sz="0" w:space="0" w:color="auto"/>
                <w:bottom w:val="none" w:sz="0" w:space="0" w:color="auto"/>
                <w:right w:val="none" w:sz="0" w:space="0" w:color="auto"/>
              </w:divBdr>
              <w:divsChild>
                <w:div w:id="74016664">
                  <w:marLeft w:val="0"/>
                  <w:marRight w:val="0"/>
                  <w:marTop w:val="0"/>
                  <w:marBottom w:val="0"/>
                  <w:divBdr>
                    <w:top w:val="none" w:sz="0" w:space="0" w:color="auto"/>
                    <w:left w:val="none" w:sz="0" w:space="0" w:color="auto"/>
                    <w:bottom w:val="none" w:sz="0" w:space="0" w:color="auto"/>
                    <w:right w:val="none" w:sz="0" w:space="0" w:color="auto"/>
                  </w:divBdr>
                  <w:divsChild>
                    <w:div w:id="773742105">
                      <w:marLeft w:val="0"/>
                      <w:marRight w:val="0"/>
                      <w:marTop w:val="0"/>
                      <w:marBottom w:val="0"/>
                      <w:divBdr>
                        <w:top w:val="none" w:sz="0" w:space="0" w:color="auto"/>
                        <w:left w:val="none" w:sz="0" w:space="0" w:color="auto"/>
                        <w:bottom w:val="none" w:sz="0" w:space="0" w:color="auto"/>
                        <w:right w:val="none" w:sz="0" w:space="0" w:color="auto"/>
                      </w:divBdr>
                      <w:divsChild>
                        <w:div w:id="545407122">
                          <w:marLeft w:val="0"/>
                          <w:marRight w:val="0"/>
                          <w:marTop w:val="0"/>
                          <w:marBottom w:val="0"/>
                          <w:divBdr>
                            <w:top w:val="none" w:sz="0" w:space="0" w:color="auto"/>
                            <w:left w:val="none" w:sz="0" w:space="0" w:color="auto"/>
                            <w:bottom w:val="none" w:sz="0" w:space="0" w:color="auto"/>
                            <w:right w:val="none" w:sz="0" w:space="0" w:color="auto"/>
                          </w:divBdr>
                        </w:div>
                        <w:div w:id="183483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013725">
              <w:marLeft w:val="0"/>
              <w:marRight w:val="0"/>
              <w:marTop w:val="0"/>
              <w:marBottom w:val="0"/>
              <w:divBdr>
                <w:top w:val="none" w:sz="0" w:space="0" w:color="auto"/>
                <w:left w:val="none" w:sz="0" w:space="0" w:color="auto"/>
                <w:bottom w:val="none" w:sz="0" w:space="0" w:color="auto"/>
                <w:right w:val="none" w:sz="0" w:space="0" w:color="auto"/>
              </w:divBdr>
              <w:divsChild>
                <w:div w:id="235627947">
                  <w:marLeft w:val="0"/>
                  <w:marRight w:val="0"/>
                  <w:marTop w:val="0"/>
                  <w:marBottom w:val="0"/>
                  <w:divBdr>
                    <w:top w:val="none" w:sz="0" w:space="0" w:color="auto"/>
                    <w:left w:val="none" w:sz="0" w:space="0" w:color="auto"/>
                    <w:bottom w:val="none" w:sz="0" w:space="0" w:color="auto"/>
                    <w:right w:val="none" w:sz="0" w:space="0" w:color="auto"/>
                  </w:divBdr>
                  <w:divsChild>
                    <w:div w:id="1933322360">
                      <w:marLeft w:val="0"/>
                      <w:marRight w:val="0"/>
                      <w:marTop w:val="0"/>
                      <w:marBottom w:val="0"/>
                      <w:divBdr>
                        <w:top w:val="none" w:sz="0" w:space="0" w:color="auto"/>
                        <w:left w:val="none" w:sz="0" w:space="0" w:color="auto"/>
                        <w:bottom w:val="none" w:sz="0" w:space="0" w:color="auto"/>
                        <w:right w:val="none" w:sz="0" w:space="0" w:color="auto"/>
                      </w:divBdr>
                      <w:divsChild>
                        <w:div w:id="181822030">
                          <w:marLeft w:val="0"/>
                          <w:marRight w:val="0"/>
                          <w:marTop w:val="0"/>
                          <w:marBottom w:val="0"/>
                          <w:divBdr>
                            <w:top w:val="none" w:sz="0" w:space="0" w:color="auto"/>
                            <w:left w:val="none" w:sz="0" w:space="0" w:color="auto"/>
                            <w:bottom w:val="none" w:sz="0" w:space="0" w:color="auto"/>
                            <w:right w:val="none" w:sz="0" w:space="0" w:color="auto"/>
                          </w:divBdr>
                        </w:div>
                        <w:div w:id="862791896">
                          <w:marLeft w:val="0"/>
                          <w:marRight w:val="0"/>
                          <w:marTop w:val="0"/>
                          <w:marBottom w:val="0"/>
                          <w:divBdr>
                            <w:top w:val="none" w:sz="0" w:space="0" w:color="auto"/>
                            <w:left w:val="none" w:sz="0" w:space="0" w:color="auto"/>
                            <w:bottom w:val="none" w:sz="0" w:space="0" w:color="auto"/>
                            <w:right w:val="none" w:sz="0" w:space="0" w:color="auto"/>
                          </w:divBdr>
                        </w:div>
                        <w:div w:id="932275062">
                          <w:marLeft w:val="0"/>
                          <w:marRight w:val="0"/>
                          <w:marTop w:val="0"/>
                          <w:marBottom w:val="0"/>
                          <w:divBdr>
                            <w:top w:val="none" w:sz="0" w:space="0" w:color="auto"/>
                            <w:left w:val="none" w:sz="0" w:space="0" w:color="auto"/>
                            <w:bottom w:val="none" w:sz="0" w:space="0" w:color="auto"/>
                            <w:right w:val="none" w:sz="0" w:space="0" w:color="auto"/>
                          </w:divBdr>
                        </w:div>
                        <w:div w:id="127359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768504">
              <w:marLeft w:val="0"/>
              <w:marRight w:val="0"/>
              <w:marTop w:val="0"/>
              <w:marBottom w:val="0"/>
              <w:divBdr>
                <w:top w:val="none" w:sz="0" w:space="0" w:color="auto"/>
                <w:left w:val="none" w:sz="0" w:space="0" w:color="auto"/>
                <w:bottom w:val="none" w:sz="0" w:space="0" w:color="auto"/>
                <w:right w:val="none" w:sz="0" w:space="0" w:color="auto"/>
              </w:divBdr>
              <w:divsChild>
                <w:div w:id="881671248">
                  <w:marLeft w:val="0"/>
                  <w:marRight w:val="0"/>
                  <w:marTop w:val="0"/>
                  <w:marBottom w:val="0"/>
                  <w:divBdr>
                    <w:top w:val="none" w:sz="0" w:space="0" w:color="auto"/>
                    <w:left w:val="none" w:sz="0" w:space="0" w:color="auto"/>
                    <w:bottom w:val="none" w:sz="0" w:space="0" w:color="auto"/>
                    <w:right w:val="none" w:sz="0" w:space="0" w:color="auto"/>
                  </w:divBdr>
                  <w:divsChild>
                    <w:div w:id="664742372">
                      <w:marLeft w:val="0"/>
                      <w:marRight w:val="0"/>
                      <w:marTop w:val="0"/>
                      <w:marBottom w:val="0"/>
                      <w:divBdr>
                        <w:top w:val="none" w:sz="0" w:space="0" w:color="auto"/>
                        <w:left w:val="none" w:sz="0" w:space="0" w:color="auto"/>
                        <w:bottom w:val="none" w:sz="0" w:space="0" w:color="auto"/>
                        <w:right w:val="none" w:sz="0" w:space="0" w:color="auto"/>
                      </w:divBdr>
                      <w:divsChild>
                        <w:div w:id="829833896">
                          <w:marLeft w:val="0"/>
                          <w:marRight w:val="0"/>
                          <w:marTop w:val="0"/>
                          <w:marBottom w:val="0"/>
                          <w:divBdr>
                            <w:top w:val="none" w:sz="0" w:space="0" w:color="auto"/>
                            <w:left w:val="none" w:sz="0" w:space="0" w:color="auto"/>
                            <w:bottom w:val="none" w:sz="0" w:space="0" w:color="auto"/>
                            <w:right w:val="none" w:sz="0" w:space="0" w:color="auto"/>
                          </w:divBdr>
                        </w:div>
                        <w:div w:id="1240334918">
                          <w:marLeft w:val="0"/>
                          <w:marRight w:val="0"/>
                          <w:marTop w:val="0"/>
                          <w:marBottom w:val="0"/>
                          <w:divBdr>
                            <w:top w:val="none" w:sz="0" w:space="0" w:color="auto"/>
                            <w:left w:val="none" w:sz="0" w:space="0" w:color="auto"/>
                            <w:bottom w:val="none" w:sz="0" w:space="0" w:color="auto"/>
                            <w:right w:val="none" w:sz="0" w:space="0" w:color="auto"/>
                          </w:divBdr>
                        </w:div>
                        <w:div w:id="1258901088">
                          <w:marLeft w:val="0"/>
                          <w:marRight w:val="0"/>
                          <w:marTop w:val="0"/>
                          <w:marBottom w:val="0"/>
                          <w:divBdr>
                            <w:top w:val="none" w:sz="0" w:space="0" w:color="auto"/>
                            <w:left w:val="none" w:sz="0" w:space="0" w:color="auto"/>
                            <w:bottom w:val="none" w:sz="0" w:space="0" w:color="auto"/>
                            <w:right w:val="none" w:sz="0" w:space="0" w:color="auto"/>
                          </w:divBdr>
                        </w:div>
                        <w:div w:id="175505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066399">
              <w:marLeft w:val="0"/>
              <w:marRight w:val="0"/>
              <w:marTop w:val="0"/>
              <w:marBottom w:val="0"/>
              <w:divBdr>
                <w:top w:val="none" w:sz="0" w:space="0" w:color="auto"/>
                <w:left w:val="none" w:sz="0" w:space="0" w:color="auto"/>
                <w:bottom w:val="none" w:sz="0" w:space="0" w:color="auto"/>
                <w:right w:val="none" w:sz="0" w:space="0" w:color="auto"/>
              </w:divBdr>
              <w:divsChild>
                <w:div w:id="750351521">
                  <w:marLeft w:val="0"/>
                  <w:marRight w:val="0"/>
                  <w:marTop w:val="0"/>
                  <w:marBottom w:val="0"/>
                  <w:divBdr>
                    <w:top w:val="none" w:sz="0" w:space="0" w:color="auto"/>
                    <w:left w:val="none" w:sz="0" w:space="0" w:color="auto"/>
                    <w:bottom w:val="none" w:sz="0" w:space="0" w:color="auto"/>
                    <w:right w:val="none" w:sz="0" w:space="0" w:color="auto"/>
                  </w:divBdr>
                  <w:divsChild>
                    <w:div w:id="1079446587">
                      <w:marLeft w:val="0"/>
                      <w:marRight w:val="0"/>
                      <w:marTop w:val="0"/>
                      <w:marBottom w:val="0"/>
                      <w:divBdr>
                        <w:top w:val="none" w:sz="0" w:space="0" w:color="auto"/>
                        <w:left w:val="none" w:sz="0" w:space="0" w:color="auto"/>
                        <w:bottom w:val="none" w:sz="0" w:space="0" w:color="auto"/>
                        <w:right w:val="none" w:sz="0" w:space="0" w:color="auto"/>
                      </w:divBdr>
                      <w:divsChild>
                        <w:div w:id="1318343504">
                          <w:marLeft w:val="0"/>
                          <w:marRight w:val="0"/>
                          <w:marTop w:val="0"/>
                          <w:marBottom w:val="0"/>
                          <w:divBdr>
                            <w:top w:val="none" w:sz="0" w:space="0" w:color="auto"/>
                            <w:left w:val="none" w:sz="0" w:space="0" w:color="auto"/>
                            <w:bottom w:val="none" w:sz="0" w:space="0" w:color="auto"/>
                            <w:right w:val="none" w:sz="0" w:space="0" w:color="auto"/>
                          </w:divBdr>
                        </w:div>
                        <w:div w:id="135187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11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469271">
      <w:bodyDiv w:val="1"/>
      <w:marLeft w:val="0"/>
      <w:marRight w:val="0"/>
      <w:marTop w:val="0"/>
      <w:marBottom w:val="0"/>
      <w:divBdr>
        <w:top w:val="none" w:sz="0" w:space="0" w:color="auto"/>
        <w:left w:val="none" w:sz="0" w:space="0" w:color="auto"/>
        <w:bottom w:val="none" w:sz="0" w:space="0" w:color="auto"/>
        <w:right w:val="none" w:sz="0" w:space="0" w:color="auto"/>
      </w:divBdr>
    </w:div>
    <w:div w:id="2047562093">
      <w:bodyDiv w:val="1"/>
      <w:marLeft w:val="0"/>
      <w:marRight w:val="0"/>
      <w:marTop w:val="0"/>
      <w:marBottom w:val="0"/>
      <w:divBdr>
        <w:top w:val="none" w:sz="0" w:space="0" w:color="auto"/>
        <w:left w:val="none" w:sz="0" w:space="0" w:color="auto"/>
        <w:bottom w:val="none" w:sz="0" w:space="0" w:color="auto"/>
        <w:right w:val="none" w:sz="0" w:space="0" w:color="auto"/>
      </w:divBdr>
    </w:div>
    <w:div w:id="2063597747">
      <w:bodyDiv w:val="1"/>
      <w:marLeft w:val="0"/>
      <w:marRight w:val="0"/>
      <w:marTop w:val="0"/>
      <w:marBottom w:val="0"/>
      <w:divBdr>
        <w:top w:val="none" w:sz="0" w:space="0" w:color="auto"/>
        <w:left w:val="none" w:sz="0" w:space="0" w:color="auto"/>
        <w:bottom w:val="none" w:sz="0" w:space="0" w:color="auto"/>
        <w:right w:val="none" w:sz="0" w:space="0" w:color="auto"/>
      </w:divBdr>
    </w:div>
    <w:div w:id="2097049109">
      <w:bodyDiv w:val="1"/>
      <w:marLeft w:val="0"/>
      <w:marRight w:val="0"/>
      <w:marTop w:val="0"/>
      <w:marBottom w:val="0"/>
      <w:divBdr>
        <w:top w:val="none" w:sz="0" w:space="0" w:color="auto"/>
        <w:left w:val="none" w:sz="0" w:space="0" w:color="auto"/>
        <w:bottom w:val="none" w:sz="0" w:space="0" w:color="auto"/>
        <w:right w:val="none" w:sz="0" w:space="0" w:color="auto"/>
      </w:divBdr>
    </w:div>
    <w:div w:id="2130003087">
      <w:bodyDiv w:val="1"/>
      <w:marLeft w:val="0"/>
      <w:marRight w:val="0"/>
      <w:marTop w:val="0"/>
      <w:marBottom w:val="0"/>
      <w:divBdr>
        <w:top w:val="none" w:sz="0" w:space="0" w:color="auto"/>
        <w:left w:val="none" w:sz="0" w:space="0" w:color="auto"/>
        <w:bottom w:val="none" w:sz="0" w:space="0" w:color="auto"/>
        <w:right w:val="none" w:sz="0" w:space="0" w:color="auto"/>
      </w:divBdr>
    </w:div>
    <w:div w:id="2130858585">
      <w:bodyDiv w:val="1"/>
      <w:marLeft w:val="0"/>
      <w:marRight w:val="0"/>
      <w:marTop w:val="0"/>
      <w:marBottom w:val="0"/>
      <w:divBdr>
        <w:top w:val="none" w:sz="0" w:space="0" w:color="auto"/>
        <w:left w:val="none" w:sz="0" w:space="0" w:color="auto"/>
        <w:bottom w:val="none" w:sz="0" w:space="0" w:color="auto"/>
        <w:right w:val="none" w:sz="0" w:space="0" w:color="auto"/>
      </w:divBdr>
    </w:div>
    <w:div w:id="2133014221">
      <w:bodyDiv w:val="1"/>
      <w:marLeft w:val="0"/>
      <w:marRight w:val="0"/>
      <w:marTop w:val="0"/>
      <w:marBottom w:val="0"/>
      <w:divBdr>
        <w:top w:val="none" w:sz="0" w:space="0" w:color="auto"/>
        <w:left w:val="none" w:sz="0" w:space="0" w:color="auto"/>
        <w:bottom w:val="none" w:sz="0" w:space="0" w:color="auto"/>
        <w:right w:val="none" w:sz="0" w:space="0" w:color="auto"/>
      </w:divBdr>
    </w:div>
    <w:div w:id="2136172965">
      <w:bodyDiv w:val="1"/>
      <w:marLeft w:val="0"/>
      <w:marRight w:val="0"/>
      <w:marTop w:val="0"/>
      <w:marBottom w:val="0"/>
      <w:divBdr>
        <w:top w:val="none" w:sz="0" w:space="0" w:color="auto"/>
        <w:left w:val="none" w:sz="0" w:space="0" w:color="auto"/>
        <w:bottom w:val="none" w:sz="0" w:space="0" w:color="auto"/>
        <w:right w:val="none" w:sz="0" w:space="0" w:color="auto"/>
      </w:divBdr>
      <w:divsChild>
        <w:div w:id="122188934">
          <w:marLeft w:val="0"/>
          <w:marRight w:val="0"/>
          <w:marTop w:val="0"/>
          <w:marBottom w:val="0"/>
          <w:divBdr>
            <w:top w:val="none" w:sz="0" w:space="0" w:color="auto"/>
            <w:left w:val="none" w:sz="0" w:space="0" w:color="auto"/>
            <w:bottom w:val="none" w:sz="0" w:space="0" w:color="auto"/>
            <w:right w:val="none" w:sz="0" w:space="0" w:color="auto"/>
          </w:divBdr>
        </w:div>
        <w:div w:id="362822880">
          <w:marLeft w:val="-75"/>
          <w:marRight w:val="0"/>
          <w:marTop w:val="30"/>
          <w:marBottom w:val="30"/>
          <w:divBdr>
            <w:top w:val="none" w:sz="0" w:space="0" w:color="auto"/>
            <w:left w:val="none" w:sz="0" w:space="0" w:color="auto"/>
            <w:bottom w:val="none" w:sz="0" w:space="0" w:color="auto"/>
            <w:right w:val="none" w:sz="0" w:space="0" w:color="auto"/>
          </w:divBdr>
          <w:divsChild>
            <w:div w:id="60301268">
              <w:marLeft w:val="0"/>
              <w:marRight w:val="0"/>
              <w:marTop w:val="0"/>
              <w:marBottom w:val="0"/>
              <w:divBdr>
                <w:top w:val="none" w:sz="0" w:space="0" w:color="auto"/>
                <w:left w:val="none" w:sz="0" w:space="0" w:color="auto"/>
                <w:bottom w:val="none" w:sz="0" w:space="0" w:color="auto"/>
                <w:right w:val="none" w:sz="0" w:space="0" w:color="auto"/>
              </w:divBdr>
              <w:divsChild>
                <w:div w:id="1456286743">
                  <w:marLeft w:val="0"/>
                  <w:marRight w:val="0"/>
                  <w:marTop w:val="0"/>
                  <w:marBottom w:val="0"/>
                  <w:divBdr>
                    <w:top w:val="none" w:sz="0" w:space="0" w:color="auto"/>
                    <w:left w:val="none" w:sz="0" w:space="0" w:color="auto"/>
                    <w:bottom w:val="none" w:sz="0" w:space="0" w:color="auto"/>
                    <w:right w:val="none" w:sz="0" w:space="0" w:color="auto"/>
                  </w:divBdr>
                </w:div>
              </w:divsChild>
            </w:div>
            <w:div w:id="704250998">
              <w:marLeft w:val="0"/>
              <w:marRight w:val="0"/>
              <w:marTop w:val="0"/>
              <w:marBottom w:val="0"/>
              <w:divBdr>
                <w:top w:val="none" w:sz="0" w:space="0" w:color="auto"/>
                <w:left w:val="none" w:sz="0" w:space="0" w:color="auto"/>
                <w:bottom w:val="none" w:sz="0" w:space="0" w:color="auto"/>
                <w:right w:val="none" w:sz="0" w:space="0" w:color="auto"/>
              </w:divBdr>
              <w:divsChild>
                <w:div w:id="756825590">
                  <w:marLeft w:val="0"/>
                  <w:marRight w:val="0"/>
                  <w:marTop w:val="0"/>
                  <w:marBottom w:val="0"/>
                  <w:divBdr>
                    <w:top w:val="none" w:sz="0" w:space="0" w:color="auto"/>
                    <w:left w:val="none" w:sz="0" w:space="0" w:color="auto"/>
                    <w:bottom w:val="none" w:sz="0" w:space="0" w:color="auto"/>
                    <w:right w:val="none" w:sz="0" w:space="0" w:color="auto"/>
                  </w:divBdr>
                </w:div>
              </w:divsChild>
            </w:div>
            <w:div w:id="1055003848">
              <w:marLeft w:val="0"/>
              <w:marRight w:val="0"/>
              <w:marTop w:val="0"/>
              <w:marBottom w:val="0"/>
              <w:divBdr>
                <w:top w:val="none" w:sz="0" w:space="0" w:color="auto"/>
                <w:left w:val="none" w:sz="0" w:space="0" w:color="auto"/>
                <w:bottom w:val="none" w:sz="0" w:space="0" w:color="auto"/>
                <w:right w:val="none" w:sz="0" w:space="0" w:color="auto"/>
              </w:divBdr>
              <w:divsChild>
                <w:div w:id="2092846791">
                  <w:marLeft w:val="0"/>
                  <w:marRight w:val="0"/>
                  <w:marTop w:val="0"/>
                  <w:marBottom w:val="0"/>
                  <w:divBdr>
                    <w:top w:val="none" w:sz="0" w:space="0" w:color="auto"/>
                    <w:left w:val="none" w:sz="0" w:space="0" w:color="auto"/>
                    <w:bottom w:val="none" w:sz="0" w:space="0" w:color="auto"/>
                    <w:right w:val="none" w:sz="0" w:space="0" w:color="auto"/>
                  </w:divBdr>
                </w:div>
              </w:divsChild>
            </w:div>
            <w:div w:id="1316032167">
              <w:marLeft w:val="0"/>
              <w:marRight w:val="0"/>
              <w:marTop w:val="0"/>
              <w:marBottom w:val="0"/>
              <w:divBdr>
                <w:top w:val="none" w:sz="0" w:space="0" w:color="auto"/>
                <w:left w:val="none" w:sz="0" w:space="0" w:color="auto"/>
                <w:bottom w:val="none" w:sz="0" w:space="0" w:color="auto"/>
                <w:right w:val="none" w:sz="0" w:space="0" w:color="auto"/>
              </w:divBdr>
              <w:divsChild>
                <w:div w:id="1883636334">
                  <w:marLeft w:val="0"/>
                  <w:marRight w:val="0"/>
                  <w:marTop w:val="0"/>
                  <w:marBottom w:val="0"/>
                  <w:divBdr>
                    <w:top w:val="none" w:sz="0" w:space="0" w:color="auto"/>
                    <w:left w:val="none" w:sz="0" w:space="0" w:color="auto"/>
                    <w:bottom w:val="none" w:sz="0" w:space="0" w:color="auto"/>
                    <w:right w:val="none" w:sz="0" w:space="0" w:color="auto"/>
                  </w:divBdr>
                </w:div>
              </w:divsChild>
            </w:div>
            <w:div w:id="1717510566">
              <w:marLeft w:val="0"/>
              <w:marRight w:val="0"/>
              <w:marTop w:val="0"/>
              <w:marBottom w:val="0"/>
              <w:divBdr>
                <w:top w:val="none" w:sz="0" w:space="0" w:color="auto"/>
                <w:left w:val="none" w:sz="0" w:space="0" w:color="auto"/>
                <w:bottom w:val="none" w:sz="0" w:space="0" w:color="auto"/>
                <w:right w:val="none" w:sz="0" w:space="0" w:color="auto"/>
              </w:divBdr>
              <w:divsChild>
                <w:div w:id="1019964600">
                  <w:marLeft w:val="0"/>
                  <w:marRight w:val="0"/>
                  <w:marTop w:val="0"/>
                  <w:marBottom w:val="0"/>
                  <w:divBdr>
                    <w:top w:val="none" w:sz="0" w:space="0" w:color="auto"/>
                    <w:left w:val="none" w:sz="0" w:space="0" w:color="auto"/>
                    <w:bottom w:val="none" w:sz="0" w:space="0" w:color="auto"/>
                    <w:right w:val="none" w:sz="0" w:space="0" w:color="auto"/>
                  </w:divBdr>
                </w:div>
              </w:divsChild>
            </w:div>
            <w:div w:id="1833180585">
              <w:marLeft w:val="0"/>
              <w:marRight w:val="0"/>
              <w:marTop w:val="0"/>
              <w:marBottom w:val="0"/>
              <w:divBdr>
                <w:top w:val="none" w:sz="0" w:space="0" w:color="auto"/>
                <w:left w:val="none" w:sz="0" w:space="0" w:color="auto"/>
                <w:bottom w:val="none" w:sz="0" w:space="0" w:color="auto"/>
                <w:right w:val="none" w:sz="0" w:space="0" w:color="auto"/>
              </w:divBdr>
              <w:divsChild>
                <w:div w:id="52980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16199">
          <w:marLeft w:val="0"/>
          <w:marRight w:val="0"/>
          <w:marTop w:val="0"/>
          <w:marBottom w:val="0"/>
          <w:divBdr>
            <w:top w:val="none" w:sz="0" w:space="0" w:color="auto"/>
            <w:left w:val="none" w:sz="0" w:space="0" w:color="auto"/>
            <w:bottom w:val="none" w:sz="0" w:space="0" w:color="auto"/>
            <w:right w:val="none" w:sz="0" w:space="0" w:color="auto"/>
          </w:divBdr>
        </w:div>
        <w:div w:id="1121266888">
          <w:marLeft w:val="0"/>
          <w:marRight w:val="0"/>
          <w:marTop w:val="0"/>
          <w:marBottom w:val="0"/>
          <w:divBdr>
            <w:top w:val="none" w:sz="0" w:space="0" w:color="auto"/>
            <w:left w:val="none" w:sz="0" w:space="0" w:color="auto"/>
            <w:bottom w:val="none" w:sz="0" w:space="0" w:color="auto"/>
            <w:right w:val="none" w:sz="0" w:space="0" w:color="auto"/>
          </w:divBdr>
        </w:div>
        <w:div w:id="1390492230">
          <w:marLeft w:val="0"/>
          <w:marRight w:val="0"/>
          <w:marTop w:val="0"/>
          <w:marBottom w:val="0"/>
          <w:divBdr>
            <w:top w:val="none" w:sz="0" w:space="0" w:color="auto"/>
            <w:left w:val="none" w:sz="0" w:space="0" w:color="auto"/>
            <w:bottom w:val="none" w:sz="0" w:space="0" w:color="auto"/>
            <w:right w:val="none" w:sz="0" w:space="0" w:color="auto"/>
          </w:divBdr>
        </w:div>
        <w:div w:id="1552840904">
          <w:marLeft w:val="0"/>
          <w:marRight w:val="0"/>
          <w:marTop w:val="0"/>
          <w:marBottom w:val="0"/>
          <w:divBdr>
            <w:top w:val="none" w:sz="0" w:space="0" w:color="auto"/>
            <w:left w:val="none" w:sz="0" w:space="0" w:color="auto"/>
            <w:bottom w:val="none" w:sz="0" w:space="0" w:color="auto"/>
            <w:right w:val="none" w:sz="0" w:space="0" w:color="auto"/>
          </w:divBdr>
        </w:div>
        <w:div w:id="1591353482">
          <w:marLeft w:val="0"/>
          <w:marRight w:val="0"/>
          <w:marTop w:val="0"/>
          <w:marBottom w:val="0"/>
          <w:divBdr>
            <w:top w:val="none" w:sz="0" w:space="0" w:color="auto"/>
            <w:left w:val="none" w:sz="0" w:space="0" w:color="auto"/>
            <w:bottom w:val="none" w:sz="0" w:space="0" w:color="auto"/>
            <w:right w:val="none" w:sz="0" w:space="0" w:color="auto"/>
          </w:divBdr>
        </w:div>
      </w:divsChild>
    </w:div>
    <w:div w:id="2144498016">
      <w:bodyDiv w:val="1"/>
      <w:marLeft w:val="0"/>
      <w:marRight w:val="0"/>
      <w:marTop w:val="0"/>
      <w:marBottom w:val="0"/>
      <w:divBdr>
        <w:top w:val="none" w:sz="0" w:space="0" w:color="auto"/>
        <w:left w:val="none" w:sz="0" w:space="0" w:color="auto"/>
        <w:bottom w:val="none" w:sz="0" w:space="0" w:color="auto"/>
        <w:right w:val="none" w:sz="0" w:space="0" w:color="auto"/>
      </w:divBdr>
      <w:divsChild>
        <w:div w:id="11150497">
          <w:marLeft w:val="0"/>
          <w:marRight w:val="0"/>
          <w:marTop w:val="0"/>
          <w:marBottom w:val="0"/>
          <w:divBdr>
            <w:top w:val="none" w:sz="0" w:space="0" w:color="auto"/>
            <w:left w:val="none" w:sz="0" w:space="0" w:color="auto"/>
            <w:bottom w:val="none" w:sz="0" w:space="0" w:color="auto"/>
            <w:right w:val="none" w:sz="0" w:space="0" w:color="auto"/>
          </w:divBdr>
        </w:div>
        <w:div w:id="127672352">
          <w:marLeft w:val="0"/>
          <w:marRight w:val="0"/>
          <w:marTop w:val="0"/>
          <w:marBottom w:val="0"/>
          <w:divBdr>
            <w:top w:val="none" w:sz="0" w:space="0" w:color="auto"/>
            <w:left w:val="none" w:sz="0" w:space="0" w:color="auto"/>
            <w:bottom w:val="none" w:sz="0" w:space="0" w:color="auto"/>
            <w:right w:val="none" w:sz="0" w:space="0" w:color="auto"/>
          </w:divBdr>
          <w:divsChild>
            <w:div w:id="2087265880">
              <w:marLeft w:val="0"/>
              <w:marRight w:val="0"/>
              <w:marTop w:val="0"/>
              <w:marBottom w:val="0"/>
              <w:divBdr>
                <w:top w:val="none" w:sz="0" w:space="0" w:color="auto"/>
                <w:left w:val="none" w:sz="0" w:space="0" w:color="auto"/>
                <w:bottom w:val="none" w:sz="0" w:space="0" w:color="auto"/>
                <w:right w:val="none" w:sz="0" w:space="0" w:color="auto"/>
              </w:divBdr>
              <w:divsChild>
                <w:div w:id="988482073">
                  <w:marLeft w:val="0"/>
                  <w:marRight w:val="0"/>
                  <w:marTop w:val="0"/>
                  <w:marBottom w:val="0"/>
                  <w:divBdr>
                    <w:top w:val="none" w:sz="0" w:space="0" w:color="auto"/>
                    <w:left w:val="none" w:sz="0" w:space="0" w:color="auto"/>
                    <w:bottom w:val="none" w:sz="0" w:space="0" w:color="auto"/>
                    <w:right w:val="none" w:sz="0" w:space="0" w:color="auto"/>
                  </w:divBdr>
                  <w:divsChild>
                    <w:div w:id="139782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360749">
          <w:marLeft w:val="0"/>
          <w:marRight w:val="0"/>
          <w:marTop w:val="0"/>
          <w:marBottom w:val="0"/>
          <w:divBdr>
            <w:top w:val="none" w:sz="0" w:space="0" w:color="auto"/>
            <w:left w:val="none" w:sz="0" w:space="0" w:color="auto"/>
            <w:bottom w:val="none" w:sz="0" w:space="0" w:color="auto"/>
            <w:right w:val="none" w:sz="0" w:space="0" w:color="auto"/>
          </w:divBdr>
          <w:divsChild>
            <w:div w:id="1915436587">
              <w:marLeft w:val="0"/>
              <w:marRight w:val="0"/>
              <w:marTop w:val="0"/>
              <w:marBottom w:val="0"/>
              <w:divBdr>
                <w:top w:val="none" w:sz="0" w:space="0" w:color="auto"/>
                <w:left w:val="none" w:sz="0" w:space="0" w:color="auto"/>
                <w:bottom w:val="none" w:sz="0" w:space="0" w:color="auto"/>
                <w:right w:val="none" w:sz="0" w:space="0" w:color="auto"/>
              </w:divBdr>
              <w:divsChild>
                <w:div w:id="3484551">
                  <w:marLeft w:val="0"/>
                  <w:marRight w:val="0"/>
                  <w:marTop w:val="0"/>
                  <w:marBottom w:val="0"/>
                  <w:divBdr>
                    <w:top w:val="none" w:sz="0" w:space="0" w:color="auto"/>
                    <w:left w:val="none" w:sz="0" w:space="0" w:color="auto"/>
                    <w:bottom w:val="none" w:sz="0" w:space="0" w:color="auto"/>
                    <w:right w:val="none" w:sz="0" w:space="0" w:color="auto"/>
                  </w:divBdr>
                  <w:divsChild>
                    <w:div w:id="117357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728392">
          <w:marLeft w:val="0"/>
          <w:marRight w:val="0"/>
          <w:marTop w:val="0"/>
          <w:marBottom w:val="0"/>
          <w:divBdr>
            <w:top w:val="none" w:sz="0" w:space="0" w:color="auto"/>
            <w:left w:val="none" w:sz="0" w:space="0" w:color="auto"/>
            <w:bottom w:val="none" w:sz="0" w:space="0" w:color="auto"/>
            <w:right w:val="none" w:sz="0" w:space="0" w:color="auto"/>
          </w:divBdr>
        </w:div>
        <w:div w:id="288123940">
          <w:marLeft w:val="0"/>
          <w:marRight w:val="0"/>
          <w:marTop w:val="0"/>
          <w:marBottom w:val="0"/>
          <w:divBdr>
            <w:top w:val="none" w:sz="0" w:space="0" w:color="auto"/>
            <w:left w:val="none" w:sz="0" w:space="0" w:color="auto"/>
            <w:bottom w:val="none" w:sz="0" w:space="0" w:color="auto"/>
            <w:right w:val="none" w:sz="0" w:space="0" w:color="auto"/>
          </w:divBdr>
          <w:divsChild>
            <w:div w:id="1570919367">
              <w:marLeft w:val="0"/>
              <w:marRight w:val="0"/>
              <w:marTop w:val="0"/>
              <w:marBottom w:val="0"/>
              <w:divBdr>
                <w:top w:val="none" w:sz="0" w:space="0" w:color="auto"/>
                <w:left w:val="none" w:sz="0" w:space="0" w:color="auto"/>
                <w:bottom w:val="none" w:sz="0" w:space="0" w:color="auto"/>
                <w:right w:val="none" w:sz="0" w:space="0" w:color="auto"/>
              </w:divBdr>
              <w:divsChild>
                <w:div w:id="1874731600">
                  <w:marLeft w:val="0"/>
                  <w:marRight w:val="0"/>
                  <w:marTop w:val="0"/>
                  <w:marBottom w:val="0"/>
                  <w:divBdr>
                    <w:top w:val="none" w:sz="0" w:space="0" w:color="auto"/>
                    <w:left w:val="none" w:sz="0" w:space="0" w:color="auto"/>
                    <w:bottom w:val="none" w:sz="0" w:space="0" w:color="auto"/>
                    <w:right w:val="none" w:sz="0" w:space="0" w:color="auto"/>
                  </w:divBdr>
                  <w:divsChild>
                    <w:div w:id="45823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098353">
          <w:marLeft w:val="0"/>
          <w:marRight w:val="0"/>
          <w:marTop w:val="0"/>
          <w:marBottom w:val="0"/>
          <w:divBdr>
            <w:top w:val="none" w:sz="0" w:space="0" w:color="auto"/>
            <w:left w:val="none" w:sz="0" w:space="0" w:color="auto"/>
            <w:bottom w:val="none" w:sz="0" w:space="0" w:color="auto"/>
            <w:right w:val="none" w:sz="0" w:space="0" w:color="auto"/>
          </w:divBdr>
          <w:divsChild>
            <w:div w:id="929578826">
              <w:marLeft w:val="0"/>
              <w:marRight w:val="0"/>
              <w:marTop w:val="0"/>
              <w:marBottom w:val="0"/>
              <w:divBdr>
                <w:top w:val="none" w:sz="0" w:space="0" w:color="auto"/>
                <w:left w:val="none" w:sz="0" w:space="0" w:color="auto"/>
                <w:bottom w:val="none" w:sz="0" w:space="0" w:color="auto"/>
                <w:right w:val="none" w:sz="0" w:space="0" w:color="auto"/>
              </w:divBdr>
              <w:divsChild>
                <w:div w:id="1632203098">
                  <w:marLeft w:val="0"/>
                  <w:marRight w:val="0"/>
                  <w:marTop w:val="0"/>
                  <w:marBottom w:val="0"/>
                  <w:divBdr>
                    <w:top w:val="none" w:sz="0" w:space="0" w:color="auto"/>
                    <w:left w:val="none" w:sz="0" w:space="0" w:color="auto"/>
                    <w:bottom w:val="none" w:sz="0" w:space="0" w:color="auto"/>
                    <w:right w:val="none" w:sz="0" w:space="0" w:color="auto"/>
                  </w:divBdr>
                  <w:divsChild>
                    <w:div w:id="192087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246802">
          <w:marLeft w:val="0"/>
          <w:marRight w:val="0"/>
          <w:marTop w:val="0"/>
          <w:marBottom w:val="0"/>
          <w:divBdr>
            <w:top w:val="none" w:sz="0" w:space="0" w:color="auto"/>
            <w:left w:val="none" w:sz="0" w:space="0" w:color="auto"/>
            <w:bottom w:val="none" w:sz="0" w:space="0" w:color="auto"/>
            <w:right w:val="none" w:sz="0" w:space="0" w:color="auto"/>
          </w:divBdr>
          <w:divsChild>
            <w:div w:id="1294827309">
              <w:marLeft w:val="0"/>
              <w:marRight w:val="0"/>
              <w:marTop w:val="0"/>
              <w:marBottom w:val="0"/>
              <w:divBdr>
                <w:top w:val="none" w:sz="0" w:space="0" w:color="auto"/>
                <w:left w:val="none" w:sz="0" w:space="0" w:color="auto"/>
                <w:bottom w:val="none" w:sz="0" w:space="0" w:color="auto"/>
                <w:right w:val="none" w:sz="0" w:space="0" w:color="auto"/>
              </w:divBdr>
              <w:divsChild>
                <w:div w:id="723910935">
                  <w:marLeft w:val="0"/>
                  <w:marRight w:val="0"/>
                  <w:marTop w:val="0"/>
                  <w:marBottom w:val="0"/>
                  <w:divBdr>
                    <w:top w:val="none" w:sz="0" w:space="0" w:color="auto"/>
                    <w:left w:val="none" w:sz="0" w:space="0" w:color="auto"/>
                    <w:bottom w:val="none" w:sz="0" w:space="0" w:color="auto"/>
                    <w:right w:val="none" w:sz="0" w:space="0" w:color="auto"/>
                  </w:divBdr>
                  <w:divsChild>
                    <w:div w:id="24650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155929">
          <w:marLeft w:val="0"/>
          <w:marRight w:val="0"/>
          <w:marTop w:val="0"/>
          <w:marBottom w:val="0"/>
          <w:divBdr>
            <w:top w:val="none" w:sz="0" w:space="0" w:color="auto"/>
            <w:left w:val="none" w:sz="0" w:space="0" w:color="auto"/>
            <w:bottom w:val="none" w:sz="0" w:space="0" w:color="auto"/>
            <w:right w:val="none" w:sz="0" w:space="0" w:color="auto"/>
          </w:divBdr>
          <w:divsChild>
            <w:div w:id="1360469228">
              <w:marLeft w:val="0"/>
              <w:marRight w:val="0"/>
              <w:marTop w:val="0"/>
              <w:marBottom w:val="0"/>
              <w:divBdr>
                <w:top w:val="none" w:sz="0" w:space="0" w:color="auto"/>
                <w:left w:val="none" w:sz="0" w:space="0" w:color="auto"/>
                <w:bottom w:val="none" w:sz="0" w:space="0" w:color="auto"/>
                <w:right w:val="none" w:sz="0" w:space="0" w:color="auto"/>
              </w:divBdr>
              <w:divsChild>
                <w:div w:id="1674456109">
                  <w:marLeft w:val="0"/>
                  <w:marRight w:val="0"/>
                  <w:marTop w:val="0"/>
                  <w:marBottom w:val="0"/>
                  <w:divBdr>
                    <w:top w:val="none" w:sz="0" w:space="0" w:color="auto"/>
                    <w:left w:val="none" w:sz="0" w:space="0" w:color="auto"/>
                    <w:bottom w:val="none" w:sz="0" w:space="0" w:color="auto"/>
                    <w:right w:val="none" w:sz="0" w:space="0" w:color="auto"/>
                  </w:divBdr>
                  <w:divsChild>
                    <w:div w:id="159771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776518">
          <w:marLeft w:val="0"/>
          <w:marRight w:val="0"/>
          <w:marTop w:val="0"/>
          <w:marBottom w:val="0"/>
          <w:divBdr>
            <w:top w:val="none" w:sz="0" w:space="0" w:color="auto"/>
            <w:left w:val="none" w:sz="0" w:space="0" w:color="auto"/>
            <w:bottom w:val="none" w:sz="0" w:space="0" w:color="auto"/>
            <w:right w:val="none" w:sz="0" w:space="0" w:color="auto"/>
          </w:divBdr>
          <w:divsChild>
            <w:div w:id="1543202887">
              <w:marLeft w:val="0"/>
              <w:marRight w:val="0"/>
              <w:marTop w:val="0"/>
              <w:marBottom w:val="0"/>
              <w:divBdr>
                <w:top w:val="none" w:sz="0" w:space="0" w:color="auto"/>
                <w:left w:val="none" w:sz="0" w:space="0" w:color="auto"/>
                <w:bottom w:val="none" w:sz="0" w:space="0" w:color="auto"/>
                <w:right w:val="none" w:sz="0" w:space="0" w:color="auto"/>
              </w:divBdr>
              <w:divsChild>
                <w:div w:id="862860694">
                  <w:marLeft w:val="0"/>
                  <w:marRight w:val="0"/>
                  <w:marTop w:val="0"/>
                  <w:marBottom w:val="0"/>
                  <w:divBdr>
                    <w:top w:val="none" w:sz="0" w:space="0" w:color="auto"/>
                    <w:left w:val="none" w:sz="0" w:space="0" w:color="auto"/>
                    <w:bottom w:val="none" w:sz="0" w:space="0" w:color="auto"/>
                    <w:right w:val="none" w:sz="0" w:space="0" w:color="auto"/>
                  </w:divBdr>
                  <w:divsChild>
                    <w:div w:id="106811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153669">
          <w:marLeft w:val="0"/>
          <w:marRight w:val="0"/>
          <w:marTop w:val="0"/>
          <w:marBottom w:val="0"/>
          <w:divBdr>
            <w:top w:val="none" w:sz="0" w:space="0" w:color="auto"/>
            <w:left w:val="none" w:sz="0" w:space="0" w:color="auto"/>
            <w:bottom w:val="none" w:sz="0" w:space="0" w:color="auto"/>
            <w:right w:val="none" w:sz="0" w:space="0" w:color="auto"/>
          </w:divBdr>
          <w:divsChild>
            <w:div w:id="751321604">
              <w:marLeft w:val="0"/>
              <w:marRight w:val="0"/>
              <w:marTop w:val="0"/>
              <w:marBottom w:val="0"/>
              <w:divBdr>
                <w:top w:val="none" w:sz="0" w:space="0" w:color="auto"/>
                <w:left w:val="none" w:sz="0" w:space="0" w:color="auto"/>
                <w:bottom w:val="none" w:sz="0" w:space="0" w:color="auto"/>
                <w:right w:val="none" w:sz="0" w:space="0" w:color="auto"/>
              </w:divBdr>
              <w:divsChild>
                <w:div w:id="799500240">
                  <w:marLeft w:val="0"/>
                  <w:marRight w:val="0"/>
                  <w:marTop w:val="0"/>
                  <w:marBottom w:val="0"/>
                  <w:divBdr>
                    <w:top w:val="none" w:sz="0" w:space="0" w:color="auto"/>
                    <w:left w:val="none" w:sz="0" w:space="0" w:color="auto"/>
                    <w:bottom w:val="none" w:sz="0" w:space="0" w:color="auto"/>
                    <w:right w:val="none" w:sz="0" w:space="0" w:color="auto"/>
                  </w:divBdr>
                  <w:divsChild>
                    <w:div w:id="25575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881039">
          <w:marLeft w:val="0"/>
          <w:marRight w:val="0"/>
          <w:marTop w:val="0"/>
          <w:marBottom w:val="0"/>
          <w:divBdr>
            <w:top w:val="none" w:sz="0" w:space="0" w:color="auto"/>
            <w:left w:val="none" w:sz="0" w:space="0" w:color="auto"/>
            <w:bottom w:val="none" w:sz="0" w:space="0" w:color="auto"/>
            <w:right w:val="none" w:sz="0" w:space="0" w:color="auto"/>
          </w:divBdr>
          <w:divsChild>
            <w:div w:id="1635987240">
              <w:marLeft w:val="0"/>
              <w:marRight w:val="0"/>
              <w:marTop w:val="0"/>
              <w:marBottom w:val="0"/>
              <w:divBdr>
                <w:top w:val="none" w:sz="0" w:space="0" w:color="auto"/>
                <w:left w:val="none" w:sz="0" w:space="0" w:color="auto"/>
                <w:bottom w:val="none" w:sz="0" w:space="0" w:color="auto"/>
                <w:right w:val="none" w:sz="0" w:space="0" w:color="auto"/>
              </w:divBdr>
              <w:divsChild>
                <w:div w:id="1995454841">
                  <w:marLeft w:val="0"/>
                  <w:marRight w:val="0"/>
                  <w:marTop w:val="0"/>
                  <w:marBottom w:val="0"/>
                  <w:divBdr>
                    <w:top w:val="none" w:sz="0" w:space="0" w:color="auto"/>
                    <w:left w:val="none" w:sz="0" w:space="0" w:color="auto"/>
                    <w:bottom w:val="none" w:sz="0" w:space="0" w:color="auto"/>
                    <w:right w:val="none" w:sz="0" w:space="0" w:color="auto"/>
                  </w:divBdr>
                  <w:divsChild>
                    <w:div w:id="31734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131777">
          <w:marLeft w:val="0"/>
          <w:marRight w:val="0"/>
          <w:marTop w:val="0"/>
          <w:marBottom w:val="0"/>
          <w:divBdr>
            <w:top w:val="none" w:sz="0" w:space="0" w:color="auto"/>
            <w:left w:val="none" w:sz="0" w:space="0" w:color="auto"/>
            <w:bottom w:val="none" w:sz="0" w:space="0" w:color="auto"/>
            <w:right w:val="none" w:sz="0" w:space="0" w:color="auto"/>
          </w:divBdr>
          <w:divsChild>
            <w:div w:id="565534200">
              <w:marLeft w:val="0"/>
              <w:marRight w:val="0"/>
              <w:marTop w:val="0"/>
              <w:marBottom w:val="0"/>
              <w:divBdr>
                <w:top w:val="none" w:sz="0" w:space="0" w:color="auto"/>
                <w:left w:val="none" w:sz="0" w:space="0" w:color="auto"/>
                <w:bottom w:val="none" w:sz="0" w:space="0" w:color="auto"/>
                <w:right w:val="none" w:sz="0" w:space="0" w:color="auto"/>
              </w:divBdr>
              <w:divsChild>
                <w:div w:id="2001931309">
                  <w:marLeft w:val="0"/>
                  <w:marRight w:val="0"/>
                  <w:marTop w:val="0"/>
                  <w:marBottom w:val="0"/>
                  <w:divBdr>
                    <w:top w:val="none" w:sz="0" w:space="0" w:color="auto"/>
                    <w:left w:val="none" w:sz="0" w:space="0" w:color="auto"/>
                    <w:bottom w:val="none" w:sz="0" w:space="0" w:color="auto"/>
                    <w:right w:val="none" w:sz="0" w:space="0" w:color="auto"/>
                  </w:divBdr>
                  <w:divsChild>
                    <w:div w:id="177231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735614">
          <w:marLeft w:val="0"/>
          <w:marRight w:val="0"/>
          <w:marTop w:val="0"/>
          <w:marBottom w:val="0"/>
          <w:divBdr>
            <w:top w:val="none" w:sz="0" w:space="0" w:color="auto"/>
            <w:left w:val="none" w:sz="0" w:space="0" w:color="auto"/>
            <w:bottom w:val="none" w:sz="0" w:space="0" w:color="auto"/>
            <w:right w:val="none" w:sz="0" w:space="0" w:color="auto"/>
          </w:divBdr>
          <w:divsChild>
            <w:div w:id="313217194">
              <w:marLeft w:val="0"/>
              <w:marRight w:val="0"/>
              <w:marTop w:val="0"/>
              <w:marBottom w:val="0"/>
              <w:divBdr>
                <w:top w:val="none" w:sz="0" w:space="0" w:color="auto"/>
                <w:left w:val="none" w:sz="0" w:space="0" w:color="auto"/>
                <w:bottom w:val="none" w:sz="0" w:space="0" w:color="auto"/>
                <w:right w:val="none" w:sz="0" w:space="0" w:color="auto"/>
              </w:divBdr>
              <w:divsChild>
                <w:div w:id="434403837">
                  <w:marLeft w:val="0"/>
                  <w:marRight w:val="0"/>
                  <w:marTop w:val="0"/>
                  <w:marBottom w:val="0"/>
                  <w:divBdr>
                    <w:top w:val="none" w:sz="0" w:space="0" w:color="auto"/>
                    <w:left w:val="none" w:sz="0" w:space="0" w:color="auto"/>
                    <w:bottom w:val="none" w:sz="0" w:space="0" w:color="auto"/>
                    <w:right w:val="none" w:sz="0" w:space="0" w:color="auto"/>
                  </w:divBdr>
                  <w:divsChild>
                    <w:div w:id="100474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520899">
          <w:marLeft w:val="0"/>
          <w:marRight w:val="0"/>
          <w:marTop w:val="0"/>
          <w:marBottom w:val="0"/>
          <w:divBdr>
            <w:top w:val="none" w:sz="0" w:space="0" w:color="auto"/>
            <w:left w:val="none" w:sz="0" w:space="0" w:color="auto"/>
            <w:bottom w:val="none" w:sz="0" w:space="0" w:color="auto"/>
            <w:right w:val="none" w:sz="0" w:space="0" w:color="auto"/>
          </w:divBdr>
          <w:divsChild>
            <w:div w:id="1628120778">
              <w:marLeft w:val="0"/>
              <w:marRight w:val="0"/>
              <w:marTop w:val="0"/>
              <w:marBottom w:val="0"/>
              <w:divBdr>
                <w:top w:val="none" w:sz="0" w:space="0" w:color="auto"/>
                <w:left w:val="none" w:sz="0" w:space="0" w:color="auto"/>
                <w:bottom w:val="none" w:sz="0" w:space="0" w:color="auto"/>
                <w:right w:val="none" w:sz="0" w:space="0" w:color="auto"/>
              </w:divBdr>
              <w:divsChild>
                <w:div w:id="186482579">
                  <w:marLeft w:val="0"/>
                  <w:marRight w:val="0"/>
                  <w:marTop w:val="0"/>
                  <w:marBottom w:val="0"/>
                  <w:divBdr>
                    <w:top w:val="none" w:sz="0" w:space="0" w:color="auto"/>
                    <w:left w:val="none" w:sz="0" w:space="0" w:color="auto"/>
                    <w:bottom w:val="none" w:sz="0" w:space="0" w:color="auto"/>
                    <w:right w:val="none" w:sz="0" w:space="0" w:color="auto"/>
                  </w:divBdr>
                  <w:divsChild>
                    <w:div w:id="31699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980742">
          <w:marLeft w:val="0"/>
          <w:marRight w:val="0"/>
          <w:marTop w:val="0"/>
          <w:marBottom w:val="0"/>
          <w:divBdr>
            <w:top w:val="none" w:sz="0" w:space="0" w:color="auto"/>
            <w:left w:val="none" w:sz="0" w:space="0" w:color="auto"/>
            <w:bottom w:val="none" w:sz="0" w:space="0" w:color="auto"/>
            <w:right w:val="none" w:sz="0" w:space="0" w:color="auto"/>
          </w:divBdr>
          <w:divsChild>
            <w:div w:id="1585337091">
              <w:marLeft w:val="0"/>
              <w:marRight w:val="0"/>
              <w:marTop w:val="0"/>
              <w:marBottom w:val="0"/>
              <w:divBdr>
                <w:top w:val="none" w:sz="0" w:space="0" w:color="auto"/>
                <w:left w:val="none" w:sz="0" w:space="0" w:color="auto"/>
                <w:bottom w:val="none" w:sz="0" w:space="0" w:color="auto"/>
                <w:right w:val="none" w:sz="0" w:space="0" w:color="auto"/>
              </w:divBdr>
              <w:divsChild>
                <w:div w:id="18239402">
                  <w:marLeft w:val="0"/>
                  <w:marRight w:val="0"/>
                  <w:marTop w:val="0"/>
                  <w:marBottom w:val="0"/>
                  <w:divBdr>
                    <w:top w:val="none" w:sz="0" w:space="0" w:color="auto"/>
                    <w:left w:val="none" w:sz="0" w:space="0" w:color="auto"/>
                    <w:bottom w:val="none" w:sz="0" w:space="0" w:color="auto"/>
                    <w:right w:val="none" w:sz="0" w:space="0" w:color="auto"/>
                  </w:divBdr>
                  <w:divsChild>
                    <w:div w:id="27344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376362">
          <w:marLeft w:val="0"/>
          <w:marRight w:val="0"/>
          <w:marTop w:val="0"/>
          <w:marBottom w:val="0"/>
          <w:divBdr>
            <w:top w:val="none" w:sz="0" w:space="0" w:color="auto"/>
            <w:left w:val="none" w:sz="0" w:space="0" w:color="auto"/>
            <w:bottom w:val="none" w:sz="0" w:space="0" w:color="auto"/>
            <w:right w:val="none" w:sz="0" w:space="0" w:color="auto"/>
          </w:divBdr>
          <w:divsChild>
            <w:div w:id="853495861">
              <w:marLeft w:val="0"/>
              <w:marRight w:val="0"/>
              <w:marTop w:val="0"/>
              <w:marBottom w:val="0"/>
              <w:divBdr>
                <w:top w:val="none" w:sz="0" w:space="0" w:color="auto"/>
                <w:left w:val="none" w:sz="0" w:space="0" w:color="auto"/>
                <w:bottom w:val="none" w:sz="0" w:space="0" w:color="auto"/>
                <w:right w:val="none" w:sz="0" w:space="0" w:color="auto"/>
              </w:divBdr>
              <w:divsChild>
                <w:div w:id="1876845026">
                  <w:marLeft w:val="0"/>
                  <w:marRight w:val="0"/>
                  <w:marTop w:val="0"/>
                  <w:marBottom w:val="0"/>
                  <w:divBdr>
                    <w:top w:val="none" w:sz="0" w:space="0" w:color="auto"/>
                    <w:left w:val="none" w:sz="0" w:space="0" w:color="auto"/>
                    <w:bottom w:val="none" w:sz="0" w:space="0" w:color="auto"/>
                    <w:right w:val="none" w:sz="0" w:space="0" w:color="auto"/>
                  </w:divBdr>
                  <w:divsChild>
                    <w:div w:id="189912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589906">
          <w:marLeft w:val="0"/>
          <w:marRight w:val="0"/>
          <w:marTop w:val="0"/>
          <w:marBottom w:val="0"/>
          <w:divBdr>
            <w:top w:val="none" w:sz="0" w:space="0" w:color="auto"/>
            <w:left w:val="none" w:sz="0" w:space="0" w:color="auto"/>
            <w:bottom w:val="none" w:sz="0" w:space="0" w:color="auto"/>
            <w:right w:val="none" w:sz="0" w:space="0" w:color="auto"/>
          </w:divBdr>
          <w:divsChild>
            <w:div w:id="121770577">
              <w:marLeft w:val="0"/>
              <w:marRight w:val="0"/>
              <w:marTop w:val="0"/>
              <w:marBottom w:val="0"/>
              <w:divBdr>
                <w:top w:val="none" w:sz="0" w:space="0" w:color="auto"/>
                <w:left w:val="none" w:sz="0" w:space="0" w:color="auto"/>
                <w:bottom w:val="none" w:sz="0" w:space="0" w:color="auto"/>
                <w:right w:val="none" w:sz="0" w:space="0" w:color="auto"/>
              </w:divBdr>
              <w:divsChild>
                <w:div w:id="527792106">
                  <w:marLeft w:val="0"/>
                  <w:marRight w:val="0"/>
                  <w:marTop w:val="0"/>
                  <w:marBottom w:val="0"/>
                  <w:divBdr>
                    <w:top w:val="none" w:sz="0" w:space="0" w:color="auto"/>
                    <w:left w:val="none" w:sz="0" w:space="0" w:color="auto"/>
                    <w:bottom w:val="none" w:sz="0" w:space="0" w:color="auto"/>
                    <w:right w:val="none" w:sz="0" w:space="0" w:color="auto"/>
                  </w:divBdr>
                  <w:divsChild>
                    <w:div w:id="97703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857804">
          <w:marLeft w:val="0"/>
          <w:marRight w:val="0"/>
          <w:marTop w:val="0"/>
          <w:marBottom w:val="0"/>
          <w:divBdr>
            <w:top w:val="none" w:sz="0" w:space="0" w:color="auto"/>
            <w:left w:val="none" w:sz="0" w:space="0" w:color="auto"/>
            <w:bottom w:val="none" w:sz="0" w:space="0" w:color="auto"/>
            <w:right w:val="none" w:sz="0" w:space="0" w:color="auto"/>
          </w:divBdr>
          <w:divsChild>
            <w:div w:id="885750453">
              <w:marLeft w:val="0"/>
              <w:marRight w:val="0"/>
              <w:marTop w:val="0"/>
              <w:marBottom w:val="0"/>
              <w:divBdr>
                <w:top w:val="none" w:sz="0" w:space="0" w:color="auto"/>
                <w:left w:val="none" w:sz="0" w:space="0" w:color="auto"/>
                <w:bottom w:val="none" w:sz="0" w:space="0" w:color="auto"/>
                <w:right w:val="none" w:sz="0" w:space="0" w:color="auto"/>
              </w:divBdr>
              <w:divsChild>
                <w:div w:id="1262563516">
                  <w:marLeft w:val="0"/>
                  <w:marRight w:val="0"/>
                  <w:marTop w:val="0"/>
                  <w:marBottom w:val="0"/>
                  <w:divBdr>
                    <w:top w:val="none" w:sz="0" w:space="0" w:color="auto"/>
                    <w:left w:val="none" w:sz="0" w:space="0" w:color="auto"/>
                    <w:bottom w:val="none" w:sz="0" w:space="0" w:color="auto"/>
                    <w:right w:val="none" w:sz="0" w:space="0" w:color="auto"/>
                  </w:divBdr>
                  <w:divsChild>
                    <w:div w:id="214192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312357">
          <w:marLeft w:val="0"/>
          <w:marRight w:val="0"/>
          <w:marTop w:val="0"/>
          <w:marBottom w:val="0"/>
          <w:divBdr>
            <w:top w:val="none" w:sz="0" w:space="0" w:color="auto"/>
            <w:left w:val="none" w:sz="0" w:space="0" w:color="auto"/>
            <w:bottom w:val="none" w:sz="0" w:space="0" w:color="auto"/>
            <w:right w:val="none" w:sz="0" w:space="0" w:color="auto"/>
          </w:divBdr>
          <w:divsChild>
            <w:div w:id="562833942">
              <w:marLeft w:val="0"/>
              <w:marRight w:val="0"/>
              <w:marTop w:val="0"/>
              <w:marBottom w:val="0"/>
              <w:divBdr>
                <w:top w:val="none" w:sz="0" w:space="0" w:color="auto"/>
                <w:left w:val="none" w:sz="0" w:space="0" w:color="auto"/>
                <w:bottom w:val="none" w:sz="0" w:space="0" w:color="auto"/>
                <w:right w:val="none" w:sz="0" w:space="0" w:color="auto"/>
              </w:divBdr>
              <w:divsChild>
                <w:div w:id="1771775923">
                  <w:marLeft w:val="0"/>
                  <w:marRight w:val="0"/>
                  <w:marTop w:val="0"/>
                  <w:marBottom w:val="0"/>
                  <w:divBdr>
                    <w:top w:val="none" w:sz="0" w:space="0" w:color="auto"/>
                    <w:left w:val="none" w:sz="0" w:space="0" w:color="auto"/>
                    <w:bottom w:val="none" w:sz="0" w:space="0" w:color="auto"/>
                    <w:right w:val="none" w:sz="0" w:space="0" w:color="auto"/>
                  </w:divBdr>
                  <w:divsChild>
                    <w:div w:id="46238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862711">
          <w:marLeft w:val="0"/>
          <w:marRight w:val="0"/>
          <w:marTop w:val="0"/>
          <w:marBottom w:val="0"/>
          <w:divBdr>
            <w:top w:val="none" w:sz="0" w:space="0" w:color="auto"/>
            <w:left w:val="none" w:sz="0" w:space="0" w:color="auto"/>
            <w:bottom w:val="none" w:sz="0" w:space="0" w:color="auto"/>
            <w:right w:val="none" w:sz="0" w:space="0" w:color="auto"/>
          </w:divBdr>
          <w:divsChild>
            <w:div w:id="250310185">
              <w:marLeft w:val="0"/>
              <w:marRight w:val="0"/>
              <w:marTop w:val="0"/>
              <w:marBottom w:val="0"/>
              <w:divBdr>
                <w:top w:val="none" w:sz="0" w:space="0" w:color="auto"/>
                <w:left w:val="none" w:sz="0" w:space="0" w:color="auto"/>
                <w:bottom w:val="none" w:sz="0" w:space="0" w:color="auto"/>
                <w:right w:val="none" w:sz="0" w:space="0" w:color="auto"/>
              </w:divBdr>
              <w:divsChild>
                <w:div w:id="1135679019">
                  <w:marLeft w:val="0"/>
                  <w:marRight w:val="0"/>
                  <w:marTop w:val="0"/>
                  <w:marBottom w:val="0"/>
                  <w:divBdr>
                    <w:top w:val="none" w:sz="0" w:space="0" w:color="auto"/>
                    <w:left w:val="none" w:sz="0" w:space="0" w:color="auto"/>
                    <w:bottom w:val="none" w:sz="0" w:space="0" w:color="auto"/>
                    <w:right w:val="none" w:sz="0" w:space="0" w:color="auto"/>
                  </w:divBdr>
                  <w:divsChild>
                    <w:div w:id="50220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581127">
          <w:marLeft w:val="0"/>
          <w:marRight w:val="0"/>
          <w:marTop w:val="0"/>
          <w:marBottom w:val="0"/>
          <w:divBdr>
            <w:top w:val="none" w:sz="0" w:space="0" w:color="auto"/>
            <w:left w:val="none" w:sz="0" w:space="0" w:color="auto"/>
            <w:bottom w:val="none" w:sz="0" w:space="0" w:color="auto"/>
            <w:right w:val="none" w:sz="0" w:space="0" w:color="auto"/>
          </w:divBdr>
          <w:divsChild>
            <w:div w:id="1554077847">
              <w:marLeft w:val="0"/>
              <w:marRight w:val="0"/>
              <w:marTop w:val="0"/>
              <w:marBottom w:val="0"/>
              <w:divBdr>
                <w:top w:val="none" w:sz="0" w:space="0" w:color="auto"/>
                <w:left w:val="none" w:sz="0" w:space="0" w:color="auto"/>
                <w:bottom w:val="none" w:sz="0" w:space="0" w:color="auto"/>
                <w:right w:val="none" w:sz="0" w:space="0" w:color="auto"/>
              </w:divBdr>
              <w:divsChild>
                <w:div w:id="1403867381">
                  <w:marLeft w:val="0"/>
                  <w:marRight w:val="0"/>
                  <w:marTop w:val="0"/>
                  <w:marBottom w:val="0"/>
                  <w:divBdr>
                    <w:top w:val="none" w:sz="0" w:space="0" w:color="auto"/>
                    <w:left w:val="none" w:sz="0" w:space="0" w:color="auto"/>
                    <w:bottom w:val="none" w:sz="0" w:space="0" w:color="auto"/>
                    <w:right w:val="none" w:sz="0" w:space="0" w:color="auto"/>
                  </w:divBdr>
                  <w:divsChild>
                    <w:div w:id="178496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682359">
          <w:marLeft w:val="0"/>
          <w:marRight w:val="0"/>
          <w:marTop w:val="0"/>
          <w:marBottom w:val="0"/>
          <w:divBdr>
            <w:top w:val="none" w:sz="0" w:space="0" w:color="auto"/>
            <w:left w:val="none" w:sz="0" w:space="0" w:color="auto"/>
            <w:bottom w:val="none" w:sz="0" w:space="0" w:color="auto"/>
            <w:right w:val="none" w:sz="0" w:space="0" w:color="auto"/>
          </w:divBdr>
          <w:divsChild>
            <w:div w:id="1839927539">
              <w:marLeft w:val="0"/>
              <w:marRight w:val="0"/>
              <w:marTop w:val="0"/>
              <w:marBottom w:val="0"/>
              <w:divBdr>
                <w:top w:val="none" w:sz="0" w:space="0" w:color="auto"/>
                <w:left w:val="none" w:sz="0" w:space="0" w:color="auto"/>
                <w:bottom w:val="none" w:sz="0" w:space="0" w:color="auto"/>
                <w:right w:val="none" w:sz="0" w:space="0" w:color="auto"/>
              </w:divBdr>
              <w:divsChild>
                <w:div w:id="1874296480">
                  <w:marLeft w:val="0"/>
                  <w:marRight w:val="0"/>
                  <w:marTop w:val="0"/>
                  <w:marBottom w:val="0"/>
                  <w:divBdr>
                    <w:top w:val="none" w:sz="0" w:space="0" w:color="auto"/>
                    <w:left w:val="none" w:sz="0" w:space="0" w:color="auto"/>
                    <w:bottom w:val="none" w:sz="0" w:space="0" w:color="auto"/>
                    <w:right w:val="none" w:sz="0" w:space="0" w:color="auto"/>
                  </w:divBdr>
                  <w:divsChild>
                    <w:div w:id="126946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097119">
          <w:marLeft w:val="0"/>
          <w:marRight w:val="0"/>
          <w:marTop w:val="0"/>
          <w:marBottom w:val="0"/>
          <w:divBdr>
            <w:top w:val="none" w:sz="0" w:space="0" w:color="auto"/>
            <w:left w:val="none" w:sz="0" w:space="0" w:color="auto"/>
            <w:bottom w:val="none" w:sz="0" w:space="0" w:color="auto"/>
            <w:right w:val="none" w:sz="0" w:space="0" w:color="auto"/>
          </w:divBdr>
          <w:divsChild>
            <w:div w:id="1393120050">
              <w:marLeft w:val="0"/>
              <w:marRight w:val="0"/>
              <w:marTop w:val="0"/>
              <w:marBottom w:val="0"/>
              <w:divBdr>
                <w:top w:val="none" w:sz="0" w:space="0" w:color="auto"/>
                <w:left w:val="none" w:sz="0" w:space="0" w:color="auto"/>
                <w:bottom w:val="none" w:sz="0" w:space="0" w:color="auto"/>
                <w:right w:val="none" w:sz="0" w:space="0" w:color="auto"/>
              </w:divBdr>
              <w:divsChild>
                <w:div w:id="182325765">
                  <w:marLeft w:val="0"/>
                  <w:marRight w:val="0"/>
                  <w:marTop w:val="0"/>
                  <w:marBottom w:val="0"/>
                  <w:divBdr>
                    <w:top w:val="none" w:sz="0" w:space="0" w:color="auto"/>
                    <w:left w:val="none" w:sz="0" w:space="0" w:color="auto"/>
                    <w:bottom w:val="none" w:sz="0" w:space="0" w:color="auto"/>
                    <w:right w:val="none" w:sz="0" w:space="0" w:color="auto"/>
                  </w:divBdr>
                  <w:divsChild>
                    <w:div w:id="100875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966984">
          <w:marLeft w:val="0"/>
          <w:marRight w:val="0"/>
          <w:marTop w:val="0"/>
          <w:marBottom w:val="0"/>
          <w:divBdr>
            <w:top w:val="none" w:sz="0" w:space="0" w:color="auto"/>
            <w:left w:val="none" w:sz="0" w:space="0" w:color="auto"/>
            <w:bottom w:val="none" w:sz="0" w:space="0" w:color="auto"/>
            <w:right w:val="none" w:sz="0" w:space="0" w:color="auto"/>
          </w:divBdr>
          <w:divsChild>
            <w:div w:id="1860853355">
              <w:marLeft w:val="0"/>
              <w:marRight w:val="0"/>
              <w:marTop w:val="0"/>
              <w:marBottom w:val="0"/>
              <w:divBdr>
                <w:top w:val="none" w:sz="0" w:space="0" w:color="auto"/>
                <w:left w:val="none" w:sz="0" w:space="0" w:color="auto"/>
                <w:bottom w:val="none" w:sz="0" w:space="0" w:color="auto"/>
                <w:right w:val="none" w:sz="0" w:space="0" w:color="auto"/>
              </w:divBdr>
              <w:divsChild>
                <w:div w:id="960695680">
                  <w:marLeft w:val="0"/>
                  <w:marRight w:val="0"/>
                  <w:marTop w:val="0"/>
                  <w:marBottom w:val="0"/>
                  <w:divBdr>
                    <w:top w:val="none" w:sz="0" w:space="0" w:color="auto"/>
                    <w:left w:val="none" w:sz="0" w:space="0" w:color="auto"/>
                    <w:bottom w:val="none" w:sz="0" w:space="0" w:color="auto"/>
                    <w:right w:val="none" w:sz="0" w:space="0" w:color="auto"/>
                  </w:divBdr>
                  <w:divsChild>
                    <w:div w:id="168139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219486">
          <w:marLeft w:val="0"/>
          <w:marRight w:val="0"/>
          <w:marTop w:val="0"/>
          <w:marBottom w:val="0"/>
          <w:divBdr>
            <w:top w:val="none" w:sz="0" w:space="0" w:color="auto"/>
            <w:left w:val="none" w:sz="0" w:space="0" w:color="auto"/>
            <w:bottom w:val="none" w:sz="0" w:space="0" w:color="auto"/>
            <w:right w:val="none" w:sz="0" w:space="0" w:color="auto"/>
          </w:divBdr>
        </w:div>
        <w:div w:id="1482500989">
          <w:marLeft w:val="0"/>
          <w:marRight w:val="0"/>
          <w:marTop w:val="0"/>
          <w:marBottom w:val="0"/>
          <w:divBdr>
            <w:top w:val="none" w:sz="0" w:space="0" w:color="auto"/>
            <w:left w:val="none" w:sz="0" w:space="0" w:color="auto"/>
            <w:bottom w:val="none" w:sz="0" w:space="0" w:color="auto"/>
            <w:right w:val="none" w:sz="0" w:space="0" w:color="auto"/>
          </w:divBdr>
        </w:div>
        <w:div w:id="1639843605">
          <w:marLeft w:val="0"/>
          <w:marRight w:val="0"/>
          <w:marTop w:val="0"/>
          <w:marBottom w:val="0"/>
          <w:divBdr>
            <w:top w:val="none" w:sz="0" w:space="0" w:color="auto"/>
            <w:left w:val="none" w:sz="0" w:space="0" w:color="auto"/>
            <w:bottom w:val="none" w:sz="0" w:space="0" w:color="auto"/>
            <w:right w:val="none" w:sz="0" w:space="0" w:color="auto"/>
          </w:divBdr>
          <w:divsChild>
            <w:div w:id="1813667989">
              <w:marLeft w:val="0"/>
              <w:marRight w:val="0"/>
              <w:marTop w:val="0"/>
              <w:marBottom w:val="0"/>
              <w:divBdr>
                <w:top w:val="none" w:sz="0" w:space="0" w:color="auto"/>
                <w:left w:val="none" w:sz="0" w:space="0" w:color="auto"/>
                <w:bottom w:val="none" w:sz="0" w:space="0" w:color="auto"/>
                <w:right w:val="none" w:sz="0" w:space="0" w:color="auto"/>
              </w:divBdr>
              <w:divsChild>
                <w:div w:id="201089584">
                  <w:marLeft w:val="0"/>
                  <w:marRight w:val="0"/>
                  <w:marTop w:val="0"/>
                  <w:marBottom w:val="0"/>
                  <w:divBdr>
                    <w:top w:val="none" w:sz="0" w:space="0" w:color="auto"/>
                    <w:left w:val="none" w:sz="0" w:space="0" w:color="auto"/>
                    <w:bottom w:val="none" w:sz="0" w:space="0" w:color="auto"/>
                    <w:right w:val="none" w:sz="0" w:space="0" w:color="auto"/>
                  </w:divBdr>
                  <w:divsChild>
                    <w:div w:id="200843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418764">
          <w:marLeft w:val="0"/>
          <w:marRight w:val="0"/>
          <w:marTop w:val="0"/>
          <w:marBottom w:val="0"/>
          <w:divBdr>
            <w:top w:val="none" w:sz="0" w:space="0" w:color="auto"/>
            <w:left w:val="none" w:sz="0" w:space="0" w:color="auto"/>
            <w:bottom w:val="none" w:sz="0" w:space="0" w:color="auto"/>
            <w:right w:val="none" w:sz="0" w:space="0" w:color="auto"/>
          </w:divBdr>
          <w:divsChild>
            <w:div w:id="1824925758">
              <w:marLeft w:val="0"/>
              <w:marRight w:val="0"/>
              <w:marTop w:val="0"/>
              <w:marBottom w:val="0"/>
              <w:divBdr>
                <w:top w:val="none" w:sz="0" w:space="0" w:color="auto"/>
                <w:left w:val="none" w:sz="0" w:space="0" w:color="auto"/>
                <w:bottom w:val="none" w:sz="0" w:space="0" w:color="auto"/>
                <w:right w:val="none" w:sz="0" w:space="0" w:color="auto"/>
              </w:divBdr>
              <w:divsChild>
                <w:div w:id="1838879635">
                  <w:marLeft w:val="0"/>
                  <w:marRight w:val="0"/>
                  <w:marTop w:val="0"/>
                  <w:marBottom w:val="0"/>
                  <w:divBdr>
                    <w:top w:val="none" w:sz="0" w:space="0" w:color="auto"/>
                    <w:left w:val="none" w:sz="0" w:space="0" w:color="auto"/>
                    <w:bottom w:val="none" w:sz="0" w:space="0" w:color="auto"/>
                    <w:right w:val="none" w:sz="0" w:space="0" w:color="auto"/>
                  </w:divBdr>
                  <w:divsChild>
                    <w:div w:id="111092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957813">
          <w:marLeft w:val="0"/>
          <w:marRight w:val="0"/>
          <w:marTop w:val="0"/>
          <w:marBottom w:val="0"/>
          <w:divBdr>
            <w:top w:val="none" w:sz="0" w:space="0" w:color="auto"/>
            <w:left w:val="none" w:sz="0" w:space="0" w:color="auto"/>
            <w:bottom w:val="none" w:sz="0" w:space="0" w:color="auto"/>
            <w:right w:val="none" w:sz="0" w:space="0" w:color="auto"/>
          </w:divBdr>
          <w:divsChild>
            <w:div w:id="446238970">
              <w:marLeft w:val="0"/>
              <w:marRight w:val="0"/>
              <w:marTop w:val="0"/>
              <w:marBottom w:val="0"/>
              <w:divBdr>
                <w:top w:val="none" w:sz="0" w:space="0" w:color="auto"/>
                <w:left w:val="none" w:sz="0" w:space="0" w:color="auto"/>
                <w:bottom w:val="none" w:sz="0" w:space="0" w:color="auto"/>
                <w:right w:val="none" w:sz="0" w:space="0" w:color="auto"/>
              </w:divBdr>
              <w:divsChild>
                <w:div w:id="1606569483">
                  <w:marLeft w:val="0"/>
                  <w:marRight w:val="0"/>
                  <w:marTop w:val="0"/>
                  <w:marBottom w:val="0"/>
                  <w:divBdr>
                    <w:top w:val="none" w:sz="0" w:space="0" w:color="auto"/>
                    <w:left w:val="none" w:sz="0" w:space="0" w:color="auto"/>
                    <w:bottom w:val="none" w:sz="0" w:space="0" w:color="auto"/>
                    <w:right w:val="none" w:sz="0" w:space="0" w:color="auto"/>
                  </w:divBdr>
                  <w:divsChild>
                    <w:div w:id="155041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663756">
          <w:marLeft w:val="0"/>
          <w:marRight w:val="0"/>
          <w:marTop w:val="0"/>
          <w:marBottom w:val="0"/>
          <w:divBdr>
            <w:top w:val="none" w:sz="0" w:space="0" w:color="auto"/>
            <w:left w:val="none" w:sz="0" w:space="0" w:color="auto"/>
            <w:bottom w:val="none" w:sz="0" w:space="0" w:color="auto"/>
            <w:right w:val="none" w:sz="0" w:space="0" w:color="auto"/>
          </w:divBdr>
          <w:divsChild>
            <w:div w:id="576481890">
              <w:marLeft w:val="0"/>
              <w:marRight w:val="0"/>
              <w:marTop w:val="0"/>
              <w:marBottom w:val="0"/>
              <w:divBdr>
                <w:top w:val="none" w:sz="0" w:space="0" w:color="auto"/>
                <w:left w:val="none" w:sz="0" w:space="0" w:color="auto"/>
                <w:bottom w:val="none" w:sz="0" w:space="0" w:color="auto"/>
                <w:right w:val="none" w:sz="0" w:space="0" w:color="auto"/>
              </w:divBdr>
              <w:divsChild>
                <w:div w:id="338167139">
                  <w:marLeft w:val="0"/>
                  <w:marRight w:val="0"/>
                  <w:marTop w:val="0"/>
                  <w:marBottom w:val="0"/>
                  <w:divBdr>
                    <w:top w:val="none" w:sz="0" w:space="0" w:color="auto"/>
                    <w:left w:val="none" w:sz="0" w:space="0" w:color="auto"/>
                    <w:bottom w:val="none" w:sz="0" w:space="0" w:color="auto"/>
                    <w:right w:val="none" w:sz="0" w:space="0" w:color="auto"/>
                  </w:divBdr>
                  <w:divsChild>
                    <w:div w:id="105646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114709">
          <w:marLeft w:val="0"/>
          <w:marRight w:val="0"/>
          <w:marTop w:val="0"/>
          <w:marBottom w:val="0"/>
          <w:divBdr>
            <w:top w:val="none" w:sz="0" w:space="0" w:color="auto"/>
            <w:left w:val="none" w:sz="0" w:space="0" w:color="auto"/>
            <w:bottom w:val="none" w:sz="0" w:space="0" w:color="auto"/>
            <w:right w:val="none" w:sz="0" w:space="0" w:color="auto"/>
          </w:divBdr>
          <w:divsChild>
            <w:div w:id="860781292">
              <w:marLeft w:val="0"/>
              <w:marRight w:val="0"/>
              <w:marTop w:val="0"/>
              <w:marBottom w:val="0"/>
              <w:divBdr>
                <w:top w:val="none" w:sz="0" w:space="0" w:color="auto"/>
                <w:left w:val="none" w:sz="0" w:space="0" w:color="auto"/>
                <w:bottom w:val="none" w:sz="0" w:space="0" w:color="auto"/>
                <w:right w:val="none" w:sz="0" w:space="0" w:color="auto"/>
              </w:divBdr>
              <w:divsChild>
                <w:div w:id="616253910">
                  <w:marLeft w:val="0"/>
                  <w:marRight w:val="0"/>
                  <w:marTop w:val="0"/>
                  <w:marBottom w:val="0"/>
                  <w:divBdr>
                    <w:top w:val="none" w:sz="0" w:space="0" w:color="auto"/>
                    <w:left w:val="none" w:sz="0" w:space="0" w:color="auto"/>
                    <w:bottom w:val="none" w:sz="0" w:space="0" w:color="auto"/>
                    <w:right w:val="none" w:sz="0" w:space="0" w:color="auto"/>
                  </w:divBdr>
                  <w:divsChild>
                    <w:div w:id="33974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521070">
          <w:marLeft w:val="0"/>
          <w:marRight w:val="0"/>
          <w:marTop w:val="0"/>
          <w:marBottom w:val="0"/>
          <w:divBdr>
            <w:top w:val="none" w:sz="0" w:space="0" w:color="auto"/>
            <w:left w:val="none" w:sz="0" w:space="0" w:color="auto"/>
            <w:bottom w:val="none" w:sz="0" w:space="0" w:color="auto"/>
            <w:right w:val="none" w:sz="0" w:space="0" w:color="auto"/>
          </w:divBdr>
          <w:divsChild>
            <w:div w:id="1633755348">
              <w:marLeft w:val="0"/>
              <w:marRight w:val="0"/>
              <w:marTop w:val="0"/>
              <w:marBottom w:val="0"/>
              <w:divBdr>
                <w:top w:val="none" w:sz="0" w:space="0" w:color="auto"/>
                <w:left w:val="none" w:sz="0" w:space="0" w:color="auto"/>
                <w:bottom w:val="none" w:sz="0" w:space="0" w:color="auto"/>
                <w:right w:val="none" w:sz="0" w:space="0" w:color="auto"/>
              </w:divBdr>
              <w:divsChild>
                <w:div w:id="910389375">
                  <w:marLeft w:val="0"/>
                  <w:marRight w:val="0"/>
                  <w:marTop w:val="0"/>
                  <w:marBottom w:val="0"/>
                  <w:divBdr>
                    <w:top w:val="none" w:sz="0" w:space="0" w:color="auto"/>
                    <w:left w:val="none" w:sz="0" w:space="0" w:color="auto"/>
                    <w:bottom w:val="none" w:sz="0" w:space="0" w:color="auto"/>
                    <w:right w:val="none" w:sz="0" w:space="0" w:color="auto"/>
                  </w:divBdr>
                  <w:divsChild>
                    <w:div w:id="93586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936046">
          <w:marLeft w:val="0"/>
          <w:marRight w:val="0"/>
          <w:marTop w:val="0"/>
          <w:marBottom w:val="0"/>
          <w:divBdr>
            <w:top w:val="none" w:sz="0" w:space="0" w:color="auto"/>
            <w:left w:val="none" w:sz="0" w:space="0" w:color="auto"/>
            <w:bottom w:val="none" w:sz="0" w:space="0" w:color="auto"/>
            <w:right w:val="none" w:sz="0" w:space="0" w:color="auto"/>
          </w:divBdr>
          <w:divsChild>
            <w:div w:id="990134109">
              <w:marLeft w:val="0"/>
              <w:marRight w:val="0"/>
              <w:marTop w:val="0"/>
              <w:marBottom w:val="0"/>
              <w:divBdr>
                <w:top w:val="none" w:sz="0" w:space="0" w:color="auto"/>
                <w:left w:val="none" w:sz="0" w:space="0" w:color="auto"/>
                <w:bottom w:val="none" w:sz="0" w:space="0" w:color="auto"/>
                <w:right w:val="none" w:sz="0" w:space="0" w:color="auto"/>
              </w:divBdr>
              <w:divsChild>
                <w:div w:id="1465540743">
                  <w:marLeft w:val="0"/>
                  <w:marRight w:val="0"/>
                  <w:marTop w:val="0"/>
                  <w:marBottom w:val="0"/>
                  <w:divBdr>
                    <w:top w:val="none" w:sz="0" w:space="0" w:color="auto"/>
                    <w:left w:val="none" w:sz="0" w:space="0" w:color="auto"/>
                    <w:bottom w:val="none" w:sz="0" w:space="0" w:color="auto"/>
                    <w:right w:val="none" w:sz="0" w:space="0" w:color="auto"/>
                  </w:divBdr>
                  <w:divsChild>
                    <w:div w:id="61285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276852">
          <w:marLeft w:val="0"/>
          <w:marRight w:val="0"/>
          <w:marTop w:val="0"/>
          <w:marBottom w:val="0"/>
          <w:divBdr>
            <w:top w:val="none" w:sz="0" w:space="0" w:color="auto"/>
            <w:left w:val="none" w:sz="0" w:space="0" w:color="auto"/>
            <w:bottom w:val="none" w:sz="0" w:space="0" w:color="auto"/>
            <w:right w:val="none" w:sz="0" w:space="0" w:color="auto"/>
          </w:divBdr>
        </w:div>
        <w:div w:id="2049212275">
          <w:marLeft w:val="0"/>
          <w:marRight w:val="0"/>
          <w:marTop w:val="0"/>
          <w:marBottom w:val="0"/>
          <w:divBdr>
            <w:top w:val="none" w:sz="0" w:space="0" w:color="auto"/>
            <w:left w:val="none" w:sz="0" w:space="0" w:color="auto"/>
            <w:bottom w:val="none" w:sz="0" w:space="0" w:color="auto"/>
            <w:right w:val="none" w:sz="0" w:space="0" w:color="auto"/>
          </w:divBdr>
          <w:divsChild>
            <w:div w:id="810636213">
              <w:marLeft w:val="0"/>
              <w:marRight w:val="0"/>
              <w:marTop w:val="0"/>
              <w:marBottom w:val="0"/>
              <w:divBdr>
                <w:top w:val="none" w:sz="0" w:space="0" w:color="auto"/>
                <w:left w:val="none" w:sz="0" w:space="0" w:color="auto"/>
                <w:bottom w:val="none" w:sz="0" w:space="0" w:color="auto"/>
                <w:right w:val="none" w:sz="0" w:space="0" w:color="auto"/>
              </w:divBdr>
              <w:divsChild>
                <w:div w:id="1625890549">
                  <w:marLeft w:val="0"/>
                  <w:marRight w:val="0"/>
                  <w:marTop w:val="0"/>
                  <w:marBottom w:val="0"/>
                  <w:divBdr>
                    <w:top w:val="none" w:sz="0" w:space="0" w:color="auto"/>
                    <w:left w:val="none" w:sz="0" w:space="0" w:color="auto"/>
                    <w:bottom w:val="none" w:sz="0" w:space="0" w:color="auto"/>
                    <w:right w:val="none" w:sz="0" w:space="0" w:color="auto"/>
                  </w:divBdr>
                  <w:divsChild>
                    <w:div w:id="98920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362048">
          <w:marLeft w:val="0"/>
          <w:marRight w:val="0"/>
          <w:marTop w:val="0"/>
          <w:marBottom w:val="0"/>
          <w:divBdr>
            <w:top w:val="none" w:sz="0" w:space="0" w:color="auto"/>
            <w:left w:val="none" w:sz="0" w:space="0" w:color="auto"/>
            <w:bottom w:val="none" w:sz="0" w:space="0" w:color="auto"/>
            <w:right w:val="none" w:sz="0" w:space="0" w:color="auto"/>
          </w:divBdr>
          <w:divsChild>
            <w:div w:id="1872767906">
              <w:marLeft w:val="0"/>
              <w:marRight w:val="0"/>
              <w:marTop w:val="0"/>
              <w:marBottom w:val="0"/>
              <w:divBdr>
                <w:top w:val="none" w:sz="0" w:space="0" w:color="auto"/>
                <w:left w:val="none" w:sz="0" w:space="0" w:color="auto"/>
                <w:bottom w:val="none" w:sz="0" w:space="0" w:color="auto"/>
                <w:right w:val="none" w:sz="0" w:space="0" w:color="auto"/>
              </w:divBdr>
              <w:divsChild>
                <w:div w:id="998117076">
                  <w:marLeft w:val="0"/>
                  <w:marRight w:val="0"/>
                  <w:marTop w:val="0"/>
                  <w:marBottom w:val="0"/>
                  <w:divBdr>
                    <w:top w:val="none" w:sz="0" w:space="0" w:color="auto"/>
                    <w:left w:val="none" w:sz="0" w:space="0" w:color="auto"/>
                    <w:bottom w:val="none" w:sz="0" w:space="0" w:color="auto"/>
                    <w:right w:val="none" w:sz="0" w:space="0" w:color="auto"/>
                  </w:divBdr>
                  <w:divsChild>
                    <w:div w:id="66324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cs.snowflake.com/en/user-guide/data-sharing-intro" TargetMode="External"/><Relationship Id="rId7" Type="http://schemas.openxmlformats.org/officeDocument/2006/relationships/hyperlink" Target="https://docs.snowflake.com/en/user-guide/account-replication-intro" TargetMode="External"/><Relationship Id="rId2" Type="http://schemas.openxmlformats.org/officeDocument/2006/relationships/hyperlink" Target="https://other-docs.snowflake.com/en/collaboration/collaboration-listings-about" TargetMode="External"/><Relationship Id="rId1" Type="http://schemas.openxmlformats.org/officeDocument/2006/relationships/hyperlink" Target="https://docs.snowflake.com/en/user-guide/data-load-s3-config-storage-integration" TargetMode="External"/><Relationship Id="rId6" Type="http://schemas.openxmlformats.org/officeDocument/2006/relationships/hyperlink" Target="https://docs.snowflake.com/en/user-guide/data-load-s3-config-storage-integration" TargetMode="External"/><Relationship Id="rId5" Type="http://schemas.openxmlformats.org/officeDocument/2006/relationships/hyperlink" Target="mailto:luca.giachino@spglobal.com" TargetMode="External"/><Relationship Id="rId4" Type="http://schemas.openxmlformats.org/officeDocument/2006/relationships/hyperlink" Target="https://other-docs.snowflake.com/en/collaboration/collaboration-listings-about"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s://spgl.sharepoint.com/:b:/r/sites/team_nam_mi_naf_m/Shared%20Documents/ARB/iLEVEL/Snowflake%20Integration/PMT-N-137%20Product%20Opportunity%20-%20Snowflake%20Integration.pdf?csf=1&amp;web=1&amp;e=hLlT2S" TargetMode="External"/><Relationship Id="rId26" Type="http://schemas.openxmlformats.org/officeDocument/2006/relationships/hyperlink" Target="https://spglobal-mi.atlassian.net/wiki/spaces/DBDT/pages/291295843/Best+Practices" TargetMode="External"/><Relationship Id="rId39" Type="http://schemas.openxmlformats.org/officeDocument/2006/relationships/image" Target="media/image13.png"/><Relationship Id="rId21" Type="http://schemas.openxmlformats.org/officeDocument/2006/relationships/image" Target="media/image4.png"/><Relationship Id="rId34" Type="http://schemas.openxmlformats.org/officeDocument/2006/relationships/image" Target="media/image11.png"/><Relationship Id="rId42" Type="http://schemas.openxmlformats.org/officeDocument/2006/relationships/image" Target="media/image15.svg"/><Relationship Id="rId47" Type="http://schemas.openxmlformats.org/officeDocument/2006/relationships/hyperlink" Target="https://spgl.sharepoint.com/:x:/r/sites/team_nam_mi_naf_m/Shared%20Documents/ARB/iLEVEL/Snowflake%20Integration/Snowflake%20cost%20analysis%20-%20GL%20Comments%203.28%20updated.xlsx?d=we488f5b553b740f5b0ce5025b5ee8a53&amp;csf=1&amp;web=1&amp;e=2Hbnxi" TargetMode="External"/><Relationship Id="rId50" Type="http://schemas.openxmlformats.org/officeDocument/2006/relationships/hyperlink" Target="https://spgl.sharepoint.com/sites/team_nam_mi_naf_m/Lists/ADR/DispForm.aspx?ID=74&amp;e=vmVZg8" TargetMode="External"/><Relationship Id="rId55"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hyperlink" Target="https://docs.snowflake.com/en/user-guide/security-encryption-end-to-end" TargetMode="Externa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hyperlink" Target="https://spgl.sharepoint.com/:u:/r/sites/team_nam_mi_naf_m/_layouts/15/Doc.aspx?sourcedoc=%7B36BEA34E-65CB-4FCD-B021-A1F56A782BE3%7D&amp;file=C4.vsdx&amp;action=default&amp;mobileredirect=true" TargetMode="External"/><Relationship Id="rId37" Type="http://schemas.openxmlformats.org/officeDocument/2006/relationships/hyperlink" Target="https://docs.snowflake.com/en/user-guide/ui-snowsight" TargetMode="External"/><Relationship Id="rId40" Type="http://schemas.openxmlformats.org/officeDocument/2006/relationships/hyperlink" Target="https://spgl.sharepoint.com/:u:/r/sites/team_nam_mi_naf_m/_layouts/15/Doc.aspx?sourcedoc=%7B36BEA34E-65CB-4FCD-B021-A1F56A782BE3%7D&amp;file=C4.vsdx&amp;action=default&amp;mobileredirect=true" TargetMode="External"/><Relationship Id="rId45" Type="http://schemas.openxmlformats.org/officeDocument/2006/relationships/hyperlink" Target="https://spglobal-mi.atlassian.net/wiki/spaces/DBDT/pages/291295854/Responsibility+Matrix+-+Central+Team+vs+Account+Owners+Teams" TargetMode="External"/><Relationship Id="rId53" Type="http://schemas.openxmlformats.org/officeDocument/2006/relationships/footer" Target="footer1.xml"/><Relationship Id="rId5" Type="http://schemas.openxmlformats.org/officeDocument/2006/relationships/numbering" Target="numbering.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5.png"/><Relationship Id="rId27" Type="http://schemas.openxmlformats.org/officeDocument/2006/relationships/hyperlink" Target="https://docs.snowflake.com/en/developer-guide/sql-api/authenticating" TargetMode="External"/><Relationship Id="rId30" Type="http://schemas.openxmlformats.org/officeDocument/2006/relationships/hyperlink" Target="https://spglobal-mi.atlassian.net/wiki/spaces/DBDT/pages/291295854/Responsibility+Matrix+-+Central+Team+vs+Account+Owners+Teams" TargetMode="External"/><Relationship Id="rId35" Type="http://schemas.openxmlformats.org/officeDocument/2006/relationships/image" Target="media/image12.png"/><Relationship Id="rId43" Type="http://schemas.openxmlformats.org/officeDocument/2006/relationships/image" Target="media/image16.png"/><Relationship Id="rId48" Type="http://schemas.openxmlformats.org/officeDocument/2006/relationships/hyperlink" Target="https://spgl.sharepoint.com/:x:/r/sites/team_nam_mi_naf_m/Shared%20Documents/ARB/iLEVEL/Snowflake%20Integration/Architecture-Score-Card-v0.6.xlsx?d=w89ecda30dc9345208bab091c0e027378&amp;csf=1&amp;web=1&amp;e=UWLhhZ"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spgl.sharepoint.com/:x:/r/sites/team_nam_mi_naf_m/Shared%20Documents/ARB/iLEVEL/Snowflake%20Integration/NFR-v1.0.xlsx?d=w16399625673643ac9b124b8a362cb201&amp;csf=1&amp;web=1&amp;e=zMX4Qv" TargetMode="External"/><Relationship Id="rId3" Type="http://schemas.openxmlformats.org/officeDocument/2006/relationships/customXml" Target="../customXml/item3.xml"/><Relationship Id="rId12" Type="http://schemas.openxmlformats.org/officeDocument/2006/relationships/hyperlink" Target="https://spgl.sharepoint.com/:b:/r/sites/team_nam_mi_naf_m/Shared%20Documents/ARB/iLEVEL/Snowflake%20Integration/PMT-N-137%20Product%20Opportunity%20-%20Snowflake%20Integration.pdf?csf=1&amp;web=1&amp;e=wrBcOI" TargetMode="Externa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0.png"/><Relationship Id="rId38" Type="http://schemas.openxmlformats.org/officeDocument/2006/relationships/hyperlink" Target="https://other-docs.snowflake.com/en/collaboration/collaboration-listings-about" TargetMode="External"/><Relationship Id="rId46" Type="http://schemas.openxmlformats.org/officeDocument/2006/relationships/hyperlink" Target="https://docs.snowflake.com/en/developer-guide/sql-api/reference" TargetMode="External"/><Relationship Id="rId20" Type="http://schemas.openxmlformats.org/officeDocument/2006/relationships/hyperlink" Target="https://spgl.sharepoint.com/:b:/r/sites/team_nam_mi_naf_m/Shared%20Documents/ARB/iLEVEL/Snowflake%20Integration/PMT-N-181%20Snowflake%20POC.pdf?csf=1&amp;web=1&amp;e=DeWge9" TargetMode="External"/><Relationship Id="rId41" Type="http://schemas.openxmlformats.org/officeDocument/2006/relationships/image" Target="media/image1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6/09/relationships/commentsIds" Target="commentsIds.xml"/><Relationship Id="rId23" Type="http://schemas.openxmlformats.org/officeDocument/2006/relationships/image" Target="media/image6.png"/><Relationship Id="rId28" Type="http://schemas.openxmlformats.org/officeDocument/2006/relationships/hyperlink" Target="https://docs.snowflake.com/en/user-guide/security-encryption-tss" TargetMode="External"/><Relationship Id="rId36" Type="http://schemas.openxmlformats.org/officeDocument/2006/relationships/hyperlink" Target="https://spgl.sharepoint.com/:u:/r/sites/team_nam_mi_naf_m/_layouts/15/Doc.aspx?sourcedoc=%7B36BEA34E-65CB-4FCD-B021-A1F56A782BE3%7D&amp;file=C4.vsdx&amp;action=default&amp;mobileredirect=true" TargetMode="External"/><Relationship Id="rId49" Type="http://schemas.openxmlformats.org/officeDocument/2006/relationships/image" Target="media/image17.png"/><Relationship Id="rId57" Type="http://schemas.microsoft.com/office/2019/05/relationships/documenttasks" Target="documenttasks/documenttasks1.xm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hyperlink" Target="https://spgl.sharepoint.com/:u:/r/sites/team_nam_mi_naf_m/Shared%20Documents/ARB/iLEVEL/Snowflake%20Integration/C4.vsdx?d=w36bea34e65cb4fcdb021a1f56a782be3&amp;csf=1&amp;web=1&amp;e=qqidh5" TargetMode="External"/><Relationship Id="rId52" Type="http://schemas.openxmlformats.org/officeDocument/2006/relationships/header" Target="header1.xml"/></Relationships>
</file>

<file path=word/documenttasks/documenttasks1.xml><?xml version="1.0" encoding="utf-8"?>
<t:Tasks xmlns:t="http://schemas.microsoft.com/office/tasks/2019/documenttasks" xmlns:oel="http://schemas.microsoft.com/office/2019/extlst">
  <t:Task id="{A365F265-BE0F-4A6C-B5E4-84EFDDB91223}">
    <t:Anchor>
      <t:Comment id="346484768"/>
    </t:Anchor>
    <t:History>
      <t:Event id="{D82EDD97-AEBF-4D09-9CD7-0CB1C5061354}" time="2025-04-09T17:23:31.86Z">
        <t:Attribution userId="S::sandeep.khatri@spglobal.com::5e00eaf2-fa11-43f6-8541-41b617cc7a21" userProvider="AD" userName="Khatri, Sandeep"/>
        <t:Anchor>
          <t:Comment id="436928354"/>
        </t:Anchor>
        <t:Create/>
      </t:Event>
      <t:Event id="{15FD5795-1C4E-4EAA-82A1-AB3CA118C26E}" time="2025-04-09T17:23:31.86Z">
        <t:Attribution userId="S::sandeep.khatri@spglobal.com::5e00eaf2-fa11-43f6-8541-41b617cc7a21" userProvider="AD" userName="Khatri, Sandeep"/>
        <t:Anchor>
          <t:Comment id="436928354"/>
        </t:Anchor>
        <t:Assign userId="S::vimal.kumar.pandey@spglobal.com::90890ce7-2244-46d7-b4ad-cfd65483de5f" userProvider="AD" userName="Pandey, Vimal kumar"/>
      </t:Event>
      <t:Event id="{6EBA7414-5780-49AD-A15C-120D51BF86E3}" time="2025-04-09T17:23:31.86Z">
        <t:Attribution userId="S::sandeep.khatri@spglobal.com::5e00eaf2-fa11-43f6-8541-41b617cc7a21" userProvider="AD" userName="Khatri, Sandeep"/>
        <t:Anchor>
          <t:Comment id="436928354"/>
        </t:Anchor>
        <t:SetTitle title="@Pandey, Vimal kumar corrected."/>
      </t:Event>
      <t:Event id="{24014E92-004A-4D97-80D0-147C076FF723}" time="2025-04-09T17:45:51.353Z">
        <t:Attribution userId="S::vimal.kumar.pandey@spglobal.com::90890ce7-2244-46d7-b4ad-cfd65483de5f" userProvider="AD" userName="Pandey, Vimal kumar"/>
        <t:Progress percentComplete="100"/>
      </t:Event>
    </t:History>
  </t:Task>
  <t:Task id="{9810985B-9781-420D-9385-040DFFEF5C8E}">
    <t:Anchor>
      <t:Comment id="1337113936"/>
    </t:Anchor>
    <t:History>
      <t:Event id="{7E35FFEB-4244-4C59-B791-2EDA9E630D86}" time="2025-04-15T22:56:58.002Z">
        <t:Attribution userId="S::bakulkumar.kakadiya@spglobal.com::6d30f4e1-436d-49f3-ad56-eaebcb68c4d2" userProvider="AD" userName="Kakadiya, Bakulkumar"/>
        <t:Anchor>
          <t:Comment id="1337113936"/>
        </t:Anchor>
        <t:Create/>
      </t:Event>
      <t:Event id="{575DACB2-2F58-48F8-B2E1-0CCBD90B0123}" time="2025-04-15T22:56:58.002Z">
        <t:Attribution userId="S::bakulkumar.kakadiya@spglobal.com::6d30f4e1-436d-49f3-ad56-eaebcb68c4d2" userProvider="AD" userName="Kakadiya, Bakulkumar"/>
        <t:Anchor>
          <t:Comment id="1337113936"/>
        </t:Anchor>
        <t:Assign userId="S::atul.kumar.suyal@spglobal.com::ae2237bc-e6ca-431e-b5a2-e8ecb8a1329f" userProvider="AD" userName="Suyal, Atul kumar"/>
      </t:Event>
      <t:Event id="{D6BDF12D-CE46-4372-891F-76215AFF45B4}" time="2025-04-15T22:56:58.002Z">
        <t:Attribution userId="S::bakulkumar.kakadiya@spglobal.com::6d30f4e1-436d-49f3-ad56-eaebcb68c4d2" userProvider="AD" userName="Kakadiya, Bakulkumar"/>
        <t:Anchor>
          <t:Comment id="1337113936"/>
        </t:Anchor>
        <t:SetTitle title="@Suyal, Atul kumar 1. Will it be a free listing or paid listing? 2.a In case of free listing how will we calculate monthly/quarterly/annual bill for a client? 2.b In case of paid listing, does Snowflake takes any commission? "/>
      </t:Event>
      <t:Event id="{64CFE58B-9566-40A6-A995-40EBD3452E3E}" time="2025-04-16T06:18:05.299Z">
        <t:Attribution userId="S::atul.kumar.suyal@spglobal.com::ae2237bc-e6ca-431e-b5a2-e8ecb8a1329f" userProvider="AD" userName="Suyal, Atul kumar"/>
        <t:Anchor>
          <t:Comment id="1250301855"/>
        </t:Anchor>
        <t:UnassignAll/>
      </t:Event>
      <t:Event id="{FFA3AF9B-B1D7-4E05-8B50-B25FE5EE6A68}" time="2025-04-16T06:18:05.299Z">
        <t:Attribution userId="S::atul.kumar.suyal@spglobal.com::ae2237bc-e6ca-431e-b5a2-e8ecb8a1329f" userProvider="AD" userName="Suyal, Atul kumar"/>
        <t:Anchor>
          <t:Comment id="1250301855"/>
        </t:Anchor>
        <t:Assign userId="S::bakulkumar.kakadiya@spglobal.com::6d30f4e1-436d-49f3-ad56-eaebcb68c4d2" userProvider="AD" userName="Kakadiya, Bakulkumar"/>
      </t:Event>
      <t:Event id="{2C7F6643-B2B7-4288-80D4-0E5D0254BBE5}" time="2025-04-16T22:23:46.55Z">
        <t:Attribution userId="S::bakulkumar.kakadiya@spglobal.com::6d30f4e1-436d-49f3-ad56-eaebcb68c4d2" userProvider="AD" userName="Kakadiya, Bakulkumar"/>
        <t:Progress percentComplete="100"/>
      </t:Event>
      <t:Event id="{45ED5F08-38FB-48EF-AFF5-EFCB88332E0A}" time="2025-04-16T22:23:50.994Z">
        <t:Attribution userId="S::bakulkumar.kakadiya@spglobal.com::6d30f4e1-436d-49f3-ad56-eaebcb68c4d2" userProvider="AD" userName="Kakadiya, Bakulkumar"/>
        <t:Progress percentComplete="0"/>
      </t:Event>
    </t:History>
  </t:Task>
  <t:Task id="{44429F6D-E642-4B40-82E2-FF268EBBC4B5}">
    <t:Anchor>
      <t:Comment id="483612508"/>
    </t:Anchor>
    <t:History>
      <t:Event id="{CE90BCB6-F6CC-465D-A47F-1C69A2DDDF20}" time="2025-03-31T06:16:38.76Z">
        <t:Attribution userId="S::atul.kumar.suyal@spglobal.com::ae2237bc-e6ca-431e-b5a2-e8ecb8a1329f" userProvider="AD" userName="Suyal, Atul kumar"/>
        <t:Anchor>
          <t:Comment id="2031505614"/>
        </t:Anchor>
        <t:Create/>
      </t:Event>
      <t:Event id="{56EA6D51-6034-4891-A688-DE52E3445E96}" time="2025-03-31T06:16:38.76Z">
        <t:Attribution userId="S::atul.kumar.suyal@spglobal.com::ae2237bc-e6ca-431e-b5a2-e8ecb8a1329f" userProvider="AD" userName="Suyal, Atul kumar"/>
        <t:Anchor>
          <t:Comment id="2031505614"/>
        </t:Anchor>
        <t:Assign userId="S::elmira.aldenova@spglobal.com::6e00d508-5dad-4b9e-9363-d1f4ca8c87af" userProvider="AD" userName="Aldenova, Elmira"/>
      </t:Event>
      <t:Event id="{C8E1AFB6-1168-48D8-86E1-652DD6BC9740}" time="2025-03-31T06:16:38.76Z">
        <t:Attribution userId="S::atul.kumar.suyal@spglobal.com::ae2237bc-e6ca-431e-b5a2-e8ecb8a1329f" userProvider="AD" userName="Suyal, Atul kumar"/>
        <t:Anchor>
          <t:Comment id="2031505614"/>
        </t:Anchor>
        <t:SetTitle title="@Aldenova, Elmira - we need to finalize this including DR/failover cost."/>
      </t:Event>
      <t:Event id="{ED296E06-77F7-43A4-BD50-409094438BC0}" time="2025-03-31T11:32:08.322Z">
        <t:Attribution userId="S::elmira.aldenova@spglobal.com::6e00d508-5dad-4b9e-9363-d1f4ca8c87af" userProvider="AD" userName="Aldenova, Elmira"/>
        <t:Anchor>
          <t:Comment id="1168448421"/>
        </t:Anchor>
        <t:UnassignAll/>
      </t:Event>
      <t:Event id="{182CD90D-E805-4010-9977-138F81175FE4}" time="2025-03-31T11:32:08.322Z">
        <t:Attribution userId="S::elmira.aldenova@spglobal.com::6e00d508-5dad-4b9e-9363-d1f4ca8c87af" userProvider="AD" userName="Aldenova, Elmira"/>
        <t:Anchor>
          <t:Comment id="1168448421"/>
        </t:Anchor>
        <t:Assign userId="S::atul.kumar.suyal@spglobal.com::ae2237bc-e6ca-431e-b5a2-e8ecb8a1329f" userProvider="AD" userName="Suyal, Atul kumar"/>
      </t:Event>
      <t:Event id="{E698BD11-D360-4EBA-AD59-409F73F39B9B}" time="2025-04-02T09:22:27.808Z">
        <t:Attribution userId="S::atul.kumar.suyal@spglobal.com::ae2237bc-e6ca-431e-b5a2-e8ecb8a1329f" userProvider="AD" userName="Suyal, Atul kumar"/>
        <t:Progress percentComplete="100"/>
      </t:Event>
    </t:History>
  </t:Task>
  <t:Task id="{7F562C5A-F47F-4EE0-9E6F-3591ACA5B65A}">
    <t:Anchor>
      <t:Comment id="1555153970"/>
    </t:Anchor>
    <t:History>
      <t:Event id="{6FC132CE-40B7-4186-8545-404A02618A7C}" time="2025-04-15T07:50:33.61Z">
        <t:Attribution userId="S::atul.kumar.suyal@spglobal.com::ae2237bc-e6ca-431e-b5a2-e8ecb8a1329f" userProvider="AD" userName="Suyal, Atul kumar"/>
        <t:Anchor>
          <t:Comment id="28119062"/>
        </t:Anchor>
        <t:Create/>
      </t:Event>
      <t:Event id="{6655FDCC-3251-4E06-AC5B-3E5CDADEBC4D}" time="2025-04-15T07:50:33.61Z">
        <t:Attribution userId="S::atul.kumar.suyal@spglobal.com::ae2237bc-e6ca-431e-b5a2-e8ecb8a1329f" userProvider="AD" userName="Suyal, Atul kumar"/>
        <t:Anchor>
          <t:Comment id="28119062"/>
        </t:Anchor>
        <t:Assign userId="S::rahul.gupta6@spglobal.com::f0ace175-055f-4bd3-bd63-ae140f1f13de" userProvider="AD" userName="Gupta, Rahul"/>
      </t:Event>
      <t:Event id="{5F706680-975B-4E87-B3BF-61C0155C4B2A}" time="2025-04-15T07:50:33.61Z">
        <t:Attribution userId="S::atul.kumar.suyal@spglobal.com::ae2237bc-e6ca-431e-b5a2-e8ecb8a1329f" userProvider="AD" userName="Suyal, Atul kumar"/>
        <t:Anchor>
          <t:Comment id="28119062"/>
        </t:Anchor>
        <t:SetTitle title="@Gupta, Rahul @Khatri, Sandeep have added sequence diagrams in “functional view” section. "/>
      </t:Event>
      <t:Event id="{A681946C-3B11-45E7-85AF-13092FD5A11E}" time="2025-04-15T11:05:12.141Z">
        <t:Attribution userId="S::rahul.gupta6@spglobal.com::f0ace175-055f-4bd3-bd63-ae140f1f13de" userProvider="AD" userName="Gupta, Rahul"/>
        <t:Progress percentComplete="100"/>
      </t:Event>
    </t:History>
  </t:Task>
  <t:Task id="{2EFF0A27-0206-47F3-A5A4-76B1C56FF7E2}">
    <t:Anchor>
      <t:Comment id="501670889"/>
    </t:Anchor>
    <t:History>
      <t:Event id="{E8DBD43A-FBA7-4E0B-9876-ABE10CB8BB93}" time="2025-04-10T07:27:04.256Z">
        <t:Attribution userId="S::sandeep.khatri@spglobal.com::5e00eaf2-fa11-43f6-8541-41b617cc7a21" userProvider="AD" userName="Khatri, Sandeep"/>
        <t:Anchor>
          <t:Comment id="262646229"/>
        </t:Anchor>
        <t:Create/>
      </t:Event>
      <t:Event id="{F53D9923-AE02-4677-A0A8-48BF512DA0DF}" time="2025-04-10T07:27:04.256Z">
        <t:Attribution userId="S::sandeep.khatri@spglobal.com::5e00eaf2-fa11-43f6-8541-41b617cc7a21" userProvider="AD" userName="Khatri, Sandeep"/>
        <t:Anchor>
          <t:Comment id="262646229"/>
        </t:Anchor>
        <t:Assign userId="S::anand.parwe@spglobal.com::fbbfc86a-937d-4b41-83b2-85faa5a59b05" userProvider="AD" userName="Parwe, Anand"/>
      </t:Event>
      <t:Event id="{418FB6D3-9765-475C-8DEB-C5038685DBF9}" time="2025-04-10T07:27:04.256Z">
        <t:Attribution userId="S::sandeep.khatri@spglobal.com::5e00eaf2-fa11-43f6-8541-41b617cc7a21" userProvider="AD" userName="Khatri, Sandeep"/>
        <t:Anchor>
          <t:Comment id="262646229"/>
        </t:Anchor>
        <t:SetTitle title="@Parwe, Anand Data will be segregated logically using the prefixs (folders). Added the same text in document."/>
      </t:Event>
      <t:Event id="{4AEB961B-DFC9-4E0F-B32D-AC00712A268E}" time="2025-04-17T07:04:57.782Z">
        <t:Attribution userId="S::anand.parwe@spglobal.com::fbbfc86a-937d-4b41-83b2-85faa5a59b05" userProvider="AD" userName="Parwe, Anand"/>
        <t:Progress percentComplete="100"/>
      </t:Event>
    </t:History>
  </t:Task>
  <t:Task id="{7EE6D100-DD10-46B8-9EC9-67C76B7167C6}">
    <t:Anchor>
      <t:Comment id="412562547"/>
    </t:Anchor>
    <t:History>
      <t:Event id="{83ED991C-E817-4E89-A93F-22798504D6D3}" time="2025-04-15T07:57:40.191Z">
        <t:Attribution userId="S::atul.kumar.suyal@spglobal.com::ae2237bc-e6ca-431e-b5a2-e8ecb8a1329f" userProvider="AD" userName="Suyal, Atul kumar"/>
        <t:Anchor>
          <t:Comment id="2041033755"/>
        </t:Anchor>
        <t:Create/>
      </t:Event>
      <t:Event id="{96D1438F-620A-4264-AD8B-BC8399AADCEA}" time="2025-04-15T07:57:40.191Z">
        <t:Attribution userId="S::atul.kumar.suyal@spglobal.com::ae2237bc-e6ca-431e-b5a2-e8ecb8a1329f" userProvider="AD" userName="Suyal, Atul kumar"/>
        <t:Anchor>
          <t:Comment id="2041033755"/>
        </t:Anchor>
        <t:Assign userId="S::anand.parwe@spglobal.com::fbbfc86a-937d-4b41-83b2-85faa5a59b05" userProvider="AD" userName="Parwe, Anand"/>
      </t:Event>
      <t:Event id="{DAED1DC4-D4B8-491F-B4CC-F73441AECEC5}" time="2025-04-15T07:57:40.191Z">
        <t:Attribution userId="S::atul.kumar.suyal@spglobal.com::ae2237bc-e6ca-431e-b5a2-e8ecb8a1329f" userProvider="AD" userName="Suyal, Atul kumar"/>
        <t:Anchor>
          <t:Comment id="2041033755"/>
        </t:Anchor>
        <t:SetTitle title="@Parwe, Anand Added the summary in the ADR section."/>
      </t:Event>
      <t:Event id="{83F11A15-F359-4B60-82C8-8D34D1F0F7CB}" time="2025-04-15T08:37:30.863Z">
        <t:Attribution userId="S::anand.parwe@spglobal.com::fbbfc86a-937d-4b41-83b2-85faa5a59b05" userProvider="AD" userName="Parwe, Anand"/>
        <t:Progress percentComplete="100"/>
      </t:Event>
    </t:History>
  </t:Task>
  <t:Task id="{52623172-48DE-4AAA-89F6-5FCBF975E3C5}">
    <t:Anchor>
      <t:Comment id="1706711628"/>
    </t:Anchor>
    <t:History>
      <t:Event id="{0C331046-E147-47F8-A009-F715799A3603}" time="2025-04-10T07:13:36.523Z">
        <t:Attribution userId="S::sandeep.khatri@spglobal.com::5e00eaf2-fa11-43f6-8541-41b617cc7a21" userProvider="AD" userName="Khatri, Sandeep"/>
        <t:Anchor>
          <t:Comment id="1344499150"/>
        </t:Anchor>
        <t:Create/>
      </t:Event>
      <t:Event id="{29DA569D-B241-4D9B-8B67-585C0E9353D4}" time="2025-04-10T07:13:36.523Z">
        <t:Attribution userId="S::sandeep.khatri@spglobal.com::5e00eaf2-fa11-43f6-8541-41b617cc7a21" userProvider="AD" userName="Khatri, Sandeep"/>
        <t:Anchor>
          <t:Comment id="1344499150"/>
        </t:Anchor>
        <t:Assign userId="S::anand.parwe@spglobal.com::fbbfc86a-937d-4b41-83b2-85faa5a59b05" userProvider="AD" userName="Parwe, Anand"/>
      </t:Event>
      <t:Event id="{5A1589B5-C848-4CFE-96FB-0048C9CDC5D0}" time="2025-04-10T07:13:36.523Z">
        <t:Attribution userId="S::sandeep.khatri@spglobal.com::5e00eaf2-fa11-43f6-8541-41b617cc7a21" userProvider="AD" userName="Khatri, Sandeep"/>
        <t:Anchor>
          <t:Comment id="1344499150"/>
        </t:Anchor>
        <t:SetTitle title="@Parwe, Anand Link to the score card added in the document. Design Stage - Architecture -&gt; Scorecard"/>
      </t:Event>
      <t:Event id="{E7995BEF-DF35-4932-BF70-C3118EF19B84}" time="2025-04-10T08:12:58.134Z">
        <t:Attribution userId="S::anand.parwe@spglobal.com::fbbfc86a-937d-4b41-83b2-85faa5a59b05" userProvider="AD" userName="Parwe, Anand"/>
        <t:Progress percentComplete="100"/>
      </t:Event>
    </t:History>
  </t:Task>
  <t:Task id="{B52BCE61-69BD-46D8-BDED-78E51CA6D0AC}">
    <t:Anchor>
      <t:Comment id="936957791"/>
    </t:Anchor>
    <t:History>
      <t:Event id="{C8AF46B1-5A13-4790-9AE1-D446DDBCB5DF}" time="2025-04-15T08:10:21.808Z">
        <t:Attribution userId="S::atul.kumar.suyal@spglobal.com::ae2237bc-e6ca-431e-b5a2-e8ecb8a1329f" userProvider="AD" userName="Suyal, Atul kumar"/>
        <t:Anchor>
          <t:Comment id="936957791"/>
        </t:Anchor>
        <t:Create/>
      </t:Event>
      <t:Event id="{160AFAD7-2571-4CE7-9927-C853AF75E433}" time="2025-04-15T08:10:21.808Z">
        <t:Attribution userId="S::atul.kumar.suyal@spglobal.com::ae2237bc-e6ca-431e-b5a2-e8ecb8a1329f" userProvider="AD" userName="Suyal, Atul kumar"/>
        <t:Anchor>
          <t:Comment id="936957791"/>
        </t:Anchor>
        <t:Assign userId="S::elmira.aldenova@spglobal.com::6e00d508-5dad-4b9e-9363-d1f4ca8c87af" userProvider="AD" userName="Aldenova, Elmira"/>
      </t:Event>
      <t:Event id="{CDAD46CF-C396-4CCE-B9E5-39713D87AB27}" time="2025-04-15T08:10:21.808Z">
        <t:Attribution userId="S::atul.kumar.suyal@spglobal.com::ae2237bc-e6ca-431e-b5a2-e8ecb8a1329f" userProvider="AD" userName="Suyal, Atul kumar"/>
        <t:Anchor>
          <t:Comment id="936957791"/>
        </t:Anchor>
        <t:SetTitle title="@Aldenova, Elmira - Please see if these sequence diagrams aligned with your Poc?"/>
      </t:Event>
      <t:Event id="{3C3ECC2C-4CD1-4DC0-8D43-ADEA81E26DE2}" time="2025-04-15T10:08:45.482Z">
        <t:Attribution userId="S::elmira.aldenova@spglobal.com::6e00d508-5dad-4b9e-9363-d1f4ca8c87af" userProvider="AD" userName="Aldenova, Elmira"/>
        <t:Anchor>
          <t:Comment id="940319847"/>
        </t:Anchor>
        <t:UnassignAll/>
      </t:Event>
      <t:Event id="{A77C8598-017A-4608-92A9-3871268F083C}" time="2025-04-15T10:08:45.482Z">
        <t:Attribution userId="S::elmira.aldenova@spglobal.com::6e00d508-5dad-4b9e-9363-d1f4ca8c87af" userProvider="AD" userName="Aldenova, Elmira"/>
        <t:Anchor>
          <t:Comment id="940319847"/>
        </t:Anchor>
        <t:Assign userId="S::atul.kumar.suyal@spglobal.com::ae2237bc-e6ca-431e-b5a2-e8ecb8a1329f" userProvider="AD" userName="Suyal, Atul kumar"/>
      </t:Event>
      <t:Event id="{B76203DC-9139-472F-A3D3-F2AF6B013E45}" time="2025-04-15T10:21:02.962Z">
        <t:Attribution userId="S::atul.kumar.suyal@spglobal.com::ae2237bc-e6ca-431e-b5a2-e8ecb8a1329f" userProvider="AD" userName="Suyal, Atul kumar"/>
        <t:Progress percentComplete="100"/>
      </t:Event>
    </t:History>
  </t:Task>
  <t:Task id="{EEF1BF74-E6BE-4819-AD35-73942842ECBE}">
    <t:Anchor>
      <t:Comment id="633597669"/>
    </t:Anchor>
    <t:History>
      <t:Event id="{EFDF6775-8F89-4F63-90A2-3202AAC9BC9A}" time="2025-04-16T07:39:29.327Z">
        <t:Attribution userId="S::atul.kumar.suyal@spglobal.com::ae2237bc-e6ca-431e-b5a2-e8ecb8a1329f" userProvider="AD" userName="Suyal, Atul kumar"/>
        <t:Anchor>
          <t:Comment id="897220454"/>
        </t:Anchor>
        <t:Create/>
      </t:Event>
      <t:Event id="{4745DB1D-B6BA-4DA3-8CF7-488177CB3FFB}" time="2025-04-16T07:39:29.327Z">
        <t:Attribution userId="S::atul.kumar.suyal@spglobal.com::ae2237bc-e6ca-431e-b5a2-e8ecb8a1329f" userProvider="AD" userName="Suyal, Atul kumar"/>
        <t:Anchor>
          <t:Comment id="897220454"/>
        </t:Anchor>
        <t:Assign userId="S::luca.giachino@spglobal.com::113846fa-04fc-46c4-bd55-78ee1575bb85" userProvider="AD" userName="Giachino, Luca"/>
      </t:Event>
      <t:Event id="{ADA3D3FC-204F-4883-8C70-A5328B1D6D26}" time="2025-04-16T07:39:29.327Z">
        <t:Attribution userId="S::atul.kumar.suyal@spglobal.com::ae2237bc-e6ca-431e-b5a2-e8ecb8a1329f" userProvider="AD" userName="Suyal, Atul kumar"/>
        <t:Anchor>
          <t:Comment id="897220454"/>
        </t:Anchor>
        <t:SetTitle title="@Giachino, Luca - In S&amp;P Snowflake instance compute resources will be shared to load the data for all the clients. However there would be separate storage space for them."/>
      </t:Event>
      <t:Event id="{5F0EA73C-5AEA-48EF-8C74-5E1B3482C26D}" time="2025-04-17T13:01:41.582Z">
        <t:Attribution userId="S::luca.giachino@spglobal.com::113846fa-04fc-46c4-bd55-78ee1575bb85" userProvider="AD" userName="Giachino, Luca"/>
        <t:Progress percentComplete="100"/>
      </t:Event>
    </t:History>
  </t:Task>
  <t:Task id="{E80179FA-FBF3-405D-9CF1-40E362F098B4}">
    <t:Anchor>
      <t:Comment id="2071003216"/>
    </t:Anchor>
    <t:History>
      <t:Event id="{8CA9A036-FE95-472C-820F-AEBED7AD26D4}" time="2025-04-10T07:32:14.733Z">
        <t:Attribution userId="S::sandeep.khatri@spglobal.com::5e00eaf2-fa11-43f6-8541-41b617cc7a21" userProvider="AD" userName="Khatri, Sandeep"/>
        <t:Anchor>
          <t:Comment id="769668411"/>
        </t:Anchor>
        <t:Create/>
      </t:Event>
      <t:Event id="{B8E75A17-6259-4144-AEA8-478E31096D76}" time="2025-04-10T07:32:14.733Z">
        <t:Attribution userId="S::sandeep.khatri@spglobal.com::5e00eaf2-fa11-43f6-8541-41b617cc7a21" userProvider="AD" userName="Khatri, Sandeep"/>
        <t:Anchor>
          <t:Comment id="769668411"/>
        </t:Anchor>
        <t:Assign userId="S::rahul.gupta6@spglobal.com::f0ace175-055f-4bd3-bd63-ae140f1f13de" userProvider="AD" userName="Gupta, Rahul"/>
      </t:Event>
      <t:Event id="{E64BBE64-377F-4971-AA18-5938AB03EBEF}" time="2025-04-10T07:32:14.733Z">
        <t:Attribution userId="S::sandeep.khatri@spglobal.com::5e00eaf2-fa11-43f6-8541-41b617cc7a21" userProvider="AD" userName="Khatri, Sandeep"/>
        <t:Anchor>
          <t:Comment id="769668411"/>
        </t:Anchor>
        <t:SetTitle title="@Gupta, Rahul Updated."/>
      </t:Event>
      <t:Event id="{24DEBA74-7729-4A25-A46C-064FC1715DFA}" time="2025-04-10T14:02:18.135Z">
        <t:Attribution userId="S::rahul.gupta6@spglobal.com::f0ace175-055f-4bd3-bd63-ae140f1f13de" userProvider="AD" userName="Gupta, Rahul"/>
        <t:Progress percentComplete="100"/>
      </t:Event>
    </t:History>
  </t:Task>
  <t:Task id="{8591C99D-63FC-4EA5-88C2-1C4A703960AB}">
    <t:Anchor>
      <t:Comment id="1618394138"/>
    </t:Anchor>
    <t:History>
      <t:Event id="{2D7A8D5A-513B-40EA-8E3E-940FC072D90E}" time="2025-04-15T23:06:14.073Z">
        <t:Attribution userId="S::bakulkumar.kakadiya@spglobal.com::6d30f4e1-436d-49f3-ad56-eaebcb68c4d2" userProvider="AD" userName="Kakadiya, Bakulkumar"/>
        <t:Anchor>
          <t:Comment id="1618394138"/>
        </t:Anchor>
        <t:Create/>
      </t:Event>
      <t:Event id="{9B42C913-470C-43C1-97F5-67557A1749AC}" time="2025-04-15T23:06:14.073Z">
        <t:Attribution userId="S::bakulkumar.kakadiya@spglobal.com::6d30f4e1-436d-49f3-ad56-eaebcb68c4d2" userProvider="AD" userName="Kakadiya, Bakulkumar"/>
        <t:Anchor>
          <t:Comment id="1618394138"/>
        </t:Anchor>
        <t:Assign userId="S::atul.kumar.suyal@spglobal.com::ae2237bc-e6ca-431e-b5a2-e8ecb8a1329f" userProvider="AD" userName="Suyal, Atul kumar"/>
      </t:Event>
      <t:Event id="{3114CF5D-3DAA-475E-A8FF-62A0C834E540}" time="2025-04-15T23:06:14.073Z">
        <t:Attribution userId="S::bakulkumar.kakadiya@spglobal.com::6d30f4e1-436d-49f3-ad56-eaebcb68c4d2" userProvider="AD" userName="Kakadiya, Bakulkumar"/>
        <t:Anchor>
          <t:Comment id="1618394138"/>
        </t:Anchor>
        <t:SetTitle title="@Suyal, Atul kumar : what is the format (CSV / Parquet) of file that is being saved in S3? "/>
      </t:Event>
      <t:Event id="{2BD2EB2D-9081-4321-AEF0-159E99D7F28A}" time="2025-04-16T06:24:38.026Z">
        <t:Attribution userId="S::atul.kumar.suyal@spglobal.com::ae2237bc-e6ca-431e-b5a2-e8ecb8a1329f" userProvider="AD" userName="Suyal, Atul kumar"/>
        <t:Anchor>
          <t:Comment id="1228775809"/>
        </t:Anchor>
        <t:UnassignAll/>
      </t:Event>
      <t:Event id="{CF78DC56-E584-4953-B31D-85605BF48C0E}" time="2025-04-16T06:24:38.026Z">
        <t:Attribution userId="S::atul.kumar.suyal@spglobal.com::ae2237bc-e6ca-431e-b5a2-e8ecb8a1329f" userProvider="AD" userName="Suyal, Atul kumar"/>
        <t:Anchor>
          <t:Comment id="1228775809"/>
        </t:Anchor>
        <t:Assign userId="S::bakulkumar.kakadiya@spglobal.com::6d30f4e1-436d-49f3-ad56-eaebcb68c4d2" userProvider="AD" userName="Kakadiya, Bakulkumar"/>
      </t:Event>
      <t:Event id="{260B118E-53B4-49A6-B840-17CECC6E6AF9}" time="2025-04-17T12:05:56.342Z">
        <t:Attribution userId="S::bakulkumar.kakadiya@spglobal.com::6d30f4e1-436d-49f3-ad56-eaebcb68c4d2" userProvider="AD" userName="Kakadiya, Bakulkumar"/>
        <t:Progress percentComplete="100"/>
      </t:Event>
    </t:History>
  </t:Task>
  <t:Task id="{6A8B4C05-0660-4C4C-9D06-69C64123424F}">
    <t:Anchor>
      <t:Comment id="389524734"/>
    </t:Anchor>
    <t:History>
      <t:Event id="{FA709195-1045-4AB0-B1E7-015E4A1D5314}" time="2025-04-15T12:24:48.612Z">
        <t:Attribution userId="S::atul.kumar.suyal@spglobal.com::ae2237bc-e6ca-431e-b5a2-e8ecb8a1329f" userProvider="AD" userName="Suyal, Atul kumar"/>
        <t:Anchor>
          <t:Comment id="1806379925"/>
        </t:Anchor>
        <t:Create/>
      </t:Event>
      <t:Event id="{5B99624C-F2BE-4475-9731-A7C999F7EB0E}" time="2025-04-15T12:24:48.612Z">
        <t:Attribution userId="S::atul.kumar.suyal@spglobal.com::ae2237bc-e6ca-431e-b5a2-e8ecb8a1329f" userProvider="AD" userName="Suyal, Atul kumar"/>
        <t:Anchor>
          <t:Comment id="1806379925"/>
        </t:Anchor>
        <t:Assign userId="S::luca.giachino@spglobal.com::113846fa-04fc-46c4-bd55-78ee1575bb85" userProvider="AD" userName="Giachino, Luca"/>
      </t:Event>
      <t:Event id="{5223C3E7-26B0-4C2A-AB69-9AE72E064A5B}" time="2025-04-15T12:24:48.612Z">
        <t:Attribution userId="S::atul.kumar.suyal@spglobal.com::ae2237bc-e6ca-431e-b5a2-e8ecb8a1329f" userProvider="AD" userName="Suyal, Atul kumar"/>
        <t:Anchor>
          <t:Comment id="1806379925"/>
        </t:Anchor>
        <t:SetTitle title="@Giachino, Luca -Added further description.GA referred as a General Admin This is an existing capability (role) in iLEVEL"/>
      </t:Event>
      <t:Event id="{A85194E0-3BF4-4ECD-B645-7B2C9205D860}" time="2025-04-17T13:01:56.316Z">
        <t:Attribution userId="S::luca.giachino@spglobal.com::113846fa-04fc-46c4-bd55-78ee1575bb85" userProvider="AD" userName="Giachino, Luca"/>
        <t:Progress percentComplete="100"/>
      </t:Event>
    </t:History>
  </t:Task>
  <t:Task id="{747E9946-F663-4F2C-8743-AE9C5DCABE4F}">
    <t:Anchor>
      <t:Comment id="1441464013"/>
    </t:Anchor>
    <t:History>
      <t:Event id="{7A392EBD-FF2D-4FDD-9EB7-19EC84AE6E4E}" time="2025-04-15T22:49:26.16Z">
        <t:Attribution userId="S::bakulkumar.kakadiya@spglobal.com::6d30f4e1-436d-49f3-ad56-eaebcb68c4d2" userProvider="AD" userName="Kakadiya, Bakulkumar"/>
        <t:Anchor>
          <t:Comment id="1441464013"/>
        </t:Anchor>
        <t:Create/>
      </t:Event>
      <t:Event id="{91AECEEE-461D-4807-811E-4D02681D6682}" time="2025-04-15T22:49:26.16Z">
        <t:Attribution userId="S::bakulkumar.kakadiya@spglobal.com::6d30f4e1-436d-49f3-ad56-eaebcb68c4d2" userProvider="AD" userName="Kakadiya, Bakulkumar"/>
        <t:Anchor>
          <t:Comment id="1441464013"/>
        </t:Anchor>
        <t:Assign userId="S::atul.kumar.suyal@spglobal.com::ae2237bc-e6ca-431e-b5a2-e8ecb8a1329f" userProvider="AD" userName="Suyal, Atul kumar"/>
      </t:Event>
      <t:Event id="{9D58C491-E730-4308-BBAD-E52175CE9A51}" time="2025-04-15T22:49:26.16Z">
        <t:Attribution userId="S::bakulkumar.kakadiya@spglobal.com::6d30f4e1-436d-49f3-ad56-eaebcb68c4d2" userProvider="AD" userName="Kakadiya, Bakulkumar"/>
        <t:Anchor>
          <t:Comment id="1441464013"/>
        </t:Anchor>
        <t:SetTitle title="@Suyal, Atul kumar - is this schedule to prepare a file and saving it in S3 or picking up from S3 and ingesting into Snowflake?"/>
      </t:Event>
      <t:Event id="{27B1ADB9-6132-4FB0-BD90-D1A19037AECF}" time="2025-04-16T06:17:16.839Z">
        <t:Attribution userId="S::atul.kumar.suyal@spglobal.com::ae2237bc-e6ca-431e-b5a2-e8ecb8a1329f" userProvider="AD" userName="Suyal, Atul kumar"/>
        <t:Anchor>
          <t:Comment id="1637465820"/>
        </t:Anchor>
        <t:UnassignAll/>
      </t:Event>
      <t:Event id="{6CEC859A-A8F3-415B-97FD-21EC377D7E5B}" time="2025-04-16T06:17:16.839Z">
        <t:Attribution userId="S::atul.kumar.suyal@spglobal.com::ae2237bc-e6ca-431e-b5a2-e8ecb8a1329f" userProvider="AD" userName="Suyal, Atul kumar"/>
        <t:Anchor>
          <t:Comment id="1637465820"/>
        </t:Anchor>
        <t:Assign userId="S::bakulkumar.kakadiya@spglobal.com::6d30f4e1-436d-49f3-ad56-eaebcb68c4d2" userProvider="AD" userName="Kakadiya, Bakulkumar"/>
      </t:Event>
      <t:Event id="{69A03772-9785-4AB4-86EA-DE23E5315766}" time="2025-04-16T22:25:09.59Z">
        <t:Attribution userId="S::bakulkumar.kakadiya@spglobal.com::6d30f4e1-436d-49f3-ad56-eaebcb68c4d2" userProvider="AD" userName="Kakadiya, Bakulkumar"/>
        <t:Progress percentComplete="100"/>
      </t:Event>
    </t:History>
  </t:Task>
  <t:Task id="{C0E77A02-9B26-4354-8525-EB41A40D28EA}">
    <t:Anchor>
      <t:Comment id="1095434244"/>
    </t:Anchor>
    <t:History>
      <t:Event id="{CB1EA837-7839-4357-8A60-690EEECE86BB}" time="2025-04-16T06:23:11.923Z">
        <t:Attribution userId="S::atul.kumar.suyal@spglobal.com::ae2237bc-e6ca-431e-b5a2-e8ecb8a1329f" userProvider="AD" userName="Suyal, Atul kumar"/>
        <t:Anchor>
          <t:Comment id="473467016"/>
        </t:Anchor>
        <t:Create/>
      </t:Event>
      <t:Event id="{5A4B401F-D688-48A9-89C9-C4A80EADEB70}" time="2025-04-16T06:23:11.923Z">
        <t:Attribution userId="S::atul.kumar.suyal@spglobal.com::ae2237bc-e6ca-431e-b5a2-e8ecb8a1329f" userProvider="AD" userName="Suyal, Atul kumar"/>
        <t:Anchor>
          <t:Comment id="473467016"/>
        </t:Anchor>
        <t:Assign userId="S::bakulkumar.kakadiya@spglobal.com::6d30f4e1-436d-49f3-ad56-eaebcb68c4d2" userProvider="AD" userName="Kakadiya, Bakulkumar"/>
      </t:Event>
      <t:Event id="{F0372721-BA94-4F9A-8A80-17A5A2CF2FE6}" time="2025-04-16T06:23:11.923Z">
        <t:Attribution userId="S::atul.kumar.suyal@spglobal.com::ae2237bc-e6ca-431e-b5a2-e8ecb8a1329f" userProvider="AD" userName="Suyal, Atul kumar"/>
        <t:Anchor>
          <t:Comment id="473467016"/>
        </t:Anchor>
        <t:SetTitle title="…of document. All components will have splunk logs. In case of sync failures, a notification will be send to engineering team. Additionally, we will have a metadata table that will capture the sync status for individual clients. @Kakadiya, Bakulkumar "/>
      </t:Event>
      <t:Event id="{430B0B6F-AF28-4877-AD21-0B5164C66051}" time="2025-04-17T13:16:36.095Z">
        <t:Attribution userId="S::bakulkumar.kakadiya@spglobal.com::6d30f4e1-436d-49f3-ad56-eaebcb68c4d2" userProvider="AD" userName="Kakadiya, Bakulkumar"/>
        <t:Progress percentComplete="100"/>
      </t:Event>
    </t:History>
  </t:Task>
  <t:Task id="{9CF15157-936A-4AF7-9995-812254A2869C}">
    <t:Anchor>
      <t:Comment id="1717725533"/>
    </t:Anchor>
    <t:History>
      <t:Event id="{DD049F4A-AD28-48CA-BE40-F491CDB3A53D}" time="2025-04-15T22:45:44.535Z">
        <t:Attribution userId="S::bakulkumar.kakadiya@spglobal.com::6d30f4e1-436d-49f3-ad56-eaebcb68c4d2" userProvider="AD" userName="Kakadiya, Bakulkumar"/>
        <t:Anchor>
          <t:Comment id="1717725533"/>
        </t:Anchor>
        <t:Create/>
      </t:Event>
      <t:Event id="{B8109B09-D678-4089-A14B-00A1E9D6A30B}" time="2025-04-15T22:45:44.535Z">
        <t:Attribution userId="S::bakulkumar.kakadiya@spglobal.com::6d30f4e1-436d-49f3-ad56-eaebcb68c4d2" userProvider="AD" userName="Kakadiya, Bakulkumar"/>
        <t:Anchor>
          <t:Comment id="1717725533"/>
        </t:Anchor>
        <t:Assign userId="S::atul.kumar.suyal@spglobal.com::ae2237bc-e6ca-431e-b5a2-e8ecb8a1329f" userProvider="AD" userName="Suyal, Atul kumar"/>
      </t:Event>
      <t:Event id="{4FF6209E-0780-49F5-8772-BE3333A32745}" time="2025-04-15T22:45:44.535Z">
        <t:Attribution userId="S::bakulkumar.kakadiya@spglobal.com::6d30f4e1-436d-49f3-ad56-eaebcb68c4d2" userProvider="AD" userName="Kakadiya, Bakulkumar"/>
        <t:Anchor>
          <t:Comment id="1717725533"/>
        </t:Anchor>
        <t:SetTitle title="1. Will it be bulk load using Copy INTO or one by one insert? 2. If Bulk Load - how are we configuring staging info? 3. If its one by one insert - How many records can be inserted and how long does it take? @Suyal, Atul kumar "/>
      </t:Event>
      <t:Event id="{910EA440-A535-4C98-ACD6-87755A1D5A04}" time="2025-04-16T10:54:36.488Z">
        <t:Attribution userId="S::atul.kumar.suyal@spglobal.com::ae2237bc-e6ca-431e-b5a2-e8ecb8a1329f" userProvider="AD" userName="Suyal, Atul kumar"/>
        <t:Anchor>
          <t:Comment id="2017187563"/>
        </t:Anchor>
        <t:UnassignAll/>
      </t:Event>
      <t:Event id="{D8E1DDEB-51B6-4BC5-9559-633273BB66E0}" time="2025-04-16T10:54:36.488Z">
        <t:Attribution userId="S::atul.kumar.suyal@spglobal.com::ae2237bc-e6ca-431e-b5a2-e8ecb8a1329f" userProvider="AD" userName="Suyal, Atul kumar"/>
        <t:Anchor>
          <t:Comment id="2017187563"/>
        </t:Anchor>
        <t:Assign userId="S::bakulkumar.kakadiya@spglobal.com::6d30f4e1-436d-49f3-ad56-eaebcb68c4d2" userProvider="AD" userName="Kakadiya, Bakulkumar"/>
      </t:Event>
      <t:Event id="{EAC99256-20ED-4B07-9DDA-51BFA3898F8C}" time="2025-04-16T22:28:43.439Z">
        <t:Attribution userId="S::bakulkumar.kakadiya@spglobal.com::6d30f4e1-436d-49f3-ad56-eaebcb68c4d2" userProvider="AD" userName="Kakadiya, Bakulkumar"/>
        <t:Progress percentComplete="100"/>
      </t:Event>
    </t:History>
  </t:Task>
  <t:Task id="{7C243BB2-125C-4FAF-A0FA-F7803772047F}">
    <t:Anchor>
      <t:Comment id="348388177"/>
    </t:Anchor>
    <t:History>
      <t:Event id="{6598EA59-1FD5-4960-B134-BAE0389766BC}" time="2025-04-16T06:32:49.156Z">
        <t:Attribution userId="S::atul.kumar.suyal@spglobal.com::ae2237bc-e6ca-431e-b5a2-e8ecb8a1329f" userProvider="AD" userName="Suyal, Atul kumar"/>
        <t:Anchor>
          <t:Comment id="1840554668"/>
        </t:Anchor>
        <t:Create/>
      </t:Event>
      <t:Event id="{53E6ABB6-6E7D-439B-BECA-9C09E472B727}" time="2025-04-16T06:32:49.156Z">
        <t:Attribution userId="S::atul.kumar.suyal@spglobal.com::ae2237bc-e6ca-431e-b5a2-e8ecb8a1329f" userProvider="AD" userName="Suyal, Atul kumar"/>
        <t:Anchor>
          <t:Comment id="1840554668"/>
        </t:Anchor>
        <t:Assign userId="S::luca.giachino@spglobal.com::113846fa-04fc-46c4-bd55-78ee1575bb85" userProvider="AD" userName="Giachino, Luca"/>
      </t:Event>
      <t:Event id="{E5E10938-C7E4-42BB-99E4-548FEB880BC3}" time="2025-04-16T06:32:49.156Z">
        <t:Attribution userId="S::atul.kumar.suyal@spglobal.com::ae2237bc-e6ca-431e-b5a2-e8ecb8a1329f" userProvider="AD" userName="Suyal, Atul kumar"/>
        <t:Anchor>
          <t:Comment id="1840554668"/>
        </t:Anchor>
        <t:SetTitle title="@Giachino, Luca @Kakadiya, Bakulkumar - updated receive to access."/>
      </t:Event>
      <t:Event id="{E5091FFA-9F31-4CDD-A80C-8A4F98EA9670}" time="2025-04-17T13:11:45.501Z">
        <t:Attribution userId="S::luca.giachino@spglobal.com::113846fa-04fc-46c4-bd55-78ee1575bb85" userProvider="AD" userName="Giachino, Luca"/>
        <t:Progress percentComplete="100"/>
      </t:Event>
    </t:History>
  </t:Task>
  <t:Task id="{7CED091D-B466-4298-AF6D-3264A96B241C}">
    <t:Anchor>
      <t:Comment id="468689435"/>
    </t:Anchor>
    <t:History>
      <t:Event id="{DF941761-0B4B-470E-8B1A-028B3D492D64}" time="2025-05-01T05:17:09.255Z">
        <t:Attribution userId="S::atul.kumar.suyal@spglobal.com::ae2237bc-e6ca-431e-b5a2-e8ecb8a1329f" userProvider="AD" userName="Suyal, Atul kumar"/>
        <t:Anchor>
          <t:Comment id="374086631"/>
        </t:Anchor>
        <t:Create/>
      </t:Event>
      <t:Event id="{8A322188-0965-4816-97EC-412469A0BAF3}" time="2025-05-01T05:17:09.255Z">
        <t:Attribution userId="S::atul.kumar.suyal@spglobal.com::ae2237bc-e6ca-431e-b5a2-e8ecb8a1329f" userProvider="AD" userName="Suyal, Atul kumar"/>
        <t:Anchor>
          <t:Comment id="374086631"/>
        </t:Anchor>
        <t:Assign userId="S::luca.giachino@spglobal.com::113846fa-04fc-46c4-bd55-78ee1575bb85" userProvider="AD" userName="Giachino, Luca"/>
      </t:Event>
      <t:Event id="{BBE65C12-E0D9-4D95-9C47-77D6173174C6}" time="2025-05-01T05:17:09.255Z">
        <t:Attribution userId="S::atul.kumar.suyal@spglobal.com::ae2237bc-e6ca-431e-b5a2-e8ecb8a1329f" userProvider="AD" userName="Suyal, Atul kumar"/>
        <t:Anchor>
          <t:Comment id="374086631"/>
        </t:Anchor>
        <t:SetTitle title="@Giachino, Luca - I have removed out of scope component."/>
      </t:Event>
      <t:Event id="{B2403A31-DFE0-4A40-B761-71CB54A15AA1}" time="2025-05-15T10:01:07.188Z">
        <t:Attribution userId="S::luca.giachino@spglobal.com::113846fa-04fc-46c4-bd55-78ee1575bb85" userProvider="AD" userName="Giachino, Luca"/>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8a14bd50-ed70-4bd0-8e60-bf711cf01c50" xsi:nil="true"/>
    <lcf76f155ced4ddcb4097134ff3c332f xmlns="377ee406-3c4a-4aa6-be1a-b41a1daff5c4">
      <Terms xmlns="http://schemas.microsoft.com/office/infopath/2007/PartnerControls"/>
    </lcf76f155ced4ddcb4097134ff3c332f>
    <_Flow_SignoffStatus xmlns="377ee406-3c4a-4aa6-be1a-b41a1daff5c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8D54951D4BD3D4D93BC2BA537B0BA1A" ma:contentTypeVersion="15" ma:contentTypeDescription="Create a new document." ma:contentTypeScope="" ma:versionID="c6a884f687dd58c30b342a58128e5070">
  <xsd:schema xmlns:xsd="http://www.w3.org/2001/XMLSchema" xmlns:xs="http://www.w3.org/2001/XMLSchema" xmlns:p="http://schemas.microsoft.com/office/2006/metadata/properties" xmlns:ns2="377ee406-3c4a-4aa6-be1a-b41a1daff5c4" xmlns:ns3="8a14bd50-ed70-4bd0-8e60-bf711cf01c50" targetNamespace="http://schemas.microsoft.com/office/2006/metadata/properties" ma:root="true" ma:fieldsID="bbf328da1693bd44f7183a22cd965cf1" ns2:_="" ns3:_="">
    <xsd:import namespace="377ee406-3c4a-4aa6-be1a-b41a1daff5c4"/>
    <xsd:import namespace="8a14bd50-ed70-4bd0-8e60-bf711cf01c50"/>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_Flow_SignoffStatus" minOccurs="0"/>
                <xsd:element ref="ns2:MediaServiceSearchProperties" minOccurs="0"/>
                <xsd:element ref="ns3:SharedWithUsers" minOccurs="0"/>
                <xsd:element ref="ns3:SharedWithDetails" minOccurs="0"/>
                <xsd:element ref="ns2:MediaServiceDateTaken"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7ee406-3c4a-4aa6-be1a-b41a1daff5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76f79bde-b34b-4e33-a562-f79c102b9a25"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Flow_SignoffStatus" ma:index="17" nillable="true" ma:displayName="Sign-off status" ma:internalName="Sign_x002d_off_x0020_status">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DateTaken" ma:index="21" nillable="true" ma:displayName="MediaServiceDateTaken" ma:hidden="true" ma:indexed="true" ma:internalName="MediaServiceDateTaken" ma:readOnly="true">
      <xsd:simpleType>
        <xsd:restriction base="dms:Text"/>
      </xsd:simpleType>
    </xsd:element>
    <xsd:element name="MediaServiceBillingMetadata" ma:index="22"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a14bd50-ed70-4bd0-8e60-bf711cf01c50"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158bbab5-2e32-4f17-8bfd-c341bc61f860}" ma:internalName="TaxCatchAll" ma:showField="CatchAllData" ma:web="8a14bd50-ed70-4bd0-8e60-bf711cf01c50">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1306B2-DEC0-48C8-B6EA-5E6D8E003CE7}">
  <ds:schemaRefs>
    <ds:schemaRef ds:uri="http://schemas.microsoft.com/office/infopath/2007/PartnerControls"/>
    <ds:schemaRef ds:uri="http://purl.org/dc/elements/1.1/"/>
    <ds:schemaRef ds:uri="http://schemas.microsoft.com/office/2006/documentManagement/types"/>
    <ds:schemaRef ds:uri="http://purl.org/dc/terms/"/>
    <ds:schemaRef ds:uri="http://schemas.microsoft.com/office/2006/metadata/properties"/>
    <ds:schemaRef ds:uri="http://www.w3.org/XML/1998/namespace"/>
    <ds:schemaRef ds:uri="http://schemas.openxmlformats.org/package/2006/metadata/core-properties"/>
    <ds:schemaRef ds:uri="8a14bd50-ed70-4bd0-8e60-bf711cf01c50"/>
    <ds:schemaRef ds:uri="377ee406-3c4a-4aa6-be1a-b41a1daff5c4"/>
    <ds:schemaRef ds:uri="http://purl.org/dc/dcmitype/"/>
  </ds:schemaRefs>
</ds:datastoreItem>
</file>

<file path=customXml/itemProps2.xml><?xml version="1.0" encoding="utf-8"?>
<ds:datastoreItem xmlns:ds="http://schemas.openxmlformats.org/officeDocument/2006/customXml" ds:itemID="{2816654B-D3C8-44E5-BB75-8F04F1A7541D}">
  <ds:schemaRefs>
    <ds:schemaRef ds:uri="http://schemas.microsoft.com/sharepoint/v3/contenttype/forms"/>
  </ds:schemaRefs>
</ds:datastoreItem>
</file>

<file path=customXml/itemProps3.xml><?xml version="1.0" encoding="utf-8"?>
<ds:datastoreItem xmlns:ds="http://schemas.openxmlformats.org/officeDocument/2006/customXml" ds:itemID="{83EC5F38-BEE3-47C9-B908-F982B7CB2C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7ee406-3c4a-4aa6-be1a-b41a1daff5c4"/>
    <ds:schemaRef ds:uri="8a14bd50-ed70-4bd0-8e60-bf711cf01c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3B4AEFE-64AE-8E47-B846-4FA38804E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1882</TotalTime>
  <Pages>42</Pages>
  <Words>7389</Words>
  <Characters>42122</Characters>
  <Application>Microsoft Office Word</Application>
  <DocSecurity>0</DocSecurity>
  <Lines>351</Lines>
  <Paragraphs>98</Paragraphs>
  <ScaleCrop>false</ScaleCrop>
  <Manager/>
  <Company>S&amp;P Global</Company>
  <LinksUpToDate>false</LinksUpToDate>
  <CharactersWithSpaces>49413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&lt;Product Name&gt;</dc:title>
  <dc:subject>Architecture Content Framework</dc:subject>
  <dc:creator>Deavon McCaffery</dc:creator>
  <cp:keywords>acf;architecture</cp:keywords>
  <dc:description/>
  <cp:lastModifiedBy>Suyal, Atul kumar</cp:lastModifiedBy>
  <cp:revision>2167</cp:revision>
  <dcterms:created xsi:type="dcterms:W3CDTF">2025-04-28T06:44:00Z</dcterms:created>
  <dcterms:modified xsi:type="dcterms:W3CDTF">2025-05-20T05:28:00Z</dcterms:modified>
  <cp:category>Architecture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0x01010008D54951D4BD3D4D93BC2BA537B0BA1A</vt:lpwstr>
  </property>
  <property fmtid="{D5CDD505-2E9C-101B-9397-08002B2CF9AE}" pid="3" name="MSIP_Label_831f0267-8575-4fc2-99cc-f6b7f9934be9_Enabled">
    <vt:lpwstr>true</vt:lpwstr>
  </property>
  <property fmtid="{D5CDD505-2E9C-101B-9397-08002B2CF9AE}" pid="4" name="MSIP_Label_831f0267-8575-4fc2-99cc-f6b7f9934be9_SetDate">
    <vt:lpwstr>2022-10-19T09:52:46Z</vt:lpwstr>
  </property>
  <property fmtid="{D5CDD505-2E9C-101B-9397-08002B2CF9AE}" pid="5" name="MSIP_Label_831f0267-8575-4fc2-99cc-f6b7f9934be9_Method">
    <vt:lpwstr>Standard</vt:lpwstr>
  </property>
  <property fmtid="{D5CDD505-2E9C-101B-9397-08002B2CF9AE}" pid="6" name="MSIP_Label_831f0267-8575-4fc2-99cc-f6b7f9934be9_Name">
    <vt:lpwstr>831f0267-8575-4fc2-99cc-f6b7f9934be9</vt:lpwstr>
  </property>
  <property fmtid="{D5CDD505-2E9C-101B-9397-08002B2CF9AE}" pid="7" name="MSIP_Label_831f0267-8575-4fc2-99cc-f6b7f9934be9_SiteId">
    <vt:lpwstr>8f3e36ea-8039-4b40-81a7-7dc0599e8645</vt:lpwstr>
  </property>
  <property fmtid="{D5CDD505-2E9C-101B-9397-08002B2CF9AE}" pid="8" name="MSIP_Label_831f0267-8575-4fc2-99cc-f6b7f9934be9_ActionId">
    <vt:lpwstr>e26c2122-5f84-47d1-bf3f-b5640526714f</vt:lpwstr>
  </property>
  <property fmtid="{D5CDD505-2E9C-101B-9397-08002B2CF9AE}" pid="9" name="MSIP_Label_831f0267-8575-4fc2-99cc-f6b7f9934be9_ContentBits">
    <vt:lpwstr>0</vt:lpwstr>
  </property>
  <property fmtid="{D5CDD505-2E9C-101B-9397-08002B2CF9AE}" pid="10" name="MediaServiceImageTags">
    <vt:lpwstr/>
  </property>
</Properties>
</file>