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62858" w14:textId="77777777" w:rsidR="00D55509" w:rsidRDefault="00D55509" w:rsidP="00261A0F">
      <w:pPr>
        <w:spacing w:line="240" w:lineRule="auto"/>
        <w:jc w:val="center"/>
        <w:rPr>
          <w:rFonts w:ascii="Poppins" w:hAnsi="Poppins" w:cs="Poppins"/>
          <w:sz w:val="32"/>
          <w:szCs w:val="32"/>
          <w14:textFill>
            <w14:gradFill>
              <w14:gsLst>
                <w14:gs w14:pos="0">
                  <w14:srgbClr w14:val="D700B7"/>
                </w14:gs>
                <w14:gs w14:pos="100000">
                  <w14:srgbClr w14:val="9932CC"/>
                </w14:gs>
              </w14:gsLst>
              <w14:lin w14:ang="0" w14:scaled="0"/>
            </w14:gradFill>
          </w14:textFill>
        </w:rPr>
      </w:pPr>
      <w:r>
        <w:rPr>
          <w:noProof/>
        </w:rPr>
        <w:drawing>
          <wp:inline distT="0" distB="0" distL="0" distR="0" wp14:anchorId="474965CC" wp14:editId="47993942">
            <wp:extent cx="670560" cy="670560"/>
            <wp:effectExtent l="0" t="0" r="0" b="0"/>
            <wp:docPr id="89976546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69CC3" w14:textId="44D4D8CC" w:rsidR="00261A0F" w:rsidRPr="00261A0F" w:rsidRDefault="00261A0F" w:rsidP="00261A0F">
      <w:pPr>
        <w:spacing w:line="240" w:lineRule="auto"/>
        <w:jc w:val="center"/>
        <w:rPr>
          <w:rFonts w:ascii="Poppins" w:hAnsi="Poppins" w:cs="Poppins"/>
          <w:sz w:val="32"/>
          <w:szCs w:val="32"/>
        </w:rPr>
      </w:pPr>
      <w:r w:rsidRPr="00261A0F">
        <w:rPr>
          <w:rFonts w:ascii="Poppins" w:hAnsi="Poppins" w:cs="Poppins"/>
          <w:sz w:val="32"/>
          <w:szCs w:val="32"/>
          <w14:textFill>
            <w14:gradFill>
              <w14:gsLst>
                <w14:gs w14:pos="0">
                  <w14:srgbClr w14:val="D700B7"/>
                </w14:gs>
                <w14:gs w14:pos="100000">
                  <w14:srgbClr w14:val="9932CC"/>
                </w14:gs>
              </w14:gsLst>
              <w14:lin w14:ang="0" w14:scaled="0"/>
            </w14:gradFill>
          </w14:textFill>
        </w:rPr>
        <w:t>KalpRaag</w:t>
      </w:r>
    </w:p>
    <w:p w14:paraId="1CF59D05" w14:textId="1D85F38D" w:rsidR="00261A0F" w:rsidRDefault="008D57CF" w:rsidP="00261A0F">
      <w:pPr>
        <w:spacing w:line="240" w:lineRule="auto"/>
        <w:jc w:val="center"/>
        <w:rPr>
          <w:rFonts w:ascii="Poppins" w:hAnsi="Poppins" w:cs="Poppins"/>
        </w:rPr>
      </w:pPr>
      <w:r>
        <w:rPr>
          <w:rFonts w:ascii="Poppins" w:hAnsi="Poppins" w:cs="Poppins"/>
        </w:rPr>
        <w:t>b</w:t>
      </w:r>
      <w:r w:rsidR="00261A0F">
        <w:rPr>
          <w:rFonts w:ascii="Poppins" w:hAnsi="Poppins" w:cs="Poppins"/>
        </w:rPr>
        <w:t>y Saransh Saini [</w:t>
      </w:r>
      <w:r w:rsidR="00261A0F" w:rsidRPr="00261A0F">
        <w:rPr>
          <w:rFonts w:ascii="Poppins" w:hAnsi="Poppins" w:cs="Poppins"/>
        </w:rPr>
        <w:t>22F1001123</w:t>
      </w:r>
      <w:r w:rsidR="00261A0F">
        <w:rPr>
          <w:rFonts w:ascii="Poppins" w:hAnsi="Poppins" w:cs="Poppins"/>
        </w:rPr>
        <w:t>]</w:t>
      </w:r>
    </w:p>
    <w:p w14:paraId="585899E4" w14:textId="3E3377A0" w:rsidR="00261A0F" w:rsidRPr="008839D4" w:rsidRDefault="00261A0F" w:rsidP="00261A0F">
      <w:pPr>
        <w:pStyle w:val="ListParagraph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 w:rsidRPr="008839D4">
        <w:rPr>
          <w:rFonts w:ascii="Poppins" w:hAnsi="Poppins" w:cs="Poppins"/>
          <w:b/>
          <w:bCs/>
        </w:rPr>
        <w:t>In</w:t>
      </w:r>
      <w:r w:rsidR="00CC2A54" w:rsidRPr="008839D4">
        <w:rPr>
          <w:rFonts w:ascii="Poppins" w:hAnsi="Poppins" w:cs="Poppins"/>
          <w:b/>
          <w:bCs/>
        </w:rPr>
        <w:t>troduction</w:t>
      </w:r>
    </w:p>
    <w:p w14:paraId="7B11695F" w14:textId="78D41652" w:rsidR="00CC2A54" w:rsidRPr="008839D4" w:rsidRDefault="00CC2A54" w:rsidP="00CC2A54">
      <w:pPr>
        <w:pStyle w:val="ListParagraph"/>
        <w:spacing w:line="240" w:lineRule="auto"/>
        <w:rPr>
          <w:rFonts w:ascii="Noto Sans" w:hAnsi="Noto Sans" w:cs="Noto Sans"/>
          <w:sz w:val="20"/>
          <w:szCs w:val="20"/>
        </w:rPr>
      </w:pPr>
      <w:r w:rsidRPr="008839D4">
        <w:rPr>
          <w:rFonts w:ascii="Noto Sans" w:hAnsi="Noto Sans" w:cs="Noto Sans"/>
          <w:sz w:val="20"/>
          <w:szCs w:val="20"/>
        </w:rPr>
        <w:t>A multi-user music streaming platform for lovers of music, passionate creators, and moderated by admins.</w:t>
      </w:r>
    </w:p>
    <w:p w14:paraId="2AD87D03" w14:textId="77777777" w:rsidR="008839D4" w:rsidRPr="00CC2A54" w:rsidRDefault="008839D4" w:rsidP="00CC2A54">
      <w:pPr>
        <w:pStyle w:val="ListParagraph"/>
        <w:spacing w:line="240" w:lineRule="auto"/>
        <w:rPr>
          <w:rFonts w:ascii="Cambria" w:hAnsi="Cambria" w:cs="Times New Roman"/>
        </w:rPr>
      </w:pPr>
    </w:p>
    <w:p w14:paraId="0DC3246C" w14:textId="631F9387" w:rsidR="00CC2A54" w:rsidRPr="008839D4" w:rsidRDefault="00CC2A54" w:rsidP="00261A0F">
      <w:pPr>
        <w:pStyle w:val="ListParagraph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 w:rsidRPr="008839D4">
        <w:rPr>
          <w:rFonts w:ascii="Poppins" w:hAnsi="Poppins" w:cs="Poppins"/>
          <w:b/>
          <w:bCs/>
        </w:rPr>
        <w:t>Technologies Used</w:t>
      </w:r>
    </w:p>
    <w:p w14:paraId="4D18AAE7" w14:textId="1D27DFAC" w:rsidR="00CC2A54" w:rsidRDefault="00CC2A54" w:rsidP="00CC2A54">
      <w:pPr>
        <w:pStyle w:val="ListParagraph"/>
        <w:spacing w:line="240" w:lineRule="auto"/>
        <w:rPr>
          <w:rFonts w:ascii="Cambria" w:hAnsi="Cambria" w:cs="Times New Roman"/>
          <w:b/>
          <w:bCs/>
        </w:rPr>
      </w:pPr>
      <w:r>
        <w:rPr>
          <w:rFonts w:ascii="Cambria" w:hAnsi="Cambria" w:cs="Times New Roman"/>
          <w:b/>
          <w:bCs/>
          <w:noProof/>
        </w:rPr>
        <w:drawing>
          <wp:inline distT="0" distB="0" distL="0" distR="0" wp14:anchorId="1DBC9CA8" wp14:editId="65FA96B0">
            <wp:extent cx="5992091" cy="748145"/>
            <wp:effectExtent l="0" t="0" r="46990" b="0"/>
            <wp:docPr id="135873850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45303EBE" w14:textId="77777777" w:rsidR="008839D4" w:rsidRDefault="008839D4" w:rsidP="00CC2A54">
      <w:pPr>
        <w:pStyle w:val="ListParagraph"/>
        <w:spacing w:line="240" w:lineRule="auto"/>
        <w:rPr>
          <w:rFonts w:ascii="Cambria" w:hAnsi="Cambria" w:cs="Times New Roman"/>
          <w:b/>
          <w:bCs/>
        </w:rPr>
      </w:pPr>
    </w:p>
    <w:p w14:paraId="317927E2" w14:textId="554B38E0" w:rsidR="00CC2A54" w:rsidRPr="008839D4" w:rsidRDefault="00CC2A54" w:rsidP="00261A0F">
      <w:pPr>
        <w:pStyle w:val="ListParagraph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 w:rsidRPr="008839D4">
        <w:rPr>
          <w:rFonts w:ascii="Poppins" w:hAnsi="Poppins" w:cs="Poppins"/>
          <w:b/>
          <w:bCs/>
        </w:rPr>
        <w:t xml:space="preserve">System </w:t>
      </w:r>
      <w:r w:rsidR="008839D4" w:rsidRPr="008839D4">
        <w:rPr>
          <w:rFonts w:ascii="Poppins" w:hAnsi="Poppins" w:cs="Poppins"/>
          <w:b/>
          <w:bCs/>
        </w:rPr>
        <w:t>Architecture</w:t>
      </w:r>
    </w:p>
    <w:p w14:paraId="4ECB5BC4" w14:textId="3AE2E4E3" w:rsidR="00CC2A54" w:rsidRPr="008839D4" w:rsidRDefault="00787879" w:rsidP="008839D4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87879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 w:bidi="hi-IN"/>
          <w14:ligatures w14:val="none"/>
        </w:rPr>
        <w:drawing>
          <wp:inline distT="0" distB="0" distL="0" distR="0" wp14:anchorId="2D73B59A" wp14:editId="52942192">
            <wp:extent cx="6060440" cy="1650900"/>
            <wp:effectExtent l="0" t="0" r="0" b="6985"/>
            <wp:docPr id="1323023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0238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69066" cy="165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AE4F8" w14:textId="013D2A2C" w:rsidR="008839D4" w:rsidRDefault="00787879" w:rsidP="00787879">
      <w:pPr>
        <w:pStyle w:val="ListParagraph"/>
        <w:spacing w:line="240" w:lineRule="auto"/>
        <w:rPr>
          <w:rFonts w:ascii="Noto Sans" w:hAnsi="Noto Sans" w:cs="Noto Sans"/>
          <w:sz w:val="20"/>
          <w:szCs w:val="20"/>
        </w:rPr>
      </w:pPr>
      <w:r w:rsidRPr="00787879">
        <w:rPr>
          <w:rFonts w:ascii="Noto Sans" w:hAnsi="Noto Sans" w:cs="Noto Sans"/>
          <w:sz w:val="20"/>
          <w:szCs w:val="20"/>
        </w:rPr>
        <w:t xml:space="preserve">The </w:t>
      </w:r>
      <w:r w:rsidRPr="00787879">
        <w:rPr>
          <w:rFonts w:ascii="Noto Sans" w:hAnsi="Noto Sans" w:cs="Noto Sans"/>
          <w:b/>
          <w:bCs/>
          <w:color w:val="FFC000"/>
          <w:sz w:val="20"/>
          <w:szCs w:val="20"/>
        </w:rPr>
        <w:t>main.py</w:t>
      </w:r>
      <w:r w:rsidRPr="00787879">
        <w:rPr>
          <w:rFonts w:ascii="Noto Sans" w:hAnsi="Noto Sans" w:cs="Noto Sans"/>
          <w:color w:val="FFC000"/>
          <w:sz w:val="20"/>
          <w:szCs w:val="20"/>
        </w:rPr>
        <w:t xml:space="preserve"> </w:t>
      </w:r>
      <w:r w:rsidRPr="00787879">
        <w:rPr>
          <w:rFonts w:ascii="Noto Sans" w:hAnsi="Noto Sans" w:cs="Noto Sans"/>
          <w:sz w:val="20"/>
          <w:szCs w:val="20"/>
        </w:rPr>
        <w:t xml:space="preserve">file serves as the nexus of the application, directing vital CRUD operations through the employed REST APIs. The orchestrated integration of app routes ensures the rendering of </w:t>
      </w:r>
      <w:r w:rsidRPr="007B0ED6">
        <w:rPr>
          <w:rFonts w:ascii="Noto Sans" w:hAnsi="Noto Sans" w:cs="Noto Sans"/>
          <w:sz w:val="20"/>
          <w:szCs w:val="20"/>
        </w:rPr>
        <w:t xml:space="preserve">HTML templates </w:t>
      </w:r>
      <w:r w:rsidRPr="00787879">
        <w:rPr>
          <w:rFonts w:ascii="Noto Sans" w:hAnsi="Noto Sans" w:cs="Noto Sans"/>
          <w:sz w:val="20"/>
          <w:szCs w:val="20"/>
        </w:rPr>
        <w:t>at specific endpoints, embodying a deliberate code separation strategy. This approach is akin to the synergy observed in frameworks, fostering better comprehensibility and operational efficiency within the application.</w:t>
      </w:r>
    </w:p>
    <w:p w14:paraId="3859734A" w14:textId="77777777" w:rsidR="007B0ED6" w:rsidRPr="00787879" w:rsidRDefault="007B0ED6" w:rsidP="00787879">
      <w:pPr>
        <w:pStyle w:val="ListParagraph"/>
        <w:spacing w:line="240" w:lineRule="auto"/>
        <w:rPr>
          <w:rFonts w:ascii="Noto Sans" w:hAnsi="Noto Sans" w:cs="Noto Sans"/>
          <w:sz w:val="20"/>
          <w:szCs w:val="20"/>
        </w:rPr>
      </w:pPr>
    </w:p>
    <w:p w14:paraId="77DFD0C4" w14:textId="38E5EF8A" w:rsidR="00CC2A54" w:rsidRPr="007B0ED6" w:rsidRDefault="007B0ED6" w:rsidP="00261A0F">
      <w:pPr>
        <w:pStyle w:val="ListParagraph"/>
        <w:numPr>
          <w:ilvl w:val="0"/>
          <w:numId w:val="1"/>
        </w:numPr>
        <w:spacing w:line="240" w:lineRule="auto"/>
        <w:rPr>
          <w:rFonts w:ascii="Cambria" w:hAnsi="Cambria" w:cs="Times New Roman"/>
          <w:b/>
          <w:bCs/>
        </w:rPr>
      </w:pPr>
      <w:r>
        <w:rPr>
          <w:rFonts w:ascii="Poppins" w:hAnsi="Poppins" w:cs="Poppins"/>
          <w:b/>
          <w:bCs/>
        </w:rPr>
        <w:t>Database Management</w:t>
      </w:r>
    </w:p>
    <w:p w14:paraId="4035A46D" w14:textId="77777777" w:rsidR="00D55509" w:rsidRDefault="00D55509" w:rsidP="007B0ED6">
      <w:pPr>
        <w:pStyle w:val="ListParagraph"/>
        <w:spacing w:line="240" w:lineRule="auto"/>
        <w:rPr>
          <w:rFonts w:ascii="Noto Sans" w:hAnsi="Noto Sans" w:cs="Noto Sans"/>
          <w:sz w:val="20"/>
          <w:szCs w:val="20"/>
        </w:rPr>
      </w:pPr>
      <w:r w:rsidRPr="00D55509">
        <w:rPr>
          <w:rFonts w:ascii="Noto Sans" w:hAnsi="Noto Sans" w:cs="Noto Sans"/>
          <w:sz w:val="20"/>
          <w:szCs w:val="20"/>
        </w:rPr>
        <w:t xml:space="preserve">The database is powered by SQLite, serving as the foundational software system. The models, crafted through </w:t>
      </w:r>
      <w:r w:rsidRPr="00C6318D">
        <w:rPr>
          <w:rFonts w:ascii="Noto Sans" w:hAnsi="Noto Sans" w:cs="Noto Sans"/>
          <w:b/>
          <w:bCs/>
          <w:color w:val="7030A0"/>
          <w:sz w:val="20"/>
          <w:szCs w:val="20"/>
        </w:rPr>
        <w:t>Flask-</w:t>
      </w:r>
      <w:proofErr w:type="spellStart"/>
      <w:r w:rsidRPr="00C6318D">
        <w:rPr>
          <w:rFonts w:ascii="Noto Sans" w:hAnsi="Noto Sans" w:cs="Noto Sans"/>
          <w:b/>
          <w:bCs/>
          <w:color w:val="7030A0"/>
          <w:sz w:val="20"/>
          <w:szCs w:val="20"/>
        </w:rPr>
        <w:t>SQLAlchemy</w:t>
      </w:r>
      <w:proofErr w:type="spellEnd"/>
      <w:r w:rsidRPr="00D55509">
        <w:rPr>
          <w:rFonts w:ascii="Noto Sans" w:hAnsi="Noto Sans" w:cs="Noto Sans"/>
          <w:sz w:val="20"/>
          <w:szCs w:val="20"/>
        </w:rPr>
        <w:t>, are meticulously designed with appropriate constraints, ensuring the steadfast integrity and consistency of the stored data. Provided below is a succinct code snippet illustrating the structure of the Creator model.</w:t>
      </w:r>
    </w:p>
    <w:p w14:paraId="27BE6A10" w14:textId="77777777" w:rsidR="00D55509" w:rsidRDefault="00D55509" w:rsidP="007B0ED6">
      <w:pPr>
        <w:pStyle w:val="ListParagraph"/>
        <w:spacing w:line="240" w:lineRule="auto"/>
        <w:rPr>
          <w:rFonts w:ascii="Noto Sans" w:hAnsi="Noto Sans" w:cs="Noto Sans"/>
          <w:sz w:val="20"/>
          <w:szCs w:val="20"/>
        </w:rPr>
      </w:pPr>
    </w:p>
    <w:p w14:paraId="30D127CF" w14:textId="33543302" w:rsidR="007B0ED6" w:rsidRDefault="007B0ED6" w:rsidP="007B0ED6">
      <w:pPr>
        <w:pStyle w:val="ListParagraph"/>
        <w:spacing w:line="240" w:lineRule="auto"/>
        <w:rPr>
          <w:rFonts w:ascii="Noto Sans" w:hAnsi="Noto Sans" w:cs="Noto Sans"/>
          <w:sz w:val="20"/>
          <w:szCs w:val="20"/>
        </w:rPr>
      </w:pPr>
      <w:r w:rsidRPr="007B0ED6">
        <w:rPr>
          <w:rFonts w:ascii="Noto Sans" w:hAnsi="Noto Sans" w:cs="Noto Sans"/>
          <w:noProof/>
          <w:sz w:val="20"/>
          <w:szCs w:val="20"/>
        </w:rPr>
        <w:drawing>
          <wp:inline distT="0" distB="0" distL="0" distR="0" wp14:anchorId="53F16A83" wp14:editId="0F541E2E">
            <wp:extent cx="5845047" cy="1021168"/>
            <wp:effectExtent l="0" t="0" r="3810" b="7620"/>
            <wp:docPr id="101867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679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9D129" w14:textId="77777777" w:rsidR="007B0ED6" w:rsidRPr="007B0ED6" w:rsidRDefault="007B0ED6" w:rsidP="007B0ED6">
      <w:pPr>
        <w:pStyle w:val="ListParagraph"/>
        <w:spacing w:line="240" w:lineRule="auto"/>
        <w:rPr>
          <w:rFonts w:ascii="Noto Sans" w:hAnsi="Noto Sans" w:cs="Noto Sans"/>
          <w:sz w:val="20"/>
          <w:szCs w:val="20"/>
        </w:rPr>
      </w:pPr>
    </w:p>
    <w:p w14:paraId="30E9E2AC" w14:textId="172221BC" w:rsidR="007B0ED6" w:rsidRPr="007B0ED6" w:rsidRDefault="007B0ED6" w:rsidP="00261A0F">
      <w:pPr>
        <w:pStyle w:val="ListParagraph"/>
        <w:numPr>
          <w:ilvl w:val="0"/>
          <w:numId w:val="1"/>
        </w:numPr>
        <w:spacing w:line="240" w:lineRule="auto"/>
        <w:rPr>
          <w:rFonts w:ascii="Cambria" w:hAnsi="Cambria" w:cs="Times New Roman"/>
          <w:b/>
          <w:bCs/>
        </w:rPr>
      </w:pPr>
      <w:r>
        <w:rPr>
          <w:rFonts w:ascii="Poppins" w:hAnsi="Poppins" w:cs="Poppins"/>
          <w:b/>
          <w:bCs/>
        </w:rPr>
        <w:t>API Management</w:t>
      </w:r>
    </w:p>
    <w:p w14:paraId="1D0A0DF8" w14:textId="3B9DBA8D" w:rsidR="00D55509" w:rsidRPr="00D55509" w:rsidRDefault="00D55509" w:rsidP="00D55509">
      <w:pPr>
        <w:pStyle w:val="ListParagraph"/>
        <w:spacing w:line="240" w:lineRule="auto"/>
        <w:rPr>
          <w:rFonts w:ascii="Noto Sans" w:hAnsi="Noto Sans" w:cs="Noto Sans"/>
          <w:sz w:val="20"/>
          <w:szCs w:val="20"/>
        </w:rPr>
      </w:pPr>
      <w:r w:rsidRPr="00D55509">
        <w:rPr>
          <w:rFonts w:ascii="Noto Sans" w:hAnsi="Noto Sans" w:cs="Noto Sans"/>
          <w:sz w:val="20"/>
          <w:szCs w:val="20"/>
        </w:rPr>
        <w:t xml:space="preserve">The database's CRUD operations are exclusively executed through APIs, leveraging Flask-Restful to implement essential functionalities such as </w:t>
      </w:r>
      <w:r w:rsidRPr="00D55509">
        <w:rPr>
          <w:rFonts w:ascii="Noto Sans" w:hAnsi="Noto Sans" w:cs="Noto Sans"/>
          <w:b/>
          <w:bCs/>
          <w:color w:val="00B050"/>
          <w:sz w:val="20"/>
          <w:szCs w:val="20"/>
        </w:rPr>
        <w:t>GET</w:t>
      </w:r>
      <w:r w:rsidRPr="00D55509">
        <w:rPr>
          <w:rFonts w:ascii="Noto Sans" w:hAnsi="Noto Sans" w:cs="Noto Sans"/>
          <w:sz w:val="20"/>
          <w:szCs w:val="20"/>
        </w:rPr>
        <w:t xml:space="preserve">, </w:t>
      </w:r>
      <w:r w:rsidRPr="00D55509">
        <w:rPr>
          <w:rFonts w:ascii="Noto Sans" w:hAnsi="Noto Sans" w:cs="Noto Sans"/>
          <w:b/>
          <w:bCs/>
          <w:color w:val="FFC000"/>
          <w:sz w:val="20"/>
          <w:szCs w:val="20"/>
        </w:rPr>
        <w:t>POST</w:t>
      </w:r>
      <w:r w:rsidRPr="00D55509">
        <w:rPr>
          <w:rFonts w:ascii="Noto Sans" w:hAnsi="Noto Sans" w:cs="Noto Sans"/>
          <w:sz w:val="20"/>
          <w:szCs w:val="20"/>
        </w:rPr>
        <w:t xml:space="preserve">, </w:t>
      </w:r>
      <w:r w:rsidRPr="00D55509">
        <w:rPr>
          <w:rFonts w:ascii="Noto Sans" w:hAnsi="Noto Sans" w:cs="Noto Sans"/>
          <w:b/>
          <w:bCs/>
          <w:color w:val="0070C0"/>
          <w:sz w:val="20"/>
          <w:szCs w:val="20"/>
        </w:rPr>
        <w:t>PUT</w:t>
      </w:r>
      <w:r w:rsidRPr="00D55509">
        <w:rPr>
          <w:rFonts w:ascii="Noto Sans" w:hAnsi="Noto Sans" w:cs="Noto Sans"/>
          <w:sz w:val="20"/>
          <w:szCs w:val="20"/>
        </w:rPr>
        <w:t xml:space="preserve">, and </w:t>
      </w:r>
      <w:r w:rsidRPr="00D55509">
        <w:rPr>
          <w:rFonts w:ascii="Noto Sans" w:hAnsi="Noto Sans" w:cs="Noto Sans"/>
          <w:b/>
          <w:bCs/>
          <w:color w:val="FF0000"/>
          <w:sz w:val="20"/>
          <w:szCs w:val="20"/>
        </w:rPr>
        <w:t>DELETE</w:t>
      </w:r>
      <w:r w:rsidRPr="00D55509">
        <w:rPr>
          <w:rFonts w:ascii="Noto Sans" w:hAnsi="Noto Sans" w:cs="Noto Sans"/>
          <w:color w:val="FF0000"/>
          <w:sz w:val="20"/>
          <w:szCs w:val="20"/>
        </w:rPr>
        <w:t xml:space="preserve"> </w:t>
      </w:r>
      <w:r w:rsidRPr="00D55509">
        <w:rPr>
          <w:rFonts w:ascii="Noto Sans" w:hAnsi="Noto Sans" w:cs="Noto Sans"/>
          <w:sz w:val="20"/>
          <w:szCs w:val="20"/>
        </w:rPr>
        <w:t>operations at specific endpoints.</w:t>
      </w:r>
      <w:r>
        <w:rPr>
          <w:rFonts w:ascii="Noto Sans" w:hAnsi="Noto Sans" w:cs="Noto Sans"/>
          <w:sz w:val="20"/>
          <w:szCs w:val="20"/>
        </w:rPr>
        <w:t xml:space="preserve"> </w:t>
      </w:r>
      <w:r w:rsidRPr="00D55509">
        <w:rPr>
          <w:rFonts w:ascii="Noto Sans" w:hAnsi="Noto Sans" w:cs="Noto Sans"/>
          <w:sz w:val="20"/>
          <w:szCs w:val="20"/>
        </w:rPr>
        <w:t>Flask-Restful facilitates the seamless integration of these operations, allowing for efficient communication between the application and the database. This approach ensures a robust and standardized mechanism for interacting with the database, promoting scalability and maintainability in the overall system.</w:t>
      </w:r>
      <w:r>
        <w:rPr>
          <w:rFonts w:ascii="Noto Sans" w:hAnsi="Noto Sans" w:cs="Noto Sans"/>
          <w:sz w:val="20"/>
          <w:szCs w:val="20"/>
        </w:rPr>
        <w:t xml:space="preserve"> </w:t>
      </w:r>
    </w:p>
    <w:p w14:paraId="083A6798" w14:textId="4D62B884" w:rsidR="007B0ED6" w:rsidRPr="00757A3B" w:rsidRDefault="00D55509" w:rsidP="00261A0F">
      <w:pPr>
        <w:pStyle w:val="ListParagraph"/>
        <w:numPr>
          <w:ilvl w:val="0"/>
          <w:numId w:val="1"/>
        </w:numPr>
        <w:spacing w:line="240" w:lineRule="auto"/>
        <w:rPr>
          <w:rFonts w:ascii="Cambria" w:hAnsi="Cambria" w:cs="Times New Roman"/>
          <w:b/>
          <w:bCs/>
        </w:rPr>
      </w:pPr>
      <w:r>
        <w:rPr>
          <w:rFonts w:ascii="Poppins" w:hAnsi="Poppins" w:cs="Poppins"/>
          <w:b/>
          <w:bCs/>
        </w:rPr>
        <w:lastRenderedPageBreak/>
        <w:t>Multi-User Functionalities and Features</w:t>
      </w:r>
    </w:p>
    <w:p w14:paraId="1DB882B6" w14:textId="77777777" w:rsidR="00757A3B" w:rsidRPr="00D55509" w:rsidRDefault="00757A3B" w:rsidP="00757A3B">
      <w:pPr>
        <w:pStyle w:val="ListParagraph"/>
        <w:spacing w:line="240" w:lineRule="auto"/>
        <w:rPr>
          <w:rFonts w:ascii="Cambria" w:hAnsi="Cambria" w:cs="Times New Roman"/>
          <w:b/>
          <w:bCs/>
        </w:rPr>
      </w:pPr>
    </w:p>
    <w:p w14:paraId="3B5626C2" w14:textId="146F5D17" w:rsidR="00D55509" w:rsidRDefault="00FC57B5" w:rsidP="00D55509">
      <w:pPr>
        <w:pStyle w:val="ListParagraph"/>
        <w:spacing w:line="240" w:lineRule="auto"/>
        <w:rPr>
          <w:rFonts w:ascii="Cambria" w:hAnsi="Cambria" w:cs="Times New Roman"/>
          <w:b/>
          <w:bCs/>
        </w:rPr>
      </w:pPr>
      <w:r>
        <w:rPr>
          <w:rFonts w:ascii="Cambria" w:hAnsi="Cambria" w:cs="Times New Roman"/>
          <w:b/>
          <w:bCs/>
          <w:noProof/>
        </w:rPr>
        <w:drawing>
          <wp:inline distT="0" distB="0" distL="0" distR="0" wp14:anchorId="0F52FA39" wp14:editId="248D1FE5">
            <wp:extent cx="6121400" cy="1808480"/>
            <wp:effectExtent l="0" t="0" r="0" b="1270"/>
            <wp:docPr id="76169766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7172F050" w14:textId="77777777" w:rsidR="00757A3B" w:rsidRPr="00D55509" w:rsidRDefault="00757A3B" w:rsidP="00D55509">
      <w:pPr>
        <w:pStyle w:val="ListParagraph"/>
        <w:spacing w:line="240" w:lineRule="auto"/>
        <w:rPr>
          <w:rFonts w:ascii="Cambria" w:hAnsi="Cambria" w:cs="Times New Roman"/>
          <w:b/>
          <w:bCs/>
        </w:rPr>
      </w:pPr>
    </w:p>
    <w:p w14:paraId="389FA56E" w14:textId="50E20AB9" w:rsidR="00D55509" w:rsidRPr="00EC6303" w:rsidRDefault="00EC6303" w:rsidP="00261A0F">
      <w:pPr>
        <w:pStyle w:val="ListParagraph"/>
        <w:numPr>
          <w:ilvl w:val="0"/>
          <w:numId w:val="1"/>
        </w:numPr>
        <w:spacing w:line="240" w:lineRule="auto"/>
        <w:rPr>
          <w:rFonts w:ascii="Cambria" w:hAnsi="Cambria" w:cs="Times New Roman"/>
          <w:b/>
          <w:bCs/>
        </w:rPr>
      </w:pPr>
      <w:r>
        <w:rPr>
          <w:rFonts w:ascii="Poppins" w:hAnsi="Poppins" w:cs="Poppins"/>
          <w:b/>
          <w:bCs/>
        </w:rPr>
        <w:t>User Interface</w:t>
      </w:r>
    </w:p>
    <w:p w14:paraId="12FBC4D7" w14:textId="0D2644A4" w:rsidR="00EC6303" w:rsidRDefault="00EC6303" w:rsidP="00EC6303">
      <w:pPr>
        <w:pStyle w:val="ListParagraph"/>
        <w:spacing w:line="240" w:lineRule="auto"/>
        <w:rPr>
          <w:rFonts w:ascii="Noto Sans" w:hAnsi="Noto Sans" w:cs="Noto Sans"/>
          <w:sz w:val="20"/>
          <w:szCs w:val="20"/>
        </w:rPr>
      </w:pPr>
      <w:r w:rsidRPr="00EC6303">
        <w:rPr>
          <w:rFonts w:ascii="Noto Sans" w:hAnsi="Noto Sans" w:cs="Noto Sans"/>
          <w:sz w:val="20"/>
          <w:szCs w:val="20"/>
        </w:rPr>
        <w:t>The web application presents an intuitive User Interface designed to accommodate the distinct requirements of three user categories: Users, Creators, and Admins. Striving for a harmonious User Experience (UX), the design prioritizes a relaxing ambiance for users, fostering a positive and enjoyable interaction with the platform. This approach aims to enhance engagement and satisfaction across all user roles, contributing to a seamless and pleasing overall experience.</w:t>
      </w:r>
    </w:p>
    <w:p w14:paraId="6B35E6C5" w14:textId="0BC2DB6F" w:rsidR="00BF30B5" w:rsidRPr="00180567" w:rsidRDefault="00BF30B5" w:rsidP="00180567">
      <w:pPr>
        <w:pStyle w:val="ListParagraph"/>
        <w:spacing w:line="240" w:lineRule="auto"/>
        <w:jc w:val="center"/>
        <w:rPr>
          <w:rFonts w:ascii="Noto Sans" w:hAnsi="Noto Sans" w:cs="Noto Sans"/>
          <w:sz w:val="20"/>
          <w:szCs w:val="20"/>
        </w:rPr>
      </w:pPr>
      <w:r>
        <w:rPr>
          <w:noProof/>
        </w:rPr>
        <w:drawing>
          <wp:inline distT="0" distB="0" distL="0" distR="0" wp14:anchorId="31177468" wp14:editId="25C79043">
            <wp:extent cx="4566920" cy="2341880"/>
            <wp:effectExtent l="0" t="0" r="5080" b="0"/>
            <wp:docPr id="1434662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662373" name=""/>
                    <pic:cNvPicPr/>
                  </pic:nvPicPr>
                  <pic:blipFill rotWithShape="1">
                    <a:blip r:embed="rId18"/>
                    <a:srcRect t="-1" b="-2558"/>
                    <a:stretch/>
                  </pic:blipFill>
                  <pic:spPr bwMode="auto">
                    <a:xfrm>
                      <a:off x="0" y="0"/>
                      <a:ext cx="4566920" cy="2341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A43881" w14:textId="67AEA038" w:rsidR="00180567" w:rsidRPr="00180567" w:rsidRDefault="002F48FD" w:rsidP="00180567">
      <w:pPr>
        <w:pStyle w:val="ListParagraph"/>
        <w:numPr>
          <w:ilvl w:val="0"/>
          <w:numId w:val="1"/>
        </w:numPr>
        <w:spacing w:line="240" w:lineRule="auto"/>
        <w:rPr>
          <w:rFonts w:ascii="Cambria" w:hAnsi="Cambria" w:cs="Times New Roman"/>
          <w:b/>
          <w:bCs/>
        </w:rPr>
      </w:pPr>
      <w:r>
        <w:rPr>
          <w:rFonts w:ascii="Poppins" w:hAnsi="Poppins" w:cs="Poppins"/>
          <w:b/>
          <w:bCs/>
        </w:rPr>
        <w:t xml:space="preserve">Database </w:t>
      </w:r>
      <w:r w:rsidR="00180567">
        <w:rPr>
          <w:rFonts w:ascii="Poppins" w:hAnsi="Poppins" w:cs="Poppins"/>
          <w:b/>
          <w:bCs/>
        </w:rPr>
        <w:t>Schema</w:t>
      </w:r>
    </w:p>
    <w:p w14:paraId="74DD2E7B" w14:textId="77777777" w:rsidR="00180567" w:rsidRPr="00180567" w:rsidRDefault="00180567" w:rsidP="00180567">
      <w:pPr>
        <w:pStyle w:val="ListParagraph"/>
        <w:spacing w:line="240" w:lineRule="auto"/>
        <w:rPr>
          <w:rFonts w:ascii="Cambria" w:hAnsi="Cambria" w:cs="Times New Roman"/>
          <w:b/>
          <w:bCs/>
        </w:rPr>
      </w:pPr>
    </w:p>
    <w:p w14:paraId="3242DDB3" w14:textId="6E4EAEBD" w:rsidR="002F48FD" w:rsidRDefault="00180567" w:rsidP="00180567">
      <w:pPr>
        <w:pStyle w:val="ListParagraph"/>
        <w:spacing w:line="240" w:lineRule="auto"/>
        <w:jc w:val="center"/>
        <w:rPr>
          <w:rFonts w:ascii="Cambria" w:hAnsi="Cambria" w:cs="Times New Roman"/>
          <w:b/>
          <w:bCs/>
        </w:rPr>
      </w:pPr>
      <w:r w:rsidRPr="00180567">
        <w:rPr>
          <w:rFonts w:ascii="Cambria" w:hAnsi="Cambria" w:cs="Times New Roman"/>
          <w:b/>
          <w:bCs/>
          <w:noProof/>
        </w:rPr>
        <w:drawing>
          <wp:inline distT="0" distB="0" distL="0" distR="0" wp14:anchorId="5B928710" wp14:editId="6ADE10A4">
            <wp:extent cx="4135120" cy="2143024"/>
            <wp:effectExtent l="0" t="0" r="0" b="0"/>
            <wp:docPr id="2005177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17790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52859" cy="215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3BA75" w14:textId="77777777" w:rsidR="00180567" w:rsidRPr="002F48FD" w:rsidRDefault="00180567" w:rsidP="00180567">
      <w:pPr>
        <w:pStyle w:val="ListParagraph"/>
        <w:spacing w:line="240" w:lineRule="auto"/>
        <w:jc w:val="center"/>
        <w:rPr>
          <w:rFonts w:ascii="Cambria" w:hAnsi="Cambria" w:cs="Times New Roman"/>
          <w:b/>
          <w:bCs/>
        </w:rPr>
      </w:pPr>
    </w:p>
    <w:p w14:paraId="3F128046" w14:textId="77777777" w:rsidR="00907D80" w:rsidRPr="00180567" w:rsidRDefault="00180567" w:rsidP="00907D80">
      <w:pPr>
        <w:pStyle w:val="ListParagraph"/>
        <w:numPr>
          <w:ilvl w:val="0"/>
          <w:numId w:val="1"/>
        </w:numPr>
        <w:spacing w:line="240" w:lineRule="auto"/>
        <w:rPr>
          <w:rFonts w:ascii="Cambria" w:hAnsi="Cambria" w:cs="Times New Roman"/>
          <w:b/>
          <w:bCs/>
        </w:rPr>
      </w:pPr>
      <w:r>
        <w:rPr>
          <w:rFonts w:ascii="Poppins" w:hAnsi="Poppins" w:cs="Poppins"/>
          <w:b/>
          <w:bCs/>
        </w:rPr>
        <w:t>Conclusion and Extra Info</w:t>
      </w:r>
    </w:p>
    <w:p w14:paraId="43CFDBB1" w14:textId="40765A1D" w:rsidR="00907D80" w:rsidRPr="00180567" w:rsidRDefault="00907D80" w:rsidP="00907D80">
      <w:pPr>
        <w:pStyle w:val="ListParagraph"/>
        <w:spacing w:line="240" w:lineRule="auto"/>
        <w:rPr>
          <w:rFonts w:ascii="Noto Sans" w:hAnsi="Noto Sans" w:cs="Noto Sans"/>
          <w:sz w:val="20"/>
          <w:szCs w:val="20"/>
        </w:rPr>
      </w:pPr>
      <w:r>
        <w:rPr>
          <w:rFonts w:ascii="Noto Sans" w:hAnsi="Noto Sans" w:cs="Noto Sans"/>
          <w:sz w:val="20"/>
          <w:szCs w:val="20"/>
        </w:rPr>
        <w:t xml:space="preserve">Overall, I had a lot of fun while creating this project, and also, I learned a lot. </w:t>
      </w:r>
    </w:p>
    <w:p w14:paraId="4FCA282B" w14:textId="182BDC1C" w:rsidR="00180567" w:rsidRPr="00180567" w:rsidRDefault="00180567" w:rsidP="00907D80">
      <w:pPr>
        <w:pStyle w:val="ListParagraph"/>
        <w:numPr>
          <w:ilvl w:val="0"/>
          <w:numId w:val="3"/>
        </w:numPr>
        <w:spacing w:line="240" w:lineRule="auto"/>
        <w:rPr>
          <w:rFonts w:ascii="Noto Sans" w:hAnsi="Noto Sans" w:cs="Noto Sans"/>
          <w:sz w:val="20"/>
          <w:szCs w:val="20"/>
        </w:rPr>
      </w:pPr>
      <w:r>
        <w:rPr>
          <w:rFonts w:ascii="Noto Sans" w:hAnsi="Noto Sans" w:cs="Noto Sans"/>
          <w:sz w:val="20"/>
          <w:szCs w:val="20"/>
        </w:rPr>
        <w:t>Only one song is loaded in the app, I added it to debug the app.</w:t>
      </w:r>
    </w:p>
    <w:p w14:paraId="2FF7C8E0" w14:textId="007CD37E" w:rsidR="00180567" w:rsidRDefault="00180567" w:rsidP="00180567">
      <w:pPr>
        <w:pStyle w:val="ListParagraph"/>
        <w:numPr>
          <w:ilvl w:val="0"/>
          <w:numId w:val="2"/>
        </w:numPr>
        <w:spacing w:line="240" w:lineRule="auto"/>
        <w:rPr>
          <w:rFonts w:ascii="Noto Sans" w:hAnsi="Noto Sans" w:cs="Noto Sans"/>
          <w:sz w:val="20"/>
          <w:szCs w:val="20"/>
        </w:rPr>
      </w:pPr>
      <w:r>
        <w:rPr>
          <w:rFonts w:ascii="Noto Sans" w:hAnsi="Noto Sans" w:cs="Noto Sans"/>
          <w:b/>
          <w:bCs/>
          <w:sz w:val="20"/>
          <w:szCs w:val="20"/>
        </w:rPr>
        <w:t xml:space="preserve">How to run the </w:t>
      </w:r>
      <w:proofErr w:type="gramStart"/>
      <w:r>
        <w:rPr>
          <w:rFonts w:ascii="Noto Sans" w:hAnsi="Noto Sans" w:cs="Noto Sans"/>
          <w:b/>
          <w:bCs/>
          <w:sz w:val="20"/>
          <w:szCs w:val="20"/>
        </w:rPr>
        <w:t>app?:</w:t>
      </w:r>
      <w:proofErr w:type="gramEnd"/>
      <w:r>
        <w:rPr>
          <w:rFonts w:ascii="Noto Sans" w:hAnsi="Noto Sans" w:cs="Noto Sans"/>
          <w:b/>
          <w:bCs/>
          <w:sz w:val="20"/>
          <w:szCs w:val="20"/>
        </w:rPr>
        <w:t xml:space="preserve"> </w:t>
      </w:r>
      <w:r>
        <w:rPr>
          <w:rFonts w:ascii="Noto Sans" w:hAnsi="Noto Sans" w:cs="Noto Sans"/>
          <w:sz w:val="20"/>
          <w:szCs w:val="20"/>
        </w:rPr>
        <w:t>In the terminal type [</w:t>
      </w:r>
      <w:r w:rsidRPr="00180567">
        <w:rPr>
          <w:rFonts w:ascii="Noto Sans" w:hAnsi="Noto Sans" w:cs="Noto Sans"/>
          <w:b/>
          <w:bCs/>
          <w:sz w:val="20"/>
          <w:szCs w:val="20"/>
        </w:rPr>
        <w:t xml:space="preserve">python -m </w:t>
      </w:r>
      <w:proofErr w:type="spellStart"/>
      <w:r w:rsidRPr="00180567">
        <w:rPr>
          <w:rFonts w:ascii="Noto Sans" w:hAnsi="Noto Sans" w:cs="Noto Sans"/>
          <w:b/>
          <w:bCs/>
          <w:sz w:val="20"/>
          <w:szCs w:val="20"/>
        </w:rPr>
        <w:t>app.main</w:t>
      </w:r>
      <w:proofErr w:type="spellEnd"/>
      <w:r>
        <w:rPr>
          <w:rFonts w:ascii="Noto Sans" w:hAnsi="Noto Sans" w:cs="Noto Sans"/>
          <w:sz w:val="20"/>
          <w:szCs w:val="20"/>
        </w:rPr>
        <w:t>] this runs the app as a module.</w:t>
      </w:r>
    </w:p>
    <w:p w14:paraId="59CA81EC" w14:textId="06D7D622" w:rsidR="00907D80" w:rsidRPr="00907D80" w:rsidRDefault="00180567" w:rsidP="00907D80">
      <w:pPr>
        <w:pStyle w:val="ListParagraph"/>
        <w:numPr>
          <w:ilvl w:val="0"/>
          <w:numId w:val="2"/>
        </w:numPr>
        <w:spacing w:line="240" w:lineRule="auto"/>
        <w:rPr>
          <w:rFonts w:ascii="Noto Sans" w:hAnsi="Noto Sans" w:cs="Noto Sans"/>
          <w:sz w:val="20"/>
          <w:szCs w:val="20"/>
        </w:rPr>
      </w:pPr>
      <w:r w:rsidRPr="00907D80">
        <w:rPr>
          <w:rFonts w:ascii="Noto Sans" w:hAnsi="Noto Sans" w:cs="Noto Sans"/>
          <w:b/>
          <w:bCs/>
          <w:sz w:val="20"/>
          <w:szCs w:val="20"/>
        </w:rPr>
        <w:t xml:space="preserve">Presentation </w:t>
      </w:r>
      <w:r w:rsidR="00907D80">
        <w:rPr>
          <w:rFonts w:ascii="Noto Sans" w:hAnsi="Noto Sans" w:cs="Noto Sans"/>
          <w:b/>
          <w:bCs/>
          <w:sz w:val="20"/>
          <w:szCs w:val="20"/>
        </w:rPr>
        <w:t xml:space="preserve">Video </w:t>
      </w:r>
      <w:r w:rsidRPr="00907D80">
        <w:rPr>
          <w:rFonts w:ascii="Noto Sans" w:hAnsi="Noto Sans" w:cs="Noto Sans"/>
          <w:b/>
          <w:bCs/>
          <w:sz w:val="20"/>
          <w:szCs w:val="20"/>
        </w:rPr>
        <w:t>Link:</w:t>
      </w:r>
      <w:r w:rsidRPr="00907D80">
        <w:rPr>
          <w:rFonts w:ascii="Noto Sans" w:hAnsi="Noto Sans" w:cs="Noto Sans"/>
          <w:sz w:val="20"/>
          <w:szCs w:val="20"/>
        </w:rPr>
        <w:t xml:space="preserve"> </w:t>
      </w:r>
      <w:hyperlink r:id="rId20" w:history="1">
        <w:r w:rsidR="00907D80" w:rsidRPr="00EF54CC">
          <w:rPr>
            <w:rStyle w:val="Hyperlink"/>
            <w:rFonts w:ascii="Noto Sans" w:hAnsi="Noto Sans" w:cs="Noto Sans"/>
            <w:sz w:val="20"/>
            <w:szCs w:val="20"/>
          </w:rPr>
          <w:t>https://drive.google.com/file/d/1o0sdUVMwG27UjXLHg784Qswcl1zV3U4b/view?usp=sharing</w:t>
        </w:r>
      </w:hyperlink>
    </w:p>
    <w:sectPr w:rsidR="00907D80" w:rsidRPr="00907D80" w:rsidSect="00261A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oppins">
    <w:panose1 w:val="00000800000000000000"/>
    <w:charset w:val="00"/>
    <w:family w:val="auto"/>
    <w:pitch w:val="variable"/>
    <w:sig w:usb0="00008007" w:usb1="00000000" w:usb2="00000000" w:usb3="00000000" w:csb0="00000093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6133A"/>
    <w:multiLevelType w:val="hybridMultilevel"/>
    <w:tmpl w:val="D18A3D2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D5A5596"/>
    <w:multiLevelType w:val="hybridMultilevel"/>
    <w:tmpl w:val="DA00B38C"/>
    <w:lvl w:ilvl="0" w:tplc="871E04B6">
      <w:start w:val="1"/>
      <w:numFmt w:val="bullet"/>
      <w:lvlText w:val=""/>
      <w:lvlJc w:val="left"/>
      <w:pPr>
        <w:ind w:left="720" w:hanging="360"/>
      </w:pPr>
      <w:rPr>
        <w:rFonts w:ascii="Symbol" w:hAnsi="Symbol" w:hint="default"/>
        <w:b/>
        <w:i w:val="0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8D1C4C"/>
    <w:multiLevelType w:val="hybridMultilevel"/>
    <w:tmpl w:val="34ACF77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37457371">
    <w:abstractNumId w:val="1"/>
  </w:num>
  <w:num w:numId="2" w16cid:durableId="1634208929">
    <w:abstractNumId w:val="0"/>
  </w:num>
  <w:num w:numId="3" w16cid:durableId="18835182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A0F"/>
    <w:rsid w:val="00007FD0"/>
    <w:rsid w:val="000132BC"/>
    <w:rsid w:val="000329D7"/>
    <w:rsid w:val="000725D7"/>
    <w:rsid w:val="00180567"/>
    <w:rsid w:val="00261A0F"/>
    <w:rsid w:val="002F48FD"/>
    <w:rsid w:val="00346814"/>
    <w:rsid w:val="00607AED"/>
    <w:rsid w:val="00757A3B"/>
    <w:rsid w:val="00787879"/>
    <w:rsid w:val="007B0ED6"/>
    <w:rsid w:val="008839D4"/>
    <w:rsid w:val="008D57CF"/>
    <w:rsid w:val="008E2CCB"/>
    <w:rsid w:val="00907D80"/>
    <w:rsid w:val="00AD3E79"/>
    <w:rsid w:val="00B22F42"/>
    <w:rsid w:val="00BF30B5"/>
    <w:rsid w:val="00C6318D"/>
    <w:rsid w:val="00CC2A54"/>
    <w:rsid w:val="00D26424"/>
    <w:rsid w:val="00D55509"/>
    <w:rsid w:val="00E0737D"/>
    <w:rsid w:val="00EC6303"/>
    <w:rsid w:val="00F97D39"/>
    <w:rsid w:val="00FC57B5"/>
    <w:rsid w:val="00FD0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2A9527"/>
  <w15:chartTrackingRefBased/>
  <w15:docId w15:val="{49028B48-F2AF-4DCC-B777-EB079EEC1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A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7D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7D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1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56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8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3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4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Data" Target="diagrams/data2.xm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diagramLayout" Target="diagrams/layout1.xml"/><Relationship Id="rId12" Type="http://schemas.openxmlformats.org/officeDocument/2006/relationships/image" Target="media/image3.png"/><Relationship Id="rId17" Type="http://schemas.microsoft.com/office/2007/relationships/diagramDrawing" Target="diagrams/drawing2.xml"/><Relationship Id="rId2" Type="http://schemas.openxmlformats.org/officeDocument/2006/relationships/styles" Target="styles.xml"/><Relationship Id="rId16" Type="http://schemas.openxmlformats.org/officeDocument/2006/relationships/diagramColors" Target="diagrams/colors2.xml"/><Relationship Id="rId20" Type="http://schemas.openxmlformats.org/officeDocument/2006/relationships/hyperlink" Target="https://drive.google.com/file/d/1o0sdUVMwG27UjXLHg784Qswcl1zV3U4b/view?usp=sharing" TargetMode="Externa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5" Type="http://schemas.openxmlformats.org/officeDocument/2006/relationships/diagramQuickStyle" Target="diagrams/quickStyle2.xml"/><Relationship Id="rId10" Type="http://schemas.microsoft.com/office/2007/relationships/diagramDrawing" Target="diagrams/drawing1.xm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Relationship Id="rId14" Type="http://schemas.openxmlformats.org/officeDocument/2006/relationships/diagramLayout" Target="diagrams/layout2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804D8D3-06BE-48B2-9630-E0C67637E192}" type="doc">
      <dgm:prSet loTypeId="urn:microsoft.com/office/officeart/2005/8/layout/default" loCatId="list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n-IN"/>
        </a:p>
      </dgm:t>
    </dgm:pt>
    <dgm:pt modelId="{6E9FE2BD-9CE3-46CA-B972-36798E4B244D}">
      <dgm:prSet phldrT="[Text]"/>
      <dgm:spPr/>
      <dgm:t>
        <a:bodyPr/>
        <a:lstStyle/>
        <a:p>
          <a:pPr algn="ctr"/>
          <a:r>
            <a:rPr lang="en-IN">
              <a:latin typeface="Poppins" panose="00000800000000000000" pitchFamily="2" charset="0"/>
              <a:cs typeface="Poppins" panose="00000800000000000000" pitchFamily="2" charset="0"/>
            </a:rPr>
            <a:t>Flask</a:t>
          </a:r>
        </a:p>
      </dgm:t>
    </dgm:pt>
    <dgm:pt modelId="{45B118A1-A54A-42D6-84AB-5BDBCE92B5FC}" type="parTrans" cxnId="{6536389A-138B-455C-9617-BD12E8113853}">
      <dgm:prSet/>
      <dgm:spPr/>
      <dgm:t>
        <a:bodyPr/>
        <a:lstStyle/>
        <a:p>
          <a:pPr algn="ctr"/>
          <a:endParaRPr lang="en-IN"/>
        </a:p>
      </dgm:t>
    </dgm:pt>
    <dgm:pt modelId="{1093D110-60F3-4198-A6AB-2916179FD147}" type="sibTrans" cxnId="{6536389A-138B-455C-9617-BD12E8113853}">
      <dgm:prSet/>
      <dgm:spPr/>
      <dgm:t>
        <a:bodyPr/>
        <a:lstStyle/>
        <a:p>
          <a:pPr algn="ctr"/>
          <a:endParaRPr lang="en-IN"/>
        </a:p>
      </dgm:t>
    </dgm:pt>
    <dgm:pt modelId="{F6B8B7DB-0B0B-474B-8B9C-3B5747D29E92}">
      <dgm:prSet phldrT="[Text]"/>
      <dgm:spPr/>
      <dgm:t>
        <a:bodyPr/>
        <a:lstStyle/>
        <a:p>
          <a:pPr algn="ctr"/>
          <a:r>
            <a:rPr lang="en-IN">
              <a:latin typeface="Poppins" panose="00000800000000000000" pitchFamily="2" charset="0"/>
              <a:cs typeface="Poppins" panose="00000800000000000000" pitchFamily="2" charset="0"/>
            </a:rPr>
            <a:t>HTML</a:t>
          </a:r>
        </a:p>
      </dgm:t>
    </dgm:pt>
    <dgm:pt modelId="{EE674D41-73A2-4C15-AEB2-D01BD05E9A2C}" type="parTrans" cxnId="{7C0E99BE-7291-4523-92B2-E397C113A9AA}">
      <dgm:prSet/>
      <dgm:spPr/>
      <dgm:t>
        <a:bodyPr/>
        <a:lstStyle/>
        <a:p>
          <a:pPr algn="ctr"/>
          <a:endParaRPr lang="en-IN"/>
        </a:p>
      </dgm:t>
    </dgm:pt>
    <dgm:pt modelId="{900C14A6-F572-4016-B534-3DDEC19F66F7}" type="sibTrans" cxnId="{7C0E99BE-7291-4523-92B2-E397C113A9AA}">
      <dgm:prSet/>
      <dgm:spPr/>
      <dgm:t>
        <a:bodyPr/>
        <a:lstStyle/>
        <a:p>
          <a:pPr algn="ctr"/>
          <a:endParaRPr lang="en-IN"/>
        </a:p>
      </dgm:t>
    </dgm:pt>
    <dgm:pt modelId="{B32CBEB4-CB43-4C86-ABA5-F73C731FB403}">
      <dgm:prSet phldrT="[Text]"/>
      <dgm:spPr/>
      <dgm:t>
        <a:bodyPr/>
        <a:lstStyle/>
        <a:p>
          <a:pPr algn="ctr"/>
          <a:r>
            <a:rPr lang="en-IN">
              <a:latin typeface="Poppins" panose="00000800000000000000" pitchFamily="2" charset="0"/>
              <a:cs typeface="Poppins" panose="00000800000000000000" pitchFamily="2" charset="0"/>
            </a:rPr>
            <a:t>CSS</a:t>
          </a:r>
        </a:p>
      </dgm:t>
    </dgm:pt>
    <dgm:pt modelId="{03D3DB9B-9C07-43A6-B6CF-9572AFA122AC}" type="parTrans" cxnId="{26C7F8D7-4F45-456F-9FF6-7544BA726CEE}">
      <dgm:prSet/>
      <dgm:spPr/>
      <dgm:t>
        <a:bodyPr/>
        <a:lstStyle/>
        <a:p>
          <a:pPr algn="ctr"/>
          <a:endParaRPr lang="en-IN"/>
        </a:p>
      </dgm:t>
    </dgm:pt>
    <dgm:pt modelId="{5EF49D90-1AB2-4E99-9C2A-B674378F1863}" type="sibTrans" cxnId="{26C7F8D7-4F45-456F-9FF6-7544BA726CEE}">
      <dgm:prSet/>
      <dgm:spPr/>
      <dgm:t>
        <a:bodyPr/>
        <a:lstStyle/>
        <a:p>
          <a:pPr algn="ctr"/>
          <a:endParaRPr lang="en-IN"/>
        </a:p>
      </dgm:t>
    </dgm:pt>
    <dgm:pt modelId="{1EF5A639-AC22-4E77-AB23-92A15E7920A4}">
      <dgm:prSet phldrT="[Text]"/>
      <dgm:spPr/>
      <dgm:t>
        <a:bodyPr/>
        <a:lstStyle/>
        <a:p>
          <a:pPr algn="ctr"/>
          <a:r>
            <a:rPr lang="en-IN">
              <a:latin typeface="Poppins" panose="00000800000000000000" pitchFamily="2" charset="0"/>
              <a:cs typeface="Poppins" panose="00000800000000000000" pitchFamily="2" charset="0"/>
            </a:rPr>
            <a:t>JS</a:t>
          </a:r>
        </a:p>
      </dgm:t>
    </dgm:pt>
    <dgm:pt modelId="{1E4D2F90-EA35-4331-8ACA-C6CAC1F3A72C}" type="parTrans" cxnId="{19142A4D-D4E2-439B-9111-82E4F6842FEA}">
      <dgm:prSet/>
      <dgm:spPr/>
      <dgm:t>
        <a:bodyPr/>
        <a:lstStyle/>
        <a:p>
          <a:pPr algn="ctr"/>
          <a:endParaRPr lang="en-IN"/>
        </a:p>
      </dgm:t>
    </dgm:pt>
    <dgm:pt modelId="{8ACC68AD-C8E9-468B-B33E-E7584F11BD64}" type="sibTrans" cxnId="{19142A4D-D4E2-439B-9111-82E4F6842FEA}">
      <dgm:prSet/>
      <dgm:spPr/>
      <dgm:t>
        <a:bodyPr/>
        <a:lstStyle/>
        <a:p>
          <a:pPr algn="ctr"/>
          <a:endParaRPr lang="en-IN"/>
        </a:p>
      </dgm:t>
    </dgm:pt>
    <dgm:pt modelId="{2E5C68E7-2F3D-4C47-8F3D-81C885B3EE8D}">
      <dgm:prSet phldrT="[Text]"/>
      <dgm:spPr/>
      <dgm:t>
        <a:bodyPr/>
        <a:lstStyle/>
        <a:p>
          <a:pPr algn="ctr"/>
          <a:r>
            <a:rPr lang="en-IN">
              <a:latin typeface="Poppins" panose="00000800000000000000" pitchFamily="2" charset="0"/>
              <a:cs typeface="Poppins" panose="00000800000000000000" pitchFamily="2" charset="0"/>
            </a:rPr>
            <a:t>SQLite</a:t>
          </a:r>
        </a:p>
      </dgm:t>
    </dgm:pt>
    <dgm:pt modelId="{629AC812-5D32-4CDA-B615-F0B1EBF2D6EB}" type="parTrans" cxnId="{CB7F56F0-2597-4DC0-9357-9517741D6780}">
      <dgm:prSet/>
      <dgm:spPr/>
      <dgm:t>
        <a:bodyPr/>
        <a:lstStyle/>
        <a:p>
          <a:pPr algn="ctr"/>
          <a:endParaRPr lang="en-IN"/>
        </a:p>
      </dgm:t>
    </dgm:pt>
    <dgm:pt modelId="{9DC73F95-0ACB-4C0D-A888-5CDE0A771149}" type="sibTrans" cxnId="{CB7F56F0-2597-4DC0-9357-9517741D6780}">
      <dgm:prSet/>
      <dgm:spPr/>
      <dgm:t>
        <a:bodyPr/>
        <a:lstStyle/>
        <a:p>
          <a:pPr algn="ctr"/>
          <a:endParaRPr lang="en-IN"/>
        </a:p>
      </dgm:t>
    </dgm:pt>
    <dgm:pt modelId="{611FF638-6869-487B-8096-D125B6BFD989}">
      <dgm:prSet phldrT="[Text]"/>
      <dgm:spPr/>
      <dgm:t>
        <a:bodyPr/>
        <a:lstStyle/>
        <a:p>
          <a:pPr algn="ctr"/>
          <a:r>
            <a:rPr lang="en-IN">
              <a:latin typeface="Poppins" panose="00000800000000000000" pitchFamily="2" charset="0"/>
              <a:cs typeface="Poppins" panose="00000800000000000000" pitchFamily="2" charset="0"/>
            </a:rPr>
            <a:t>Rest-API</a:t>
          </a:r>
        </a:p>
      </dgm:t>
    </dgm:pt>
    <dgm:pt modelId="{42BFF497-458F-4E5D-BE77-6A3D337C815F}" type="parTrans" cxnId="{84DA2AD4-46AE-4DD0-88A1-815C7423DAD2}">
      <dgm:prSet/>
      <dgm:spPr/>
      <dgm:t>
        <a:bodyPr/>
        <a:lstStyle/>
        <a:p>
          <a:pPr algn="ctr"/>
          <a:endParaRPr lang="en-IN"/>
        </a:p>
      </dgm:t>
    </dgm:pt>
    <dgm:pt modelId="{DFE97CC6-D424-4C10-81D6-FE5FA4028307}" type="sibTrans" cxnId="{84DA2AD4-46AE-4DD0-88A1-815C7423DAD2}">
      <dgm:prSet/>
      <dgm:spPr/>
      <dgm:t>
        <a:bodyPr/>
        <a:lstStyle/>
        <a:p>
          <a:pPr algn="ctr"/>
          <a:endParaRPr lang="en-IN"/>
        </a:p>
      </dgm:t>
    </dgm:pt>
    <dgm:pt modelId="{B008CF1F-E450-4D6C-8D38-5CCDFC1990CD}" type="pres">
      <dgm:prSet presAssocID="{9804D8D3-06BE-48B2-9630-E0C67637E192}" presName="diagram" presStyleCnt="0">
        <dgm:presLayoutVars>
          <dgm:dir/>
          <dgm:resizeHandles val="exact"/>
        </dgm:presLayoutVars>
      </dgm:prSet>
      <dgm:spPr/>
    </dgm:pt>
    <dgm:pt modelId="{D331446E-4E83-4A13-92D0-60200C18308E}" type="pres">
      <dgm:prSet presAssocID="{6E9FE2BD-9CE3-46CA-B972-36798E4B244D}" presName="node" presStyleLbl="node1" presStyleIdx="0" presStyleCnt="6">
        <dgm:presLayoutVars>
          <dgm:bulletEnabled val="1"/>
        </dgm:presLayoutVars>
      </dgm:prSet>
      <dgm:spPr>
        <a:prstGeom prst="roundRect">
          <a:avLst/>
        </a:prstGeom>
      </dgm:spPr>
    </dgm:pt>
    <dgm:pt modelId="{C48C5485-6784-43F3-98C2-9348A4264AED}" type="pres">
      <dgm:prSet presAssocID="{1093D110-60F3-4198-A6AB-2916179FD147}" presName="sibTrans" presStyleCnt="0"/>
      <dgm:spPr/>
    </dgm:pt>
    <dgm:pt modelId="{AB5B2620-3F71-4D30-BAD6-A6A4636B216A}" type="pres">
      <dgm:prSet presAssocID="{F6B8B7DB-0B0B-474B-8B9C-3B5747D29E92}" presName="node" presStyleLbl="node1" presStyleIdx="1" presStyleCnt="6">
        <dgm:presLayoutVars>
          <dgm:bulletEnabled val="1"/>
        </dgm:presLayoutVars>
      </dgm:prSet>
      <dgm:spPr>
        <a:prstGeom prst="roundRect">
          <a:avLst/>
        </a:prstGeom>
      </dgm:spPr>
    </dgm:pt>
    <dgm:pt modelId="{531F9580-1F93-47F1-8AE1-7C014F26CBB7}" type="pres">
      <dgm:prSet presAssocID="{900C14A6-F572-4016-B534-3DDEC19F66F7}" presName="sibTrans" presStyleCnt="0"/>
      <dgm:spPr/>
    </dgm:pt>
    <dgm:pt modelId="{F143FFC0-8D4D-45C5-A91F-F2C2A46DC110}" type="pres">
      <dgm:prSet presAssocID="{B32CBEB4-CB43-4C86-ABA5-F73C731FB403}" presName="node" presStyleLbl="node1" presStyleIdx="2" presStyleCnt="6">
        <dgm:presLayoutVars>
          <dgm:bulletEnabled val="1"/>
        </dgm:presLayoutVars>
      </dgm:prSet>
      <dgm:spPr>
        <a:prstGeom prst="roundRect">
          <a:avLst/>
        </a:prstGeom>
      </dgm:spPr>
    </dgm:pt>
    <dgm:pt modelId="{4767DFC5-B328-4204-9487-74FE014231D1}" type="pres">
      <dgm:prSet presAssocID="{5EF49D90-1AB2-4E99-9C2A-B674378F1863}" presName="sibTrans" presStyleCnt="0"/>
      <dgm:spPr/>
    </dgm:pt>
    <dgm:pt modelId="{BEC8E7B1-8768-4197-8387-4A71849C6DAB}" type="pres">
      <dgm:prSet presAssocID="{1EF5A639-AC22-4E77-AB23-92A15E7920A4}" presName="node" presStyleLbl="node1" presStyleIdx="3" presStyleCnt="6">
        <dgm:presLayoutVars>
          <dgm:bulletEnabled val="1"/>
        </dgm:presLayoutVars>
      </dgm:prSet>
      <dgm:spPr>
        <a:prstGeom prst="roundRect">
          <a:avLst/>
        </a:prstGeom>
      </dgm:spPr>
    </dgm:pt>
    <dgm:pt modelId="{ADD07D8C-7946-4346-A02E-83D626458DA4}" type="pres">
      <dgm:prSet presAssocID="{8ACC68AD-C8E9-468B-B33E-E7584F11BD64}" presName="sibTrans" presStyleCnt="0"/>
      <dgm:spPr/>
    </dgm:pt>
    <dgm:pt modelId="{3A6B0997-5F77-40EB-A422-9A76F4DCBEBC}" type="pres">
      <dgm:prSet presAssocID="{2E5C68E7-2F3D-4C47-8F3D-81C885B3EE8D}" presName="node" presStyleLbl="node1" presStyleIdx="4" presStyleCnt="6">
        <dgm:presLayoutVars>
          <dgm:bulletEnabled val="1"/>
        </dgm:presLayoutVars>
      </dgm:prSet>
      <dgm:spPr>
        <a:prstGeom prst="roundRect">
          <a:avLst/>
        </a:prstGeom>
      </dgm:spPr>
    </dgm:pt>
    <dgm:pt modelId="{4F2C1115-7594-487A-9F54-9DC5F6051908}" type="pres">
      <dgm:prSet presAssocID="{9DC73F95-0ACB-4C0D-A888-5CDE0A771149}" presName="sibTrans" presStyleCnt="0"/>
      <dgm:spPr/>
    </dgm:pt>
    <dgm:pt modelId="{E816080D-4634-4911-A380-006A83F9F938}" type="pres">
      <dgm:prSet presAssocID="{611FF638-6869-487B-8096-D125B6BFD989}" presName="node" presStyleLbl="node1" presStyleIdx="5" presStyleCnt="6">
        <dgm:presLayoutVars>
          <dgm:bulletEnabled val="1"/>
        </dgm:presLayoutVars>
      </dgm:prSet>
      <dgm:spPr>
        <a:prstGeom prst="roundRect">
          <a:avLst/>
        </a:prstGeom>
      </dgm:spPr>
    </dgm:pt>
  </dgm:ptLst>
  <dgm:cxnLst>
    <dgm:cxn modelId="{85676C09-80FE-467A-AF62-C179A1ACCE8D}" type="presOf" srcId="{1EF5A639-AC22-4E77-AB23-92A15E7920A4}" destId="{BEC8E7B1-8768-4197-8387-4A71849C6DAB}" srcOrd="0" destOrd="0" presId="urn:microsoft.com/office/officeart/2005/8/layout/default"/>
    <dgm:cxn modelId="{EE4C2B20-F235-4A72-805E-68C5DACAD646}" type="presOf" srcId="{6E9FE2BD-9CE3-46CA-B972-36798E4B244D}" destId="{D331446E-4E83-4A13-92D0-60200C18308E}" srcOrd="0" destOrd="0" presId="urn:microsoft.com/office/officeart/2005/8/layout/default"/>
    <dgm:cxn modelId="{19142A4D-D4E2-439B-9111-82E4F6842FEA}" srcId="{9804D8D3-06BE-48B2-9630-E0C67637E192}" destId="{1EF5A639-AC22-4E77-AB23-92A15E7920A4}" srcOrd="3" destOrd="0" parTransId="{1E4D2F90-EA35-4331-8ACA-C6CAC1F3A72C}" sibTransId="{8ACC68AD-C8E9-468B-B33E-E7584F11BD64}"/>
    <dgm:cxn modelId="{03A11B87-073A-4139-B4DD-14FB1277E9A2}" type="presOf" srcId="{611FF638-6869-487B-8096-D125B6BFD989}" destId="{E816080D-4634-4911-A380-006A83F9F938}" srcOrd="0" destOrd="0" presId="urn:microsoft.com/office/officeart/2005/8/layout/default"/>
    <dgm:cxn modelId="{D34BE28E-F55E-4867-97E0-CFD117C30E95}" type="presOf" srcId="{F6B8B7DB-0B0B-474B-8B9C-3B5747D29E92}" destId="{AB5B2620-3F71-4D30-BAD6-A6A4636B216A}" srcOrd="0" destOrd="0" presId="urn:microsoft.com/office/officeart/2005/8/layout/default"/>
    <dgm:cxn modelId="{6536389A-138B-455C-9617-BD12E8113853}" srcId="{9804D8D3-06BE-48B2-9630-E0C67637E192}" destId="{6E9FE2BD-9CE3-46CA-B972-36798E4B244D}" srcOrd="0" destOrd="0" parTransId="{45B118A1-A54A-42D6-84AB-5BDBCE92B5FC}" sibTransId="{1093D110-60F3-4198-A6AB-2916179FD147}"/>
    <dgm:cxn modelId="{F2751FB5-25FC-4BEF-8DA9-61BAE6591AE2}" type="presOf" srcId="{2E5C68E7-2F3D-4C47-8F3D-81C885B3EE8D}" destId="{3A6B0997-5F77-40EB-A422-9A76F4DCBEBC}" srcOrd="0" destOrd="0" presId="urn:microsoft.com/office/officeart/2005/8/layout/default"/>
    <dgm:cxn modelId="{C9DE69B9-263E-4DBA-BEA1-CD63E597A959}" type="presOf" srcId="{9804D8D3-06BE-48B2-9630-E0C67637E192}" destId="{B008CF1F-E450-4D6C-8D38-5CCDFC1990CD}" srcOrd="0" destOrd="0" presId="urn:microsoft.com/office/officeart/2005/8/layout/default"/>
    <dgm:cxn modelId="{7C0E99BE-7291-4523-92B2-E397C113A9AA}" srcId="{9804D8D3-06BE-48B2-9630-E0C67637E192}" destId="{F6B8B7DB-0B0B-474B-8B9C-3B5747D29E92}" srcOrd="1" destOrd="0" parTransId="{EE674D41-73A2-4C15-AEB2-D01BD05E9A2C}" sibTransId="{900C14A6-F572-4016-B534-3DDEC19F66F7}"/>
    <dgm:cxn modelId="{028AE7C0-F25E-4217-B50D-9ADC9937B262}" type="presOf" srcId="{B32CBEB4-CB43-4C86-ABA5-F73C731FB403}" destId="{F143FFC0-8D4D-45C5-A91F-F2C2A46DC110}" srcOrd="0" destOrd="0" presId="urn:microsoft.com/office/officeart/2005/8/layout/default"/>
    <dgm:cxn modelId="{84DA2AD4-46AE-4DD0-88A1-815C7423DAD2}" srcId="{9804D8D3-06BE-48B2-9630-E0C67637E192}" destId="{611FF638-6869-487B-8096-D125B6BFD989}" srcOrd="5" destOrd="0" parTransId="{42BFF497-458F-4E5D-BE77-6A3D337C815F}" sibTransId="{DFE97CC6-D424-4C10-81D6-FE5FA4028307}"/>
    <dgm:cxn modelId="{26C7F8D7-4F45-456F-9FF6-7544BA726CEE}" srcId="{9804D8D3-06BE-48B2-9630-E0C67637E192}" destId="{B32CBEB4-CB43-4C86-ABA5-F73C731FB403}" srcOrd="2" destOrd="0" parTransId="{03D3DB9B-9C07-43A6-B6CF-9572AFA122AC}" sibTransId="{5EF49D90-1AB2-4E99-9C2A-B674378F1863}"/>
    <dgm:cxn modelId="{CB7F56F0-2597-4DC0-9357-9517741D6780}" srcId="{9804D8D3-06BE-48B2-9630-E0C67637E192}" destId="{2E5C68E7-2F3D-4C47-8F3D-81C885B3EE8D}" srcOrd="4" destOrd="0" parTransId="{629AC812-5D32-4CDA-B615-F0B1EBF2D6EB}" sibTransId="{9DC73F95-0ACB-4C0D-A888-5CDE0A771149}"/>
    <dgm:cxn modelId="{DA545240-3C6A-480C-9CDB-99DB9BCF3697}" type="presParOf" srcId="{B008CF1F-E450-4D6C-8D38-5CCDFC1990CD}" destId="{D331446E-4E83-4A13-92D0-60200C18308E}" srcOrd="0" destOrd="0" presId="urn:microsoft.com/office/officeart/2005/8/layout/default"/>
    <dgm:cxn modelId="{3BB3EC42-2ADD-4CFF-A500-1FEBA16D173E}" type="presParOf" srcId="{B008CF1F-E450-4D6C-8D38-5CCDFC1990CD}" destId="{C48C5485-6784-43F3-98C2-9348A4264AED}" srcOrd="1" destOrd="0" presId="urn:microsoft.com/office/officeart/2005/8/layout/default"/>
    <dgm:cxn modelId="{6423C3BD-2100-4659-AD3B-6CE0645D462C}" type="presParOf" srcId="{B008CF1F-E450-4D6C-8D38-5CCDFC1990CD}" destId="{AB5B2620-3F71-4D30-BAD6-A6A4636B216A}" srcOrd="2" destOrd="0" presId="urn:microsoft.com/office/officeart/2005/8/layout/default"/>
    <dgm:cxn modelId="{A7CBC2A1-8C7E-4DBA-AF56-27E64E3A7320}" type="presParOf" srcId="{B008CF1F-E450-4D6C-8D38-5CCDFC1990CD}" destId="{531F9580-1F93-47F1-8AE1-7C014F26CBB7}" srcOrd="3" destOrd="0" presId="urn:microsoft.com/office/officeart/2005/8/layout/default"/>
    <dgm:cxn modelId="{D4423E29-8BC9-4B3A-9EF6-E49BF426826D}" type="presParOf" srcId="{B008CF1F-E450-4D6C-8D38-5CCDFC1990CD}" destId="{F143FFC0-8D4D-45C5-A91F-F2C2A46DC110}" srcOrd="4" destOrd="0" presId="urn:microsoft.com/office/officeart/2005/8/layout/default"/>
    <dgm:cxn modelId="{8BC75011-DB14-4F50-A5B0-85060AE198F7}" type="presParOf" srcId="{B008CF1F-E450-4D6C-8D38-5CCDFC1990CD}" destId="{4767DFC5-B328-4204-9487-74FE014231D1}" srcOrd="5" destOrd="0" presId="urn:microsoft.com/office/officeart/2005/8/layout/default"/>
    <dgm:cxn modelId="{A35522EB-2792-43FF-B4A1-C1359D27C591}" type="presParOf" srcId="{B008CF1F-E450-4D6C-8D38-5CCDFC1990CD}" destId="{BEC8E7B1-8768-4197-8387-4A71849C6DAB}" srcOrd="6" destOrd="0" presId="urn:microsoft.com/office/officeart/2005/8/layout/default"/>
    <dgm:cxn modelId="{BA51E1AC-13D0-4690-9E9D-D2EDF0B720F6}" type="presParOf" srcId="{B008CF1F-E450-4D6C-8D38-5CCDFC1990CD}" destId="{ADD07D8C-7946-4346-A02E-83D626458DA4}" srcOrd="7" destOrd="0" presId="urn:microsoft.com/office/officeart/2005/8/layout/default"/>
    <dgm:cxn modelId="{E8FD9BB4-A6BC-435D-AFF5-3E010E04D9B0}" type="presParOf" srcId="{B008CF1F-E450-4D6C-8D38-5CCDFC1990CD}" destId="{3A6B0997-5F77-40EB-A422-9A76F4DCBEBC}" srcOrd="8" destOrd="0" presId="urn:microsoft.com/office/officeart/2005/8/layout/default"/>
    <dgm:cxn modelId="{DB9D19BD-4BBE-4755-B62F-0A3E933392C5}" type="presParOf" srcId="{B008CF1F-E450-4D6C-8D38-5CCDFC1990CD}" destId="{4F2C1115-7594-487A-9F54-9DC5F6051908}" srcOrd="9" destOrd="0" presId="urn:microsoft.com/office/officeart/2005/8/layout/default"/>
    <dgm:cxn modelId="{F48D7173-2FA7-491C-A12B-B937A172BD43}" type="presParOf" srcId="{B008CF1F-E450-4D6C-8D38-5CCDFC1990CD}" destId="{E816080D-4634-4911-A380-006A83F9F938}" srcOrd="10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26B5CFE-0D69-4366-9029-A407F1DA806E}" type="doc">
      <dgm:prSet loTypeId="urn:microsoft.com/office/officeart/2005/8/layout/hList6" loCatId="list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n-IN"/>
        </a:p>
      </dgm:t>
    </dgm:pt>
    <dgm:pt modelId="{AA0B3E01-EE5F-4B6B-9543-05976A1D632C}">
      <dgm:prSet phldrT="[Text]" custT="1"/>
      <dgm:spPr>
        <a:solidFill>
          <a:srgbClr val="002060"/>
        </a:solidFill>
        <a:ln w="28575">
          <a:noFill/>
        </a:ln>
      </dgm:spPr>
      <dgm:t>
        <a:bodyPr/>
        <a:lstStyle/>
        <a:p>
          <a:r>
            <a:rPr lang="en-IN" sz="1400">
              <a:latin typeface="Poppins" panose="00000800000000000000" pitchFamily="2" charset="0"/>
              <a:cs typeface="Poppins" panose="00000800000000000000" pitchFamily="2" charset="0"/>
            </a:rPr>
            <a:t>User</a:t>
          </a:r>
          <a:endParaRPr lang="en-IN" sz="1800">
            <a:latin typeface="Poppins" panose="00000800000000000000" pitchFamily="2" charset="0"/>
            <a:cs typeface="Poppins" panose="00000800000000000000" pitchFamily="2" charset="0"/>
          </a:endParaRPr>
        </a:p>
      </dgm:t>
    </dgm:pt>
    <dgm:pt modelId="{57DE5785-B210-4151-BA8F-5533B54797D5}" type="parTrans" cxnId="{A8DDFE0B-2DCE-44E8-9E0C-F1FC6232B4CB}">
      <dgm:prSet/>
      <dgm:spPr/>
      <dgm:t>
        <a:bodyPr/>
        <a:lstStyle/>
        <a:p>
          <a:endParaRPr lang="en-IN"/>
        </a:p>
      </dgm:t>
    </dgm:pt>
    <dgm:pt modelId="{A4DC7A74-185E-49EF-BB8E-E95DC6B6A72B}" type="sibTrans" cxnId="{A8DDFE0B-2DCE-44E8-9E0C-F1FC6232B4CB}">
      <dgm:prSet/>
      <dgm:spPr/>
      <dgm:t>
        <a:bodyPr/>
        <a:lstStyle/>
        <a:p>
          <a:endParaRPr lang="en-IN"/>
        </a:p>
      </dgm:t>
    </dgm:pt>
    <dgm:pt modelId="{6AA47DD4-4BF8-43AB-9BDD-CD9965074FD2}">
      <dgm:prSet phldrT="[Text]" custT="1"/>
      <dgm:spPr>
        <a:solidFill>
          <a:srgbClr val="FFC000"/>
        </a:solidFill>
        <a:ln w="28575">
          <a:noFill/>
        </a:ln>
      </dgm:spPr>
      <dgm:t>
        <a:bodyPr/>
        <a:lstStyle/>
        <a:p>
          <a:r>
            <a:rPr lang="en-IN" sz="1400">
              <a:latin typeface="Poppins" panose="00000800000000000000" pitchFamily="2" charset="0"/>
              <a:cs typeface="Poppins" panose="00000800000000000000" pitchFamily="2" charset="0"/>
            </a:rPr>
            <a:t>Creator</a:t>
          </a:r>
          <a:endParaRPr lang="en-IN" sz="2000">
            <a:latin typeface="Poppins" panose="00000800000000000000" pitchFamily="2" charset="0"/>
            <a:cs typeface="Poppins" panose="00000800000000000000" pitchFamily="2" charset="0"/>
          </a:endParaRPr>
        </a:p>
      </dgm:t>
    </dgm:pt>
    <dgm:pt modelId="{5BAF7D38-6FE5-458B-BFF3-5E49F1311748}" type="parTrans" cxnId="{38CB1AFD-B187-4D17-8FB5-A523F258013E}">
      <dgm:prSet/>
      <dgm:spPr/>
      <dgm:t>
        <a:bodyPr/>
        <a:lstStyle/>
        <a:p>
          <a:endParaRPr lang="en-IN"/>
        </a:p>
      </dgm:t>
    </dgm:pt>
    <dgm:pt modelId="{1DEB9B38-B61D-41FF-AAEA-B7E128670668}" type="sibTrans" cxnId="{38CB1AFD-B187-4D17-8FB5-A523F258013E}">
      <dgm:prSet/>
      <dgm:spPr/>
      <dgm:t>
        <a:bodyPr/>
        <a:lstStyle/>
        <a:p>
          <a:endParaRPr lang="en-IN"/>
        </a:p>
      </dgm:t>
    </dgm:pt>
    <dgm:pt modelId="{33325FF2-C4C4-49C8-89D7-C1A118BF0789}">
      <dgm:prSet phldrT="[Text]" custT="1"/>
      <dgm:spPr>
        <a:solidFill>
          <a:srgbClr val="FFC000"/>
        </a:solidFill>
        <a:ln w="28575">
          <a:noFill/>
        </a:ln>
      </dgm:spPr>
      <dgm:t>
        <a:bodyPr/>
        <a:lstStyle/>
        <a:p>
          <a:r>
            <a:rPr lang="en-IN" sz="1000">
              <a:latin typeface="Noto Sans Medium" panose="020B0602040504020204" pitchFamily="34" charset="0"/>
              <a:ea typeface="Noto Sans Medium" panose="020B0602040504020204" pitchFamily="34" charset="0"/>
              <a:cs typeface="Noto Sans Medium" panose="020B0602040504020204" pitchFamily="34" charset="0"/>
            </a:rPr>
            <a:t>View statistics</a:t>
          </a:r>
        </a:p>
      </dgm:t>
    </dgm:pt>
    <dgm:pt modelId="{1E895D72-8E93-4366-9B23-7EA9083141CB}" type="parTrans" cxnId="{42029605-6C80-4A82-9581-0A7D6242A275}">
      <dgm:prSet/>
      <dgm:spPr/>
      <dgm:t>
        <a:bodyPr/>
        <a:lstStyle/>
        <a:p>
          <a:endParaRPr lang="en-IN"/>
        </a:p>
      </dgm:t>
    </dgm:pt>
    <dgm:pt modelId="{3D760691-5E00-4615-B889-B9A25586744A}" type="sibTrans" cxnId="{42029605-6C80-4A82-9581-0A7D6242A275}">
      <dgm:prSet/>
      <dgm:spPr/>
      <dgm:t>
        <a:bodyPr/>
        <a:lstStyle/>
        <a:p>
          <a:endParaRPr lang="en-IN"/>
        </a:p>
      </dgm:t>
    </dgm:pt>
    <dgm:pt modelId="{5812C2A0-51C1-4AC6-B734-7FC81E394DB8}">
      <dgm:prSet phldrT="[Text]" custT="1"/>
      <dgm:spPr>
        <a:solidFill>
          <a:schemeClr val="tx1"/>
        </a:solidFill>
        <a:ln w="28575">
          <a:noFill/>
        </a:ln>
      </dgm:spPr>
      <dgm:t>
        <a:bodyPr/>
        <a:lstStyle/>
        <a:p>
          <a:r>
            <a:rPr lang="en-IN" sz="1400">
              <a:latin typeface="Poppins" panose="00000800000000000000" pitchFamily="2" charset="0"/>
              <a:cs typeface="Poppins" panose="00000800000000000000" pitchFamily="2" charset="0"/>
            </a:rPr>
            <a:t>Admin</a:t>
          </a:r>
          <a:endParaRPr lang="en-IN" sz="1100">
            <a:latin typeface="Poppins" panose="00000800000000000000" pitchFamily="2" charset="0"/>
            <a:cs typeface="Poppins" panose="00000800000000000000" pitchFamily="2" charset="0"/>
          </a:endParaRPr>
        </a:p>
      </dgm:t>
    </dgm:pt>
    <dgm:pt modelId="{E8E57AB9-DB7F-4905-9D73-542873D62DAF}" type="parTrans" cxnId="{3B75EA06-9F67-4205-AAFF-C67FA867D071}">
      <dgm:prSet/>
      <dgm:spPr/>
      <dgm:t>
        <a:bodyPr/>
        <a:lstStyle/>
        <a:p>
          <a:endParaRPr lang="en-IN"/>
        </a:p>
      </dgm:t>
    </dgm:pt>
    <dgm:pt modelId="{E5BBDF6C-5AB5-4BAD-B75F-5CAC36DEEEAB}" type="sibTrans" cxnId="{3B75EA06-9F67-4205-AAFF-C67FA867D071}">
      <dgm:prSet/>
      <dgm:spPr/>
      <dgm:t>
        <a:bodyPr/>
        <a:lstStyle/>
        <a:p>
          <a:endParaRPr lang="en-IN"/>
        </a:p>
      </dgm:t>
    </dgm:pt>
    <dgm:pt modelId="{4AF1CF03-001D-4313-B6FD-87619472D37F}">
      <dgm:prSet phldrT="[Text]" custT="1"/>
      <dgm:spPr>
        <a:solidFill>
          <a:schemeClr val="tx1"/>
        </a:solidFill>
        <a:ln w="28575">
          <a:noFill/>
        </a:ln>
      </dgm:spPr>
      <dgm:t>
        <a:bodyPr/>
        <a:lstStyle/>
        <a:p>
          <a:r>
            <a:rPr lang="en-IN" sz="1000">
              <a:latin typeface="Noto Sans Medium" panose="020B0602040504020204" pitchFamily="34" charset="0"/>
              <a:ea typeface="Noto Sans Medium" panose="020B0602040504020204" pitchFamily="34" charset="0"/>
              <a:cs typeface="Noto Sans Medium" panose="020B0602040504020204" pitchFamily="34" charset="0"/>
            </a:rPr>
            <a:t>View all statistics</a:t>
          </a:r>
        </a:p>
      </dgm:t>
    </dgm:pt>
    <dgm:pt modelId="{4674B518-3953-4A15-94C7-291025F406CF}" type="parTrans" cxnId="{45345AB6-5344-4910-9438-BE9E204933D1}">
      <dgm:prSet/>
      <dgm:spPr/>
      <dgm:t>
        <a:bodyPr/>
        <a:lstStyle/>
        <a:p>
          <a:endParaRPr lang="en-IN"/>
        </a:p>
      </dgm:t>
    </dgm:pt>
    <dgm:pt modelId="{01340D05-2545-4ABF-8F98-CE597555A747}" type="sibTrans" cxnId="{45345AB6-5344-4910-9438-BE9E204933D1}">
      <dgm:prSet/>
      <dgm:spPr/>
      <dgm:t>
        <a:bodyPr/>
        <a:lstStyle/>
        <a:p>
          <a:endParaRPr lang="en-IN"/>
        </a:p>
      </dgm:t>
    </dgm:pt>
    <dgm:pt modelId="{E1983942-55FC-41BF-AA12-36F412987AA8}">
      <dgm:prSet phldrT="[Text]" custT="1"/>
      <dgm:spPr>
        <a:solidFill>
          <a:srgbClr val="FFC000"/>
        </a:solidFill>
        <a:ln w="28575">
          <a:noFill/>
        </a:ln>
      </dgm:spPr>
      <dgm:t>
        <a:bodyPr/>
        <a:lstStyle/>
        <a:p>
          <a:endParaRPr lang="en-IN" sz="1100">
            <a:latin typeface="Noto Sans" panose="020B0502040504020204" pitchFamily="34" charset="0"/>
            <a:ea typeface="Noto Sans" panose="020B0502040504020204" pitchFamily="34" charset="0"/>
            <a:cs typeface="Noto Sans" panose="020B0502040504020204" pitchFamily="34" charset="0"/>
          </a:endParaRPr>
        </a:p>
      </dgm:t>
    </dgm:pt>
    <dgm:pt modelId="{EFDCCE7D-8297-4724-BB6C-710418B7AE55}" type="parTrans" cxnId="{60140BD1-95DA-4059-A9FF-083A39F2DD05}">
      <dgm:prSet/>
      <dgm:spPr/>
      <dgm:t>
        <a:bodyPr/>
        <a:lstStyle/>
        <a:p>
          <a:endParaRPr lang="en-IN"/>
        </a:p>
      </dgm:t>
    </dgm:pt>
    <dgm:pt modelId="{62D1F296-934A-42DD-9C54-FED278B86E1E}" type="sibTrans" cxnId="{60140BD1-95DA-4059-A9FF-083A39F2DD05}">
      <dgm:prSet/>
      <dgm:spPr/>
      <dgm:t>
        <a:bodyPr/>
        <a:lstStyle/>
        <a:p>
          <a:endParaRPr lang="en-IN"/>
        </a:p>
      </dgm:t>
    </dgm:pt>
    <dgm:pt modelId="{7D79866A-262B-4B56-95E5-BFE16F26B7D4}">
      <dgm:prSet phldrT="[Text]" custT="1"/>
      <dgm:spPr>
        <a:solidFill>
          <a:srgbClr val="FFC000"/>
        </a:solidFill>
        <a:ln w="28575">
          <a:noFill/>
        </a:ln>
      </dgm:spPr>
      <dgm:t>
        <a:bodyPr/>
        <a:lstStyle/>
        <a:p>
          <a:r>
            <a:rPr lang="en-IN" sz="1000">
              <a:latin typeface="Noto Sans Medium" panose="020B0602040504020204" pitchFamily="34" charset="0"/>
              <a:ea typeface="Noto Sans Medium" panose="020B0602040504020204" pitchFamily="34" charset="0"/>
              <a:cs typeface="Noto Sans Medium" panose="020B0602040504020204" pitchFamily="34" charset="0"/>
            </a:rPr>
            <a:t>Add/Edit/Delete songs</a:t>
          </a:r>
        </a:p>
      </dgm:t>
    </dgm:pt>
    <dgm:pt modelId="{0C9A5A08-0514-496D-8B47-A1267A1EDEDA}" type="parTrans" cxnId="{E484586B-F230-4640-AFB6-A7DC43664C8C}">
      <dgm:prSet/>
      <dgm:spPr/>
      <dgm:t>
        <a:bodyPr/>
        <a:lstStyle/>
        <a:p>
          <a:endParaRPr lang="en-IN"/>
        </a:p>
      </dgm:t>
    </dgm:pt>
    <dgm:pt modelId="{074EEFD4-F666-4452-9C03-54FE0D26074A}" type="sibTrans" cxnId="{E484586B-F230-4640-AFB6-A7DC43664C8C}">
      <dgm:prSet/>
      <dgm:spPr/>
      <dgm:t>
        <a:bodyPr/>
        <a:lstStyle/>
        <a:p>
          <a:endParaRPr lang="en-IN"/>
        </a:p>
      </dgm:t>
    </dgm:pt>
    <dgm:pt modelId="{1A620A0B-167A-4211-86D6-442982E9ED0E}">
      <dgm:prSet phldrT="[Text]" custT="1"/>
      <dgm:spPr>
        <a:solidFill>
          <a:srgbClr val="FFC000"/>
        </a:solidFill>
        <a:ln w="28575">
          <a:noFill/>
        </a:ln>
      </dgm:spPr>
      <dgm:t>
        <a:bodyPr/>
        <a:lstStyle/>
        <a:p>
          <a:r>
            <a:rPr lang="en-IN" sz="1000">
              <a:latin typeface="Noto Sans Medium" panose="020B0602040504020204" pitchFamily="34" charset="0"/>
              <a:ea typeface="Noto Sans Medium" panose="020B0602040504020204" pitchFamily="34" charset="0"/>
              <a:cs typeface="Noto Sans Medium" panose="020B0602040504020204" pitchFamily="34" charset="0"/>
            </a:rPr>
            <a:t>Add/Edit/Delete albums</a:t>
          </a:r>
        </a:p>
      </dgm:t>
    </dgm:pt>
    <dgm:pt modelId="{DAFE465C-6DB9-4419-88E7-12F1ED4FC953}" type="parTrans" cxnId="{9D47B36A-ABE6-4D64-B2CD-7086067EC087}">
      <dgm:prSet/>
      <dgm:spPr/>
      <dgm:t>
        <a:bodyPr/>
        <a:lstStyle/>
        <a:p>
          <a:endParaRPr lang="en-IN"/>
        </a:p>
      </dgm:t>
    </dgm:pt>
    <dgm:pt modelId="{9EFFEB5A-2B82-4D2B-9D30-2E738CAE9591}" type="sibTrans" cxnId="{9D47B36A-ABE6-4D64-B2CD-7086067EC087}">
      <dgm:prSet/>
      <dgm:spPr/>
      <dgm:t>
        <a:bodyPr/>
        <a:lstStyle/>
        <a:p>
          <a:endParaRPr lang="en-IN"/>
        </a:p>
      </dgm:t>
    </dgm:pt>
    <dgm:pt modelId="{8C569368-AF51-4B95-98C2-C16A193A7A39}">
      <dgm:prSet phldrT="[Text]" custT="1"/>
      <dgm:spPr>
        <a:solidFill>
          <a:srgbClr val="FFC000"/>
        </a:solidFill>
        <a:ln w="28575">
          <a:noFill/>
        </a:ln>
      </dgm:spPr>
      <dgm:t>
        <a:bodyPr/>
        <a:lstStyle/>
        <a:p>
          <a:r>
            <a:rPr lang="en-IN" sz="1000">
              <a:latin typeface="Noto Sans Medium" panose="020B0602040504020204" pitchFamily="34" charset="0"/>
              <a:ea typeface="Noto Sans Medium" panose="020B0602040504020204" pitchFamily="34" charset="0"/>
              <a:cs typeface="Noto Sans Medium" panose="020B0602040504020204" pitchFamily="34" charset="0"/>
            </a:rPr>
            <a:t>All User access</a:t>
          </a:r>
        </a:p>
      </dgm:t>
    </dgm:pt>
    <dgm:pt modelId="{15622370-6DAF-4ACD-868B-0F47BC2045BA}" type="parTrans" cxnId="{7DB00F91-09CB-49F5-8F6D-C40B79B47AC6}">
      <dgm:prSet/>
      <dgm:spPr/>
      <dgm:t>
        <a:bodyPr/>
        <a:lstStyle/>
        <a:p>
          <a:endParaRPr lang="en-IN"/>
        </a:p>
      </dgm:t>
    </dgm:pt>
    <dgm:pt modelId="{902E0048-43A1-47E7-8350-0974CB58FCBC}" type="sibTrans" cxnId="{7DB00F91-09CB-49F5-8F6D-C40B79B47AC6}">
      <dgm:prSet/>
      <dgm:spPr/>
      <dgm:t>
        <a:bodyPr/>
        <a:lstStyle/>
        <a:p>
          <a:endParaRPr lang="en-IN"/>
        </a:p>
      </dgm:t>
    </dgm:pt>
    <dgm:pt modelId="{38873840-DA66-4825-901E-CB926D00EEB9}">
      <dgm:prSet phldrT="[Text]" custT="1"/>
      <dgm:spPr>
        <a:solidFill>
          <a:schemeClr val="tx1"/>
        </a:solidFill>
        <a:ln w="28575">
          <a:noFill/>
        </a:ln>
      </dgm:spPr>
      <dgm:t>
        <a:bodyPr/>
        <a:lstStyle/>
        <a:p>
          <a:r>
            <a:rPr lang="en-IN" sz="1000">
              <a:latin typeface="Noto Sans Medium" panose="020B0602040504020204" pitchFamily="34" charset="0"/>
              <a:ea typeface="Noto Sans Medium" panose="020B0602040504020204" pitchFamily="34" charset="0"/>
              <a:cs typeface="Noto Sans Medium" panose="020B0602040504020204" pitchFamily="34" charset="0"/>
            </a:rPr>
            <a:t>Delete/Flag Songs</a:t>
          </a:r>
        </a:p>
      </dgm:t>
    </dgm:pt>
    <dgm:pt modelId="{E5D52E73-FD76-4B9E-B214-13B52CC8C4A0}" type="parTrans" cxnId="{16FB1EC1-0B65-4949-B79A-21DA870C3902}">
      <dgm:prSet/>
      <dgm:spPr/>
      <dgm:t>
        <a:bodyPr/>
        <a:lstStyle/>
        <a:p>
          <a:endParaRPr lang="en-IN"/>
        </a:p>
      </dgm:t>
    </dgm:pt>
    <dgm:pt modelId="{4A782910-27A4-4741-84C4-E687A1FF6283}" type="sibTrans" cxnId="{16FB1EC1-0B65-4949-B79A-21DA870C3902}">
      <dgm:prSet/>
      <dgm:spPr/>
      <dgm:t>
        <a:bodyPr/>
        <a:lstStyle/>
        <a:p>
          <a:endParaRPr lang="en-IN"/>
        </a:p>
      </dgm:t>
    </dgm:pt>
    <dgm:pt modelId="{32A299D1-49BA-4BDA-A736-30F73FCA96BE}">
      <dgm:prSet phldrT="[Text]" custT="1"/>
      <dgm:spPr>
        <a:solidFill>
          <a:schemeClr val="tx1"/>
        </a:solidFill>
        <a:ln w="28575">
          <a:noFill/>
        </a:ln>
      </dgm:spPr>
      <dgm:t>
        <a:bodyPr/>
        <a:lstStyle/>
        <a:p>
          <a:r>
            <a:rPr lang="en-IN" sz="1000">
              <a:latin typeface="Noto Sans Medium" panose="020B0602040504020204" pitchFamily="34" charset="0"/>
              <a:ea typeface="Noto Sans Medium" panose="020B0602040504020204" pitchFamily="34" charset="0"/>
              <a:cs typeface="Noto Sans Medium" panose="020B0602040504020204" pitchFamily="34" charset="0"/>
            </a:rPr>
            <a:t>Delete/Flag Albums</a:t>
          </a:r>
        </a:p>
      </dgm:t>
    </dgm:pt>
    <dgm:pt modelId="{3A1FFC25-1FE6-46DF-8F80-6968EB56B10D}" type="parTrans" cxnId="{C8E52317-7F34-4B84-A17A-63729D6DC2B1}">
      <dgm:prSet/>
      <dgm:spPr/>
      <dgm:t>
        <a:bodyPr/>
        <a:lstStyle/>
        <a:p>
          <a:endParaRPr lang="en-IN"/>
        </a:p>
      </dgm:t>
    </dgm:pt>
    <dgm:pt modelId="{745FD084-A7EB-47CA-A544-686FC9D24629}" type="sibTrans" cxnId="{C8E52317-7F34-4B84-A17A-63729D6DC2B1}">
      <dgm:prSet/>
      <dgm:spPr/>
      <dgm:t>
        <a:bodyPr/>
        <a:lstStyle/>
        <a:p>
          <a:endParaRPr lang="en-IN"/>
        </a:p>
      </dgm:t>
    </dgm:pt>
    <dgm:pt modelId="{802DDA4D-1113-4703-97B4-A21DFC9E6AA8}">
      <dgm:prSet phldrT="[Text]" custT="1"/>
      <dgm:spPr>
        <a:solidFill>
          <a:schemeClr val="tx1"/>
        </a:solidFill>
        <a:ln w="28575">
          <a:noFill/>
        </a:ln>
      </dgm:spPr>
      <dgm:t>
        <a:bodyPr/>
        <a:lstStyle/>
        <a:p>
          <a:r>
            <a:rPr lang="en-IN" sz="1000">
              <a:latin typeface="Noto Sans Medium" panose="020B0602040504020204" pitchFamily="34" charset="0"/>
              <a:ea typeface="Noto Sans Medium" panose="020B0602040504020204" pitchFamily="34" charset="0"/>
              <a:cs typeface="Noto Sans Medium" panose="020B0602040504020204" pitchFamily="34" charset="0"/>
            </a:rPr>
            <a:t>Ban Users temp./perm.</a:t>
          </a:r>
        </a:p>
      </dgm:t>
    </dgm:pt>
    <dgm:pt modelId="{1A29F23D-DB39-4742-B1A1-9A4389E37F63}" type="parTrans" cxnId="{B07DB40F-A59B-43D5-AD46-BFB19CB519F7}">
      <dgm:prSet/>
      <dgm:spPr/>
      <dgm:t>
        <a:bodyPr/>
        <a:lstStyle/>
        <a:p>
          <a:endParaRPr lang="en-IN"/>
        </a:p>
      </dgm:t>
    </dgm:pt>
    <dgm:pt modelId="{7A31AF35-0D13-4F00-B02A-6A5E29FB0020}" type="sibTrans" cxnId="{B07DB40F-A59B-43D5-AD46-BFB19CB519F7}">
      <dgm:prSet/>
      <dgm:spPr/>
      <dgm:t>
        <a:bodyPr/>
        <a:lstStyle/>
        <a:p>
          <a:endParaRPr lang="en-IN"/>
        </a:p>
      </dgm:t>
    </dgm:pt>
    <dgm:pt modelId="{39A0A675-2C93-445C-90D5-0E8C8A283DAF}">
      <dgm:prSet phldrT="[Text]" custT="1"/>
      <dgm:spPr>
        <a:solidFill>
          <a:schemeClr val="tx1"/>
        </a:solidFill>
        <a:ln w="28575">
          <a:noFill/>
        </a:ln>
      </dgm:spPr>
      <dgm:t>
        <a:bodyPr/>
        <a:lstStyle/>
        <a:p>
          <a:r>
            <a:rPr lang="en-IN" sz="1000">
              <a:latin typeface="Noto Sans Medium" panose="020B0602040504020204" pitchFamily="34" charset="0"/>
              <a:ea typeface="Noto Sans Medium" panose="020B0602040504020204" pitchFamily="34" charset="0"/>
              <a:cs typeface="Noto Sans Medium" panose="020B0602040504020204" pitchFamily="34" charset="0"/>
            </a:rPr>
            <a:t>Blacklist/whitelist Creators</a:t>
          </a:r>
        </a:p>
      </dgm:t>
    </dgm:pt>
    <dgm:pt modelId="{821873D4-8321-4AA0-9CA8-B21D6A71ADAF}" type="parTrans" cxnId="{759A7E28-F629-4C92-9789-7B63F55CD1AC}">
      <dgm:prSet/>
      <dgm:spPr/>
      <dgm:t>
        <a:bodyPr/>
        <a:lstStyle/>
        <a:p>
          <a:endParaRPr lang="en-IN"/>
        </a:p>
      </dgm:t>
    </dgm:pt>
    <dgm:pt modelId="{86BD29BE-90BE-45CF-B29B-EAC63B8523E5}" type="sibTrans" cxnId="{759A7E28-F629-4C92-9789-7B63F55CD1AC}">
      <dgm:prSet/>
      <dgm:spPr/>
      <dgm:t>
        <a:bodyPr/>
        <a:lstStyle/>
        <a:p>
          <a:endParaRPr lang="en-IN"/>
        </a:p>
      </dgm:t>
    </dgm:pt>
    <dgm:pt modelId="{DE7423D7-0242-4D43-885B-2A61808E0E73}">
      <dgm:prSet phldrT="[Text]" custT="1"/>
      <dgm:spPr>
        <a:solidFill>
          <a:srgbClr val="002060"/>
        </a:solidFill>
        <a:ln w="28575">
          <a:noFill/>
        </a:ln>
      </dgm:spPr>
      <dgm:t>
        <a:bodyPr/>
        <a:lstStyle/>
        <a:p>
          <a:r>
            <a:rPr lang="en-IN" sz="1000">
              <a:latin typeface="Noto Sans Medium" panose="020B0602040504020204" pitchFamily="34" charset="0"/>
              <a:ea typeface="Noto Sans Medium" panose="020B0602040504020204" pitchFamily="34" charset="0"/>
              <a:cs typeface="Noto Sans Medium" panose="020B0602040504020204" pitchFamily="34" charset="0"/>
            </a:rPr>
            <a:t>Read lyrics</a:t>
          </a:r>
        </a:p>
      </dgm:t>
    </dgm:pt>
    <dgm:pt modelId="{AAF69A95-2854-4933-9C72-64F118451363}" type="sibTrans" cxnId="{447D1732-6D12-49BC-88BC-51C7B54D9C64}">
      <dgm:prSet/>
      <dgm:spPr/>
      <dgm:t>
        <a:bodyPr/>
        <a:lstStyle/>
        <a:p>
          <a:endParaRPr lang="en-IN"/>
        </a:p>
      </dgm:t>
    </dgm:pt>
    <dgm:pt modelId="{8D8704DF-656E-408A-AC85-6D8E0C540103}" type="parTrans" cxnId="{447D1732-6D12-49BC-88BC-51C7B54D9C64}">
      <dgm:prSet/>
      <dgm:spPr/>
      <dgm:t>
        <a:bodyPr/>
        <a:lstStyle/>
        <a:p>
          <a:endParaRPr lang="en-IN"/>
        </a:p>
      </dgm:t>
    </dgm:pt>
    <dgm:pt modelId="{2078BC1A-7585-407C-8A68-06FDF9308C99}">
      <dgm:prSet phldrT="[Text]" custT="1"/>
      <dgm:spPr>
        <a:solidFill>
          <a:srgbClr val="002060"/>
        </a:solidFill>
        <a:ln w="28575">
          <a:noFill/>
        </a:ln>
      </dgm:spPr>
      <dgm:t>
        <a:bodyPr/>
        <a:lstStyle/>
        <a:p>
          <a:r>
            <a:rPr lang="en-IN" sz="1000">
              <a:latin typeface="Noto Sans Medium" panose="020B0602040504020204" pitchFamily="34" charset="0"/>
              <a:ea typeface="Noto Sans Medium" panose="020B0602040504020204" pitchFamily="34" charset="0"/>
              <a:cs typeface="Noto Sans Medium" panose="020B0602040504020204" pitchFamily="34" charset="0"/>
            </a:rPr>
            <a:t>Create &amp; Delete Playlists</a:t>
          </a:r>
        </a:p>
      </dgm:t>
    </dgm:pt>
    <dgm:pt modelId="{CC0DDBAC-358B-4855-B504-DAD6DD8994A6}" type="sibTrans" cxnId="{A95F0D48-B1A2-47F3-AB1C-6BD6AF767783}">
      <dgm:prSet/>
      <dgm:spPr/>
      <dgm:t>
        <a:bodyPr/>
        <a:lstStyle/>
        <a:p>
          <a:endParaRPr lang="en-IN"/>
        </a:p>
      </dgm:t>
    </dgm:pt>
    <dgm:pt modelId="{DBB5A7EB-1124-4E45-B66C-741301C4507F}" type="parTrans" cxnId="{A95F0D48-B1A2-47F3-AB1C-6BD6AF767783}">
      <dgm:prSet/>
      <dgm:spPr/>
      <dgm:t>
        <a:bodyPr/>
        <a:lstStyle/>
        <a:p>
          <a:endParaRPr lang="en-IN"/>
        </a:p>
      </dgm:t>
    </dgm:pt>
    <dgm:pt modelId="{2C5641FC-B59E-4BFE-A670-646DEAE0B64B}">
      <dgm:prSet phldrT="[Text]" custT="1"/>
      <dgm:spPr>
        <a:solidFill>
          <a:srgbClr val="002060"/>
        </a:solidFill>
        <a:ln w="28575">
          <a:noFill/>
        </a:ln>
      </dgm:spPr>
      <dgm:t>
        <a:bodyPr/>
        <a:lstStyle/>
        <a:p>
          <a:r>
            <a:rPr lang="en-IN" sz="1000">
              <a:latin typeface="Noto Sans Medium" panose="020B0602040504020204" pitchFamily="34" charset="0"/>
              <a:ea typeface="Noto Sans Medium" panose="020B0602040504020204" pitchFamily="34" charset="0"/>
              <a:cs typeface="Noto Sans Medium" panose="020B0602040504020204" pitchFamily="34" charset="0"/>
            </a:rPr>
            <a:t>Save albums</a:t>
          </a:r>
        </a:p>
      </dgm:t>
    </dgm:pt>
    <dgm:pt modelId="{2920E64B-47C8-4A60-8C25-AECEAD25F3D6}" type="sibTrans" cxnId="{D91D96E0-E68E-48F7-8254-DEDCBDF0D1D2}">
      <dgm:prSet/>
      <dgm:spPr/>
      <dgm:t>
        <a:bodyPr/>
        <a:lstStyle/>
        <a:p>
          <a:endParaRPr lang="en-IN"/>
        </a:p>
      </dgm:t>
    </dgm:pt>
    <dgm:pt modelId="{327F4088-8A3D-4E9B-A93F-099EEE776B55}" type="parTrans" cxnId="{D91D96E0-E68E-48F7-8254-DEDCBDF0D1D2}">
      <dgm:prSet/>
      <dgm:spPr/>
      <dgm:t>
        <a:bodyPr/>
        <a:lstStyle/>
        <a:p>
          <a:endParaRPr lang="en-IN"/>
        </a:p>
      </dgm:t>
    </dgm:pt>
    <dgm:pt modelId="{60E5B9EE-A534-4540-8922-782070F9C5AC}">
      <dgm:prSet phldrT="[Text]" custT="1"/>
      <dgm:spPr>
        <a:solidFill>
          <a:srgbClr val="002060"/>
        </a:solidFill>
        <a:ln w="28575">
          <a:noFill/>
        </a:ln>
      </dgm:spPr>
      <dgm:t>
        <a:bodyPr/>
        <a:lstStyle/>
        <a:p>
          <a:r>
            <a:rPr lang="en-IN" sz="1000">
              <a:latin typeface="Noto Sans Medium" panose="020B0602040504020204" pitchFamily="34" charset="0"/>
              <a:ea typeface="Noto Sans Medium" panose="020B0602040504020204" pitchFamily="34" charset="0"/>
              <a:cs typeface="Noto Sans Medium" panose="020B0602040504020204" pitchFamily="34" charset="0"/>
            </a:rPr>
            <a:t>Register for Creator access</a:t>
          </a:r>
        </a:p>
      </dgm:t>
    </dgm:pt>
    <dgm:pt modelId="{928992F9-EF37-4A0A-A52A-194913D5AC05}" type="sibTrans" cxnId="{8B8138DB-9ABE-4886-96D7-738692230CB1}">
      <dgm:prSet/>
      <dgm:spPr/>
      <dgm:t>
        <a:bodyPr/>
        <a:lstStyle/>
        <a:p>
          <a:endParaRPr lang="en-IN"/>
        </a:p>
      </dgm:t>
    </dgm:pt>
    <dgm:pt modelId="{863F7CBC-F651-4783-BCB5-4365DDE082E8}" type="parTrans" cxnId="{8B8138DB-9ABE-4886-96D7-738692230CB1}">
      <dgm:prSet/>
      <dgm:spPr/>
      <dgm:t>
        <a:bodyPr/>
        <a:lstStyle/>
        <a:p>
          <a:endParaRPr lang="en-IN"/>
        </a:p>
      </dgm:t>
    </dgm:pt>
    <dgm:pt modelId="{05CE30B7-EBB8-48C3-9855-A351C75DFE1A}">
      <dgm:prSet phldrT="[Text]" custT="1"/>
      <dgm:spPr>
        <a:solidFill>
          <a:srgbClr val="002060"/>
        </a:solidFill>
        <a:ln w="28575">
          <a:noFill/>
        </a:ln>
      </dgm:spPr>
      <dgm:t>
        <a:bodyPr/>
        <a:lstStyle/>
        <a:p>
          <a:r>
            <a:rPr lang="en-IN" sz="1000">
              <a:latin typeface="Noto Sans Medium" panose="020B0602040504020204" pitchFamily="34" charset="0"/>
              <a:ea typeface="Noto Sans Medium" panose="020B0602040504020204" pitchFamily="34" charset="0"/>
              <a:cs typeface="Noto Sans Medium" panose="020B0602040504020204" pitchFamily="34" charset="0"/>
            </a:rPr>
            <a:t>Rate and like songs</a:t>
          </a:r>
        </a:p>
      </dgm:t>
    </dgm:pt>
    <dgm:pt modelId="{1EE6A957-B977-42B6-BAED-62606A04D02E}" type="sibTrans" cxnId="{BD8ABBDC-6C32-44E9-B6DD-52D18205C562}">
      <dgm:prSet/>
      <dgm:spPr/>
      <dgm:t>
        <a:bodyPr/>
        <a:lstStyle/>
        <a:p>
          <a:endParaRPr lang="en-IN"/>
        </a:p>
      </dgm:t>
    </dgm:pt>
    <dgm:pt modelId="{594F13F7-B83F-4B0A-A011-323489DFDB38}" type="parTrans" cxnId="{BD8ABBDC-6C32-44E9-B6DD-52D18205C562}">
      <dgm:prSet/>
      <dgm:spPr/>
      <dgm:t>
        <a:bodyPr/>
        <a:lstStyle/>
        <a:p>
          <a:endParaRPr lang="en-IN"/>
        </a:p>
      </dgm:t>
    </dgm:pt>
    <dgm:pt modelId="{D058C09D-6350-4C22-882F-F5A8405AE2DA}" type="pres">
      <dgm:prSet presAssocID="{026B5CFE-0D69-4366-9029-A407F1DA806E}" presName="Name0" presStyleCnt="0">
        <dgm:presLayoutVars>
          <dgm:dir/>
          <dgm:resizeHandles val="exact"/>
        </dgm:presLayoutVars>
      </dgm:prSet>
      <dgm:spPr/>
    </dgm:pt>
    <dgm:pt modelId="{0FC01343-0F4A-4071-9ADE-71DEFF762968}" type="pres">
      <dgm:prSet presAssocID="{AA0B3E01-EE5F-4B6B-9543-05976A1D632C}" presName="node" presStyleLbl="node1" presStyleIdx="0" presStyleCnt="3">
        <dgm:presLayoutVars>
          <dgm:bulletEnabled val="1"/>
        </dgm:presLayoutVars>
      </dgm:prSet>
      <dgm:spPr>
        <a:prstGeom prst="snip2DiagRect">
          <a:avLst/>
        </a:prstGeom>
      </dgm:spPr>
    </dgm:pt>
    <dgm:pt modelId="{6FA4A4CB-1C6E-45B1-986F-97D724D54E47}" type="pres">
      <dgm:prSet presAssocID="{A4DC7A74-185E-49EF-BB8E-E95DC6B6A72B}" presName="sibTrans" presStyleCnt="0"/>
      <dgm:spPr/>
    </dgm:pt>
    <dgm:pt modelId="{CA56FAC9-1402-4628-8880-82B11EE8B581}" type="pres">
      <dgm:prSet presAssocID="{6AA47DD4-4BF8-43AB-9BDD-CD9965074FD2}" presName="node" presStyleLbl="node1" presStyleIdx="1" presStyleCnt="3">
        <dgm:presLayoutVars>
          <dgm:bulletEnabled val="1"/>
        </dgm:presLayoutVars>
      </dgm:prSet>
      <dgm:spPr>
        <a:prstGeom prst="snip2DiagRect">
          <a:avLst/>
        </a:prstGeom>
      </dgm:spPr>
    </dgm:pt>
    <dgm:pt modelId="{02377C99-7AA2-42E2-9B62-C79740CC48CC}" type="pres">
      <dgm:prSet presAssocID="{1DEB9B38-B61D-41FF-AAEA-B7E128670668}" presName="sibTrans" presStyleCnt="0"/>
      <dgm:spPr/>
    </dgm:pt>
    <dgm:pt modelId="{01ECC193-5A25-4B49-AAB6-472F4BD62A2A}" type="pres">
      <dgm:prSet presAssocID="{5812C2A0-51C1-4AC6-B734-7FC81E394DB8}" presName="node" presStyleLbl="node1" presStyleIdx="2" presStyleCnt="3">
        <dgm:presLayoutVars>
          <dgm:bulletEnabled val="1"/>
        </dgm:presLayoutVars>
      </dgm:prSet>
      <dgm:spPr>
        <a:prstGeom prst="snip2DiagRect">
          <a:avLst/>
        </a:prstGeom>
      </dgm:spPr>
    </dgm:pt>
  </dgm:ptLst>
  <dgm:cxnLst>
    <dgm:cxn modelId="{541BC000-7A53-4EE3-9674-A7C1F0DBF2A9}" type="presOf" srcId="{2C5641FC-B59E-4BFE-A670-646DEAE0B64B}" destId="{0FC01343-0F4A-4071-9ADE-71DEFF762968}" srcOrd="0" destOrd="4" presId="urn:microsoft.com/office/officeart/2005/8/layout/hList6"/>
    <dgm:cxn modelId="{84728503-FC9E-4413-A38C-7EEB955BD642}" type="presOf" srcId="{802DDA4D-1113-4703-97B4-A21DFC9E6AA8}" destId="{01ECC193-5A25-4B49-AAB6-472F4BD62A2A}" srcOrd="0" destOrd="4" presId="urn:microsoft.com/office/officeart/2005/8/layout/hList6"/>
    <dgm:cxn modelId="{42029605-6C80-4A82-9581-0A7D6242A275}" srcId="{6AA47DD4-4BF8-43AB-9BDD-CD9965074FD2}" destId="{33325FF2-C4C4-49C8-89D7-C1A118BF0789}" srcOrd="1" destOrd="0" parTransId="{1E895D72-8E93-4366-9B23-7EA9083141CB}" sibTransId="{3D760691-5E00-4615-B889-B9A25586744A}"/>
    <dgm:cxn modelId="{3B75EA06-9F67-4205-AAFF-C67FA867D071}" srcId="{026B5CFE-0D69-4366-9029-A407F1DA806E}" destId="{5812C2A0-51C1-4AC6-B734-7FC81E394DB8}" srcOrd="2" destOrd="0" parTransId="{E8E57AB9-DB7F-4905-9D73-542873D62DAF}" sibTransId="{E5BBDF6C-5AB5-4BAD-B75F-5CAC36DEEEAB}"/>
    <dgm:cxn modelId="{A8DDFE0B-2DCE-44E8-9E0C-F1FC6232B4CB}" srcId="{026B5CFE-0D69-4366-9029-A407F1DA806E}" destId="{AA0B3E01-EE5F-4B6B-9543-05976A1D632C}" srcOrd="0" destOrd="0" parTransId="{57DE5785-B210-4151-BA8F-5533B54797D5}" sibTransId="{A4DC7A74-185E-49EF-BB8E-E95DC6B6A72B}"/>
    <dgm:cxn modelId="{B07DB40F-A59B-43D5-AD46-BFB19CB519F7}" srcId="{5812C2A0-51C1-4AC6-B734-7FC81E394DB8}" destId="{802DDA4D-1113-4703-97B4-A21DFC9E6AA8}" srcOrd="3" destOrd="0" parTransId="{1A29F23D-DB39-4742-B1A1-9A4389E37F63}" sibTransId="{7A31AF35-0D13-4F00-B02A-6A5E29FB0020}"/>
    <dgm:cxn modelId="{2E94BF0F-3DAF-48EB-840E-EF5BC93718F7}" type="presOf" srcId="{38873840-DA66-4825-901E-CB926D00EEB9}" destId="{01ECC193-5A25-4B49-AAB6-472F4BD62A2A}" srcOrd="0" destOrd="2" presId="urn:microsoft.com/office/officeart/2005/8/layout/hList6"/>
    <dgm:cxn modelId="{C8E52317-7F34-4B84-A17A-63729D6DC2B1}" srcId="{5812C2A0-51C1-4AC6-B734-7FC81E394DB8}" destId="{32A299D1-49BA-4BDA-A736-30F73FCA96BE}" srcOrd="2" destOrd="0" parTransId="{3A1FFC25-1FE6-46DF-8F80-6968EB56B10D}" sibTransId="{745FD084-A7EB-47CA-A544-686FC9D24629}"/>
    <dgm:cxn modelId="{0605FC20-71BC-44B3-AFA6-513D3472F9F1}" type="presOf" srcId="{5812C2A0-51C1-4AC6-B734-7FC81E394DB8}" destId="{01ECC193-5A25-4B49-AAB6-472F4BD62A2A}" srcOrd="0" destOrd="0" presId="urn:microsoft.com/office/officeart/2005/8/layout/hList6"/>
    <dgm:cxn modelId="{759A7E28-F629-4C92-9789-7B63F55CD1AC}" srcId="{5812C2A0-51C1-4AC6-B734-7FC81E394DB8}" destId="{39A0A675-2C93-445C-90D5-0E8C8A283DAF}" srcOrd="4" destOrd="0" parTransId="{821873D4-8321-4AA0-9CA8-B21D6A71ADAF}" sibTransId="{86BD29BE-90BE-45CF-B29B-EAC63B8523E5}"/>
    <dgm:cxn modelId="{D3AE3E29-7605-46F3-9147-43CCF02725F2}" type="presOf" srcId="{60E5B9EE-A534-4540-8922-782070F9C5AC}" destId="{0FC01343-0F4A-4071-9ADE-71DEFF762968}" srcOrd="0" destOrd="5" presId="urn:microsoft.com/office/officeart/2005/8/layout/hList6"/>
    <dgm:cxn modelId="{447D1732-6D12-49BC-88BC-51C7B54D9C64}" srcId="{AA0B3E01-EE5F-4B6B-9543-05976A1D632C}" destId="{DE7423D7-0242-4D43-885B-2A61808E0E73}" srcOrd="0" destOrd="0" parTransId="{8D8704DF-656E-408A-AC85-6D8E0C540103}" sibTransId="{AAF69A95-2854-4933-9C72-64F118451363}"/>
    <dgm:cxn modelId="{CFE73B37-ACF7-4F57-B572-41A93106D15A}" type="presOf" srcId="{7D79866A-262B-4B56-95E5-BFE16F26B7D4}" destId="{CA56FAC9-1402-4628-8880-82B11EE8B581}" srcOrd="0" destOrd="3" presId="urn:microsoft.com/office/officeart/2005/8/layout/hList6"/>
    <dgm:cxn modelId="{F5F4AA3A-7914-43B6-8315-19BA6BC6F924}" type="presOf" srcId="{2078BC1A-7585-407C-8A68-06FDF9308C99}" destId="{0FC01343-0F4A-4071-9ADE-71DEFF762968}" srcOrd="0" destOrd="3" presId="urn:microsoft.com/office/officeart/2005/8/layout/hList6"/>
    <dgm:cxn modelId="{DC9D4662-6363-4B39-A468-ED068FE99C26}" type="presOf" srcId="{39A0A675-2C93-445C-90D5-0E8C8A283DAF}" destId="{01ECC193-5A25-4B49-AAB6-472F4BD62A2A}" srcOrd="0" destOrd="5" presId="urn:microsoft.com/office/officeart/2005/8/layout/hList6"/>
    <dgm:cxn modelId="{88B0AF43-7278-446B-B7FF-F2BF966855CF}" type="presOf" srcId="{E1983942-55FC-41BF-AA12-36F412987AA8}" destId="{CA56FAC9-1402-4628-8880-82B11EE8B581}" srcOrd="0" destOrd="5" presId="urn:microsoft.com/office/officeart/2005/8/layout/hList6"/>
    <dgm:cxn modelId="{BECF4B45-4611-421B-A119-DB5F5DDDAF95}" type="presOf" srcId="{6AA47DD4-4BF8-43AB-9BDD-CD9965074FD2}" destId="{CA56FAC9-1402-4628-8880-82B11EE8B581}" srcOrd="0" destOrd="0" presId="urn:microsoft.com/office/officeart/2005/8/layout/hList6"/>
    <dgm:cxn modelId="{BE1E0068-B390-4200-A48E-52E2B6ED8E8E}" type="presOf" srcId="{8C569368-AF51-4B95-98C2-C16A193A7A39}" destId="{CA56FAC9-1402-4628-8880-82B11EE8B581}" srcOrd="0" destOrd="1" presId="urn:microsoft.com/office/officeart/2005/8/layout/hList6"/>
    <dgm:cxn modelId="{A95F0D48-B1A2-47F3-AB1C-6BD6AF767783}" srcId="{AA0B3E01-EE5F-4B6B-9543-05976A1D632C}" destId="{2078BC1A-7585-407C-8A68-06FDF9308C99}" srcOrd="2" destOrd="0" parTransId="{DBB5A7EB-1124-4E45-B66C-741301C4507F}" sibTransId="{CC0DDBAC-358B-4855-B504-DAD6DD8994A6}"/>
    <dgm:cxn modelId="{9D47B36A-ABE6-4D64-B2CD-7086067EC087}" srcId="{6AA47DD4-4BF8-43AB-9BDD-CD9965074FD2}" destId="{1A620A0B-167A-4211-86D6-442982E9ED0E}" srcOrd="3" destOrd="0" parTransId="{DAFE465C-6DB9-4419-88E7-12F1ED4FC953}" sibTransId="{9EFFEB5A-2B82-4D2B-9D30-2E738CAE9591}"/>
    <dgm:cxn modelId="{E484586B-F230-4640-AFB6-A7DC43664C8C}" srcId="{6AA47DD4-4BF8-43AB-9BDD-CD9965074FD2}" destId="{7D79866A-262B-4B56-95E5-BFE16F26B7D4}" srcOrd="2" destOrd="0" parTransId="{0C9A5A08-0514-496D-8B47-A1267A1EDEDA}" sibTransId="{074EEFD4-F666-4452-9C03-54FE0D26074A}"/>
    <dgm:cxn modelId="{4E0AFB56-DF55-4B8A-AF8A-F52672E6C0FC}" type="presOf" srcId="{DE7423D7-0242-4D43-885B-2A61808E0E73}" destId="{0FC01343-0F4A-4071-9ADE-71DEFF762968}" srcOrd="0" destOrd="1" presId="urn:microsoft.com/office/officeart/2005/8/layout/hList6"/>
    <dgm:cxn modelId="{7DB00F91-09CB-49F5-8F6D-C40B79B47AC6}" srcId="{6AA47DD4-4BF8-43AB-9BDD-CD9965074FD2}" destId="{8C569368-AF51-4B95-98C2-C16A193A7A39}" srcOrd="0" destOrd="0" parTransId="{15622370-6DAF-4ACD-868B-0F47BC2045BA}" sibTransId="{902E0048-43A1-47E7-8350-0974CB58FCBC}"/>
    <dgm:cxn modelId="{84C2EBA5-37AE-48B5-869D-D35E7045D048}" type="presOf" srcId="{33325FF2-C4C4-49C8-89D7-C1A118BF0789}" destId="{CA56FAC9-1402-4628-8880-82B11EE8B581}" srcOrd="0" destOrd="2" presId="urn:microsoft.com/office/officeart/2005/8/layout/hList6"/>
    <dgm:cxn modelId="{4DAF34AE-FAFD-4C09-A382-CFF9701E88D8}" type="presOf" srcId="{05CE30B7-EBB8-48C3-9855-A351C75DFE1A}" destId="{0FC01343-0F4A-4071-9ADE-71DEFF762968}" srcOrd="0" destOrd="2" presId="urn:microsoft.com/office/officeart/2005/8/layout/hList6"/>
    <dgm:cxn modelId="{45345AB6-5344-4910-9438-BE9E204933D1}" srcId="{5812C2A0-51C1-4AC6-B734-7FC81E394DB8}" destId="{4AF1CF03-001D-4313-B6FD-87619472D37F}" srcOrd="0" destOrd="0" parTransId="{4674B518-3953-4A15-94C7-291025F406CF}" sibTransId="{01340D05-2545-4ABF-8F98-CE597555A747}"/>
    <dgm:cxn modelId="{2D8F69BD-5506-4F76-8921-6E4E982E5D42}" type="presOf" srcId="{026B5CFE-0D69-4366-9029-A407F1DA806E}" destId="{D058C09D-6350-4C22-882F-F5A8405AE2DA}" srcOrd="0" destOrd="0" presId="urn:microsoft.com/office/officeart/2005/8/layout/hList6"/>
    <dgm:cxn modelId="{16FB1EC1-0B65-4949-B79A-21DA870C3902}" srcId="{5812C2A0-51C1-4AC6-B734-7FC81E394DB8}" destId="{38873840-DA66-4825-901E-CB926D00EEB9}" srcOrd="1" destOrd="0" parTransId="{E5D52E73-FD76-4B9E-B214-13B52CC8C4A0}" sibTransId="{4A782910-27A4-4741-84C4-E687A1FF6283}"/>
    <dgm:cxn modelId="{1C2039CD-4D90-4A40-BE50-E9FA69C4DA1D}" type="presOf" srcId="{AA0B3E01-EE5F-4B6B-9543-05976A1D632C}" destId="{0FC01343-0F4A-4071-9ADE-71DEFF762968}" srcOrd="0" destOrd="0" presId="urn:microsoft.com/office/officeart/2005/8/layout/hList6"/>
    <dgm:cxn modelId="{60140BD1-95DA-4059-A9FF-083A39F2DD05}" srcId="{6AA47DD4-4BF8-43AB-9BDD-CD9965074FD2}" destId="{E1983942-55FC-41BF-AA12-36F412987AA8}" srcOrd="4" destOrd="0" parTransId="{EFDCCE7D-8297-4724-BB6C-710418B7AE55}" sibTransId="{62D1F296-934A-42DD-9C54-FED278B86E1E}"/>
    <dgm:cxn modelId="{8B8138DB-9ABE-4886-96D7-738692230CB1}" srcId="{AA0B3E01-EE5F-4B6B-9543-05976A1D632C}" destId="{60E5B9EE-A534-4540-8922-782070F9C5AC}" srcOrd="4" destOrd="0" parTransId="{863F7CBC-F651-4783-BCB5-4365DDE082E8}" sibTransId="{928992F9-EF37-4A0A-A52A-194913D5AC05}"/>
    <dgm:cxn modelId="{BD8ABBDC-6C32-44E9-B6DD-52D18205C562}" srcId="{AA0B3E01-EE5F-4B6B-9543-05976A1D632C}" destId="{05CE30B7-EBB8-48C3-9855-A351C75DFE1A}" srcOrd="1" destOrd="0" parTransId="{594F13F7-B83F-4B0A-A011-323489DFDB38}" sibTransId="{1EE6A957-B977-42B6-BAED-62606A04D02E}"/>
    <dgm:cxn modelId="{D91D96E0-E68E-48F7-8254-DEDCBDF0D1D2}" srcId="{AA0B3E01-EE5F-4B6B-9543-05976A1D632C}" destId="{2C5641FC-B59E-4BFE-A670-646DEAE0B64B}" srcOrd="3" destOrd="0" parTransId="{327F4088-8A3D-4E9B-A93F-099EEE776B55}" sibTransId="{2920E64B-47C8-4A60-8C25-AECEAD25F3D6}"/>
    <dgm:cxn modelId="{1EFAF9E7-E390-4CAD-B94D-66AFDF87AFC7}" type="presOf" srcId="{32A299D1-49BA-4BDA-A736-30F73FCA96BE}" destId="{01ECC193-5A25-4B49-AAB6-472F4BD62A2A}" srcOrd="0" destOrd="3" presId="urn:microsoft.com/office/officeart/2005/8/layout/hList6"/>
    <dgm:cxn modelId="{6029B5ED-7787-4DDF-8550-23E3CD520EC4}" type="presOf" srcId="{1A620A0B-167A-4211-86D6-442982E9ED0E}" destId="{CA56FAC9-1402-4628-8880-82B11EE8B581}" srcOrd="0" destOrd="4" presId="urn:microsoft.com/office/officeart/2005/8/layout/hList6"/>
    <dgm:cxn modelId="{F71136FA-C5DF-4BD9-A6C0-CA2732C08827}" type="presOf" srcId="{4AF1CF03-001D-4313-B6FD-87619472D37F}" destId="{01ECC193-5A25-4B49-AAB6-472F4BD62A2A}" srcOrd="0" destOrd="1" presId="urn:microsoft.com/office/officeart/2005/8/layout/hList6"/>
    <dgm:cxn modelId="{38CB1AFD-B187-4D17-8FB5-A523F258013E}" srcId="{026B5CFE-0D69-4366-9029-A407F1DA806E}" destId="{6AA47DD4-4BF8-43AB-9BDD-CD9965074FD2}" srcOrd="1" destOrd="0" parTransId="{5BAF7D38-6FE5-458B-BFF3-5E49F1311748}" sibTransId="{1DEB9B38-B61D-41FF-AAEA-B7E128670668}"/>
    <dgm:cxn modelId="{14CE0F8B-B713-4E40-8256-7D864184414A}" type="presParOf" srcId="{D058C09D-6350-4C22-882F-F5A8405AE2DA}" destId="{0FC01343-0F4A-4071-9ADE-71DEFF762968}" srcOrd="0" destOrd="0" presId="urn:microsoft.com/office/officeart/2005/8/layout/hList6"/>
    <dgm:cxn modelId="{5E42D75C-773A-4ACA-9B15-026CA8A18A0E}" type="presParOf" srcId="{D058C09D-6350-4C22-882F-F5A8405AE2DA}" destId="{6FA4A4CB-1C6E-45B1-986F-97D724D54E47}" srcOrd="1" destOrd="0" presId="urn:microsoft.com/office/officeart/2005/8/layout/hList6"/>
    <dgm:cxn modelId="{FED87841-A512-4822-B570-3FA1C5302D72}" type="presParOf" srcId="{D058C09D-6350-4C22-882F-F5A8405AE2DA}" destId="{CA56FAC9-1402-4628-8880-82B11EE8B581}" srcOrd="2" destOrd="0" presId="urn:microsoft.com/office/officeart/2005/8/layout/hList6"/>
    <dgm:cxn modelId="{D1BAD7B8-300E-4016-BB3F-0100355FFD96}" type="presParOf" srcId="{D058C09D-6350-4C22-882F-F5A8405AE2DA}" destId="{02377C99-7AA2-42E2-9B62-C79740CC48CC}" srcOrd="3" destOrd="0" presId="urn:microsoft.com/office/officeart/2005/8/layout/hList6"/>
    <dgm:cxn modelId="{0EAA6FD1-4927-4628-8B15-AABF2E7428D4}" type="presParOf" srcId="{D058C09D-6350-4C22-882F-F5A8405AE2DA}" destId="{01ECC193-5A25-4B49-AAB6-472F4BD62A2A}" srcOrd="4" destOrd="0" presId="urn:microsoft.com/office/officeart/2005/8/layout/hList6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331446E-4E83-4A13-92D0-60200C18308E}">
      <dsp:nvSpPr>
        <dsp:cNvPr id="0" name=""/>
        <dsp:cNvSpPr/>
      </dsp:nvSpPr>
      <dsp:spPr>
        <a:xfrm>
          <a:off x="731" y="97581"/>
          <a:ext cx="921635" cy="552981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>
              <a:latin typeface="Poppins" panose="00000800000000000000" pitchFamily="2" charset="0"/>
              <a:cs typeface="Poppins" panose="00000800000000000000" pitchFamily="2" charset="0"/>
            </a:rPr>
            <a:t>Flask</a:t>
          </a:r>
        </a:p>
      </dsp:txBody>
      <dsp:txXfrm>
        <a:off x="27725" y="124575"/>
        <a:ext cx="867647" cy="498993"/>
      </dsp:txXfrm>
    </dsp:sp>
    <dsp:sp modelId="{AB5B2620-3F71-4D30-BAD6-A6A4636B216A}">
      <dsp:nvSpPr>
        <dsp:cNvPr id="0" name=""/>
        <dsp:cNvSpPr/>
      </dsp:nvSpPr>
      <dsp:spPr>
        <a:xfrm>
          <a:off x="1014530" y="97581"/>
          <a:ext cx="921635" cy="552981"/>
        </a:xfrm>
        <a:prstGeom prst="roundRect">
          <a:avLst/>
        </a:prstGeom>
        <a:solidFill>
          <a:schemeClr val="accent4">
            <a:hueOff val="1960178"/>
            <a:satOff val="-8155"/>
            <a:lumOff val="192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>
              <a:latin typeface="Poppins" panose="00000800000000000000" pitchFamily="2" charset="0"/>
              <a:cs typeface="Poppins" panose="00000800000000000000" pitchFamily="2" charset="0"/>
            </a:rPr>
            <a:t>HTML</a:t>
          </a:r>
        </a:p>
      </dsp:txBody>
      <dsp:txXfrm>
        <a:off x="1041524" y="124575"/>
        <a:ext cx="867647" cy="498993"/>
      </dsp:txXfrm>
    </dsp:sp>
    <dsp:sp modelId="{F143FFC0-8D4D-45C5-A91F-F2C2A46DC110}">
      <dsp:nvSpPr>
        <dsp:cNvPr id="0" name=""/>
        <dsp:cNvSpPr/>
      </dsp:nvSpPr>
      <dsp:spPr>
        <a:xfrm>
          <a:off x="2028328" y="97581"/>
          <a:ext cx="921635" cy="552981"/>
        </a:xfrm>
        <a:prstGeom prst="roundRect">
          <a:avLst/>
        </a:prstGeom>
        <a:solidFill>
          <a:schemeClr val="accent4">
            <a:hueOff val="3920356"/>
            <a:satOff val="-16311"/>
            <a:lumOff val="384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>
              <a:latin typeface="Poppins" panose="00000800000000000000" pitchFamily="2" charset="0"/>
              <a:cs typeface="Poppins" panose="00000800000000000000" pitchFamily="2" charset="0"/>
            </a:rPr>
            <a:t>CSS</a:t>
          </a:r>
        </a:p>
      </dsp:txBody>
      <dsp:txXfrm>
        <a:off x="2055322" y="124575"/>
        <a:ext cx="867647" cy="498993"/>
      </dsp:txXfrm>
    </dsp:sp>
    <dsp:sp modelId="{BEC8E7B1-8768-4197-8387-4A71849C6DAB}">
      <dsp:nvSpPr>
        <dsp:cNvPr id="0" name=""/>
        <dsp:cNvSpPr/>
      </dsp:nvSpPr>
      <dsp:spPr>
        <a:xfrm>
          <a:off x="3042127" y="97581"/>
          <a:ext cx="921635" cy="552981"/>
        </a:xfrm>
        <a:prstGeom prst="roundRect">
          <a:avLst/>
        </a:prstGeom>
        <a:solidFill>
          <a:schemeClr val="accent4">
            <a:hueOff val="5880535"/>
            <a:satOff val="-24466"/>
            <a:lumOff val="5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>
              <a:latin typeface="Poppins" panose="00000800000000000000" pitchFamily="2" charset="0"/>
              <a:cs typeface="Poppins" panose="00000800000000000000" pitchFamily="2" charset="0"/>
            </a:rPr>
            <a:t>JS</a:t>
          </a:r>
        </a:p>
      </dsp:txBody>
      <dsp:txXfrm>
        <a:off x="3069121" y="124575"/>
        <a:ext cx="867647" cy="498993"/>
      </dsp:txXfrm>
    </dsp:sp>
    <dsp:sp modelId="{3A6B0997-5F77-40EB-A422-9A76F4DCBEBC}">
      <dsp:nvSpPr>
        <dsp:cNvPr id="0" name=""/>
        <dsp:cNvSpPr/>
      </dsp:nvSpPr>
      <dsp:spPr>
        <a:xfrm>
          <a:off x="4055925" y="97581"/>
          <a:ext cx="921635" cy="552981"/>
        </a:xfrm>
        <a:prstGeom prst="roundRect">
          <a:avLst/>
        </a:prstGeom>
        <a:solidFill>
          <a:schemeClr val="accent4">
            <a:hueOff val="7840713"/>
            <a:satOff val="-32622"/>
            <a:lumOff val="7686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>
              <a:latin typeface="Poppins" panose="00000800000000000000" pitchFamily="2" charset="0"/>
              <a:cs typeface="Poppins" panose="00000800000000000000" pitchFamily="2" charset="0"/>
            </a:rPr>
            <a:t>SQLite</a:t>
          </a:r>
        </a:p>
      </dsp:txBody>
      <dsp:txXfrm>
        <a:off x="4082919" y="124575"/>
        <a:ext cx="867647" cy="498993"/>
      </dsp:txXfrm>
    </dsp:sp>
    <dsp:sp modelId="{E816080D-4634-4911-A380-006A83F9F938}">
      <dsp:nvSpPr>
        <dsp:cNvPr id="0" name=""/>
        <dsp:cNvSpPr/>
      </dsp:nvSpPr>
      <dsp:spPr>
        <a:xfrm>
          <a:off x="5069724" y="97581"/>
          <a:ext cx="921635" cy="552981"/>
        </a:xfrm>
        <a:prstGeom prst="roundRect">
          <a:avLst/>
        </a:prstGeom>
        <a:solidFill>
          <a:schemeClr val="accent4">
            <a:hueOff val="9800891"/>
            <a:satOff val="-40777"/>
            <a:lumOff val="960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>
              <a:latin typeface="Poppins" panose="00000800000000000000" pitchFamily="2" charset="0"/>
              <a:cs typeface="Poppins" panose="00000800000000000000" pitchFamily="2" charset="0"/>
            </a:rPr>
            <a:t>Rest-API</a:t>
          </a:r>
        </a:p>
      </dsp:txBody>
      <dsp:txXfrm>
        <a:off x="5096718" y="124575"/>
        <a:ext cx="867647" cy="49899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FC01343-0F4A-4071-9ADE-71DEFF762968}">
      <dsp:nvSpPr>
        <dsp:cNvPr id="0" name=""/>
        <dsp:cNvSpPr/>
      </dsp:nvSpPr>
      <dsp:spPr>
        <a:xfrm rot="16200000">
          <a:off x="67920" y="-67173"/>
          <a:ext cx="1808480" cy="1942827"/>
        </a:xfrm>
        <a:prstGeom prst="snip2DiagRect">
          <a:avLst/>
        </a:prstGeom>
        <a:solidFill>
          <a:srgbClr val="002060"/>
        </a:solidFill>
        <a:ln w="28575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0" tIns="0" rIns="88900" bIns="0" numCol="1" spcCol="1270" anchor="t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>
              <a:latin typeface="Poppins" panose="00000800000000000000" pitchFamily="2" charset="0"/>
              <a:cs typeface="Poppins" panose="00000800000000000000" pitchFamily="2" charset="0"/>
            </a:rPr>
            <a:t>User</a:t>
          </a:r>
          <a:endParaRPr lang="en-IN" sz="1800" kern="1200">
            <a:latin typeface="Poppins" panose="00000800000000000000" pitchFamily="2" charset="0"/>
            <a:cs typeface="Poppins" panose="00000800000000000000" pitchFamily="2" charset="0"/>
          </a:endParaRP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000" kern="1200">
              <a:latin typeface="Noto Sans Medium" panose="020B0602040504020204" pitchFamily="34" charset="0"/>
              <a:ea typeface="Noto Sans Medium" panose="020B0602040504020204" pitchFamily="34" charset="0"/>
              <a:cs typeface="Noto Sans Medium" panose="020B0602040504020204" pitchFamily="34" charset="0"/>
            </a:rPr>
            <a:t>Read lyrics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000" kern="1200">
              <a:latin typeface="Noto Sans Medium" panose="020B0602040504020204" pitchFamily="34" charset="0"/>
              <a:ea typeface="Noto Sans Medium" panose="020B0602040504020204" pitchFamily="34" charset="0"/>
              <a:cs typeface="Noto Sans Medium" panose="020B0602040504020204" pitchFamily="34" charset="0"/>
            </a:rPr>
            <a:t>Rate and like songs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000" kern="1200">
              <a:latin typeface="Noto Sans Medium" panose="020B0602040504020204" pitchFamily="34" charset="0"/>
              <a:ea typeface="Noto Sans Medium" panose="020B0602040504020204" pitchFamily="34" charset="0"/>
              <a:cs typeface="Noto Sans Medium" panose="020B0602040504020204" pitchFamily="34" charset="0"/>
            </a:rPr>
            <a:t>Create &amp; Delete Playlists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000" kern="1200">
              <a:latin typeface="Noto Sans Medium" panose="020B0602040504020204" pitchFamily="34" charset="0"/>
              <a:ea typeface="Noto Sans Medium" panose="020B0602040504020204" pitchFamily="34" charset="0"/>
              <a:cs typeface="Noto Sans Medium" panose="020B0602040504020204" pitchFamily="34" charset="0"/>
            </a:rPr>
            <a:t>Save albums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000" kern="1200">
              <a:latin typeface="Noto Sans Medium" panose="020B0602040504020204" pitchFamily="34" charset="0"/>
              <a:ea typeface="Noto Sans Medium" panose="020B0602040504020204" pitchFamily="34" charset="0"/>
              <a:cs typeface="Noto Sans Medium" panose="020B0602040504020204" pitchFamily="34" charset="0"/>
            </a:rPr>
            <a:t>Register for Creator access</a:t>
          </a:r>
        </a:p>
      </dsp:txBody>
      <dsp:txXfrm rot="5400000">
        <a:off x="151457" y="150710"/>
        <a:ext cx="1641407" cy="1507060"/>
      </dsp:txXfrm>
    </dsp:sp>
    <dsp:sp modelId="{CA56FAC9-1402-4628-8880-82B11EE8B581}">
      <dsp:nvSpPr>
        <dsp:cNvPr id="0" name=""/>
        <dsp:cNvSpPr/>
      </dsp:nvSpPr>
      <dsp:spPr>
        <a:xfrm rot="16200000">
          <a:off x="2156460" y="-67173"/>
          <a:ext cx="1808480" cy="1942827"/>
        </a:xfrm>
        <a:prstGeom prst="snip2DiagRect">
          <a:avLst/>
        </a:prstGeom>
        <a:solidFill>
          <a:srgbClr val="FFC000"/>
        </a:solidFill>
        <a:ln w="28575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0" tIns="0" rIns="88900" bIns="0" numCol="1" spcCol="1270" anchor="t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>
              <a:latin typeface="Poppins" panose="00000800000000000000" pitchFamily="2" charset="0"/>
              <a:cs typeface="Poppins" panose="00000800000000000000" pitchFamily="2" charset="0"/>
            </a:rPr>
            <a:t>Creator</a:t>
          </a:r>
          <a:endParaRPr lang="en-IN" sz="2000" kern="1200">
            <a:latin typeface="Poppins" panose="00000800000000000000" pitchFamily="2" charset="0"/>
            <a:cs typeface="Poppins" panose="00000800000000000000" pitchFamily="2" charset="0"/>
          </a:endParaRP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000" kern="1200">
              <a:latin typeface="Noto Sans Medium" panose="020B0602040504020204" pitchFamily="34" charset="0"/>
              <a:ea typeface="Noto Sans Medium" panose="020B0602040504020204" pitchFamily="34" charset="0"/>
              <a:cs typeface="Noto Sans Medium" panose="020B0602040504020204" pitchFamily="34" charset="0"/>
            </a:rPr>
            <a:t>All User access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000" kern="1200">
              <a:latin typeface="Noto Sans Medium" panose="020B0602040504020204" pitchFamily="34" charset="0"/>
              <a:ea typeface="Noto Sans Medium" panose="020B0602040504020204" pitchFamily="34" charset="0"/>
              <a:cs typeface="Noto Sans Medium" panose="020B0602040504020204" pitchFamily="34" charset="0"/>
            </a:rPr>
            <a:t>View statistics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000" kern="1200">
              <a:latin typeface="Noto Sans Medium" panose="020B0602040504020204" pitchFamily="34" charset="0"/>
              <a:ea typeface="Noto Sans Medium" panose="020B0602040504020204" pitchFamily="34" charset="0"/>
              <a:cs typeface="Noto Sans Medium" panose="020B0602040504020204" pitchFamily="34" charset="0"/>
            </a:rPr>
            <a:t>Add/Edit/Delete songs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000" kern="1200">
              <a:latin typeface="Noto Sans Medium" panose="020B0602040504020204" pitchFamily="34" charset="0"/>
              <a:ea typeface="Noto Sans Medium" panose="020B0602040504020204" pitchFamily="34" charset="0"/>
              <a:cs typeface="Noto Sans Medium" panose="020B0602040504020204" pitchFamily="34" charset="0"/>
            </a:rPr>
            <a:t>Add/Edit/Delete albums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IN" sz="1100" kern="1200">
            <a:latin typeface="Noto Sans" panose="020B0502040504020204" pitchFamily="34" charset="0"/>
            <a:ea typeface="Noto Sans" panose="020B0502040504020204" pitchFamily="34" charset="0"/>
            <a:cs typeface="Noto Sans" panose="020B0502040504020204" pitchFamily="34" charset="0"/>
          </a:endParaRPr>
        </a:p>
      </dsp:txBody>
      <dsp:txXfrm rot="5400000">
        <a:off x="2239997" y="150710"/>
        <a:ext cx="1641407" cy="1507060"/>
      </dsp:txXfrm>
    </dsp:sp>
    <dsp:sp modelId="{01ECC193-5A25-4B49-AAB6-472F4BD62A2A}">
      <dsp:nvSpPr>
        <dsp:cNvPr id="0" name=""/>
        <dsp:cNvSpPr/>
      </dsp:nvSpPr>
      <dsp:spPr>
        <a:xfrm rot="16200000">
          <a:off x="4244999" y="-67173"/>
          <a:ext cx="1808480" cy="1942827"/>
        </a:xfrm>
        <a:prstGeom prst="snip2DiagRect">
          <a:avLst/>
        </a:prstGeom>
        <a:solidFill>
          <a:schemeClr val="tx1"/>
        </a:solidFill>
        <a:ln w="28575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0" tIns="0" rIns="88900" bIns="0" numCol="1" spcCol="1270" anchor="t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>
              <a:latin typeface="Poppins" panose="00000800000000000000" pitchFamily="2" charset="0"/>
              <a:cs typeface="Poppins" panose="00000800000000000000" pitchFamily="2" charset="0"/>
            </a:rPr>
            <a:t>Admin</a:t>
          </a:r>
          <a:endParaRPr lang="en-IN" sz="1100" kern="1200">
            <a:latin typeface="Poppins" panose="00000800000000000000" pitchFamily="2" charset="0"/>
            <a:cs typeface="Poppins" panose="00000800000000000000" pitchFamily="2" charset="0"/>
          </a:endParaRP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000" kern="1200">
              <a:latin typeface="Noto Sans Medium" panose="020B0602040504020204" pitchFamily="34" charset="0"/>
              <a:ea typeface="Noto Sans Medium" panose="020B0602040504020204" pitchFamily="34" charset="0"/>
              <a:cs typeface="Noto Sans Medium" panose="020B0602040504020204" pitchFamily="34" charset="0"/>
            </a:rPr>
            <a:t>View all statistics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000" kern="1200">
              <a:latin typeface="Noto Sans Medium" panose="020B0602040504020204" pitchFamily="34" charset="0"/>
              <a:ea typeface="Noto Sans Medium" panose="020B0602040504020204" pitchFamily="34" charset="0"/>
              <a:cs typeface="Noto Sans Medium" panose="020B0602040504020204" pitchFamily="34" charset="0"/>
            </a:rPr>
            <a:t>Delete/Flag Songs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000" kern="1200">
              <a:latin typeface="Noto Sans Medium" panose="020B0602040504020204" pitchFamily="34" charset="0"/>
              <a:ea typeface="Noto Sans Medium" panose="020B0602040504020204" pitchFamily="34" charset="0"/>
              <a:cs typeface="Noto Sans Medium" panose="020B0602040504020204" pitchFamily="34" charset="0"/>
            </a:rPr>
            <a:t>Delete/Flag Albums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000" kern="1200">
              <a:latin typeface="Noto Sans Medium" panose="020B0602040504020204" pitchFamily="34" charset="0"/>
              <a:ea typeface="Noto Sans Medium" panose="020B0602040504020204" pitchFamily="34" charset="0"/>
              <a:cs typeface="Noto Sans Medium" panose="020B0602040504020204" pitchFamily="34" charset="0"/>
            </a:rPr>
            <a:t>Ban Users temp./perm.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000" kern="1200">
              <a:latin typeface="Noto Sans Medium" panose="020B0602040504020204" pitchFamily="34" charset="0"/>
              <a:ea typeface="Noto Sans Medium" panose="020B0602040504020204" pitchFamily="34" charset="0"/>
              <a:cs typeface="Noto Sans Medium" panose="020B0602040504020204" pitchFamily="34" charset="0"/>
            </a:rPr>
            <a:t>Blacklist/whitelist Creators</a:t>
          </a:r>
        </a:p>
      </dsp:txBody>
      <dsp:txXfrm rot="5400000">
        <a:off x="4328536" y="150710"/>
        <a:ext cx="1641407" cy="150706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List6">
  <dgm:title val=""/>
  <dgm:desc val=""/>
  <dgm:catLst>
    <dgm:cat type="list" pri="18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ptType="node" refType="h"/>
      <dgm:constr type="w" for="ch" ptType="node" refType="w"/>
      <dgm:constr type="primFontSz" for="ch" ptType="node" op="equ"/>
      <dgm:constr type="w" for="ch" forName="sibTrans" refType="w" fact="0.075"/>
    </dgm:constrLst>
    <dgm:ruleLst/>
    <dgm:forEach name="nodesForEach" axis="ch" ptType="node">
      <dgm:layoutNode name="node">
        <dgm:varLst>
          <dgm:bulletEnabled val="1"/>
        </dgm:varLst>
        <dgm:alg type="tx"/>
        <dgm:choose name="Name4">
          <dgm:if name="Name5" func="var" arg="dir" op="equ" val="norm">
            <dgm:shape xmlns:r="http://schemas.openxmlformats.org/officeDocument/2006/relationships" rot="-90" type="flowChartManualOperation" r:blip="">
              <dgm:adjLst/>
            </dgm:shape>
          </dgm:if>
          <dgm:else name="Name6">
            <dgm:shape xmlns:r="http://schemas.openxmlformats.org/officeDocument/2006/relationships" rot="90" type="flowChartManualOperation" r:blip="">
              <dgm:adjLst/>
            </dgm:shape>
          </dgm:else>
        </dgm:choose>
        <dgm:presOf axis="desOrSelf" ptType="node"/>
        <dgm:constrLst>
          <dgm:constr type="primFontSz" val="65"/>
          <dgm:constr type="tMarg"/>
          <dgm:constr type="bMarg"/>
          <dgm:constr type="lMarg" refType="primFontSz" fact="0.5"/>
          <dgm:constr type="rMarg" refType="lMarg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2</Pages>
  <Words>345</Words>
  <Characters>2105</Characters>
  <Application>Microsoft Office Word</Application>
  <DocSecurity>0</DocSecurity>
  <Lines>55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Saransh Saini</dc:creator>
  <cp:keywords/>
  <dc:description/>
  <cp:lastModifiedBy>Saransh Saini</cp:lastModifiedBy>
  <cp:revision>13</cp:revision>
  <dcterms:created xsi:type="dcterms:W3CDTF">2023-11-21T17:42:00Z</dcterms:created>
  <dcterms:modified xsi:type="dcterms:W3CDTF">2023-12-13T17:09:00Z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10241f00-fa77-40f7-88eb-94d8417f4ca1</vt:lpwstr>
  </property>
</Properties>
</file>