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938AC" w14:textId="5372BBE6" w:rsidR="00F903F4" w:rsidRDefault="00A64767">
      <w:r>
        <w:t>Saransh Thakur</w:t>
      </w:r>
    </w:p>
    <w:p w14:paraId="4202C9DA" w14:textId="7E745235" w:rsidR="00A64767" w:rsidRDefault="00A64767">
      <w:r>
        <w:t>2020070</w:t>
      </w:r>
    </w:p>
    <w:p w14:paraId="4F82ACD8" w14:textId="632DC264" w:rsidR="00A64767" w:rsidRDefault="00A64767"/>
    <w:p w14:paraId="6D87740E" w14:textId="007C355A" w:rsidR="00A64767" w:rsidRDefault="00A64767"/>
    <w:p w14:paraId="38175F57" w14:textId="234C3292" w:rsidR="00A64767" w:rsidRDefault="00A64767" w:rsidP="00A64767">
      <w:pPr>
        <w:jc w:val="center"/>
      </w:pPr>
      <w:r>
        <w:t xml:space="preserve">Assignment </w:t>
      </w:r>
      <w:r w:rsidR="00424805">
        <w:t>–</w:t>
      </w:r>
      <w:r>
        <w:t xml:space="preserve"> 1</w:t>
      </w:r>
    </w:p>
    <w:p w14:paraId="5FD30A39" w14:textId="3D3CDD03" w:rsidR="00424805" w:rsidRDefault="00424805" w:rsidP="00424805"/>
    <w:p w14:paraId="6F0124EE" w14:textId="24065B72" w:rsidR="0053287B" w:rsidRDefault="00424805" w:rsidP="005322D2">
      <w:r>
        <w:t>Problem 1</w:t>
      </w:r>
    </w:p>
    <w:p w14:paraId="22EEECDF" w14:textId="4301F34A" w:rsidR="005322D2" w:rsidRDefault="005322D2" w:rsidP="005322D2"/>
    <w:p w14:paraId="7BB319C2" w14:textId="765A0F8F" w:rsidR="00F25F94" w:rsidRDefault="00F25F94" w:rsidP="00F25F94">
      <w:pPr>
        <w:pStyle w:val="ListParagraph"/>
        <w:numPr>
          <w:ilvl w:val="0"/>
          <w:numId w:val="3"/>
        </w:numPr>
        <w:rPr>
          <w:rFonts w:asciiTheme="majorHAnsi" w:hAnsiTheme="majorHAnsi" w:cstheme="majorHAnsi"/>
        </w:rPr>
      </w:pPr>
      <w:r w:rsidRPr="00F25F94">
        <w:rPr>
          <w:rFonts w:asciiTheme="majorHAnsi" w:hAnsiTheme="majorHAnsi" w:cstheme="majorHAnsi"/>
        </w:rPr>
        <w:t>The above graph shows the date on the x-axis, the close on the y-axis, and the trend.</w:t>
      </w:r>
    </w:p>
    <w:p w14:paraId="7813CF77" w14:textId="71DCB657" w:rsidR="00AF40FB" w:rsidRDefault="00AF40FB" w:rsidP="00AF40FB">
      <w:pPr>
        <w:rPr>
          <w:rFonts w:asciiTheme="majorHAnsi" w:hAnsiTheme="majorHAnsi" w:cstheme="majorHAnsi"/>
        </w:rPr>
      </w:pPr>
    </w:p>
    <w:p w14:paraId="3B4C1407" w14:textId="77777777" w:rsidR="00AF40FB" w:rsidRPr="00AF40FB" w:rsidRDefault="00AF40FB" w:rsidP="00AF40FB">
      <w:pPr>
        <w:rPr>
          <w:rFonts w:asciiTheme="majorHAnsi" w:hAnsiTheme="majorHAnsi" w:cstheme="majorHAnsi"/>
        </w:rPr>
      </w:pPr>
    </w:p>
    <w:p w14:paraId="3CDF3447" w14:textId="1CB588C3" w:rsidR="005322D2" w:rsidRDefault="005322D2" w:rsidP="00F25F94">
      <w:pPr>
        <w:pStyle w:val="ListParagraph"/>
      </w:pPr>
    </w:p>
    <w:p w14:paraId="6743C246" w14:textId="7261ABFC" w:rsidR="00424805" w:rsidRDefault="005322D2" w:rsidP="0053287B">
      <w:pPr>
        <w:pStyle w:val="ListParagraph"/>
      </w:pPr>
      <w:r>
        <w:rPr>
          <w:noProof/>
        </w:rPr>
        <w:drawing>
          <wp:inline distT="0" distB="0" distL="0" distR="0" wp14:anchorId="275564AD" wp14:editId="671A023A">
            <wp:extent cx="5148303" cy="2997193"/>
            <wp:effectExtent l="0" t="0" r="0" b="63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51564" cy="3057309"/>
                    </a:xfrm>
                    <a:prstGeom prst="rect">
                      <a:avLst/>
                    </a:prstGeom>
                  </pic:spPr>
                </pic:pic>
              </a:graphicData>
            </a:graphic>
          </wp:inline>
        </w:drawing>
      </w:r>
    </w:p>
    <w:p w14:paraId="280FDF74" w14:textId="490B4A52" w:rsidR="005322D2" w:rsidRDefault="005322D2" w:rsidP="0053287B">
      <w:pPr>
        <w:pStyle w:val="ListParagraph"/>
      </w:pPr>
    </w:p>
    <w:p w14:paraId="6A6C7600" w14:textId="5DF7DA61" w:rsidR="00BF58BE" w:rsidRDefault="00BF58BE" w:rsidP="00BF58BE"/>
    <w:p w14:paraId="0881A929" w14:textId="2F7BA0DF" w:rsidR="00BF58BE" w:rsidRDefault="00BF58BE" w:rsidP="00BF58BE"/>
    <w:p w14:paraId="34D766CD" w14:textId="468F8D81" w:rsidR="00AF40FB" w:rsidRDefault="00AF40FB" w:rsidP="00BF58BE"/>
    <w:p w14:paraId="0C346F33" w14:textId="529AA921" w:rsidR="00AF40FB" w:rsidRDefault="00AF40FB" w:rsidP="00BF58BE"/>
    <w:p w14:paraId="12573A45" w14:textId="37633665" w:rsidR="00AF40FB" w:rsidRDefault="00AF40FB" w:rsidP="00BF58BE"/>
    <w:p w14:paraId="742A858C" w14:textId="1E52494B" w:rsidR="00AF40FB" w:rsidRDefault="00AF40FB" w:rsidP="00BF58BE"/>
    <w:p w14:paraId="55D2786B" w14:textId="0662873A" w:rsidR="00AF40FB" w:rsidRDefault="00AF40FB" w:rsidP="00BF58BE"/>
    <w:p w14:paraId="0CEA7432" w14:textId="19785784" w:rsidR="00AF40FB" w:rsidRDefault="00AF40FB" w:rsidP="00BF58BE"/>
    <w:p w14:paraId="38C22305" w14:textId="0AC635E9" w:rsidR="00AF40FB" w:rsidRDefault="00AF40FB" w:rsidP="00BF58BE"/>
    <w:p w14:paraId="710EDCDF" w14:textId="623C3DD0" w:rsidR="00AF40FB" w:rsidRDefault="00AF40FB" w:rsidP="00BF58BE"/>
    <w:p w14:paraId="3C1C367F" w14:textId="21636920" w:rsidR="00AF40FB" w:rsidRDefault="00AF40FB" w:rsidP="00BF58BE"/>
    <w:p w14:paraId="7DC4B2EF" w14:textId="7E117182" w:rsidR="00AF40FB" w:rsidRDefault="00AF40FB" w:rsidP="00BF58BE"/>
    <w:p w14:paraId="7E3C7DA3" w14:textId="71ACC854" w:rsidR="00AF40FB" w:rsidRDefault="00AF40FB" w:rsidP="00BF58BE"/>
    <w:p w14:paraId="0C8E30EF" w14:textId="45F80263" w:rsidR="00AF40FB" w:rsidRDefault="00AF40FB" w:rsidP="00BF58BE"/>
    <w:p w14:paraId="56806755" w14:textId="1708F9C7" w:rsidR="00AF40FB" w:rsidRDefault="00AF40FB" w:rsidP="00BF58BE"/>
    <w:p w14:paraId="4E630F39" w14:textId="494BE5EF" w:rsidR="00AF40FB" w:rsidRDefault="00AF40FB" w:rsidP="00BF58BE"/>
    <w:p w14:paraId="7FC0CEB2" w14:textId="22C690CE" w:rsidR="00AF40FB" w:rsidRDefault="00AF40FB" w:rsidP="00BF58BE"/>
    <w:p w14:paraId="36ADF857" w14:textId="4B1D02B6" w:rsidR="00AF40FB" w:rsidRDefault="00AF40FB" w:rsidP="00BF58BE"/>
    <w:p w14:paraId="32FDE98B" w14:textId="51F542C6" w:rsidR="00AF40FB" w:rsidRDefault="00AF40FB" w:rsidP="00BF58BE"/>
    <w:p w14:paraId="490F987F" w14:textId="77777777" w:rsidR="00AF40FB" w:rsidRDefault="00AF40FB" w:rsidP="00BF58BE"/>
    <w:p w14:paraId="3E453846" w14:textId="008CBB69" w:rsidR="00BF58BE" w:rsidRDefault="00BF58BE" w:rsidP="00BF58BE"/>
    <w:p w14:paraId="559A0DDD" w14:textId="22972DE9" w:rsidR="00F25F94" w:rsidRPr="00F25F94" w:rsidRDefault="00F25F94" w:rsidP="00F25F94">
      <w:pPr>
        <w:pStyle w:val="ListParagraph"/>
        <w:numPr>
          <w:ilvl w:val="0"/>
          <w:numId w:val="3"/>
        </w:numPr>
        <w:rPr>
          <w:rFonts w:asciiTheme="majorHAnsi" w:hAnsiTheme="majorHAnsi" w:cstheme="majorHAnsi"/>
        </w:rPr>
      </w:pPr>
      <w:r w:rsidRPr="00F25F94">
        <w:rPr>
          <w:rFonts w:asciiTheme="majorHAnsi" w:hAnsiTheme="majorHAnsi" w:cstheme="majorHAnsi"/>
        </w:rPr>
        <w:t>The</w:t>
      </w:r>
      <w:r>
        <w:rPr>
          <w:rFonts w:asciiTheme="majorHAnsi" w:hAnsiTheme="majorHAnsi" w:cstheme="majorHAnsi"/>
        </w:rPr>
        <w:t xml:space="preserve"> G</w:t>
      </w:r>
      <w:r w:rsidRPr="00F25F94">
        <w:rPr>
          <w:rFonts w:asciiTheme="majorHAnsi" w:hAnsiTheme="majorHAnsi" w:cstheme="majorHAnsi"/>
        </w:rPr>
        <w:t>raph shows the date on the x-axis, the volume on the y-axis, and the date should be the exact date</w:t>
      </w:r>
      <w:r>
        <w:rPr>
          <w:rFonts w:asciiTheme="majorHAnsi" w:hAnsiTheme="majorHAnsi" w:cstheme="majorHAnsi"/>
        </w:rPr>
        <w:t>.</w:t>
      </w:r>
    </w:p>
    <w:p w14:paraId="31FE66CA" w14:textId="4625B8F2" w:rsidR="00BF58BE" w:rsidRDefault="00BF58BE" w:rsidP="00F25F94">
      <w:pPr>
        <w:pStyle w:val="ListParagraph"/>
      </w:pPr>
    </w:p>
    <w:p w14:paraId="5A77D2FF" w14:textId="79E3CBFD" w:rsidR="005322D2" w:rsidRDefault="00BF58BE" w:rsidP="00BF58BE">
      <w:pPr>
        <w:pStyle w:val="ListParagraph"/>
      </w:pPr>
      <w:r>
        <w:rPr>
          <w:noProof/>
        </w:rPr>
        <w:drawing>
          <wp:inline distT="0" distB="0" distL="0" distR="0" wp14:anchorId="73B73F6D" wp14:editId="4DC53BE2">
            <wp:extent cx="5471032" cy="3234736"/>
            <wp:effectExtent l="0" t="0" r="3175" b="381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71032" cy="3234736"/>
                    </a:xfrm>
                    <a:prstGeom prst="rect">
                      <a:avLst/>
                    </a:prstGeom>
                  </pic:spPr>
                </pic:pic>
              </a:graphicData>
            </a:graphic>
          </wp:inline>
        </w:drawing>
      </w:r>
    </w:p>
    <w:p w14:paraId="5FF70842" w14:textId="77777777" w:rsidR="00AB3246" w:rsidRDefault="00AB3246" w:rsidP="00711616"/>
    <w:p w14:paraId="33158FA3" w14:textId="5D343B40" w:rsidR="007E112F" w:rsidRDefault="007E112F" w:rsidP="00BF58BE">
      <w:pPr>
        <w:pStyle w:val="ListParagraph"/>
      </w:pPr>
    </w:p>
    <w:p w14:paraId="37D1FAB0" w14:textId="0D8B161F" w:rsidR="007E112F" w:rsidRDefault="007E112F" w:rsidP="00BF58BE">
      <w:pPr>
        <w:pStyle w:val="ListParagraph"/>
      </w:pPr>
    </w:p>
    <w:p w14:paraId="5F910B0F" w14:textId="517C1327" w:rsidR="007F3FB4" w:rsidRDefault="00AF40FB" w:rsidP="007F3FB4">
      <w:pPr>
        <w:pStyle w:val="ListParagraph"/>
        <w:numPr>
          <w:ilvl w:val="0"/>
          <w:numId w:val="3"/>
        </w:numPr>
        <w:rPr>
          <w:rFonts w:asciiTheme="majorHAnsi" w:eastAsia="Times New Roman" w:hAnsiTheme="majorHAnsi" w:cstheme="majorHAnsi"/>
        </w:rPr>
      </w:pPr>
      <w:r w:rsidRPr="007F3FB4">
        <w:rPr>
          <w:rFonts w:asciiTheme="majorHAnsi" w:hAnsiTheme="majorHAnsi" w:cstheme="majorHAnsi"/>
        </w:rPr>
        <w:t>In this scatterplot, the volume on the</w:t>
      </w:r>
      <w:r w:rsidR="005E3366" w:rsidRPr="007F3FB4">
        <w:rPr>
          <w:rFonts w:asciiTheme="majorHAnsi" w:hAnsiTheme="majorHAnsi" w:cstheme="majorHAnsi"/>
        </w:rPr>
        <w:t xml:space="preserve"> x-axis and range on the </w:t>
      </w:r>
      <w:r w:rsidR="002A33F8">
        <w:rPr>
          <w:rFonts w:asciiTheme="majorHAnsi" w:hAnsiTheme="majorHAnsi" w:cstheme="majorHAnsi"/>
        </w:rPr>
        <w:t>y-axis</w:t>
      </w:r>
      <w:r w:rsidR="005E3366" w:rsidRPr="007F3FB4">
        <w:rPr>
          <w:rFonts w:asciiTheme="majorHAnsi" w:hAnsiTheme="majorHAnsi" w:cstheme="majorHAnsi"/>
        </w:rPr>
        <w:t xml:space="preserve"> and we have </w:t>
      </w:r>
      <w:r w:rsidR="007F3FB4" w:rsidRPr="007F3FB4">
        <w:rPr>
          <w:rFonts w:asciiTheme="majorHAnsi" w:hAnsiTheme="majorHAnsi" w:cstheme="majorHAnsi"/>
        </w:rPr>
        <w:t xml:space="preserve">calculated </w:t>
      </w:r>
      <w:r w:rsidR="002A33F8">
        <w:rPr>
          <w:rFonts w:asciiTheme="majorHAnsi" w:hAnsiTheme="majorHAnsi" w:cstheme="majorHAnsi"/>
        </w:rPr>
        <w:t xml:space="preserve">the </w:t>
      </w:r>
      <w:r w:rsidR="007F3FB4" w:rsidRPr="007F3FB4">
        <w:rPr>
          <w:rFonts w:asciiTheme="majorHAnsi" w:hAnsiTheme="majorHAnsi" w:cstheme="majorHAnsi"/>
        </w:rPr>
        <w:t xml:space="preserve">range through </w:t>
      </w:r>
      <w:r w:rsidR="007F3FB4" w:rsidRPr="007F3FB4">
        <w:rPr>
          <w:rFonts w:asciiTheme="majorHAnsi" w:eastAsia="Times New Roman" w:hAnsiTheme="majorHAnsi" w:cstheme="majorHAnsi"/>
        </w:rPr>
        <w:t>R</w:t>
      </w:r>
      <w:r w:rsidR="007F3FB4" w:rsidRPr="007F3FB4">
        <w:rPr>
          <w:rFonts w:asciiTheme="majorHAnsi" w:eastAsia="Times New Roman" w:hAnsiTheme="majorHAnsi" w:cstheme="majorHAnsi"/>
        </w:rPr>
        <w:t xml:space="preserve">ange = High – Low </w:t>
      </w:r>
      <w:r w:rsidR="00206C23">
        <w:rPr>
          <w:rFonts w:asciiTheme="majorHAnsi" w:eastAsia="Times New Roman" w:hAnsiTheme="majorHAnsi" w:cstheme="majorHAnsi"/>
        </w:rPr>
        <w:t>and then</w:t>
      </w:r>
      <w:r w:rsidR="0078379D">
        <w:rPr>
          <w:rFonts w:asciiTheme="majorHAnsi" w:eastAsia="Times New Roman" w:hAnsiTheme="majorHAnsi" w:cstheme="majorHAnsi"/>
        </w:rPr>
        <w:t xml:space="preserve"> for both range and volume </w:t>
      </w:r>
      <w:r w:rsidR="002A33F8">
        <w:rPr>
          <w:rFonts w:asciiTheme="majorHAnsi" w:eastAsia="Times New Roman" w:hAnsiTheme="majorHAnsi" w:cstheme="majorHAnsi"/>
        </w:rPr>
        <w:t>change them to dimensions.</w:t>
      </w:r>
    </w:p>
    <w:p w14:paraId="1FF7AEE4" w14:textId="77777777" w:rsidR="002A33F8" w:rsidRPr="007F3FB4" w:rsidRDefault="002A33F8" w:rsidP="002A33F8">
      <w:pPr>
        <w:pStyle w:val="ListParagraph"/>
        <w:rPr>
          <w:rFonts w:asciiTheme="majorHAnsi" w:eastAsia="Times New Roman" w:hAnsiTheme="majorHAnsi" w:cstheme="majorHAnsi"/>
        </w:rPr>
      </w:pPr>
    </w:p>
    <w:p w14:paraId="29958AB6" w14:textId="5A622B2B" w:rsidR="006D7791" w:rsidRDefault="006D7791" w:rsidP="007F3FB4">
      <w:pPr>
        <w:pStyle w:val="ListParagraph"/>
      </w:pPr>
    </w:p>
    <w:p w14:paraId="131E1154" w14:textId="18015722" w:rsidR="007E112F" w:rsidRDefault="00354E88" w:rsidP="006D7791">
      <w:pPr>
        <w:pStyle w:val="ListParagraph"/>
      </w:pPr>
      <w:r>
        <w:rPr>
          <w:noProof/>
        </w:rPr>
        <w:drawing>
          <wp:inline distT="0" distB="0" distL="0" distR="0" wp14:anchorId="341D4CD2" wp14:editId="03FD1DCF">
            <wp:extent cx="6361601" cy="3772224"/>
            <wp:effectExtent l="0" t="0" r="127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76821" cy="3781249"/>
                    </a:xfrm>
                    <a:prstGeom prst="rect">
                      <a:avLst/>
                    </a:prstGeom>
                  </pic:spPr>
                </pic:pic>
              </a:graphicData>
            </a:graphic>
          </wp:inline>
        </w:drawing>
      </w:r>
    </w:p>
    <w:p w14:paraId="28DC7E39" w14:textId="77777777" w:rsidR="00630586" w:rsidRDefault="00630586" w:rsidP="00630586"/>
    <w:p w14:paraId="09661E59" w14:textId="77777777" w:rsidR="00A70425" w:rsidRDefault="00A70425" w:rsidP="00630586"/>
    <w:p w14:paraId="25E28EE9" w14:textId="33ACDB4E" w:rsidR="00630586" w:rsidRDefault="00630586" w:rsidP="00630586">
      <w:r>
        <w:t>Problem 2</w:t>
      </w:r>
    </w:p>
    <w:p w14:paraId="42564B78" w14:textId="77777777" w:rsidR="00546A24" w:rsidRDefault="00546A24" w:rsidP="00105274">
      <w:pPr>
        <w:pStyle w:val="ListParagraph"/>
        <w:numPr>
          <w:ilvl w:val="0"/>
          <w:numId w:val="5"/>
        </w:numPr>
      </w:pPr>
    </w:p>
    <w:p w14:paraId="3107E202" w14:textId="77777777" w:rsidR="00AD7F25" w:rsidRDefault="00546A24" w:rsidP="00217915">
      <w:pPr>
        <w:rPr>
          <w:rFonts w:asciiTheme="majorHAnsi" w:eastAsia="Times New Roman" w:hAnsiTheme="majorHAnsi" w:cstheme="majorHAnsi"/>
        </w:rPr>
      </w:pPr>
      <w:r>
        <w:rPr>
          <w:noProof/>
        </w:rPr>
        <w:drawing>
          <wp:inline distT="0" distB="0" distL="0" distR="0" wp14:anchorId="3568D5F5" wp14:editId="4CD9B193">
            <wp:extent cx="6645910" cy="4288155"/>
            <wp:effectExtent l="0" t="0" r="0" b="4445"/>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4288155"/>
                    </a:xfrm>
                    <a:prstGeom prst="rect">
                      <a:avLst/>
                    </a:prstGeom>
                  </pic:spPr>
                </pic:pic>
              </a:graphicData>
            </a:graphic>
          </wp:inline>
        </w:drawing>
      </w:r>
    </w:p>
    <w:p w14:paraId="4BA0B993" w14:textId="77777777" w:rsidR="00EF5CF7" w:rsidRDefault="00EF5CF7" w:rsidP="00217915">
      <w:pPr>
        <w:rPr>
          <w:rFonts w:asciiTheme="majorHAnsi" w:eastAsia="Times New Roman" w:hAnsiTheme="majorHAnsi" w:cstheme="majorHAnsi"/>
        </w:rPr>
      </w:pPr>
    </w:p>
    <w:p w14:paraId="37FBF705" w14:textId="77777777" w:rsidR="00EF5CF7" w:rsidRDefault="00EF5CF7" w:rsidP="00217915">
      <w:pPr>
        <w:rPr>
          <w:rFonts w:asciiTheme="majorHAnsi" w:eastAsia="Times New Roman" w:hAnsiTheme="majorHAnsi" w:cstheme="majorHAnsi"/>
        </w:rPr>
      </w:pPr>
    </w:p>
    <w:p w14:paraId="39594A33" w14:textId="6FFC2A9F" w:rsidR="00217915" w:rsidRPr="00217915" w:rsidRDefault="00A622E7" w:rsidP="00217915">
      <w:pPr>
        <w:rPr>
          <w:rFonts w:ascii="Times New Roman" w:eastAsia="Times New Roman" w:hAnsi="Times New Roman" w:cs="Times New Roman"/>
        </w:rPr>
      </w:pPr>
      <w:r w:rsidRPr="00AD7F25">
        <w:rPr>
          <w:rFonts w:asciiTheme="majorHAnsi" w:eastAsia="Times New Roman" w:hAnsiTheme="majorHAnsi" w:cstheme="majorHAnsi"/>
        </w:rPr>
        <w:t>T</w:t>
      </w:r>
      <w:r w:rsidR="008C7825" w:rsidRPr="008C7825">
        <w:rPr>
          <w:rFonts w:asciiTheme="majorHAnsi" w:eastAsia="Times New Roman" w:hAnsiTheme="majorHAnsi" w:cstheme="majorHAnsi"/>
        </w:rPr>
        <w:t xml:space="preserve">he </w:t>
      </w:r>
      <w:proofErr w:type="spellStart"/>
      <w:r w:rsidR="00EF5CF7">
        <w:rPr>
          <w:rFonts w:asciiTheme="majorHAnsi" w:eastAsia="Times New Roman" w:hAnsiTheme="majorHAnsi" w:cstheme="majorHAnsi"/>
        </w:rPr>
        <w:t>treemap</w:t>
      </w:r>
      <w:proofErr w:type="spellEnd"/>
      <w:r w:rsidR="008C7825" w:rsidRPr="008C7825">
        <w:rPr>
          <w:rFonts w:asciiTheme="majorHAnsi" w:eastAsia="Times New Roman" w:hAnsiTheme="majorHAnsi" w:cstheme="majorHAnsi"/>
        </w:rPr>
        <w:t xml:space="preserve"> represents all the cars with a given make and model</w:t>
      </w:r>
      <w:r w:rsidR="00217915" w:rsidRPr="00AD7F25">
        <w:rPr>
          <w:rFonts w:asciiTheme="majorHAnsi" w:eastAsia="Times New Roman" w:hAnsiTheme="majorHAnsi" w:cstheme="majorHAnsi"/>
        </w:rPr>
        <w:t xml:space="preserve">. </w:t>
      </w:r>
      <w:r w:rsidR="00217915" w:rsidRPr="00AD7F25">
        <w:rPr>
          <w:rFonts w:asciiTheme="majorHAnsi" w:eastAsia="Times New Roman" w:hAnsiTheme="majorHAnsi" w:cstheme="majorHAnsi"/>
        </w:rPr>
        <w:t xml:space="preserve">Price with </w:t>
      </w:r>
      <w:r w:rsidR="00217915" w:rsidRPr="00AD7F25">
        <w:rPr>
          <w:rFonts w:asciiTheme="majorHAnsi" w:eastAsia="Times New Roman" w:hAnsiTheme="majorHAnsi" w:cstheme="majorHAnsi"/>
        </w:rPr>
        <w:t>the</w:t>
      </w:r>
      <w:r w:rsidR="00217915" w:rsidRPr="00AD7F25">
        <w:rPr>
          <w:rFonts w:asciiTheme="majorHAnsi" w:eastAsia="Times New Roman" w:hAnsiTheme="majorHAnsi" w:cstheme="majorHAnsi"/>
        </w:rPr>
        <w:t xml:space="preserve"> main subdivision for the Make of the car and a minor subdivision</w:t>
      </w:r>
      <w:r w:rsidR="00AD7F25" w:rsidRPr="00AD7F25">
        <w:rPr>
          <w:rFonts w:asciiTheme="majorHAnsi" w:eastAsia="Times New Roman" w:hAnsiTheme="majorHAnsi" w:cstheme="majorHAnsi"/>
        </w:rPr>
        <w:t xml:space="preserve"> is </w:t>
      </w:r>
      <w:r w:rsidR="00217915" w:rsidRPr="00AD7F25">
        <w:rPr>
          <w:rFonts w:asciiTheme="majorHAnsi" w:eastAsia="Times New Roman" w:hAnsiTheme="majorHAnsi" w:cstheme="majorHAnsi"/>
        </w:rPr>
        <w:t>based on the Model.</w:t>
      </w:r>
    </w:p>
    <w:p w14:paraId="32096B2B" w14:textId="31805C52" w:rsidR="008C7825" w:rsidRPr="008C7825" w:rsidRDefault="008C7825" w:rsidP="00A622E7">
      <w:pPr>
        <w:pStyle w:val="ListParagraph"/>
      </w:pPr>
    </w:p>
    <w:p w14:paraId="167B6B14" w14:textId="58404BF6" w:rsidR="00105274" w:rsidRDefault="00105274" w:rsidP="00105274"/>
    <w:p w14:paraId="35AF11B5" w14:textId="18471177" w:rsidR="00EF5CF7" w:rsidRDefault="00EF5CF7" w:rsidP="00105274"/>
    <w:p w14:paraId="7975CB5B" w14:textId="37076D0D" w:rsidR="00EF5CF7" w:rsidRDefault="00EF5CF7" w:rsidP="00105274"/>
    <w:p w14:paraId="32EF6377" w14:textId="24C79A9C" w:rsidR="00EF5CF7" w:rsidRDefault="00EF5CF7" w:rsidP="00105274"/>
    <w:p w14:paraId="18830600" w14:textId="7589F1BB" w:rsidR="00EF5CF7" w:rsidRDefault="00EF5CF7" w:rsidP="00105274"/>
    <w:p w14:paraId="480B9AEE" w14:textId="00436A04" w:rsidR="00EF5CF7" w:rsidRDefault="00EF5CF7" w:rsidP="00105274"/>
    <w:p w14:paraId="3546CEDB" w14:textId="787A7243" w:rsidR="00EF5CF7" w:rsidRDefault="00EF5CF7" w:rsidP="00105274"/>
    <w:p w14:paraId="0C7E603D" w14:textId="673ECD37" w:rsidR="00EF5CF7" w:rsidRDefault="00EF5CF7" w:rsidP="00105274"/>
    <w:p w14:paraId="6F5394A3" w14:textId="747A335D" w:rsidR="00EF5CF7" w:rsidRDefault="00EF5CF7" w:rsidP="00105274"/>
    <w:p w14:paraId="0F116442" w14:textId="293FF9FD" w:rsidR="00EF5CF7" w:rsidRDefault="00EF5CF7" w:rsidP="00105274"/>
    <w:p w14:paraId="166639BA" w14:textId="6AC14DBD" w:rsidR="00EF5CF7" w:rsidRDefault="00EF5CF7" w:rsidP="00105274"/>
    <w:p w14:paraId="14D03C35" w14:textId="13A269FD" w:rsidR="00EF5CF7" w:rsidRDefault="00EF5CF7" w:rsidP="00105274"/>
    <w:p w14:paraId="58C8D33E" w14:textId="2B5CE48A" w:rsidR="00EF5CF7" w:rsidRDefault="00EF5CF7" w:rsidP="00105274"/>
    <w:p w14:paraId="25B85501" w14:textId="2BA1DD28" w:rsidR="00EF5CF7" w:rsidRDefault="00EF5CF7" w:rsidP="00105274"/>
    <w:p w14:paraId="7BAE208B" w14:textId="62236C9B" w:rsidR="00EF5CF7" w:rsidRDefault="00EF5CF7" w:rsidP="00105274"/>
    <w:p w14:paraId="040A56BF" w14:textId="77777777" w:rsidR="00EF5CF7" w:rsidRDefault="00EF5CF7" w:rsidP="00105274"/>
    <w:p w14:paraId="211589ED" w14:textId="77777777" w:rsidR="00F56499" w:rsidRDefault="00F56499" w:rsidP="00105274"/>
    <w:p w14:paraId="39D487CB" w14:textId="638024DE" w:rsidR="00712440" w:rsidRDefault="00712440" w:rsidP="00EF5CF7">
      <w:pPr>
        <w:pStyle w:val="ListParagraph"/>
        <w:numPr>
          <w:ilvl w:val="0"/>
          <w:numId w:val="5"/>
        </w:numPr>
      </w:pPr>
    </w:p>
    <w:p w14:paraId="65EEBB9B" w14:textId="60EE8797" w:rsidR="00F56499" w:rsidRDefault="00712440" w:rsidP="00712440">
      <w:pPr>
        <w:pStyle w:val="ListParagraph"/>
      </w:pPr>
      <w:r>
        <w:rPr>
          <w:noProof/>
        </w:rPr>
        <w:drawing>
          <wp:inline distT="0" distB="0" distL="0" distR="0" wp14:anchorId="66B95B74" wp14:editId="7B2BF8A3">
            <wp:extent cx="6645910" cy="4107180"/>
            <wp:effectExtent l="0" t="0" r="0" b="0"/>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ubbl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4107180"/>
                    </a:xfrm>
                    <a:prstGeom prst="rect">
                      <a:avLst/>
                    </a:prstGeom>
                  </pic:spPr>
                </pic:pic>
              </a:graphicData>
            </a:graphic>
          </wp:inline>
        </w:drawing>
      </w:r>
    </w:p>
    <w:p w14:paraId="614AD7E5" w14:textId="73C22B9A" w:rsidR="00105274" w:rsidRDefault="00105274" w:rsidP="00F56499">
      <w:pPr>
        <w:pStyle w:val="ListParagraph"/>
        <w:rPr>
          <w:noProof/>
        </w:rPr>
      </w:pPr>
    </w:p>
    <w:p w14:paraId="17D708F9" w14:textId="6CE0281E" w:rsidR="00FF2189" w:rsidRPr="00EF5CF7" w:rsidRDefault="00E51605" w:rsidP="00FF2189">
      <w:pPr>
        <w:rPr>
          <w:rFonts w:asciiTheme="majorHAnsi" w:hAnsiTheme="majorHAnsi" w:cstheme="majorHAnsi"/>
        </w:rPr>
      </w:pPr>
      <w:r w:rsidRPr="00EF5CF7">
        <w:rPr>
          <w:rFonts w:asciiTheme="majorHAnsi" w:hAnsiTheme="majorHAnsi" w:cstheme="majorHAnsi"/>
        </w:rPr>
        <w:t>In the above graph</w:t>
      </w:r>
      <w:r w:rsidR="00476B2D" w:rsidRPr="00EF5CF7">
        <w:rPr>
          <w:rFonts w:asciiTheme="majorHAnsi" w:hAnsiTheme="majorHAnsi" w:cstheme="majorHAnsi"/>
        </w:rPr>
        <w:t xml:space="preserve">, </w:t>
      </w:r>
      <w:r w:rsidR="00D6727C" w:rsidRPr="00EF5CF7">
        <w:rPr>
          <w:rFonts w:asciiTheme="majorHAnsi" w:hAnsiTheme="majorHAnsi" w:cstheme="majorHAnsi"/>
        </w:rPr>
        <w:t xml:space="preserve">each bubble </w:t>
      </w:r>
      <w:r w:rsidR="00DA416F" w:rsidRPr="00EF5CF7">
        <w:rPr>
          <w:rFonts w:asciiTheme="majorHAnsi" w:hAnsiTheme="majorHAnsi" w:cstheme="majorHAnsi"/>
        </w:rPr>
        <w:t>represents</w:t>
      </w:r>
      <w:r w:rsidR="00D6727C" w:rsidRPr="00EF5CF7">
        <w:rPr>
          <w:rFonts w:asciiTheme="majorHAnsi" w:hAnsiTheme="majorHAnsi" w:cstheme="majorHAnsi"/>
        </w:rPr>
        <w:t xml:space="preserve"> a single data </w:t>
      </w:r>
      <w:r w:rsidR="00652053" w:rsidRPr="00EF5CF7">
        <w:rPr>
          <w:rFonts w:asciiTheme="majorHAnsi" w:hAnsiTheme="majorHAnsi" w:cstheme="majorHAnsi"/>
        </w:rPr>
        <w:t>point,</w:t>
      </w:r>
      <w:r w:rsidR="008013FE" w:rsidRPr="00EF5CF7">
        <w:rPr>
          <w:rFonts w:asciiTheme="majorHAnsi" w:hAnsiTheme="majorHAnsi" w:cstheme="majorHAnsi"/>
        </w:rPr>
        <w:t xml:space="preserve"> and</w:t>
      </w:r>
      <w:r w:rsidR="0011628E">
        <w:rPr>
          <w:rFonts w:asciiTheme="majorHAnsi" w:hAnsiTheme="majorHAnsi" w:cstheme="majorHAnsi"/>
        </w:rPr>
        <w:t xml:space="preserve"> it uses color for </w:t>
      </w:r>
      <w:r w:rsidR="00CF0EF6">
        <w:rPr>
          <w:rFonts w:asciiTheme="majorHAnsi" w:hAnsiTheme="majorHAnsi" w:cstheme="majorHAnsi"/>
        </w:rPr>
        <w:t>higher-level</w:t>
      </w:r>
      <w:r w:rsidR="0011628E">
        <w:rPr>
          <w:rFonts w:asciiTheme="majorHAnsi" w:hAnsiTheme="majorHAnsi" w:cstheme="majorHAnsi"/>
        </w:rPr>
        <w:t xml:space="preserve"> </w:t>
      </w:r>
      <w:r w:rsidR="00CF0EF6">
        <w:rPr>
          <w:rFonts w:asciiTheme="majorHAnsi" w:hAnsiTheme="majorHAnsi" w:cstheme="majorHAnsi"/>
        </w:rPr>
        <w:t>categories</w:t>
      </w:r>
      <w:r w:rsidR="0011628E">
        <w:rPr>
          <w:rFonts w:asciiTheme="majorHAnsi" w:hAnsiTheme="majorHAnsi" w:cstheme="majorHAnsi"/>
        </w:rPr>
        <w:t xml:space="preserve"> and circles for sizes.</w:t>
      </w:r>
    </w:p>
    <w:p w14:paraId="5B56ECCD" w14:textId="30C76D09" w:rsidR="00FF2189" w:rsidRPr="00FF2189" w:rsidRDefault="00FF2189" w:rsidP="00FF2189"/>
    <w:p w14:paraId="6DAEAFB5" w14:textId="6197B0DB" w:rsidR="00FF2189" w:rsidRPr="00FF2189" w:rsidRDefault="00FF2189" w:rsidP="00FF2189"/>
    <w:p w14:paraId="1368B660" w14:textId="33293B2C" w:rsidR="00FF2189" w:rsidRPr="00FF2189" w:rsidRDefault="00FF2189" w:rsidP="00FF2189"/>
    <w:p w14:paraId="4FCFC699" w14:textId="7102BD96" w:rsidR="00FF2189" w:rsidRDefault="00FF2189" w:rsidP="00FF2189">
      <w:pPr>
        <w:rPr>
          <w:noProof/>
        </w:rPr>
      </w:pPr>
    </w:p>
    <w:p w14:paraId="70DFB1D0" w14:textId="77777777" w:rsidR="008F453D" w:rsidRDefault="008C41BD" w:rsidP="00DB36AD">
      <w:pPr>
        <w:pStyle w:val="ListParagraph"/>
        <w:numPr>
          <w:ilvl w:val="0"/>
          <w:numId w:val="5"/>
        </w:numPr>
        <w:rPr>
          <w:rFonts w:asciiTheme="majorHAnsi" w:hAnsiTheme="majorHAnsi" w:cstheme="majorHAnsi"/>
        </w:rPr>
      </w:pPr>
      <w:r w:rsidRPr="002479C8">
        <w:rPr>
          <w:rFonts w:asciiTheme="majorHAnsi" w:hAnsiTheme="majorHAnsi" w:cstheme="majorHAnsi"/>
        </w:rPr>
        <w:t xml:space="preserve">Both the </w:t>
      </w:r>
      <w:proofErr w:type="spellStart"/>
      <w:r w:rsidRPr="002479C8">
        <w:rPr>
          <w:rFonts w:asciiTheme="majorHAnsi" w:hAnsiTheme="majorHAnsi" w:cstheme="majorHAnsi"/>
        </w:rPr>
        <w:t>treemap</w:t>
      </w:r>
      <w:proofErr w:type="spellEnd"/>
      <w:r w:rsidRPr="002479C8">
        <w:rPr>
          <w:rFonts w:asciiTheme="majorHAnsi" w:hAnsiTheme="majorHAnsi" w:cstheme="majorHAnsi"/>
        </w:rPr>
        <w:t xml:space="preserve"> graph and the bubble graph have distinct qualities. The </w:t>
      </w:r>
      <w:proofErr w:type="spellStart"/>
      <w:r w:rsidRPr="002479C8">
        <w:rPr>
          <w:rFonts w:asciiTheme="majorHAnsi" w:hAnsiTheme="majorHAnsi" w:cstheme="majorHAnsi"/>
        </w:rPr>
        <w:t>Treemap</w:t>
      </w:r>
      <w:proofErr w:type="spellEnd"/>
      <w:r w:rsidRPr="002479C8">
        <w:rPr>
          <w:rFonts w:asciiTheme="majorHAnsi" w:hAnsiTheme="majorHAnsi" w:cstheme="majorHAnsi"/>
        </w:rPr>
        <w:t xml:space="preserve"> displays categorical data in </w:t>
      </w:r>
      <w:r w:rsidR="002479C8">
        <w:rPr>
          <w:rFonts w:asciiTheme="majorHAnsi" w:hAnsiTheme="majorHAnsi" w:cstheme="majorHAnsi"/>
        </w:rPr>
        <w:t xml:space="preserve">a </w:t>
      </w:r>
      <w:r w:rsidRPr="002479C8">
        <w:rPr>
          <w:rFonts w:asciiTheme="majorHAnsi" w:hAnsiTheme="majorHAnsi" w:cstheme="majorHAnsi"/>
        </w:rPr>
        <w:t>hierarchical structure as rectangles, whereas the Bubble Chart displays data in bubbles and utilizes color for higher-level categories and circles for sizes.</w:t>
      </w:r>
    </w:p>
    <w:p w14:paraId="5C8ACD16" w14:textId="77777777" w:rsidR="008F453D" w:rsidRDefault="008C41BD" w:rsidP="008F453D">
      <w:pPr>
        <w:pStyle w:val="ListParagraph"/>
        <w:rPr>
          <w:rFonts w:asciiTheme="majorHAnsi" w:hAnsiTheme="majorHAnsi" w:cstheme="majorHAnsi"/>
        </w:rPr>
      </w:pPr>
      <w:r w:rsidRPr="002479C8">
        <w:rPr>
          <w:rFonts w:asciiTheme="majorHAnsi" w:hAnsiTheme="majorHAnsi" w:cstheme="majorHAnsi"/>
        </w:rPr>
        <w:t xml:space="preserve"> It is easy to identify the make of each automobile on the tree map since it produced a large rectangle for Cadillac, Chevrolet, and so on. So, if a user is just interested in a single brand, the tree map has an advantage in that the user can concentrate their attention </w:t>
      </w:r>
      <w:r w:rsidR="002479C8">
        <w:rPr>
          <w:rFonts w:asciiTheme="majorHAnsi" w:hAnsiTheme="majorHAnsi" w:cstheme="majorHAnsi"/>
        </w:rPr>
        <w:t>on</w:t>
      </w:r>
      <w:r w:rsidRPr="002479C8">
        <w:rPr>
          <w:rFonts w:asciiTheme="majorHAnsi" w:hAnsiTheme="majorHAnsi" w:cstheme="majorHAnsi"/>
        </w:rPr>
        <w:t xml:space="preserve"> the large rectangle and obtain the necessary information without having to look elsewhere.</w:t>
      </w:r>
      <w:r w:rsidRPr="002479C8">
        <w:rPr>
          <w:rFonts w:asciiTheme="majorHAnsi" w:hAnsiTheme="majorHAnsi" w:cstheme="majorHAnsi"/>
        </w:rPr>
        <w:t xml:space="preserve"> </w:t>
      </w:r>
    </w:p>
    <w:p w14:paraId="5BD71755" w14:textId="77777777" w:rsidR="00AF0E5E" w:rsidRDefault="002479C8" w:rsidP="00AF0E5E">
      <w:pPr>
        <w:pStyle w:val="ListParagraph"/>
        <w:rPr>
          <w:rFonts w:asciiTheme="majorHAnsi" w:hAnsiTheme="majorHAnsi" w:cstheme="majorHAnsi"/>
        </w:rPr>
      </w:pPr>
      <w:r w:rsidRPr="002479C8">
        <w:rPr>
          <w:rFonts w:asciiTheme="majorHAnsi" w:hAnsiTheme="majorHAnsi" w:cstheme="majorHAnsi"/>
        </w:rPr>
        <w:t xml:space="preserve">On the other hand, the bubble chart becomes complicated and overpowering since the colors are all over the place, making it difficult to compartmentalize the make as it is in the tree map. The large bubbles in the bubble chart made it easy to recognize and understand what was more expensive. If a consumer wanted a less costly model, they may look at the tiny circles, and vice versa. The </w:t>
      </w:r>
      <w:proofErr w:type="spellStart"/>
      <w:r>
        <w:rPr>
          <w:rFonts w:asciiTheme="majorHAnsi" w:hAnsiTheme="majorHAnsi" w:cstheme="majorHAnsi"/>
        </w:rPr>
        <w:t>treemap</w:t>
      </w:r>
      <w:proofErr w:type="spellEnd"/>
      <w:r w:rsidRPr="002479C8">
        <w:rPr>
          <w:rFonts w:asciiTheme="majorHAnsi" w:hAnsiTheme="majorHAnsi" w:cstheme="majorHAnsi"/>
        </w:rPr>
        <w:t>, on the other hand, does a wonderful job at grouping things by price as well, but</w:t>
      </w:r>
      <w:r w:rsidR="003E09A9">
        <w:rPr>
          <w:rFonts w:asciiTheme="majorHAnsi" w:hAnsiTheme="majorHAnsi" w:cstheme="majorHAnsi"/>
        </w:rPr>
        <w:t xml:space="preserve"> </w:t>
      </w:r>
      <w:r w:rsidRPr="002479C8">
        <w:rPr>
          <w:rFonts w:asciiTheme="majorHAnsi" w:hAnsiTheme="majorHAnsi" w:cstheme="majorHAnsi"/>
        </w:rPr>
        <w:t xml:space="preserve">tiny rectangles </w:t>
      </w:r>
      <w:r>
        <w:rPr>
          <w:rFonts w:asciiTheme="majorHAnsi" w:hAnsiTheme="majorHAnsi" w:cstheme="majorHAnsi"/>
        </w:rPr>
        <w:t>do</w:t>
      </w:r>
      <w:r w:rsidRPr="002479C8">
        <w:rPr>
          <w:rFonts w:asciiTheme="majorHAnsi" w:hAnsiTheme="majorHAnsi" w:cstheme="majorHAnsi"/>
        </w:rPr>
        <w:t xml:space="preserve"> not have the same amount of effect as a big to </w:t>
      </w:r>
      <w:r>
        <w:rPr>
          <w:rFonts w:asciiTheme="majorHAnsi" w:hAnsiTheme="majorHAnsi" w:cstheme="majorHAnsi"/>
        </w:rPr>
        <w:t xml:space="preserve">a </w:t>
      </w:r>
      <w:r w:rsidRPr="002479C8">
        <w:rPr>
          <w:rFonts w:asciiTheme="majorHAnsi" w:hAnsiTheme="majorHAnsi" w:cstheme="majorHAnsi"/>
        </w:rPr>
        <w:t>small circle.</w:t>
      </w:r>
    </w:p>
    <w:p w14:paraId="581B9A73" w14:textId="77777777" w:rsidR="00AF0E5E" w:rsidRDefault="00AF0E5E" w:rsidP="00AF0E5E">
      <w:pPr>
        <w:rPr>
          <w:rFonts w:asciiTheme="majorHAnsi" w:hAnsiTheme="majorHAnsi" w:cstheme="majorHAnsi"/>
        </w:rPr>
      </w:pPr>
    </w:p>
    <w:p w14:paraId="6311ED19" w14:textId="77777777" w:rsidR="00AF0E5E" w:rsidRDefault="00AF0E5E" w:rsidP="00AF0E5E">
      <w:pPr>
        <w:rPr>
          <w:rFonts w:asciiTheme="majorHAnsi" w:hAnsiTheme="majorHAnsi" w:cstheme="majorHAnsi"/>
        </w:rPr>
      </w:pPr>
    </w:p>
    <w:p w14:paraId="4425FF1B" w14:textId="77777777" w:rsidR="00AF0E5E" w:rsidRDefault="00AF0E5E" w:rsidP="00AF0E5E">
      <w:pPr>
        <w:rPr>
          <w:rFonts w:asciiTheme="majorHAnsi" w:hAnsiTheme="majorHAnsi" w:cstheme="majorHAnsi"/>
        </w:rPr>
      </w:pPr>
    </w:p>
    <w:p w14:paraId="42C69552" w14:textId="77777777" w:rsidR="00AF0E5E" w:rsidRDefault="00AF0E5E" w:rsidP="00AF0E5E">
      <w:pPr>
        <w:rPr>
          <w:rFonts w:asciiTheme="majorHAnsi" w:hAnsiTheme="majorHAnsi" w:cstheme="majorHAnsi"/>
        </w:rPr>
      </w:pPr>
    </w:p>
    <w:p w14:paraId="508AAA26" w14:textId="09DA4BD6" w:rsidR="008C312D" w:rsidRDefault="00AF0E5E" w:rsidP="00AF0E5E">
      <w:pPr>
        <w:pStyle w:val="ListParagraph"/>
        <w:numPr>
          <w:ilvl w:val="0"/>
          <w:numId w:val="5"/>
        </w:numPr>
        <w:rPr>
          <w:rFonts w:asciiTheme="majorHAnsi" w:hAnsiTheme="majorHAnsi" w:cstheme="majorHAnsi"/>
        </w:rPr>
      </w:pPr>
      <w:r w:rsidRPr="00AF0E5E">
        <w:rPr>
          <w:rFonts w:asciiTheme="majorHAnsi" w:hAnsiTheme="majorHAnsi" w:cstheme="majorHAnsi"/>
        </w:rPr>
        <w:lastRenderedPageBreak/>
        <w:t xml:space="preserve"> </w:t>
      </w:r>
      <w:r w:rsidRPr="00AF0E5E">
        <w:rPr>
          <w:rFonts w:asciiTheme="majorHAnsi" w:hAnsiTheme="majorHAnsi" w:cstheme="majorHAnsi"/>
        </w:rPr>
        <w:t>This heat map is excellent for quickly examining the kind and determining who sold the most based on the colors. We can see that the Chevrolet type with a sedan has the highest number count, indicating that this type of make sells well.</w:t>
      </w:r>
    </w:p>
    <w:p w14:paraId="169C0711" w14:textId="77777777" w:rsidR="00AF0E5E" w:rsidRPr="00AF0E5E" w:rsidRDefault="00AF0E5E" w:rsidP="00AF0E5E">
      <w:pPr>
        <w:pStyle w:val="ListParagraph"/>
        <w:rPr>
          <w:rFonts w:asciiTheme="majorHAnsi" w:hAnsiTheme="majorHAnsi" w:cstheme="majorHAnsi"/>
        </w:rPr>
      </w:pPr>
    </w:p>
    <w:p w14:paraId="330FEE00" w14:textId="1E58B892" w:rsidR="00C33BE7" w:rsidRDefault="008C312D" w:rsidP="008C312D">
      <w:pPr>
        <w:pStyle w:val="ListParagraph"/>
        <w:tabs>
          <w:tab w:val="left" w:pos="2844"/>
        </w:tabs>
      </w:pPr>
      <w:r>
        <w:rPr>
          <w:noProof/>
        </w:rPr>
        <w:drawing>
          <wp:inline distT="0" distB="0" distL="0" distR="0" wp14:anchorId="43B61B89" wp14:editId="298F39A0">
            <wp:extent cx="3594100" cy="30988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4100" cy="3098800"/>
                    </a:xfrm>
                    <a:prstGeom prst="rect">
                      <a:avLst/>
                    </a:prstGeom>
                  </pic:spPr>
                </pic:pic>
              </a:graphicData>
            </a:graphic>
          </wp:inline>
        </w:drawing>
      </w:r>
      <w:r w:rsidR="00C917D6">
        <w:rPr>
          <w:noProof/>
        </w:rPr>
        <w:drawing>
          <wp:inline distT="0" distB="0" distL="0" distR="0" wp14:anchorId="18BF5F37" wp14:editId="6574969F">
            <wp:extent cx="2082800" cy="1104900"/>
            <wp:effectExtent l="0" t="0" r="0" b="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082800" cy="1104900"/>
                    </a:xfrm>
                    <a:prstGeom prst="rect">
                      <a:avLst/>
                    </a:prstGeom>
                  </pic:spPr>
                </pic:pic>
              </a:graphicData>
            </a:graphic>
          </wp:inline>
        </w:drawing>
      </w:r>
    </w:p>
    <w:p w14:paraId="4CAD6F96" w14:textId="2ABC00B4" w:rsidR="00F150EF" w:rsidRDefault="00F150EF" w:rsidP="008C312D">
      <w:pPr>
        <w:pStyle w:val="ListParagraph"/>
        <w:tabs>
          <w:tab w:val="left" w:pos="2844"/>
        </w:tabs>
      </w:pPr>
    </w:p>
    <w:p w14:paraId="0973CB11" w14:textId="3A41FE34" w:rsidR="00F150EF" w:rsidRDefault="00F150EF" w:rsidP="008C312D">
      <w:pPr>
        <w:pStyle w:val="ListParagraph"/>
        <w:tabs>
          <w:tab w:val="left" w:pos="2844"/>
        </w:tabs>
      </w:pPr>
    </w:p>
    <w:p w14:paraId="10C1DF1E" w14:textId="77777777" w:rsidR="00F150EF" w:rsidRDefault="00F150EF" w:rsidP="008C312D">
      <w:pPr>
        <w:pStyle w:val="ListParagraph"/>
        <w:tabs>
          <w:tab w:val="left" w:pos="2844"/>
        </w:tabs>
      </w:pPr>
    </w:p>
    <w:p w14:paraId="42D58098" w14:textId="552D5CB4" w:rsidR="00F150EF" w:rsidRDefault="00F150EF" w:rsidP="00F150EF">
      <w:pPr>
        <w:tabs>
          <w:tab w:val="left" w:pos="2844"/>
        </w:tabs>
      </w:pPr>
      <w:r>
        <w:t>Problem 3</w:t>
      </w:r>
    </w:p>
    <w:p w14:paraId="484A3E68" w14:textId="6348ED87" w:rsidR="00F150EF" w:rsidRDefault="00F150EF" w:rsidP="008C312D">
      <w:pPr>
        <w:pStyle w:val="ListParagraph"/>
        <w:tabs>
          <w:tab w:val="left" w:pos="2844"/>
        </w:tabs>
      </w:pPr>
    </w:p>
    <w:p w14:paraId="19B2ED1C" w14:textId="77777777" w:rsidR="00903F5D" w:rsidRDefault="00903F5D" w:rsidP="00F150EF">
      <w:pPr>
        <w:pStyle w:val="ListParagraph"/>
        <w:numPr>
          <w:ilvl w:val="0"/>
          <w:numId w:val="6"/>
        </w:numPr>
        <w:tabs>
          <w:tab w:val="left" w:pos="2844"/>
        </w:tabs>
      </w:pPr>
    </w:p>
    <w:p w14:paraId="7FCD3466" w14:textId="245B0710" w:rsidR="00F150EF" w:rsidRDefault="00717F0A" w:rsidP="00903F5D">
      <w:pPr>
        <w:pStyle w:val="ListParagraph"/>
        <w:tabs>
          <w:tab w:val="left" w:pos="2844"/>
        </w:tabs>
        <w:ind w:left="1080"/>
      </w:pPr>
      <w:r>
        <w:rPr>
          <w:noProof/>
        </w:rPr>
        <w:drawing>
          <wp:inline distT="0" distB="0" distL="0" distR="0" wp14:anchorId="3289A1E7" wp14:editId="1394EC8B">
            <wp:extent cx="5177450" cy="3467793"/>
            <wp:effectExtent l="0" t="0" r="4445"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4571" cy="3479260"/>
                    </a:xfrm>
                    <a:prstGeom prst="rect">
                      <a:avLst/>
                    </a:prstGeom>
                  </pic:spPr>
                </pic:pic>
              </a:graphicData>
            </a:graphic>
          </wp:inline>
        </w:drawing>
      </w:r>
    </w:p>
    <w:p w14:paraId="532AC0E9" w14:textId="345A9FFF" w:rsidR="00CC3C83" w:rsidRDefault="00CC3C83" w:rsidP="00903F5D">
      <w:pPr>
        <w:pStyle w:val="ListParagraph"/>
        <w:tabs>
          <w:tab w:val="left" w:pos="2844"/>
        </w:tabs>
        <w:ind w:left="1080"/>
      </w:pPr>
    </w:p>
    <w:p w14:paraId="13B8D67A" w14:textId="140B15CA" w:rsidR="00CC3C83" w:rsidRDefault="00CC3C83" w:rsidP="00903F5D">
      <w:pPr>
        <w:pStyle w:val="ListParagraph"/>
        <w:tabs>
          <w:tab w:val="left" w:pos="2844"/>
        </w:tabs>
        <w:ind w:left="1080"/>
      </w:pPr>
    </w:p>
    <w:p w14:paraId="084F9AC3" w14:textId="77777777" w:rsidR="00782741" w:rsidRDefault="00782741" w:rsidP="00903F5D">
      <w:pPr>
        <w:pStyle w:val="ListParagraph"/>
        <w:tabs>
          <w:tab w:val="left" w:pos="2844"/>
        </w:tabs>
        <w:ind w:left="1080"/>
      </w:pPr>
    </w:p>
    <w:p w14:paraId="307F9412" w14:textId="29603BC6" w:rsidR="00CC3C83" w:rsidRDefault="00CC3C83" w:rsidP="00903F5D">
      <w:pPr>
        <w:pStyle w:val="ListParagraph"/>
        <w:tabs>
          <w:tab w:val="left" w:pos="2844"/>
        </w:tabs>
        <w:ind w:left="1080"/>
      </w:pPr>
    </w:p>
    <w:p w14:paraId="7410675F" w14:textId="77777777" w:rsidR="00CC3C83" w:rsidRDefault="00CC3C83" w:rsidP="00CC3C83">
      <w:pPr>
        <w:pStyle w:val="ListParagraph"/>
        <w:numPr>
          <w:ilvl w:val="0"/>
          <w:numId w:val="6"/>
        </w:numPr>
        <w:tabs>
          <w:tab w:val="left" w:pos="2844"/>
        </w:tabs>
      </w:pPr>
    </w:p>
    <w:p w14:paraId="773B0AAF" w14:textId="77777777" w:rsidR="0095549A" w:rsidRDefault="00CC3C83" w:rsidP="00CC3C83">
      <w:pPr>
        <w:pStyle w:val="ListParagraph"/>
        <w:tabs>
          <w:tab w:val="left" w:pos="2844"/>
        </w:tabs>
        <w:ind w:left="1080"/>
      </w:pPr>
      <w:r>
        <w:rPr>
          <w:noProof/>
        </w:rPr>
        <w:drawing>
          <wp:inline distT="0" distB="0" distL="0" distR="0" wp14:anchorId="1C8FA140" wp14:editId="230DD702">
            <wp:extent cx="4310743" cy="6047014"/>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6846" cy="6069603"/>
                    </a:xfrm>
                    <a:prstGeom prst="rect">
                      <a:avLst/>
                    </a:prstGeom>
                  </pic:spPr>
                </pic:pic>
              </a:graphicData>
            </a:graphic>
          </wp:inline>
        </w:drawing>
      </w:r>
    </w:p>
    <w:p w14:paraId="7269CC63" w14:textId="77777777" w:rsidR="0095549A" w:rsidRDefault="0095549A" w:rsidP="00CC3C83">
      <w:pPr>
        <w:pStyle w:val="ListParagraph"/>
        <w:tabs>
          <w:tab w:val="left" w:pos="2844"/>
        </w:tabs>
        <w:ind w:left="1080"/>
      </w:pPr>
    </w:p>
    <w:p w14:paraId="362C00C9" w14:textId="77777777" w:rsidR="0095549A" w:rsidRDefault="0095549A" w:rsidP="00CC3C83">
      <w:pPr>
        <w:pStyle w:val="ListParagraph"/>
        <w:tabs>
          <w:tab w:val="left" w:pos="2844"/>
        </w:tabs>
        <w:ind w:left="1080"/>
      </w:pPr>
    </w:p>
    <w:p w14:paraId="5F2301B9" w14:textId="77777777" w:rsidR="0095549A" w:rsidRDefault="0095549A" w:rsidP="00CC3C83">
      <w:pPr>
        <w:pStyle w:val="ListParagraph"/>
        <w:tabs>
          <w:tab w:val="left" w:pos="2844"/>
        </w:tabs>
        <w:ind w:left="1080"/>
      </w:pPr>
    </w:p>
    <w:p w14:paraId="6BE1EE79" w14:textId="4FFFB6FA" w:rsidR="00CC3C83" w:rsidRDefault="00CC3C83" w:rsidP="00CC3C83">
      <w:pPr>
        <w:pStyle w:val="ListParagraph"/>
        <w:tabs>
          <w:tab w:val="left" w:pos="2844"/>
        </w:tabs>
        <w:ind w:left="1080"/>
      </w:pPr>
      <w:r>
        <w:rPr>
          <w:noProof/>
        </w:rPr>
        <w:drawing>
          <wp:inline distT="0" distB="0" distL="0" distR="0" wp14:anchorId="2ACC686C" wp14:editId="26ED0FE2">
            <wp:extent cx="1641437" cy="1845342"/>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53681" cy="1859108"/>
                    </a:xfrm>
                    <a:prstGeom prst="rect">
                      <a:avLst/>
                    </a:prstGeom>
                  </pic:spPr>
                </pic:pic>
              </a:graphicData>
            </a:graphic>
          </wp:inline>
        </w:drawing>
      </w:r>
    </w:p>
    <w:p w14:paraId="201B7B8D" w14:textId="3DBB4FC7" w:rsidR="0095549A" w:rsidRDefault="0095549A" w:rsidP="00CC3C83">
      <w:pPr>
        <w:pStyle w:val="ListParagraph"/>
        <w:tabs>
          <w:tab w:val="left" w:pos="2844"/>
        </w:tabs>
        <w:ind w:left="1080"/>
      </w:pPr>
    </w:p>
    <w:p w14:paraId="55F05923" w14:textId="00987760" w:rsidR="0095549A" w:rsidRDefault="0095549A" w:rsidP="00CC3C83">
      <w:pPr>
        <w:pStyle w:val="ListParagraph"/>
        <w:tabs>
          <w:tab w:val="left" w:pos="2844"/>
        </w:tabs>
        <w:ind w:left="1080"/>
      </w:pPr>
    </w:p>
    <w:p w14:paraId="33509D74" w14:textId="77777777" w:rsidR="0095549A" w:rsidRDefault="0095549A" w:rsidP="0095549A">
      <w:pPr>
        <w:tabs>
          <w:tab w:val="left" w:pos="2844"/>
        </w:tabs>
      </w:pPr>
    </w:p>
    <w:p w14:paraId="46BF2A16" w14:textId="77777777" w:rsidR="0059496A" w:rsidRDefault="0059496A" w:rsidP="0095549A">
      <w:pPr>
        <w:tabs>
          <w:tab w:val="left" w:pos="2844"/>
        </w:tabs>
      </w:pPr>
    </w:p>
    <w:p w14:paraId="74284150" w14:textId="2053B7CE" w:rsidR="0095549A" w:rsidRDefault="0095549A" w:rsidP="0095549A">
      <w:pPr>
        <w:tabs>
          <w:tab w:val="left" w:pos="2844"/>
        </w:tabs>
      </w:pPr>
      <w:r>
        <w:t>Problem 4</w:t>
      </w:r>
    </w:p>
    <w:p w14:paraId="5F4A2F36" w14:textId="77777777" w:rsidR="0095549A" w:rsidRDefault="0095549A" w:rsidP="0095549A">
      <w:pPr>
        <w:tabs>
          <w:tab w:val="left" w:pos="2844"/>
        </w:tabs>
      </w:pPr>
    </w:p>
    <w:p w14:paraId="5793017B" w14:textId="77777777" w:rsidR="00395ADD" w:rsidRDefault="00395ADD" w:rsidP="0095549A">
      <w:pPr>
        <w:pStyle w:val="ListParagraph"/>
        <w:numPr>
          <w:ilvl w:val="0"/>
          <w:numId w:val="7"/>
        </w:numPr>
        <w:tabs>
          <w:tab w:val="left" w:pos="2844"/>
        </w:tabs>
        <w:rPr>
          <w:rFonts w:asciiTheme="majorHAnsi" w:hAnsiTheme="majorHAnsi" w:cstheme="majorHAnsi"/>
        </w:rPr>
      </w:pPr>
    </w:p>
    <w:p w14:paraId="1FD82AAE" w14:textId="26424663" w:rsidR="0095549A" w:rsidRDefault="001320A7" w:rsidP="00395ADD">
      <w:pPr>
        <w:pStyle w:val="ListParagraph"/>
        <w:tabs>
          <w:tab w:val="left" w:pos="2844"/>
        </w:tabs>
        <w:ind w:left="1440"/>
        <w:rPr>
          <w:rFonts w:asciiTheme="majorHAnsi" w:hAnsiTheme="majorHAnsi" w:cstheme="majorHAnsi"/>
        </w:rPr>
      </w:pPr>
      <w:r w:rsidRPr="001320A7">
        <w:rPr>
          <w:rFonts w:asciiTheme="majorHAnsi" w:hAnsiTheme="majorHAnsi" w:cstheme="majorHAnsi"/>
        </w:rPr>
        <w:t xml:space="preserve">As defined in </w:t>
      </w:r>
      <w:r>
        <w:rPr>
          <w:rFonts w:asciiTheme="majorHAnsi" w:hAnsiTheme="majorHAnsi" w:cstheme="majorHAnsi"/>
        </w:rPr>
        <w:t xml:space="preserve">the </w:t>
      </w:r>
      <w:r w:rsidRPr="001320A7">
        <w:rPr>
          <w:rFonts w:asciiTheme="majorHAnsi" w:hAnsiTheme="majorHAnsi" w:cstheme="majorHAnsi"/>
        </w:rPr>
        <w:t>class, pre-attentive qualities are "visual signals that are easily visible and do not require processing to recognize." It occurs when a person looks at a</w:t>
      </w:r>
      <w:r w:rsidR="001B6646">
        <w:rPr>
          <w:rFonts w:asciiTheme="majorHAnsi" w:hAnsiTheme="majorHAnsi" w:cstheme="majorHAnsi"/>
        </w:rPr>
        <w:t xml:space="preserve"> graph</w:t>
      </w:r>
      <w:r w:rsidRPr="001320A7">
        <w:rPr>
          <w:rFonts w:asciiTheme="majorHAnsi" w:hAnsiTheme="majorHAnsi" w:cstheme="majorHAnsi"/>
        </w:rPr>
        <w:t xml:space="preserve"> and, before properly judging what it is displaying, it gathers initial information based on the colors, sizes, forms, location, and so on.</w:t>
      </w:r>
      <w:r w:rsidR="00ED6723" w:rsidRPr="00ED6723">
        <w:t xml:space="preserve"> </w:t>
      </w:r>
      <w:r w:rsidR="00ED6723" w:rsidRPr="00ED6723">
        <w:rPr>
          <w:rFonts w:asciiTheme="majorHAnsi" w:hAnsiTheme="majorHAnsi" w:cstheme="majorHAnsi"/>
        </w:rPr>
        <w:t>It helps the user to quickly understand what is going on and what may be essential in a short amount of time.</w:t>
      </w:r>
      <w:r w:rsidR="00395ADD" w:rsidRPr="00395ADD">
        <w:t xml:space="preserve"> </w:t>
      </w:r>
      <w:r w:rsidR="00395ADD" w:rsidRPr="00395ADD">
        <w:rPr>
          <w:rFonts w:asciiTheme="majorHAnsi" w:hAnsiTheme="majorHAnsi" w:cstheme="majorHAnsi"/>
        </w:rPr>
        <w:t xml:space="preserve">Combinations such as an intense color hue and a large size shape might convey </w:t>
      </w:r>
      <w:r w:rsidR="00395ADD">
        <w:rPr>
          <w:rFonts w:asciiTheme="majorHAnsi" w:hAnsiTheme="majorHAnsi" w:cstheme="majorHAnsi"/>
        </w:rPr>
        <w:t xml:space="preserve">to </w:t>
      </w:r>
      <w:r w:rsidR="00395ADD" w:rsidRPr="00395ADD">
        <w:rPr>
          <w:rFonts w:asciiTheme="majorHAnsi" w:hAnsiTheme="majorHAnsi" w:cstheme="majorHAnsi"/>
        </w:rPr>
        <w:t>the viewer what is happening in the graph without drawing attention to the data.</w:t>
      </w:r>
    </w:p>
    <w:p w14:paraId="30CF92DF" w14:textId="77777777" w:rsidR="00395ADD" w:rsidRDefault="00395ADD" w:rsidP="00395ADD">
      <w:pPr>
        <w:pStyle w:val="ListParagraph"/>
        <w:tabs>
          <w:tab w:val="left" w:pos="2844"/>
        </w:tabs>
        <w:ind w:left="1440"/>
        <w:rPr>
          <w:rFonts w:asciiTheme="majorHAnsi" w:hAnsiTheme="majorHAnsi" w:cstheme="majorHAnsi"/>
        </w:rPr>
      </w:pPr>
    </w:p>
    <w:p w14:paraId="3B4A565B" w14:textId="3C7FEE2A" w:rsidR="00E96247" w:rsidRPr="00782741" w:rsidRDefault="00782741" w:rsidP="00782741">
      <w:pPr>
        <w:pStyle w:val="ListParagraph"/>
        <w:numPr>
          <w:ilvl w:val="0"/>
          <w:numId w:val="7"/>
        </w:numPr>
        <w:tabs>
          <w:tab w:val="left" w:pos="2844"/>
        </w:tabs>
        <w:rPr>
          <w:rFonts w:asciiTheme="majorHAnsi" w:hAnsiTheme="majorHAnsi" w:cstheme="majorHAnsi"/>
        </w:rPr>
      </w:pPr>
      <w:r w:rsidRPr="00782741">
        <w:rPr>
          <w:rFonts w:asciiTheme="majorHAnsi" w:hAnsiTheme="majorHAnsi" w:cstheme="majorHAnsi"/>
        </w:rPr>
        <w:t>According to Weber's rule, the just-noticeable difference between two stimuli is proportional to their magnitude. This implies that eliminating the same amount from each one results in the same difference, but the percentage difference between them varies. Including the 0 in a bar graph can be complex and misleading. A bar graph showing tickets to a show without a 0 can indicate how many more individuals subscribed every year. However, when we add the 0, we can see that the gain is tiny.</w:t>
      </w:r>
    </w:p>
    <w:p w14:paraId="774926CE" w14:textId="77777777" w:rsidR="00E96247" w:rsidRDefault="00E96247" w:rsidP="00E96247">
      <w:pPr>
        <w:tabs>
          <w:tab w:val="left" w:pos="2844"/>
        </w:tabs>
        <w:rPr>
          <w:rFonts w:cstheme="minorHAnsi"/>
        </w:rPr>
      </w:pPr>
    </w:p>
    <w:p w14:paraId="715966A9" w14:textId="77777777" w:rsidR="00D24F31" w:rsidRDefault="00D24F31" w:rsidP="00E96247">
      <w:pPr>
        <w:tabs>
          <w:tab w:val="left" w:pos="2844"/>
        </w:tabs>
        <w:rPr>
          <w:rFonts w:cstheme="minorHAnsi"/>
        </w:rPr>
      </w:pPr>
    </w:p>
    <w:p w14:paraId="6DDCCBBB" w14:textId="464F7572" w:rsidR="00E96247" w:rsidRDefault="00E96247" w:rsidP="00E96247">
      <w:pPr>
        <w:tabs>
          <w:tab w:val="left" w:pos="2844"/>
        </w:tabs>
        <w:rPr>
          <w:rFonts w:cstheme="minorHAnsi"/>
        </w:rPr>
      </w:pPr>
      <w:r w:rsidRPr="00E96247">
        <w:rPr>
          <w:rFonts w:cstheme="minorHAnsi"/>
        </w:rPr>
        <w:t>Problem 5</w:t>
      </w:r>
    </w:p>
    <w:p w14:paraId="01ABFDC4" w14:textId="3E32EB1F" w:rsidR="00E96247" w:rsidRDefault="00E96247" w:rsidP="00E96247">
      <w:pPr>
        <w:tabs>
          <w:tab w:val="left" w:pos="2844"/>
        </w:tabs>
        <w:rPr>
          <w:rFonts w:cstheme="minorHAnsi"/>
        </w:rPr>
      </w:pPr>
    </w:p>
    <w:p w14:paraId="39ABAAE1" w14:textId="77777777" w:rsidR="00392B12" w:rsidRDefault="00392B12" w:rsidP="00392B12">
      <w:pPr>
        <w:pStyle w:val="ListParagraph"/>
        <w:tabs>
          <w:tab w:val="left" w:pos="2844"/>
        </w:tabs>
        <w:rPr>
          <w:rFonts w:cstheme="minorHAnsi"/>
        </w:rPr>
      </w:pPr>
    </w:p>
    <w:p w14:paraId="3BBC68F3" w14:textId="7B2E48CC" w:rsidR="00A34BAC" w:rsidRPr="00392B12" w:rsidRDefault="00392B12" w:rsidP="00392B12">
      <w:pPr>
        <w:pStyle w:val="ListParagraph"/>
        <w:tabs>
          <w:tab w:val="left" w:pos="2844"/>
        </w:tabs>
        <w:rPr>
          <w:rFonts w:cstheme="minorHAnsi"/>
        </w:rPr>
      </w:pPr>
      <w:r>
        <w:rPr>
          <w:noProof/>
        </w:rPr>
        <w:drawing>
          <wp:inline distT="0" distB="0" distL="0" distR="0" wp14:anchorId="66779DD2" wp14:editId="782744BF">
            <wp:extent cx="6057900" cy="46482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57900" cy="4648200"/>
                    </a:xfrm>
                    <a:prstGeom prst="rect">
                      <a:avLst/>
                    </a:prstGeom>
                  </pic:spPr>
                </pic:pic>
              </a:graphicData>
            </a:graphic>
          </wp:inline>
        </w:drawing>
      </w:r>
    </w:p>
    <w:p w14:paraId="3B4F0E63" w14:textId="77777777" w:rsidR="00A34BAC" w:rsidRDefault="00981438" w:rsidP="00A34BAC">
      <w:pPr>
        <w:pStyle w:val="ListParagraph"/>
        <w:tabs>
          <w:tab w:val="left" w:pos="2844"/>
        </w:tabs>
        <w:ind w:left="1440"/>
        <w:rPr>
          <w:rFonts w:ascii="Times New Roman" w:eastAsia="Times New Roman" w:hAnsi="Times New Roman" w:cs="Times New Roman"/>
        </w:rPr>
      </w:pPr>
      <w:r>
        <w:rPr>
          <w:rFonts w:asciiTheme="majorHAnsi" w:hAnsiTheme="majorHAnsi" w:cstheme="majorHAnsi"/>
          <w:noProof/>
        </w:rPr>
        <w:lastRenderedPageBreak/>
        <w:drawing>
          <wp:inline distT="0" distB="0" distL="0" distR="0" wp14:anchorId="6F1DED1D" wp14:editId="5E8BE95E">
            <wp:extent cx="5493305" cy="4376903"/>
            <wp:effectExtent l="0" t="0" r="0" b="508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20414" cy="4398502"/>
                    </a:xfrm>
                    <a:prstGeom prst="rect">
                      <a:avLst/>
                    </a:prstGeom>
                  </pic:spPr>
                </pic:pic>
              </a:graphicData>
            </a:graphic>
          </wp:inline>
        </w:drawing>
      </w:r>
    </w:p>
    <w:p w14:paraId="719C15FF" w14:textId="77777777" w:rsidR="00A34BAC" w:rsidRDefault="00A34BAC" w:rsidP="00A34BAC">
      <w:pPr>
        <w:pStyle w:val="ListParagraph"/>
        <w:tabs>
          <w:tab w:val="left" w:pos="2844"/>
        </w:tabs>
        <w:ind w:left="1440"/>
        <w:rPr>
          <w:rFonts w:ascii="Times New Roman" w:eastAsia="Times New Roman" w:hAnsi="Times New Roman" w:cs="Times New Roman"/>
        </w:rPr>
      </w:pPr>
    </w:p>
    <w:p w14:paraId="3E28070A" w14:textId="77777777" w:rsidR="00C8358F" w:rsidRDefault="00C8358F" w:rsidP="00A34BAC">
      <w:pPr>
        <w:pStyle w:val="ListParagraph"/>
        <w:tabs>
          <w:tab w:val="left" w:pos="2844"/>
        </w:tabs>
        <w:ind w:left="1440"/>
        <w:rPr>
          <w:rFonts w:ascii="Times New Roman" w:eastAsia="Times New Roman" w:hAnsi="Times New Roman" w:cs="Times New Roman"/>
        </w:rPr>
      </w:pPr>
    </w:p>
    <w:p w14:paraId="3B8683F8" w14:textId="12C88A5F" w:rsidR="00A34BAC" w:rsidRPr="00B13AAF" w:rsidRDefault="004668E0" w:rsidP="00A34BAC">
      <w:pPr>
        <w:pStyle w:val="ListParagraph"/>
        <w:tabs>
          <w:tab w:val="left" w:pos="2844"/>
        </w:tabs>
        <w:ind w:left="1440"/>
        <w:rPr>
          <w:rFonts w:eastAsia="Times New Roman" w:cstheme="minorHAnsi"/>
        </w:rPr>
      </w:pPr>
      <w:r w:rsidRPr="00B13AAF">
        <w:rPr>
          <w:rFonts w:eastAsia="Times New Roman" w:cstheme="minorHAnsi"/>
        </w:rPr>
        <w:t xml:space="preserve">Q1: - </w:t>
      </w:r>
      <w:r w:rsidR="00A34BAC" w:rsidRPr="00B13AAF">
        <w:rPr>
          <w:rFonts w:eastAsia="Times New Roman" w:cstheme="minorHAnsi"/>
        </w:rPr>
        <w:t>W</w:t>
      </w:r>
      <w:r w:rsidR="00A34BAC" w:rsidRPr="00A34BAC">
        <w:rPr>
          <w:rFonts w:eastAsia="Times New Roman" w:cstheme="minorHAnsi"/>
        </w:rPr>
        <w:t xml:space="preserve">hat kind of plans </w:t>
      </w:r>
      <w:r w:rsidR="00A34BAC" w:rsidRPr="00B13AAF">
        <w:rPr>
          <w:rFonts w:eastAsia="Times New Roman" w:cstheme="minorHAnsi"/>
        </w:rPr>
        <w:t xml:space="preserve">do </w:t>
      </w:r>
      <w:r w:rsidR="00A34BAC" w:rsidRPr="00A34BAC">
        <w:rPr>
          <w:rFonts w:eastAsia="Times New Roman" w:cstheme="minorHAnsi"/>
        </w:rPr>
        <w:t>they have</w:t>
      </w:r>
      <w:r w:rsidR="00A34BAC" w:rsidRPr="00B13AAF">
        <w:rPr>
          <w:rFonts w:eastAsia="Times New Roman" w:cstheme="minorHAnsi"/>
        </w:rPr>
        <w:t>?</w:t>
      </w:r>
    </w:p>
    <w:p w14:paraId="348D5569" w14:textId="77777777" w:rsidR="004411FF" w:rsidRDefault="004411FF" w:rsidP="00A34BAC">
      <w:pPr>
        <w:pStyle w:val="ListParagraph"/>
        <w:tabs>
          <w:tab w:val="left" w:pos="2844"/>
        </w:tabs>
        <w:ind w:left="1440"/>
        <w:rPr>
          <w:rFonts w:ascii="Times New Roman" w:eastAsia="Times New Roman" w:hAnsi="Times New Roman" w:cs="Times New Roman"/>
        </w:rPr>
      </w:pPr>
    </w:p>
    <w:p w14:paraId="41380733" w14:textId="77777777" w:rsidR="00B13AAF" w:rsidRDefault="00102667" w:rsidP="00B13AAF">
      <w:pPr>
        <w:pStyle w:val="ListParagraph"/>
        <w:tabs>
          <w:tab w:val="left" w:pos="2844"/>
        </w:tabs>
        <w:ind w:left="1440"/>
        <w:rPr>
          <w:rFonts w:asciiTheme="majorHAnsi" w:hAnsiTheme="majorHAnsi" w:cstheme="majorHAnsi"/>
        </w:rPr>
      </w:pPr>
      <w:r w:rsidRPr="00102667">
        <w:rPr>
          <w:rFonts w:asciiTheme="majorHAnsi" w:hAnsiTheme="majorHAnsi" w:cstheme="majorHAnsi"/>
        </w:rPr>
        <w:t xml:space="preserve">The graph above enables the user to comprehend what each mobile phone carrier has to offer in terms of data in GB. The three distinct organizations are shown on the </w:t>
      </w:r>
      <w:r w:rsidR="004411FF">
        <w:rPr>
          <w:rFonts w:asciiTheme="majorHAnsi" w:hAnsiTheme="majorHAnsi" w:cstheme="majorHAnsi"/>
        </w:rPr>
        <w:t>x-axis</w:t>
      </w:r>
      <w:r w:rsidRPr="00102667">
        <w:rPr>
          <w:rFonts w:asciiTheme="majorHAnsi" w:hAnsiTheme="majorHAnsi" w:cstheme="majorHAnsi"/>
        </w:rPr>
        <w:t xml:space="preserve">, while the number of GB available ranges from 1GB to 40GB on the </w:t>
      </w:r>
      <w:r w:rsidR="004411FF">
        <w:rPr>
          <w:rFonts w:asciiTheme="majorHAnsi" w:hAnsiTheme="majorHAnsi" w:cstheme="majorHAnsi"/>
        </w:rPr>
        <w:t>y-axis</w:t>
      </w:r>
      <w:r w:rsidRPr="00102667">
        <w:rPr>
          <w:rFonts w:asciiTheme="majorHAnsi" w:hAnsiTheme="majorHAnsi" w:cstheme="majorHAnsi"/>
        </w:rPr>
        <w:t xml:space="preserve">. Because not all mobile phone providers offer the same number of GB, this graph can assist the user </w:t>
      </w:r>
      <w:r w:rsidR="004411FF">
        <w:rPr>
          <w:rFonts w:asciiTheme="majorHAnsi" w:hAnsiTheme="majorHAnsi" w:cstheme="majorHAnsi"/>
        </w:rPr>
        <w:t xml:space="preserve">to </w:t>
      </w:r>
      <w:r w:rsidRPr="00102667">
        <w:rPr>
          <w:rFonts w:asciiTheme="majorHAnsi" w:hAnsiTheme="majorHAnsi" w:cstheme="majorHAnsi"/>
        </w:rPr>
        <w:t>determine if ATT has x amount of GB; if not, the user can check if the other two companies have that GB plan that they are searching</w:t>
      </w:r>
      <w:r w:rsidR="004411FF">
        <w:rPr>
          <w:rFonts w:asciiTheme="majorHAnsi" w:hAnsiTheme="majorHAnsi" w:cstheme="majorHAnsi"/>
        </w:rPr>
        <w:t>.</w:t>
      </w:r>
    </w:p>
    <w:p w14:paraId="445E2FDE" w14:textId="77777777" w:rsidR="00B13AAF" w:rsidRDefault="00B13AAF" w:rsidP="00B13AAF">
      <w:pPr>
        <w:pStyle w:val="ListParagraph"/>
        <w:tabs>
          <w:tab w:val="left" w:pos="2844"/>
        </w:tabs>
        <w:ind w:left="1440"/>
        <w:rPr>
          <w:rFonts w:asciiTheme="majorHAnsi" w:hAnsiTheme="majorHAnsi" w:cstheme="majorHAnsi"/>
        </w:rPr>
      </w:pPr>
    </w:p>
    <w:p w14:paraId="13EBAEB6" w14:textId="0965C985" w:rsidR="00B13AAF" w:rsidRPr="00B13AAF" w:rsidRDefault="004668E0" w:rsidP="00B13AAF">
      <w:pPr>
        <w:pStyle w:val="ListParagraph"/>
        <w:tabs>
          <w:tab w:val="left" w:pos="2844"/>
        </w:tabs>
        <w:ind w:left="1440"/>
        <w:rPr>
          <w:rFonts w:cstheme="minorHAnsi"/>
        </w:rPr>
      </w:pPr>
      <w:r w:rsidRPr="00B13AAF">
        <w:rPr>
          <w:rFonts w:cstheme="minorHAnsi"/>
        </w:rPr>
        <w:t xml:space="preserve">Q2: - </w:t>
      </w:r>
      <w:r w:rsidR="00B13AAF" w:rsidRPr="00B13AAF">
        <w:rPr>
          <w:rFonts w:eastAsia="Times New Roman" w:cstheme="minorHAnsi"/>
        </w:rPr>
        <w:t>T</w:t>
      </w:r>
      <w:r w:rsidR="00B13AAF" w:rsidRPr="00B13AAF">
        <w:rPr>
          <w:rFonts w:eastAsia="Times New Roman" w:cstheme="minorHAnsi"/>
        </w:rPr>
        <w:t>he trend of the relationship between price and data</w:t>
      </w:r>
      <w:r w:rsidR="00B13AAF" w:rsidRPr="00B13AAF">
        <w:rPr>
          <w:rFonts w:eastAsia="Times New Roman" w:cstheme="minorHAnsi"/>
        </w:rPr>
        <w:t>?</w:t>
      </w:r>
    </w:p>
    <w:p w14:paraId="30D79ADA" w14:textId="539A44F2" w:rsidR="004668E0" w:rsidRPr="00A34BAC" w:rsidRDefault="004668E0" w:rsidP="00A34BAC">
      <w:pPr>
        <w:pStyle w:val="ListParagraph"/>
        <w:tabs>
          <w:tab w:val="left" w:pos="2844"/>
        </w:tabs>
        <w:ind w:left="1440"/>
        <w:rPr>
          <w:rFonts w:asciiTheme="majorHAnsi" w:hAnsiTheme="majorHAnsi" w:cstheme="majorHAnsi"/>
        </w:rPr>
      </w:pPr>
    </w:p>
    <w:p w14:paraId="33B5090A" w14:textId="68BE8A38" w:rsidR="00A34BAC" w:rsidRDefault="00E63DDB" w:rsidP="0027009B">
      <w:pPr>
        <w:pStyle w:val="ListParagraph"/>
        <w:tabs>
          <w:tab w:val="left" w:pos="2844"/>
        </w:tabs>
        <w:ind w:left="1440"/>
        <w:rPr>
          <w:rFonts w:asciiTheme="majorHAnsi" w:hAnsiTheme="majorHAnsi" w:cstheme="majorHAnsi"/>
        </w:rPr>
      </w:pPr>
      <w:r>
        <w:rPr>
          <w:rFonts w:asciiTheme="majorHAnsi" w:hAnsiTheme="majorHAnsi" w:cstheme="majorHAnsi"/>
          <w:noProof/>
        </w:rPr>
        <w:lastRenderedPageBreak/>
        <w:drawing>
          <wp:inline distT="0" distB="0" distL="0" distR="0" wp14:anchorId="227F7D64" wp14:editId="4D8E210C">
            <wp:extent cx="5877507" cy="4726827"/>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96966" cy="4742477"/>
                    </a:xfrm>
                    <a:prstGeom prst="rect">
                      <a:avLst/>
                    </a:prstGeom>
                  </pic:spPr>
                </pic:pic>
              </a:graphicData>
            </a:graphic>
          </wp:inline>
        </w:drawing>
      </w:r>
    </w:p>
    <w:p w14:paraId="1B373E09" w14:textId="77777777" w:rsidR="00132FB5" w:rsidRDefault="00132FB5" w:rsidP="0027009B">
      <w:pPr>
        <w:pStyle w:val="ListParagraph"/>
        <w:tabs>
          <w:tab w:val="left" w:pos="2844"/>
        </w:tabs>
        <w:ind w:left="1440"/>
        <w:rPr>
          <w:rFonts w:asciiTheme="majorHAnsi" w:hAnsiTheme="majorHAnsi" w:cstheme="majorHAnsi"/>
        </w:rPr>
      </w:pPr>
    </w:p>
    <w:p w14:paraId="70C977A2" w14:textId="6C5886C6" w:rsidR="00132FB5" w:rsidRPr="00457E2E" w:rsidRDefault="00132FB5" w:rsidP="0027009B">
      <w:pPr>
        <w:pStyle w:val="ListParagraph"/>
        <w:tabs>
          <w:tab w:val="left" w:pos="2844"/>
        </w:tabs>
        <w:ind w:left="1440"/>
        <w:rPr>
          <w:rFonts w:asciiTheme="majorHAnsi" w:hAnsiTheme="majorHAnsi" w:cstheme="majorHAnsi"/>
        </w:rPr>
      </w:pPr>
      <w:r w:rsidRPr="00132FB5">
        <w:rPr>
          <w:rFonts w:asciiTheme="majorHAnsi" w:hAnsiTheme="majorHAnsi" w:cstheme="majorHAnsi"/>
        </w:rPr>
        <w:t xml:space="preserve">The graphic above helps the user grasp the relationship between data and </w:t>
      </w:r>
      <w:r w:rsidRPr="00132FB5">
        <w:rPr>
          <w:rFonts w:asciiTheme="majorHAnsi" w:hAnsiTheme="majorHAnsi" w:cstheme="majorHAnsi"/>
        </w:rPr>
        <w:t>price,</w:t>
      </w:r>
      <w:r w:rsidRPr="00132FB5">
        <w:rPr>
          <w:rFonts w:asciiTheme="majorHAnsi" w:hAnsiTheme="majorHAnsi" w:cstheme="majorHAnsi"/>
        </w:rPr>
        <w:t xml:space="preserve"> the bigger the data, the higher the price. The data ranges from 1GB to 40GB on the x-axis, while the price ranges from $20 to $135 on the y-axis. Finally, on the right, it shows a color for the data, with the lower data GB</w:t>
      </w:r>
      <w:r>
        <w:rPr>
          <w:rFonts w:asciiTheme="majorHAnsi" w:hAnsiTheme="majorHAnsi" w:cstheme="majorHAnsi"/>
        </w:rPr>
        <w:t>,</w:t>
      </w:r>
      <w:r w:rsidRPr="00132FB5">
        <w:rPr>
          <w:rFonts w:asciiTheme="majorHAnsi" w:hAnsiTheme="majorHAnsi" w:cstheme="majorHAnsi"/>
        </w:rPr>
        <w:t xml:space="preserve"> presented in dark blue and the higher data GB shown in light blue.</w:t>
      </w:r>
    </w:p>
    <w:sectPr w:rsidR="00132FB5" w:rsidRPr="00457E2E" w:rsidSect="00C20595">
      <w:pgSz w:w="11906" w:h="16837"/>
      <w:pgMar w:top="-1584" w:right="720" w:bottom="720" w:left="720" w:header="706" w:footer="706"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1FDE"/>
    <w:multiLevelType w:val="hybridMultilevel"/>
    <w:tmpl w:val="EECA515E"/>
    <w:lvl w:ilvl="0" w:tplc="8AD0DB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C0A0F"/>
    <w:multiLevelType w:val="hybridMultilevel"/>
    <w:tmpl w:val="4FD6149E"/>
    <w:lvl w:ilvl="0" w:tplc="69D6A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C44BA3"/>
    <w:multiLevelType w:val="hybridMultilevel"/>
    <w:tmpl w:val="B3766A4A"/>
    <w:lvl w:ilvl="0" w:tplc="99FCE9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BF2310"/>
    <w:multiLevelType w:val="hybridMultilevel"/>
    <w:tmpl w:val="4352093E"/>
    <w:lvl w:ilvl="0" w:tplc="CA72EB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727B5E"/>
    <w:multiLevelType w:val="hybridMultilevel"/>
    <w:tmpl w:val="0FB029B4"/>
    <w:lvl w:ilvl="0" w:tplc="3830D66E">
      <w:start w:val="1"/>
      <w:numFmt w:val="lowerLetter"/>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064819"/>
    <w:multiLevelType w:val="hybridMultilevel"/>
    <w:tmpl w:val="8466D924"/>
    <w:lvl w:ilvl="0" w:tplc="C85853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AE6846"/>
    <w:multiLevelType w:val="hybridMultilevel"/>
    <w:tmpl w:val="A1C0C0AA"/>
    <w:lvl w:ilvl="0" w:tplc="14069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F13B7A"/>
    <w:multiLevelType w:val="hybridMultilevel"/>
    <w:tmpl w:val="ADC01C9A"/>
    <w:lvl w:ilvl="0" w:tplc="321A6D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6582743">
    <w:abstractNumId w:val="3"/>
  </w:num>
  <w:num w:numId="2" w16cid:durableId="398480931">
    <w:abstractNumId w:val="0"/>
  </w:num>
  <w:num w:numId="3" w16cid:durableId="1933315875">
    <w:abstractNumId w:val="5"/>
  </w:num>
  <w:num w:numId="4" w16cid:durableId="1837190574">
    <w:abstractNumId w:val="2"/>
  </w:num>
  <w:num w:numId="5" w16cid:durableId="588848775">
    <w:abstractNumId w:val="4"/>
  </w:num>
  <w:num w:numId="6" w16cid:durableId="1790081343">
    <w:abstractNumId w:val="1"/>
  </w:num>
  <w:num w:numId="7" w16cid:durableId="2086684980">
    <w:abstractNumId w:val="7"/>
  </w:num>
  <w:num w:numId="8" w16cid:durableId="19418335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2D9"/>
    <w:rsid w:val="00004ABA"/>
    <w:rsid w:val="000E4A09"/>
    <w:rsid w:val="00102667"/>
    <w:rsid w:val="00105274"/>
    <w:rsid w:val="0011628E"/>
    <w:rsid w:val="001320A7"/>
    <w:rsid w:val="00132FB5"/>
    <w:rsid w:val="00165C8E"/>
    <w:rsid w:val="00172FDB"/>
    <w:rsid w:val="001B6646"/>
    <w:rsid w:val="001C2893"/>
    <w:rsid w:val="00206C23"/>
    <w:rsid w:val="00217915"/>
    <w:rsid w:val="002479C8"/>
    <w:rsid w:val="0027009B"/>
    <w:rsid w:val="002833DF"/>
    <w:rsid w:val="002A33F8"/>
    <w:rsid w:val="002B1935"/>
    <w:rsid w:val="00354E88"/>
    <w:rsid w:val="00360118"/>
    <w:rsid w:val="00392B12"/>
    <w:rsid w:val="00395ADD"/>
    <w:rsid w:val="003E09A9"/>
    <w:rsid w:val="00424805"/>
    <w:rsid w:val="00432299"/>
    <w:rsid w:val="004325D1"/>
    <w:rsid w:val="004411FF"/>
    <w:rsid w:val="00457E2E"/>
    <w:rsid w:val="004668E0"/>
    <w:rsid w:val="00476B2D"/>
    <w:rsid w:val="004C3928"/>
    <w:rsid w:val="004D4623"/>
    <w:rsid w:val="00525AEC"/>
    <w:rsid w:val="005322D2"/>
    <w:rsid w:val="0053287B"/>
    <w:rsid w:val="00546A24"/>
    <w:rsid w:val="005601DB"/>
    <w:rsid w:val="0059496A"/>
    <w:rsid w:val="005E3366"/>
    <w:rsid w:val="005F5CB0"/>
    <w:rsid w:val="00630586"/>
    <w:rsid w:val="00652053"/>
    <w:rsid w:val="006D7791"/>
    <w:rsid w:val="006E10EA"/>
    <w:rsid w:val="006F32F9"/>
    <w:rsid w:val="00711616"/>
    <w:rsid w:val="00712440"/>
    <w:rsid w:val="00717F0A"/>
    <w:rsid w:val="007265F4"/>
    <w:rsid w:val="0073341E"/>
    <w:rsid w:val="00762ABC"/>
    <w:rsid w:val="00782741"/>
    <w:rsid w:val="0078379D"/>
    <w:rsid w:val="007C373C"/>
    <w:rsid w:val="007E112F"/>
    <w:rsid w:val="007F3FB4"/>
    <w:rsid w:val="008013FE"/>
    <w:rsid w:val="008502D9"/>
    <w:rsid w:val="0088495F"/>
    <w:rsid w:val="008C312D"/>
    <w:rsid w:val="008C41BD"/>
    <w:rsid w:val="008C7825"/>
    <w:rsid w:val="008F453D"/>
    <w:rsid w:val="00903F5D"/>
    <w:rsid w:val="00910F0C"/>
    <w:rsid w:val="0095549A"/>
    <w:rsid w:val="00975BC2"/>
    <w:rsid w:val="00981438"/>
    <w:rsid w:val="0099768B"/>
    <w:rsid w:val="009C2A63"/>
    <w:rsid w:val="009F77F0"/>
    <w:rsid w:val="00A07E10"/>
    <w:rsid w:val="00A34BAC"/>
    <w:rsid w:val="00A622E7"/>
    <w:rsid w:val="00A64767"/>
    <w:rsid w:val="00A70425"/>
    <w:rsid w:val="00AA15D6"/>
    <w:rsid w:val="00AB3246"/>
    <w:rsid w:val="00AC0C18"/>
    <w:rsid w:val="00AD7F25"/>
    <w:rsid w:val="00AF0E5E"/>
    <w:rsid w:val="00AF40FB"/>
    <w:rsid w:val="00B13AAF"/>
    <w:rsid w:val="00B23A54"/>
    <w:rsid w:val="00BA153C"/>
    <w:rsid w:val="00BF58BE"/>
    <w:rsid w:val="00C20595"/>
    <w:rsid w:val="00C33BE7"/>
    <w:rsid w:val="00C6167F"/>
    <w:rsid w:val="00C8358F"/>
    <w:rsid w:val="00C917D6"/>
    <w:rsid w:val="00C92618"/>
    <w:rsid w:val="00CB6E03"/>
    <w:rsid w:val="00CC3C83"/>
    <w:rsid w:val="00CE42F4"/>
    <w:rsid w:val="00CF0EF6"/>
    <w:rsid w:val="00D24F31"/>
    <w:rsid w:val="00D6727C"/>
    <w:rsid w:val="00DA416F"/>
    <w:rsid w:val="00E169A5"/>
    <w:rsid w:val="00E51605"/>
    <w:rsid w:val="00E63DDB"/>
    <w:rsid w:val="00E96247"/>
    <w:rsid w:val="00EA0A5E"/>
    <w:rsid w:val="00ED6723"/>
    <w:rsid w:val="00EF5CF7"/>
    <w:rsid w:val="00F150EF"/>
    <w:rsid w:val="00F21CC7"/>
    <w:rsid w:val="00F25F94"/>
    <w:rsid w:val="00F3102E"/>
    <w:rsid w:val="00F3550A"/>
    <w:rsid w:val="00F42D00"/>
    <w:rsid w:val="00F56499"/>
    <w:rsid w:val="00F619B7"/>
    <w:rsid w:val="00F903F4"/>
    <w:rsid w:val="00FB4C6D"/>
    <w:rsid w:val="00FF2189"/>
    <w:rsid w:val="00FF6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657C53"/>
  <w15:chartTrackingRefBased/>
  <w15:docId w15:val="{7838E239-D87E-D741-97B2-34BA07657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8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58314">
      <w:bodyDiv w:val="1"/>
      <w:marLeft w:val="0"/>
      <w:marRight w:val="0"/>
      <w:marTop w:val="0"/>
      <w:marBottom w:val="0"/>
      <w:divBdr>
        <w:top w:val="none" w:sz="0" w:space="0" w:color="auto"/>
        <w:left w:val="none" w:sz="0" w:space="0" w:color="auto"/>
        <w:bottom w:val="none" w:sz="0" w:space="0" w:color="auto"/>
        <w:right w:val="none" w:sz="0" w:space="0" w:color="auto"/>
      </w:divBdr>
    </w:div>
    <w:div w:id="421730307">
      <w:bodyDiv w:val="1"/>
      <w:marLeft w:val="0"/>
      <w:marRight w:val="0"/>
      <w:marTop w:val="0"/>
      <w:marBottom w:val="0"/>
      <w:divBdr>
        <w:top w:val="none" w:sz="0" w:space="0" w:color="auto"/>
        <w:left w:val="none" w:sz="0" w:space="0" w:color="auto"/>
        <w:bottom w:val="none" w:sz="0" w:space="0" w:color="auto"/>
        <w:right w:val="none" w:sz="0" w:space="0" w:color="auto"/>
      </w:divBdr>
    </w:div>
    <w:div w:id="462625683">
      <w:bodyDiv w:val="1"/>
      <w:marLeft w:val="0"/>
      <w:marRight w:val="0"/>
      <w:marTop w:val="0"/>
      <w:marBottom w:val="0"/>
      <w:divBdr>
        <w:top w:val="none" w:sz="0" w:space="0" w:color="auto"/>
        <w:left w:val="none" w:sz="0" w:space="0" w:color="auto"/>
        <w:bottom w:val="none" w:sz="0" w:space="0" w:color="auto"/>
        <w:right w:val="none" w:sz="0" w:space="0" w:color="auto"/>
      </w:divBdr>
    </w:div>
    <w:div w:id="613444074">
      <w:bodyDiv w:val="1"/>
      <w:marLeft w:val="0"/>
      <w:marRight w:val="0"/>
      <w:marTop w:val="0"/>
      <w:marBottom w:val="0"/>
      <w:divBdr>
        <w:top w:val="none" w:sz="0" w:space="0" w:color="auto"/>
        <w:left w:val="none" w:sz="0" w:space="0" w:color="auto"/>
        <w:bottom w:val="none" w:sz="0" w:space="0" w:color="auto"/>
        <w:right w:val="none" w:sz="0" w:space="0" w:color="auto"/>
      </w:divBdr>
    </w:div>
    <w:div w:id="816923699">
      <w:bodyDiv w:val="1"/>
      <w:marLeft w:val="0"/>
      <w:marRight w:val="0"/>
      <w:marTop w:val="0"/>
      <w:marBottom w:val="0"/>
      <w:divBdr>
        <w:top w:val="none" w:sz="0" w:space="0" w:color="auto"/>
        <w:left w:val="none" w:sz="0" w:space="0" w:color="auto"/>
        <w:bottom w:val="none" w:sz="0" w:space="0" w:color="auto"/>
        <w:right w:val="none" w:sz="0" w:space="0" w:color="auto"/>
      </w:divBdr>
    </w:div>
    <w:div w:id="1095512412">
      <w:bodyDiv w:val="1"/>
      <w:marLeft w:val="0"/>
      <w:marRight w:val="0"/>
      <w:marTop w:val="0"/>
      <w:marBottom w:val="0"/>
      <w:divBdr>
        <w:top w:val="none" w:sz="0" w:space="0" w:color="auto"/>
        <w:left w:val="none" w:sz="0" w:space="0" w:color="auto"/>
        <w:bottom w:val="none" w:sz="0" w:space="0" w:color="auto"/>
        <w:right w:val="none" w:sz="0" w:space="0" w:color="auto"/>
      </w:divBdr>
    </w:div>
    <w:div w:id="1148476206">
      <w:bodyDiv w:val="1"/>
      <w:marLeft w:val="0"/>
      <w:marRight w:val="0"/>
      <w:marTop w:val="0"/>
      <w:marBottom w:val="0"/>
      <w:divBdr>
        <w:top w:val="none" w:sz="0" w:space="0" w:color="auto"/>
        <w:left w:val="none" w:sz="0" w:space="0" w:color="auto"/>
        <w:bottom w:val="none" w:sz="0" w:space="0" w:color="auto"/>
        <w:right w:val="none" w:sz="0" w:space="0" w:color="auto"/>
      </w:divBdr>
    </w:div>
    <w:div w:id="1387296188">
      <w:bodyDiv w:val="1"/>
      <w:marLeft w:val="0"/>
      <w:marRight w:val="0"/>
      <w:marTop w:val="0"/>
      <w:marBottom w:val="0"/>
      <w:divBdr>
        <w:top w:val="none" w:sz="0" w:space="0" w:color="auto"/>
        <w:left w:val="none" w:sz="0" w:space="0" w:color="auto"/>
        <w:bottom w:val="none" w:sz="0" w:space="0" w:color="auto"/>
        <w:right w:val="none" w:sz="0" w:space="0" w:color="auto"/>
      </w:divBdr>
    </w:div>
    <w:div w:id="1430617458">
      <w:bodyDiv w:val="1"/>
      <w:marLeft w:val="0"/>
      <w:marRight w:val="0"/>
      <w:marTop w:val="0"/>
      <w:marBottom w:val="0"/>
      <w:divBdr>
        <w:top w:val="none" w:sz="0" w:space="0" w:color="auto"/>
        <w:left w:val="none" w:sz="0" w:space="0" w:color="auto"/>
        <w:bottom w:val="none" w:sz="0" w:space="0" w:color="auto"/>
        <w:right w:val="none" w:sz="0" w:space="0" w:color="auto"/>
      </w:divBdr>
    </w:div>
    <w:div w:id="1540818448">
      <w:bodyDiv w:val="1"/>
      <w:marLeft w:val="0"/>
      <w:marRight w:val="0"/>
      <w:marTop w:val="0"/>
      <w:marBottom w:val="0"/>
      <w:divBdr>
        <w:top w:val="none" w:sz="0" w:space="0" w:color="auto"/>
        <w:left w:val="none" w:sz="0" w:space="0" w:color="auto"/>
        <w:bottom w:val="none" w:sz="0" w:space="0" w:color="auto"/>
        <w:right w:val="none" w:sz="0" w:space="0" w:color="auto"/>
      </w:divBdr>
    </w:div>
    <w:div w:id="1922518448">
      <w:bodyDiv w:val="1"/>
      <w:marLeft w:val="0"/>
      <w:marRight w:val="0"/>
      <w:marTop w:val="0"/>
      <w:marBottom w:val="0"/>
      <w:divBdr>
        <w:top w:val="none" w:sz="0" w:space="0" w:color="auto"/>
        <w:left w:val="none" w:sz="0" w:space="0" w:color="auto"/>
        <w:bottom w:val="none" w:sz="0" w:space="0" w:color="auto"/>
        <w:right w:val="none" w:sz="0" w:space="0" w:color="auto"/>
      </w:divBdr>
    </w:div>
    <w:div w:id="205719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TotalTime>
  <Pages>9</Pages>
  <Words>651</Words>
  <Characters>3715</Characters>
  <Application>Microsoft Office Word</Application>
  <DocSecurity>0</DocSecurity>
  <Lines>30</Lines>
  <Paragraphs>8</Paragraphs>
  <ScaleCrop>false</ScaleCrop>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Thakur, Saransh</dc:creator>
  <cp:keywords/>
  <dc:description/>
  <cp:lastModifiedBy>Thakur, Saransh</cp:lastModifiedBy>
  <cp:revision>115</cp:revision>
  <dcterms:created xsi:type="dcterms:W3CDTF">2022-09-23T03:24:00Z</dcterms:created>
  <dcterms:modified xsi:type="dcterms:W3CDTF">2022-09-24T19:15:00Z</dcterms:modified>
</cp:coreProperties>
</file>