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CC">
    <v:background id="_x0000_s1025" o:bwmode="white" fillcolor="#ffc">
      <v:fill r:id="rId3" o:title="Parchment" type="tile"/>
    </v:background>
  </w:background>
  <w:body>
    <w:p w:rsidR="00F82125" w:rsidRDefault="00F82125" w:rsidP="00F82125">
      <w:pPr>
        <w:pStyle w:val="Heading1"/>
        <w:jc w:val="center"/>
        <w:rPr>
          <w:color w:val="000000" w:themeColor="text1"/>
        </w:rPr>
      </w:pPr>
      <w:r w:rsidRPr="00F82125">
        <w:rPr>
          <w:color w:val="000000" w:themeColor="text1"/>
        </w:rPr>
        <w:t>DATA ANALYTICS POWERED BY TABLEAU</w:t>
      </w:r>
    </w:p>
    <w:p w:rsidR="00F82125" w:rsidRDefault="00F82125" w:rsidP="00F82125"/>
    <w:p w:rsidR="00F82125" w:rsidRDefault="00F82125" w:rsidP="00F82125"/>
    <w:p w:rsidR="00F82125" w:rsidRDefault="00F82125" w:rsidP="00F82125"/>
    <w:p w:rsidR="00F82125" w:rsidRPr="00F82125" w:rsidRDefault="00F82125" w:rsidP="00F82125">
      <w:pPr>
        <w:jc w:val="center"/>
        <w:rPr>
          <w:rStyle w:val="BookTitle"/>
          <w:sz w:val="28"/>
          <w:szCs w:val="28"/>
        </w:rPr>
      </w:pPr>
      <w:r w:rsidRPr="00F82125">
        <w:rPr>
          <w:sz w:val="28"/>
          <w:szCs w:val="28"/>
        </w:rPr>
        <w:t>PROJECT</w:t>
      </w:r>
      <w:r>
        <w:rPr>
          <w:sz w:val="28"/>
          <w:szCs w:val="28"/>
        </w:rPr>
        <w:t xml:space="preserve"> TITLE</w:t>
      </w:r>
    </w:p>
    <w:p w:rsidR="00F82125" w:rsidRPr="00F82125" w:rsidRDefault="00F82125" w:rsidP="00F82125"/>
    <w:p w:rsidR="00FF245A" w:rsidRDefault="00FF245A" w:rsidP="002A05BD">
      <w:pPr>
        <w:pStyle w:val="Title"/>
        <w:rPr>
          <w:sz w:val="48"/>
          <w:szCs w:val="48"/>
        </w:rPr>
      </w:pPr>
    </w:p>
    <w:p w:rsidR="00FF245A" w:rsidRDefault="00E55659" w:rsidP="002A05BD">
      <w:pPr>
        <w:pStyle w:val="Title"/>
        <w:rPr>
          <w:sz w:val="48"/>
          <w:szCs w:val="48"/>
        </w:rPr>
      </w:pPr>
      <w:r w:rsidRPr="00E55659">
        <w:rPr>
          <w:sz w:val="48"/>
          <w:szCs w:val="4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1.5pt;height:69.75pt" adj=",10800" fillcolor="#002060" strokecolor="#9cf" strokeweight="1.5pt">
            <v:shadow on="t" color="#900"/>
            <v:textpath style="font-family:&quot;Impact&quot;;v-text-kern:t" trim="t" fitpath="t" string="THE TABLEAU HR SCORECARD:&#10;MEASURING SUCCESS IN TALENT MANAGEMENT"/>
          </v:shape>
        </w:pict>
      </w:r>
    </w:p>
    <w:p w:rsidR="00FF245A" w:rsidRDefault="00FF245A" w:rsidP="002A05BD">
      <w:pPr>
        <w:pStyle w:val="Title"/>
        <w:rPr>
          <w:sz w:val="48"/>
          <w:szCs w:val="48"/>
        </w:rPr>
      </w:pPr>
    </w:p>
    <w:p w:rsidR="00B603F1" w:rsidRDefault="00B603F1" w:rsidP="00B603F1"/>
    <w:p w:rsidR="00B603F1" w:rsidRDefault="00B603F1" w:rsidP="00B603F1"/>
    <w:p w:rsidR="00B603F1" w:rsidRDefault="00974444" w:rsidP="00974444">
      <w:pPr>
        <w:jc w:val="center"/>
        <w:rPr>
          <w:i/>
          <w:iCs/>
          <w:sz w:val="28"/>
          <w:szCs w:val="28"/>
        </w:rPr>
      </w:pPr>
      <w:r>
        <w:rPr>
          <w:i/>
          <w:iCs/>
          <w:sz w:val="28"/>
          <w:szCs w:val="28"/>
        </w:rPr>
        <w:t xml:space="preserve">                                                             </w:t>
      </w:r>
      <w:r w:rsidR="00B603F1">
        <w:rPr>
          <w:i/>
          <w:iCs/>
          <w:sz w:val="28"/>
          <w:szCs w:val="28"/>
        </w:rPr>
        <w:t>TEAM LEADER: SARANYA</w:t>
      </w:r>
      <w:r>
        <w:rPr>
          <w:i/>
          <w:iCs/>
          <w:sz w:val="28"/>
          <w:szCs w:val="28"/>
        </w:rPr>
        <w:t>.S.K</w:t>
      </w:r>
    </w:p>
    <w:p w:rsidR="00974444" w:rsidRDefault="00974444" w:rsidP="00974444">
      <w:pPr>
        <w:jc w:val="center"/>
        <w:rPr>
          <w:i/>
          <w:iCs/>
          <w:sz w:val="28"/>
          <w:szCs w:val="28"/>
        </w:rPr>
      </w:pPr>
      <w:r>
        <w:rPr>
          <w:i/>
          <w:iCs/>
          <w:sz w:val="28"/>
          <w:szCs w:val="28"/>
        </w:rPr>
        <w:t xml:space="preserve">                                                TEAM MEMBERS: SELINA.S</w:t>
      </w:r>
    </w:p>
    <w:p w:rsidR="00974444" w:rsidRDefault="00974444" w:rsidP="00974444">
      <w:pPr>
        <w:jc w:val="center"/>
        <w:rPr>
          <w:i/>
          <w:iCs/>
          <w:sz w:val="28"/>
          <w:szCs w:val="28"/>
        </w:rPr>
      </w:pPr>
      <w:r>
        <w:rPr>
          <w:i/>
          <w:iCs/>
          <w:sz w:val="28"/>
          <w:szCs w:val="28"/>
        </w:rPr>
        <w:t xml:space="preserve">                                                                                            SHENIJA SILVIO.S</w:t>
      </w:r>
    </w:p>
    <w:p w:rsidR="00974444" w:rsidRPr="00B603F1" w:rsidRDefault="00974444" w:rsidP="00974444">
      <w:pPr>
        <w:jc w:val="center"/>
        <w:rPr>
          <w:i/>
          <w:iCs/>
          <w:sz w:val="28"/>
          <w:szCs w:val="28"/>
        </w:rPr>
      </w:pPr>
      <w:r>
        <w:rPr>
          <w:i/>
          <w:iCs/>
          <w:sz w:val="28"/>
          <w:szCs w:val="28"/>
        </w:rPr>
        <w:t xml:space="preserve">                                                                            SHERLIN.S </w:t>
      </w:r>
    </w:p>
    <w:p w:rsidR="00FF245A" w:rsidRPr="00974444" w:rsidRDefault="00974444" w:rsidP="00974444">
      <w:pPr>
        <w:pStyle w:val="Heading1"/>
        <w:jc w:val="center"/>
        <w:rPr>
          <w:b w:val="0"/>
          <w:bCs w:val="0"/>
          <w:i/>
          <w:iCs/>
          <w:color w:val="000000" w:themeColor="text1"/>
        </w:rPr>
      </w:pPr>
      <w:r>
        <w:rPr>
          <w:b w:val="0"/>
          <w:bCs w:val="0"/>
          <w:i/>
          <w:iCs/>
          <w:color w:val="000000" w:themeColor="text1"/>
        </w:rPr>
        <w:t xml:space="preserve">                                                                         </w:t>
      </w:r>
    </w:p>
    <w:p w:rsidR="00974444" w:rsidRDefault="00974444" w:rsidP="00974444"/>
    <w:p w:rsidR="00974444" w:rsidRDefault="00974444" w:rsidP="00974444"/>
    <w:p w:rsidR="00974444" w:rsidRDefault="00974444" w:rsidP="00974444"/>
    <w:p w:rsidR="00974444" w:rsidRDefault="00974444" w:rsidP="00974444"/>
    <w:p w:rsidR="00974444" w:rsidRDefault="00974444" w:rsidP="00974444"/>
    <w:p w:rsidR="00974444" w:rsidRDefault="00974444" w:rsidP="00974444"/>
    <w:p w:rsidR="00974444" w:rsidRDefault="00974444" w:rsidP="00974444"/>
    <w:p w:rsidR="00974444" w:rsidRDefault="007C3EE3" w:rsidP="007C3EE3">
      <w:pPr>
        <w:jc w:val="center"/>
        <w:rPr>
          <w:rFonts w:ascii="Castellar" w:hAnsi="Castellar"/>
          <w:b/>
          <w:bCs/>
          <w:sz w:val="28"/>
          <w:szCs w:val="28"/>
        </w:rPr>
      </w:pPr>
      <w:r>
        <w:rPr>
          <w:rFonts w:ascii="Castellar" w:hAnsi="Castellar"/>
          <w:b/>
          <w:bCs/>
          <w:sz w:val="28"/>
          <w:szCs w:val="28"/>
        </w:rPr>
        <w:lastRenderedPageBreak/>
        <w:t>PROJECT REPORT</w:t>
      </w:r>
    </w:p>
    <w:p w:rsidR="007C3EE3" w:rsidRDefault="007C3EE3" w:rsidP="007C3EE3">
      <w:pPr>
        <w:rPr>
          <w:rFonts w:ascii="Castellar" w:hAnsi="Castellar"/>
          <w:b/>
          <w:bCs/>
          <w:sz w:val="28"/>
          <w:szCs w:val="28"/>
        </w:rPr>
      </w:pPr>
    </w:p>
    <w:p w:rsidR="007C3EE3" w:rsidRDefault="007C3EE3" w:rsidP="007C3EE3">
      <w:pPr>
        <w:rPr>
          <w:rFonts w:ascii="Castellar" w:hAnsi="Castellar"/>
          <w:b/>
          <w:bCs/>
          <w:sz w:val="28"/>
          <w:szCs w:val="28"/>
        </w:rPr>
      </w:pPr>
    </w:p>
    <w:p w:rsidR="007C3EE3" w:rsidRDefault="007C3EE3" w:rsidP="007C3EE3">
      <w:pPr>
        <w:pStyle w:val="NoSpacing"/>
        <w:rPr>
          <w:i/>
          <w:iCs/>
          <w:sz w:val="32"/>
          <w:szCs w:val="32"/>
        </w:rPr>
      </w:pPr>
      <w:r w:rsidRPr="007C3EE3">
        <w:rPr>
          <w:i/>
          <w:iCs/>
          <w:sz w:val="32"/>
          <w:szCs w:val="32"/>
        </w:rPr>
        <w:t>1</w:t>
      </w:r>
      <w:r>
        <w:t xml:space="preserve">.  </w:t>
      </w:r>
      <w:r>
        <w:rPr>
          <w:i/>
          <w:iCs/>
          <w:sz w:val="32"/>
          <w:szCs w:val="32"/>
        </w:rPr>
        <w:t>INDRODUCTION</w:t>
      </w:r>
    </w:p>
    <w:p w:rsidR="007C3EE3" w:rsidRDefault="007C3EE3" w:rsidP="007C3EE3">
      <w:pPr>
        <w:pStyle w:val="NoSpacing"/>
        <w:rPr>
          <w:i/>
          <w:iCs/>
          <w:sz w:val="32"/>
          <w:szCs w:val="32"/>
        </w:rPr>
      </w:pPr>
    </w:p>
    <w:p w:rsidR="007C3EE3" w:rsidRPr="007C3EE3" w:rsidRDefault="007C3EE3" w:rsidP="007C3EE3">
      <w:pPr>
        <w:pStyle w:val="NoSpacing"/>
        <w:rPr>
          <w:i/>
          <w:iCs/>
          <w:sz w:val="32"/>
          <w:szCs w:val="32"/>
        </w:rPr>
      </w:pPr>
      <w:r>
        <w:rPr>
          <w:i/>
          <w:iCs/>
          <w:sz w:val="32"/>
          <w:szCs w:val="32"/>
        </w:rPr>
        <w:tab/>
        <w:t>1.1 OVERVIEW</w:t>
      </w:r>
    </w:p>
    <w:p w:rsidR="00974444" w:rsidRDefault="007C3EE3" w:rsidP="00974444">
      <w:pPr>
        <w:rPr>
          <w:i/>
          <w:iCs/>
          <w:sz w:val="32"/>
          <w:szCs w:val="32"/>
        </w:rPr>
      </w:pPr>
      <w:r>
        <w:tab/>
      </w:r>
      <w:r>
        <w:rPr>
          <w:i/>
          <w:iCs/>
          <w:sz w:val="32"/>
          <w:szCs w:val="32"/>
        </w:rPr>
        <w:t>1.2 PURPOSE</w:t>
      </w:r>
    </w:p>
    <w:p w:rsidR="0055300D" w:rsidRDefault="007C3EE3" w:rsidP="00974444">
      <w:pPr>
        <w:rPr>
          <w:i/>
          <w:iCs/>
          <w:sz w:val="32"/>
          <w:szCs w:val="32"/>
        </w:rPr>
      </w:pPr>
      <w:r>
        <w:rPr>
          <w:i/>
          <w:iCs/>
          <w:sz w:val="32"/>
          <w:szCs w:val="32"/>
        </w:rPr>
        <w:t>2. PROBLEM DEFINITION &amp; DESIGN THINKING</w:t>
      </w:r>
    </w:p>
    <w:p w:rsidR="007C3EE3" w:rsidRDefault="0055300D" w:rsidP="0055300D">
      <w:pPr>
        <w:ind w:firstLine="720"/>
        <w:rPr>
          <w:i/>
          <w:iCs/>
          <w:sz w:val="32"/>
          <w:szCs w:val="32"/>
        </w:rPr>
      </w:pPr>
      <w:r>
        <w:rPr>
          <w:i/>
          <w:iCs/>
          <w:sz w:val="32"/>
          <w:szCs w:val="32"/>
        </w:rPr>
        <w:t>2.1 EMPATHY MAP</w:t>
      </w:r>
    </w:p>
    <w:p w:rsidR="0055300D" w:rsidRDefault="0055300D" w:rsidP="0055300D">
      <w:pPr>
        <w:pStyle w:val="NoSpacing"/>
        <w:rPr>
          <w:i/>
          <w:iCs/>
          <w:sz w:val="32"/>
          <w:szCs w:val="32"/>
        </w:rPr>
      </w:pPr>
      <w:r>
        <w:rPr>
          <w:i/>
          <w:iCs/>
          <w:sz w:val="32"/>
          <w:szCs w:val="32"/>
        </w:rPr>
        <w:t xml:space="preserve"> </w:t>
      </w:r>
      <w:r>
        <w:rPr>
          <w:i/>
          <w:iCs/>
          <w:sz w:val="32"/>
          <w:szCs w:val="32"/>
        </w:rPr>
        <w:tab/>
        <w:t>2.2 IDEATION &amp; BRAIN STORMING MAP</w:t>
      </w:r>
    </w:p>
    <w:p w:rsidR="0055300D" w:rsidRDefault="0055300D" w:rsidP="0055300D">
      <w:pPr>
        <w:pStyle w:val="NoSpacing"/>
        <w:rPr>
          <w:i/>
          <w:iCs/>
          <w:sz w:val="32"/>
          <w:szCs w:val="32"/>
        </w:rPr>
      </w:pPr>
    </w:p>
    <w:p w:rsidR="0055300D" w:rsidRDefault="0055300D" w:rsidP="0055300D">
      <w:pPr>
        <w:pStyle w:val="NoSpacing"/>
        <w:rPr>
          <w:i/>
          <w:iCs/>
          <w:sz w:val="32"/>
          <w:szCs w:val="32"/>
        </w:rPr>
      </w:pPr>
      <w:r>
        <w:rPr>
          <w:i/>
          <w:iCs/>
          <w:sz w:val="32"/>
          <w:szCs w:val="32"/>
        </w:rPr>
        <w:t>3. RESULT</w:t>
      </w:r>
    </w:p>
    <w:p w:rsidR="0055300D" w:rsidRDefault="0055300D" w:rsidP="0055300D">
      <w:pPr>
        <w:pStyle w:val="NoSpacing"/>
        <w:rPr>
          <w:i/>
          <w:iCs/>
          <w:sz w:val="32"/>
          <w:szCs w:val="32"/>
        </w:rPr>
      </w:pPr>
    </w:p>
    <w:p w:rsidR="0055300D" w:rsidRDefault="0055300D" w:rsidP="0055300D">
      <w:pPr>
        <w:pStyle w:val="NoSpacing"/>
        <w:rPr>
          <w:i/>
          <w:iCs/>
          <w:sz w:val="32"/>
          <w:szCs w:val="32"/>
        </w:rPr>
      </w:pPr>
      <w:r>
        <w:rPr>
          <w:i/>
          <w:iCs/>
          <w:sz w:val="32"/>
          <w:szCs w:val="32"/>
        </w:rPr>
        <w:t>4. ADVANTAGES AND DISADVANTAGES</w:t>
      </w:r>
    </w:p>
    <w:p w:rsidR="0055300D" w:rsidRDefault="0055300D" w:rsidP="0055300D">
      <w:pPr>
        <w:pStyle w:val="NoSpacing"/>
        <w:rPr>
          <w:i/>
          <w:iCs/>
          <w:sz w:val="32"/>
          <w:szCs w:val="32"/>
        </w:rPr>
      </w:pPr>
    </w:p>
    <w:p w:rsidR="0055300D" w:rsidRDefault="0055300D" w:rsidP="0055300D">
      <w:pPr>
        <w:pStyle w:val="NoSpacing"/>
        <w:rPr>
          <w:i/>
          <w:iCs/>
          <w:sz w:val="32"/>
          <w:szCs w:val="32"/>
        </w:rPr>
      </w:pPr>
      <w:r>
        <w:rPr>
          <w:i/>
          <w:iCs/>
          <w:sz w:val="32"/>
          <w:szCs w:val="32"/>
        </w:rPr>
        <w:t>5. APPLICATIONS</w:t>
      </w:r>
    </w:p>
    <w:p w:rsidR="0055300D" w:rsidRDefault="0055300D" w:rsidP="0055300D">
      <w:pPr>
        <w:pStyle w:val="NoSpacing"/>
        <w:rPr>
          <w:i/>
          <w:iCs/>
          <w:sz w:val="32"/>
          <w:szCs w:val="32"/>
        </w:rPr>
      </w:pPr>
    </w:p>
    <w:p w:rsidR="0055300D" w:rsidRDefault="0055300D" w:rsidP="0055300D">
      <w:pPr>
        <w:pStyle w:val="NoSpacing"/>
        <w:rPr>
          <w:i/>
          <w:iCs/>
          <w:sz w:val="32"/>
          <w:szCs w:val="32"/>
        </w:rPr>
      </w:pPr>
      <w:r>
        <w:rPr>
          <w:i/>
          <w:iCs/>
          <w:sz w:val="32"/>
          <w:szCs w:val="32"/>
        </w:rPr>
        <w:t>6. CONCLUSION</w:t>
      </w:r>
    </w:p>
    <w:p w:rsidR="0055300D" w:rsidRDefault="0055300D" w:rsidP="0055300D">
      <w:pPr>
        <w:pStyle w:val="NoSpacing"/>
        <w:rPr>
          <w:i/>
          <w:iCs/>
          <w:sz w:val="32"/>
          <w:szCs w:val="32"/>
        </w:rPr>
      </w:pPr>
    </w:p>
    <w:p w:rsidR="0055300D" w:rsidRDefault="0055300D" w:rsidP="0055300D">
      <w:pPr>
        <w:pStyle w:val="NoSpacing"/>
        <w:rPr>
          <w:i/>
          <w:iCs/>
          <w:sz w:val="32"/>
          <w:szCs w:val="32"/>
        </w:rPr>
      </w:pPr>
      <w:r>
        <w:rPr>
          <w:i/>
          <w:iCs/>
          <w:sz w:val="32"/>
          <w:szCs w:val="32"/>
        </w:rPr>
        <w:t>7. FUTURE SCOPE</w:t>
      </w:r>
    </w:p>
    <w:p w:rsidR="0055300D" w:rsidRDefault="0055300D" w:rsidP="0055300D">
      <w:pPr>
        <w:pStyle w:val="NoSpacing"/>
        <w:rPr>
          <w:i/>
          <w:iCs/>
          <w:sz w:val="32"/>
          <w:szCs w:val="32"/>
        </w:rPr>
      </w:pPr>
    </w:p>
    <w:p w:rsidR="0055300D" w:rsidRPr="0055300D" w:rsidRDefault="0055300D" w:rsidP="0055300D">
      <w:pPr>
        <w:pStyle w:val="NoSpacing"/>
        <w:rPr>
          <w:i/>
          <w:iCs/>
          <w:sz w:val="32"/>
          <w:szCs w:val="32"/>
        </w:rPr>
      </w:pPr>
    </w:p>
    <w:p w:rsidR="0055300D" w:rsidRDefault="0055300D" w:rsidP="0055300D">
      <w:pPr>
        <w:pStyle w:val="NoSpacing"/>
      </w:pPr>
    </w:p>
    <w:p w:rsidR="0055300D" w:rsidRPr="007C3EE3" w:rsidRDefault="0055300D" w:rsidP="0055300D">
      <w:pPr>
        <w:ind w:firstLine="720"/>
        <w:rPr>
          <w:i/>
          <w:iCs/>
          <w:sz w:val="32"/>
          <w:szCs w:val="32"/>
        </w:rPr>
      </w:pPr>
    </w:p>
    <w:p w:rsidR="00974444" w:rsidRDefault="00974444" w:rsidP="00974444"/>
    <w:p w:rsidR="00974444" w:rsidRDefault="00974444" w:rsidP="00974444"/>
    <w:p w:rsidR="00974444" w:rsidRPr="0055300D" w:rsidRDefault="00974444" w:rsidP="00974444">
      <w:pPr>
        <w:rPr>
          <w:i/>
          <w:iCs/>
          <w:sz w:val="32"/>
          <w:szCs w:val="32"/>
        </w:rPr>
      </w:pPr>
    </w:p>
    <w:p w:rsidR="00974444" w:rsidRDefault="00974444" w:rsidP="00974444"/>
    <w:p w:rsidR="00974444" w:rsidRDefault="00974444" w:rsidP="00974444"/>
    <w:p w:rsidR="00974444" w:rsidRDefault="00974444" w:rsidP="00974444"/>
    <w:p w:rsidR="00974444" w:rsidRPr="00974444" w:rsidRDefault="00974444" w:rsidP="00974444"/>
    <w:p w:rsidR="0055300D" w:rsidRDefault="002269AF" w:rsidP="002A05BD">
      <w:pPr>
        <w:pStyle w:val="Title"/>
        <w:rPr>
          <w:sz w:val="48"/>
          <w:szCs w:val="48"/>
        </w:rPr>
      </w:pPr>
      <w:r>
        <w:rPr>
          <w:sz w:val="48"/>
          <w:szCs w:val="48"/>
        </w:rPr>
        <w:t>The Tableau HR Scorecard:</w:t>
      </w:r>
      <w:r w:rsidR="0055300D">
        <w:rPr>
          <w:sz w:val="48"/>
          <w:szCs w:val="48"/>
        </w:rPr>
        <w:t xml:space="preserve"> </w:t>
      </w:r>
    </w:p>
    <w:p w:rsidR="000A0A05" w:rsidRPr="002A05BD" w:rsidRDefault="00695E81" w:rsidP="002A05BD">
      <w:pPr>
        <w:pStyle w:val="Title"/>
        <w:rPr>
          <w:sz w:val="48"/>
          <w:szCs w:val="48"/>
        </w:rPr>
      </w:pPr>
      <w:r w:rsidRPr="002A05BD">
        <w:rPr>
          <w:sz w:val="48"/>
          <w:szCs w:val="48"/>
        </w:rPr>
        <w:t>Measuring Success in Talent Management</w:t>
      </w:r>
    </w:p>
    <w:p w:rsidR="0094795C" w:rsidRDefault="002A05BD" w:rsidP="0094795C">
      <w:pPr>
        <w:rPr>
          <w:rStyle w:val="Strong"/>
          <w:sz w:val="44"/>
          <w:szCs w:val="44"/>
        </w:rPr>
      </w:pPr>
      <w:r w:rsidRPr="002A05BD">
        <w:rPr>
          <w:rStyle w:val="Strong"/>
          <w:sz w:val="44"/>
          <w:szCs w:val="44"/>
        </w:rPr>
        <w:t>1.</w:t>
      </w:r>
      <w:r w:rsidR="002269AF">
        <w:rPr>
          <w:rStyle w:val="Strong"/>
          <w:sz w:val="44"/>
          <w:szCs w:val="44"/>
        </w:rPr>
        <w:t xml:space="preserve"> </w:t>
      </w:r>
      <w:r w:rsidRPr="002A05BD">
        <w:rPr>
          <w:rStyle w:val="Strong"/>
          <w:sz w:val="44"/>
          <w:szCs w:val="44"/>
        </w:rPr>
        <w:t>INTRODUCTION</w:t>
      </w:r>
      <w:r w:rsidR="0094795C">
        <w:rPr>
          <w:rStyle w:val="Strong"/>
          <w:sz w:val="44"/>
          <w:szCs w:val="44"/>
        </w:rPr>
        <w:t xml:space="preserve">   </w:t>
      </w:r>
    </w:p>
    <w:p w:rsidR="002A05BD" w:rsidRDefault="0094795C" w:rsidP="0094795C">
      <w:pPr>
        <w:rPr>
          <w:rStyle w:val="Strong"/>
          <w:sz w:val="28"/>
          <w:szCs w:val="28"/>
        </w:rPr>
      </w:pPr>
      <w:r w:rsidRPr="0094795C">
        <w:rPr>
          <w:rStyle w:val="Strong"/>
          <w:sz w:val="28"/>
          <w:szCs w:val="28"/>
        </w:rPr>
        <w:t xml:space="preserve">      1.1 Overview </w:t>
      </w:r>
    </w:p>
    <w:p w:rsidR="0094795C" w:rsidRDefault="0094795C" w:rsidP="007C3EE3">
      <w:pPr>
        <w:jc w:val="both"/>
        <w:rPr>
          <w:rStyle w:val="Strong"/>
          <w:b w:val="0"/>
          <w:bCs w:val="0"/>
          <w:sz w:val="28"/>
          <w:szCs w:val="28"/>
        </w:rPr>
      </w:pPr>
      <w:r>
        <w:rPr>
          <w:rStyle w:val="Strong"/>
          <w:sz w:val="28"/>
          <w:szCs w:val="28"/>
        </w:rPr>
        <w:t xml:space="preserve">                           </w:t>
      </w:r>
      <w:r w:rsidR="00CA117B" w:rsidRPr="00CA117B">
        <w:rPr>
          <w:rStyle w:val="Strong"/>
          <w:b w:val="0"/>
          <w:bCs w:val="0"/>
          <w:sz w:val="28"/>
          <w:szCs w:val="28"/>
        </w:rPr>
        <w:t>The Tableau HR Scorecard is a data-driven approach to measuring and evaluating the effectiveness of talent management within an organization. It leverages Tableau, a popular data visualization and business intelligence tool, to create visual representations of key HR metrics. These visualizations make it easier for HR professionals and organizational leaders to understand, analyze, and act on their talent management data.</w:t>
      </w:r>
      <w:r w:rsidR="00CA117B">
        <w:rPr>
          <w:rStyle w:val="Strong"/>
          <w:b w:val="0"/>
          <w:bCs w:val="0"/>
          <w:sz w:val="28"/>
          <w:szCs w:val="28"/>
        </w:rPr>
        <w:t xml:space="preserve"> </w:t>
      </w:r>
      <w:r w:rsidR="00CA117B" w:rsidRPr="00CA117B">
        <w:rPr>
          <w:rStyle w:val="Strong"/>
          <w:b w:val="0"/>
          <w:bCs w:val="0"/>
          <w:sz w:val="28"/>
          <w:szCs w:val="28"/>
        </w:rPr>
        <w:t>In summary, the Tableau HR Scorecard is a tool that leverages data visualization and analytics to measure, track, and improve talent management within an organization. It assists in making data-driven decisions to enhance HR practices and ultimately contribute to the achievement of an organization's strategic goals</w:t>
      </w:r>
      <w:r w:rsidR="00CA117B">
        <w:rPr>
          <w:rStyle w:val="Strong"/>
          <w:b w:val="0"/>
          <w:bCs w:val="0"/>
          <w:sz w:val="28"/>
          <w:szCs w:val="28"/>
        </w:rPr>
        <w:t>.</w:t>
      </w:r>
    </w:p>
    <w:p w:rsidR="00CA117B" w:rsidRPr="00CA117B" w:rsidRDefault="00CA117B" w:rsidP="0094795C">
      <w:pPr>
        <w:rPr>
          <w:rStyle w:val="Strong"/>
          <w:sz w:val="28"/>
          <w:szCs w:val="28"/>
        </w:rPr>
      </w:pPr>
      <w:r>
        <w:rPr>
          <w:rStyle w:val="Strong"/>
          <w:b w:val="0"/>
          <w:bCs w:val="0"/>
          <w:sz w:val="28"/>
          <w:szCs w:val="28"/>
        </w:rPr>
        <w:t xml:space="preserve">     </w:t>
      </w:r>
      <w:r>
        <w:rPr>
          <w:rStyle w:val="Strong"/>
          <w:sz w:val="28"/>
          <w:szCs w:val="28"/>
        </w:rPr>
        <w:t>1.2 Purpose</w:t>
      </w:r>
    </w:p>
    <w:p w:rsidR="00CA117B" w:rsidRDefault="00CA117B" w:rsidP="004F2A32">
      <w:pPr>
        <w:jc w:val="both"/>
        <w:rPr>
          <w:rStyle w:val="Strong"/>
          <w:b w:val="0"/>
          <w:bCs w:val="0"/>
          <w:sz w:val="28"/>
          <w:szCs w:val="28"/>
        </w:rPr>
      </w:pPr>
      <w:r>
        <w:rPr>
          <w:rStyle w:val="Strong"/>
          <w:b w:val="0"/>
          <w:bCs w:val="0"/>
          <w:sz w:val="28"/>
          <w:szCs w:val="28"/>
        </w:rPr>
        <w:t xml:space="preserve">                          The primary purpose of the Tableau HR Score</w:t>
      </w:r>
      <w:r w:rsidR="00CF27AF">
        <w:rPr>
          <w:rStyle w:val="Strong"/>
          <w:b w:val="0"/>
          <w:bCs w:val="0"/>
          <w:sz w:val="28"/>
          <w:szCs w:val="28"/>
        </w:rPr>
        <w:t>car</w:t>
      </w:r>
      <w:r>
        <w:rPr>
          <w:rStyle w:val="Strong"/>
          <w:b w:val="0"/>
          <w:bCs w:val="0"/>
          <w:sz w:val="28"/>
          <w:szCs w:val="28"/>
        </w:rPr>
        <w:t>d is to measure HR and</w:t>
      </w:r>
      <w:r w:rsidR="00CF27AF">
        <w:rPr>
          <w:rStyle w:val="Strong"/>
          <w:b w:val="0"/>
          <w:bCs w:val="0"/>
          <w:sz w:val="28"/>
          <w:szCs w:val="28"/>
        </w:rPr>
        <w:t xml:space="preserve"> talent management performance, identify strengths and weakness, data driven decision making, align HR with organizational goals, improve accountability and enhance communication within the HR department. </w:t>
      </w:r>
      <w:r w:rsidR="002269AF" w:rsidRPr="002269AF">
        <w:rPr>
          <w:rStyle w:val="Strong"/>
          <w:b w:val="0"/>
          <w:bCs w:val="0"/>
          <w:sz w:val="28"/>
          <w:szCs w:val="28"/>
        </w:rPr>
        <w:t>In essence, the Tableau HR Scorecard serves as a valuable tool for HR professionals and organizations to gauge the effectiveness of their talent management efforts and make necessary adjustments to meet their business goals.</w:t>
      </w:r>
    </w:p>
    <w:p w:rsidR="002269AF" w:rsidRDefault="002269AF">
      <w:pPr>
        <w:rPr>
          <w:rStyle w:val="Strong"/>
          <w:sz w:val="44"/>
          <w:szCs w:val="44"/>
        </w:rPr>
      </w:pPr>
      <w:r w:rsidRPr="002269AF">
        <w:rPr>
          <w:rStyle w:val="Strong"/>
          <w:sz w:val="44"/>
          <w:szCs w:val="44"/>
        </w:rPr>
        <w:t>2. PROBLEM DEF</w:t>
      </w:r>
      <w:r>
        <w:rPr>
          <w:rStyle w:val="Strong"/>
          <w:sz w:val="44"/>
          <w:szCs w:val="44"/>
        </w:rPr>
        <w:t>INITION &amp; DESIGN THINKING</w:t>
      </w:r>
    </w:p>
    <w:p w:rsidR="00136D09" w:rsidRDefault="00280AD5">
      <w:pPr>
        <w:rPr>
          <w:rStyle w:val="Strong"/>
          <w:b w:val="0"/>
          <w:bCs w:val="0"/>
          <w:sz w:val="28"/>
          <w:szCs w:val="28"/>
        </w:rPr>
      </w:pPr>
      <w:r>
        <w:rPr>
          <w:rStyle w:val="Strong"/>
          <w:b w:val="0"/>
          <w:bCs w:val="0"/>
          <w:sz w:val="28"/>
          <w:szCs w:val="28"/>
        </w:rPr>
        <w:t xml:space="preserve">      </w:t>
      </w:r>
    </w:p>
    <w:p w:rsidR="00136D09" w:rsidRDefault="00136D09">
      <w:pPr>
        <w:rPr>
          <w:rStyle w:val="Strong"/>
          <w:b w:val="0"/>
          <w:bCs w:val="0"/>
          <w:sz w:val="28"/>
          <w:szCs w:val="28"/>
        </w:rPr>
      </w:pPr>
    </w:p>
    <w:p w:rsidR="00F126C7" w:rsidRDefault="00280AD5">
      <w:pPr>
        <w:rPr>
          <w:rStyle w:val="Strong"/>
          <w:sz w:val="28"/>
          <w:szCs w:val="28"/>
        </w:rPr>
      </w:pPr>
      <w:r>
        <w:rPr>
          <w:rStyle w:val="Strong"/>
          <w:b w:val="0"/>
          <w:bCs w:val="0"/>
          <w:sz w:val="28"/>
          <w:szCs w:val="28"/>
        </w:rPr>
        <w:lastRenderedPageBreak/>
        <w:t xml:space="preserve"> </w:t>
      </w:r>
      <w:r>
        <w:rPr>
          <w:rStyle w:val="Strong"/>
          <w:sz w:val="28"/>
          <w:szCs w:val="28"/>
        </w:rPr>
        <w:t>2.1 Empathy Map</w:t>
      </w:r>
    </w:p>
    <w:p w:rsidR="00F126C7" w:rsidRDefault="00F126C7">
      <w:pPr>
        <w:rPr>
          <w:rStyle w:val="Strong"/>
          <w:sz w:val="28"/>
          <w:szCs w:val="28"/>
        </w:rPr>
      </w:pPr>
    </w:p>
    <w:p w:rsidR="00F126C7" w:rsidRPr="009D161C" w:rsidRDefault="00F73910" w:rsidP="00F126C7">
      <w:pPr>
        <w:rPr>
          <w:b/>
          <w:bCs/>
          <w:sz w:val="28"/>
          <w:szCs w:val="28"/>
        </w:rPr>
      </w:pPr>
      <w:r>
        <w:rPr>
          <w:b/>
          <w:bCs/>
          <w:noProof/>
          <w:sz w:val="28"/>
          <w:szCs w:val="28"/>
          <w:lang w:eastAsia="en-IN" w:bidi="ta-IN"/>
        </w:rPr>
        <w:drawing>
          <wp:inline distT="0" distB="0" distL="0" distR="0">
            <wp:extent cx="4391025" cy="5943600"/>
            <wp:effectExtent l="19050" t="0" r="9525" b="0"/>
            <wp:docPr id="3" name="Picture 2" descr="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PNG"/>
                    <pic:cNvPicPr/>
                  </pic:nvPicPr>
                  <pic:blipFill>
                    <a:blip r:embed="rId8"/>
                    <a:stretch>
                      <a:fillRect/>
                    </a:stretch>
                  </pic:blipFill>
                  <pic:spPr>
                    <a:xfrm>
                      <a:off x="0" y="0"/>
                      <a:ext cx="4391025" cy="5943600"/>
                    </a:xfrm>
                    <a:prstGeom prst="rect">
                      <a:avLst/>
                    </a:prstGeom>
                  </pic:spPr>
                </pic:pic>
              </a:graphicData>
            </a:graphic>
          </wp:inline>
        </w:drawing>
      </w:r>
    </w:p>
    <w:p w:rsidR="00136D09" w:rsidRDefault="00F126C7" w:rsidP="00F126C7">
      <w:pPr>
        <w:rPr>
          <w:sz w:val="28"/>
          <w:szCs w:val="28"/>
        </w:rPr>
      </w:pPr>
      <w:r>
        <w:rPr>
          <w:sz w:val="28"/>
          <w:szCs w:val="28"/>
        </w:rPr>
        <w:t xml:space="preserve">    </w:t>
      </w:r>
    </w:p>
    <w:p w:rsidR="00136D09" w:rsidRDefault="00136D09" w:rsidP="00F126C7">
      <w:pPr>
        <w:rPr>
          <w:sz w:val="28"/>
          <w:szCs w:val="28"/>
        </w:rPr>
      </w:pPr>
    </w:p>
    <w:p w:rsidR="00136D09" w:rsidRDefault="00136D09" w:rsidP="00F126C7">
      <w:pPr>
        <w:rPr>
          <w:sz w:val="28"/>
          <w:szCs w:val="28"/>
        </w:rPr>
      </w:pPr>
    </w:p>
    <w:p w:rsidR="00136D09" w:rsidRDefault="00136D09" w:rsidP="00F126C7">
      <w:pPr>
        <w:rPr>
          <w:sz w:val="28"/>
          <w:szCs w:val="28"/>
        </w:rPr>
      </w:pPr>
    </w:p>
    <w:p w:rsidR="00136D09" w:rsidRDefault="00136D09" w:rsidP="00F126C7">
      <w:pPr>
        <w:rPr>
          <w:sz w:val="28"/>
          <w:szCs w:val="28"/>
        </w:rPr>
      </w:pPr>
    </w:p>
    <w:p w:rsidR="009D161C" w:rsidRDefault="00F126C7" w:rsidP="00F126C7">
      <w:pPr>
        <w:rPr>
          <w:b/>
          <w:bCs/>
          <w:sz w:val="28"/>
          <w:szCs w:val="28"/>
        </w:rPr>
      </w:pPr>
      <w:r>
        <w:rPr>
          <w:sz w:val="28"/>
          <w:szCs w:val="28"/>
        </w:rPr>
        <w:lastRenderedPageBreak/>
        <w:t xml:space="preserve">  </w:t>
      </w:r>
      <w:r>
        <w:rPr>
          <w:b/>
          <w:bCs/>
          <w:sz w:val="28"/>
          <w:szCs w:val="28"/>
        </w:rPr>
        <w:t>2.2 Ideation &amp; Brainstorming Map</w:t>
      </w:r>
    </w:p>
    <w:p w:rsidR="009D161C" w:rsidRDefault="009D161C" w:rsidP="00F126C7">
      <w:pPr>
        <w:rPr>
          <w:b/>
          <w:bCs/>
          <w:noProof/>
          <w:sz w:val="28"/>
          <w:szCs w:val="28"/>
          <w:lang w:eastAsia="en-IN" w:bidi="ta-IN"/>
        </w:rPr>
      </w:pPr>
    </w:p>
    <w:p w:rsidR="009D161C" w:rsidRDefault="009D161C" w:rsidP="00F126C7">
      <w:pPr>
        <w:rPr>
          <w:b/>
          <w:bCs/>
          <w:noProof/>
          <w:sz w:val="28"/>
          <w:szCs w:val="28"/>
          <w:lang w:eastAsia="en-IN" w:bidi="ta-IN"/>
        </w:rPr>
      </w:pPr>
    </w:p>
    <w:p w:rsidR="00136D09" w:rsidRDefault="00136D09" w:rsidP="00F126C7">
      <w:pPr>
        <w:rPr>
          <w:b/>
          <w:bCs/>
          <w:sz w:val="48"/>
          <w:szCs w:val="48"/>
        </w:rPr>
      </w:pPr>
    </w:p>
    <w:p w:rsidR="00136D09" w:rsidRDefault="00AA4FDE" w:rsidP="00F126C7">
      <w:pPr>
        <w:rPr>
          <w:b/>
          <w:bCs/>
          <w:sz w:val="48"/>
          <w:szCs w:val="48"/>
        </w:rPr>
      </w:pPr>
      <w:r>
        <w:rPr>
          <w:b/>
          <w:bCs/>
          <w:noProof/>
          <w:sz w:val="28"/>
          <w:szCs w:val="28"/>
          <w:lang w:eastAsia="en-IN" w:bidi="ta-IN"/>
        </w:rPr>
        <w:drawing>
          <wp:inline distT="0" distB="0" distL="0" distR="0">
            <wp:extent cx="5729326" cy="2647950"/>
            <wp:effectExtent l="19050" t="0" r="4724" b="0"/>
            <wp:docPr id="2" name="Picture 3" descr="b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PNG"/>
                    <pic:cNvPicPr/>
                  </pic:nvPicPr>
                  <pic:blipFill>
                    <a:blip r:embed="rId9"/>
                    <a:stretch>
                      <a:fillRect/>
                    </a:stretch>
                  </pic:blipFill>
                  <pic:spPr>
                    <a:xfrm>
                      <a:off x="0" y="0"/>
                      <a:ext cx="5729326" cy="2647950"/>
                    </a:xfrm>
                    <a:prstGeom prst="rect">
                      <a:avLst/>
                    </a:prstGeom>
                  </pic:spPr>
                </pic:pic>
              </a:graphicData>
            </a:graphic>
          </wp:inline>
        </w:drawing>
      </w:r>
    </w:p>
    <w:p w:rsidR="00AA4FDE" w:rsidRDefault="00AA4FDE" w:rsidP="00F126C7">
      <w:pPr>
        <w:rPr>
          <w:b/>
          <w:bCs/>
          <w:sz w:val="48"/>
          <w:szCs w:val="48"/>
        </w:rPr>
      </w:pPr>
    </w:p>
    <w:p w:rsidR="00AA4FDE" w:rsidRDefault="00AA4FDE" w:rsidP="00F126C7">
      <w:pPr>
        <w:rPr>
          <w:b/>
          <w:bCs/>
          <w:sz w:val="48"/>
          <w:szCs w:val="48"/>
        </w:rPr>
      </w:pPr>
    </w:p>
    <w:p w:rsidR="00D86EDC" w:rsidRDefault="009D161C" w:rsidP="00F126C7">
      <w:pPr>
        <w:rPr>
          <w:b/>
          <w:bCs/>
          <w:sz w:val="48"/>
          <w:szCs w:val="48"/>
        </w:rPr>
      </w:pPr>
      <w:r>
        <w:rPr>
          <w:b/>
          <w:bCs/>
          <w:sz w:val="48"/>
          <w:szCs w:val="48"/>
        </w:rPr>
        <w:t>3. RESULT</w:t>
      </w:r>
    </w:p>
    <w:p w:rsidR="00136D09" w:rsidRDefault="00136D09" w:rsidP="00136D09">
      <w:pPr>
        <w:jc w:val="center"/>
        <w:rPr>
          <w:b/>
          <w:bCs/>
          <w:sz w:val="40"/>
          <w:szCs w:val="40"/>
        </w:rPr>
      </w:pPr>
    </w:p>
    <w:p w:rsidR="00AA4FDE" w:rsidRDefault="00AA4FDE" w:rsidP="00136D09">
      <w:pPr>
        <w:jc w:val="center"/>
        <w:rPr>
          <w:b/>
          <w:bCs/>
          <w:sz w:val="40"/>
          <w:szCs w:val="40"/>
        </w:rPr>
      </w:pPr>
    </w:p>
    <w:p w:rsidR="00AA4FDE" w:rsidRDefault="00AA4FDE" w:rsidP="00136D09">
      <w:pPr>
        <w:jc w:val="center"/>
        <w:rPr>
          <w:b/>
          <w:bCs/>
          <w:sz w:val="40"/>
          <w:szCs w:val="40"/>
        </w:rPr>
      </w:pPr>
    </w:p>
    <w:p w:rsidR="00AA4FDE" w:rsidRDefault="00AA4FDE" w:rsidP="00136D09">
      <w:pPr>
        <w:jc w:val="center"/>
        <w:rPr>
          <w:b/>
          <w:bCs/>
          <w:sz w:val="40"/>
          <w:szCs w:val="40"/>
        </w:rPr>
      </w:pPr>
    </w:p>
    <w:p w:rsidR="00AA4FDE" w:rsidRDefault="00AA4FDE" w:rsidP="00136D09">
      <w:pPr>
        <w:jc w:val="center"/>
        <w:rPr>
          <w:b/>
          <w:bCs/>
          <w:sz w:val="40"/>
          <w:szCs w:val="40"/>
        </w:rPr>
      </w:pPr>
    </w:p>
    <w:p w:rsidR="00AA4FDE" w:rsidRDefault="00AA4FDE" w:rsidP="00136D09">
      <w:pPr>
        <w:jc w:val="center"/>
        <w:rPr>
          <w:b/>
          <w:bCs/>
          <w:sz w:val="40"/>
          <w:szCs w:val="40"/>
        </w:rPr>
      </w:pPr>
    </w:p>
    <w:p w:rsidR="00AA4FDE" w:rsidRDefault="00AA4FDE" w:rsidP="00136D09">
      <w:pPr>
        <w:jc w:val="center"/>
        <w:rPr>
          <w:b/>
          <w:bCs/>
          <w:sz w:val="40"/>
          <w:szCs w:val="40"/>
        </w:rPr>
      </w:pPr>
    </w:p>
    <w:p w:rsidR="00AA4584" w:rsidRPr="00136D09" w:rsidRDefault="00AA4584" w:rsidP="00136D09">
      <w:pPr>
        <w:jc w:val="center"/>
        <w:rPr>
          <w:b/>
          <w:bCs/>
          <w:sz w:val="40"/>
          <w:szCs w:val="40"/>
        </w:rPr>
      </w:pPr>
      <w:r w:rsidRPr="00136D09">
        <w:rPr>
          <w:b/>
          <w:bCs/>
          <w:sz w:val="40"/>
          <w:szCs w:val="40"/>
        </w:rPr>
        <w:t>Dashboard</w:t>
      </w:r>
    </w:p>
    <w:p w:rsidR="00AE4AD8" w:rsidRDefault="00AE4AD8" w:rsidP="00F126C7">
      <w:pPr>
        <w:rPr>
          <w:b/>
          <w:bCs/>
          <w:sz w:val="48"/>
          <w:szCs w:val="48"/>
        </w:rPr>
      </w:pPr>
      <w:r>
        <w:rPr>
          <w:b/>
          <w:bCs/>
          <w:noProof/>
          <w:sz w:val="48"/>
          <w:szCs w:val="48"/>
          <w:lang w:eastAsia="en-IN" w:bidi="ta-IN"/>
        </w:rPr>
        <w:drawing>
          <wp:inline distT="0" distB="0" distL="0" distR="0">
            <wp:extent cx="5806414" cy="6057900"/>
            <wp:effectExtent l="19050" t="0" r="3836"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5808425" cy="6059998"/>
                    </a:xfrm>
                    <a:prstGeom prst="rect">
                      <a:avLst/>
                    </a:prstGeom>
                  </pic:spPr>
                </pic:pic>
              </a:graphicData>
            </a:graphic>
          </wp:inline>
        </w:drawing>
      </w:r>
    </w:p>
    <w:p w:rsidR="00AA4584" w:rsidRDefault="00AA4584" w:rsidP="00AE4AD8">
      <w:pPr>
        <w:rPr>
          <w:sz w:val="48"/>
          <w:szCs w:val="48"/>
        </w:rPr>
      </w:pPr>
    </w:p>
    <w:p w:rsidR="00136D09" w:rsidRDefault="00136D09" w:rsidP="00136D09">
      <w:pPr>
        <w:jc w:val="center"/>
        <w:rPr>
          <w:b/>
          <w:bCs/>
          <w:sz w:val="40"/>
          <w:szCs w:val="40"/>
        </w:rPr>
      </w:pPr>
    </w:p>
    <w:p w:rsidR="00AA4584" w:rsidRDefault="00AA4584" w:rsidP="00AE4AD8">
      <w:pPr>
        <w:rPr>
          <w:sz w:val="48"/>
          <w:szCs w:val="48"/>
        </w:rPr>
      </w:pPr>
    </w:p>
    <w:p w:rsidR="00AA4584" w:rsidRDefault="00AA4584" w:rsidP="00AE4AD8">
      <w:pPr>
        <w:rPr>
          <w:sz w:val="48"/>
          <w:szCs w:val="48"/>
        </w:rPr>
      </w:pPr>
    </w:p>
    <w:p w:rsidR="00AA4FDE" w:rsidRDefault="00AA4FDE" w:rsidP="00AA4FDE">
      <w:pPr>
        <w:jc w:val="center"/>
        <w:rPr>
          <w:b/>
          <w:bCs/>
          <w:sz w:val="40"/>
          <w:szCs w:val="40"/>
        </w:rPr>
      </w:pPr>
    </w:p>
    <w:p w:rsidR="00AA4FDE" w:rsidRPr="00136D09" w:rsidRDefault="00AA4FDE" w:rsidP="00AA4FDE">
      <w:pPr>
        <w:jc w:val="center"/>
        <w:rPr>
          <w:b/>
          <w:bCs/>
          <w:sz w:val="40"/>
          <w:szCs w:val="40"/>
        </w:rPr>
      </w:pPr>
      <w:r w:rsidRPr="00136D09">
        <w:rPr>
          <w:b/>
          <w:bCs/>
          <w:sz w:val="40"/>
          <w:szCs w:val="40"/>
        </w:rPr>
        <w:t>Story</w:t>
      </w:r>
    </w:p>
    <w:p w:rsidR="00AA4584" w:rsidRDefault="00AE4AD8" w:rsidP="00AE4AD8">
      <w:pPr>
        <w:rPr>
          <w:sz w:val="48"/>
          <w:szCs w:val="48"/>
        </w:rPr>
      </w:pPr>
      <w:r>
        <w:rPr>
          <w:noProof/>
          <w:sz w:val="48"/>
          <w:szCs w:val="48"/>
          <w:lang w:eastAsia="en-IN" w:bidi="ta-IN"/>
        </w:rPr>
        <w:drawing>
          <wp:inline distT="0" distB="0" distL="0" distR="0">
            <wp:extent cx="5047615" cy="3568062"/>
            <wp:effectExtent l="19050" t="0" r="635" b="0"/>
            <wp:docPr id="12" name="Picture 11"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1"/>
                    <a:stretch>
                      <a:fillRect/>
                    </a:stretch>
                  </pic:blipFill>
                  <pic:spPr>
                    <a:xfrm>
                      <a:off x="0" y="0"/>
                      <a:ext cx="5061440" cy="3577835"/>
                    </a:xfrm>
                    <a:prstGeom prst="rect">
                      <a:avLst/>
                    </a:prstGeom>
                  </pic:spPr>
                </pic:pic>
              </a:graphicData>
            </a:graphic>
          </wp:inline>
        </w:drawing>
      </w:r>
    </w:p>
    <w:p w:rsidR="00AA4584" w:rsidRDefault="00AA4584" w:rsidP="00AE4AD8">
      <w:pPr>
        <w:rPr>
          <w:sz w:val="48"/>
          <w:szCs w:val="48"/>
        </w:rPr>
      </w:pPr>
    </w:p>
    <w:p w:rsidR="00AA4584" w:rsidRDefault="00031AEA" w:rsidP="00AE4AD8">
      <w:pPr>
        <w:rPr>
          <w:sz w:val="48"/>
          <w:szCs w:val="48"/>
        </w:rPr>
      </w:pPr>
      <w:r>
        <w:rPr>
          <w:noProof/>
          <w:sz w:val="48"/>
          <w:szCs w:val="48"/>
          <w:lang w:eastAsia="en-IN" w:bidi="ta-IN"/>
        </w:rPr>
        <w:lastRenderedPageBreak/>
        <w:drawing>
          <wp:inline distT="0" distB="0" distL="0" distR="0">
            <wp:extent cx="4983944" cy="3987266"/>
            <wp:effectExtent l="19050" t="0" r="7156" b="0"/>
            <wp:docPr id="20" name="Picture 13"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2"/>
                    <a:stretch>
                      <a:fillRect/>
                    </a:stretch>
                  </pic:blipFill>
                  <pic:spPr>
                    <a:xfrm>
                      <a:off x="0" y="0"/>
                      <a:ext cx="4983944" cy="3987266"/>
                    </a:xfrm>
                    <a:prstGeom prst="rect">
                      <a:avLst/>
                    </a:prstGeom>
                  </pic:spPr>
                </pic:pic>
              </a:graphicData>
            </a:graphic>
          </wp:inline>
        </w:drawing>
      </w:r>
    </w:p>
    <w:p w:rsidR="00AA4584" w:rsidRDefault="00AA4584" w:rsidP="00AE4AD8">
      <w:pPr>
        <w:rPr>
          <w:sz w:val="48"/>
          <w:szCs w:val="48"/>
        </w:rPr>
      </w:pPr>
    </w:p>
    <w:p w:rsidR="00031AEA" w:rsidRDefault="00031AEA" w:rsidP="00AE4AD8">
      <w:pPr>
        <w:rPr>
          <w:sz w:val="48"/>
          <w:szCs w:val="48"/>
        </w:rPr>
      </w:pPr>
      <w:r>
        <w:rPr>
          <w:noProof/>
          <w:sz w:val="48"/>
          <w:szCs w:val="48"/>
          <w:lang w:eastAsia="en-IN" w:bidi="ta-IN"/>
        </w:rPr>
        <w:drawing>
          <wp:inline distT="0" distB="0" distL="0" distR="0">
            <wp:extent cx="4690933" cy="3752850"/>
            <wp:effectExtent l="19050" t="0" r="0" b="0"/>
            <wp:docPr id="24" name="Picture 18"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3"/>
                    <a:stretch>
                      <a:fillRect/>
                    </a:stretch>
                  </pic:blipFill>
                  <pic:spPr>
                    <a:xfrm>
                      <a:off x="0" y="0"/>
                      <a:ext cx="4693620" cy="3754999"/>
                    </a:xfrm>
                    <a:prstGeom prst="rect">
                      <a:avLst/>
                    </a:prstGeom>
                  </pic:spPr>
                </pic:pic>
              </a:graphicData>
            </a:graphic>
          </wp:inline>
        </w:drawing>
      </w:r>
    </w:p>
    <w:p w:rsidR="00031AEA" w:rsidRDefault="00031AEA" w:rsidP="00AE4AD8">
      <w:pPr>
        <w:rPr>
          <w:sz w:val="48"/>
          <w:szCs w:val="48"/>
        </w:rPr>
      </w:pPr>
      <w:r>
        <w:rPr>
          <w:noProof/>
          <w:sz w:val="48"/>
          <w:szCs w:val="48"/>
          <w:lang w:eastAsia="en-IN" w:bidi="ta-IN"/>
        </w:rPr>
        <w:lastRenderedPageBreak/>
        <w:drawing>
          <wp:inline distT="0" distB="0" distL="0" distR="0">
            <wp:extent cx="4762368" cy="3810000"/>
            <wp:effectExtent l="19050" t="0" r="132" b="0"/>
            <wp:docPr id="22" name="Picture 20"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4"/>
                    <a:stretch>
                      <a:fillRect/>
                    </a:stretch>
                  </pic:blipFill>
                  <pic:spPr>
                    <a:xfrm>
                      <a:off x="0" y="0"/>
                      <a:ext cx="4773251" cy="3818706"/>
                    </a:xfrm>
                    <a:prstGeom prst="rect">
                      <a:avLst/>
                    </a:prstGeom>
                  </pic:spPr>
                </pic:pic>
              </a:graphicData>
            </a:graphic>
          </wp:inline>
        </w:drawing>
      </w:r>
    </w:p>
    <w:p w:rsidR="00031AEA" w:rsidRDefault="00031AEA" w:rsidP="00AE4AD8">
      <w:pPr>
        <w:rPr>
          <w:sz w:val="48"/>
          <w:szCs w:val="48"/>
        </w:rPr>
      </w:pPr>
    </w:p>
    <w:p w:rsidR="00031AEA" w:rsidRDefault="00031AEA" w:rsidP="00AE4AD8">
      <w:pPr>
        <w:rPr>
          <w:sz w:val="48"/>
          <w:szCs w:val="48"/>
        </w:rPr>
      </w:pPr>
      <w:r>
        <w:rPr>
          <w:noProof/>
          <w:sz w:val="48"/>
          <w:szCs w:val="48"/>
          <w:lang w:eastAsia="en-IN" w:bidi="ta-IN"/>
        </w:rPr>
        <w:drawing>
          <wp:inline distT="0" distB="0" distL="0" distR="0">
            <wp:extent cx="4869521" cy="3895725"/>
            <wp:effectExtent l="19050" t="0" r="7279" b="0"/>
            <wp:docPr id="25" name="Picture 24"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5"/>
                    <a:stretch>
                      <a:fillRect/>
                    </a:stretch>
                  </pic:blipFill>
                  <pic:spPr>
                    <a:xfrm>
                      <a:off x="0" y="0"/>
                      <a:ext cx="4873571" cy="3898965"/>
                    </a:xfrm>
                    <a:prstGeom prst="rect">
                      <a:avLst/>
                    </a:prstGeom>
                  </pic:spPr>
                </pic:pic>
              </a:graphicData>
            </a:graphic>
          </wp:inline>
        </w:drawing>
      </w:r>
    </w:p>
    <w:p w:rsidR="00031AEA" w:rsidRDefault="00031AEA" w:rsidP="00AE4AD8">
      <w:pPr>
        <w:rPr>
          <w:b/>
          <w:bCs/>
          <w:sz w:val="48"/>
          <w:szCs w:val="48"/>
        </w:rPr>
      </w:pPr>
      <w:r>
        <w:rPr>
          <w:b/>
          <w:bCs/>
          <w:sz w:val="48"/>
          <w:szCs w:val="48"/>
        </w:rPr>
        <w:lastRenderedPageBreak/>
        <w:t>4. ADVANTAGES</w:t>
      </w:r>
    </w:p>
    <w:p w:rsidR="00031AEA" w:rsidRPr="00170233" w:rsidRDefault="00170233" w:rsidP="00AE4AD8">
      <w:r>
        <w:rPr>
          <w:b/>
          <w:bCs/>
          <w:sz w:val="48"/>
          <w:szCs w:val="48"/>
        </w:rPr>
        <w:t xml:space="preserve">      </w:t>
      </w:r>
    </w:p>
    <w:p w:rsidR="00170233" w:rsidRPr="00170233" w:rsidRDefault="00170233" w:rsidP="004F2A32">
      <w:pPr>
        <w:jc w:val="both"/>
        <w:rPr>
          <w:sz w:val="28"/>
          <w:szCs w:val="28"/>
        </w:rPr>
      </w:pPr>
      <w:r w:rsidRPr="00170233">
        <w:rPr>
          <w:sz w:val="28"/>
          <w:szCs w:val="28"/>
        </w:rPr>
        <w:t>●</w:t>
      </w:r>
      <w:r>
        <w:rPr>
          <w:sz w:val="28"/>
          <w:szCs w:val="28"/>
        </w:rPr>
        <w:t xml:space="preserve"> I</w:t>
      </w:r>
      <w:r w:rsidRPr="00170233">
        <w:rPr>
          <w:sz w:val="28"/>
          <w:szCs w:val="28"/>
        </w:rPr>
        <w:t>mproved Recruitment: Attracts top talent, ensuring a high-quality workforce.</w:t>
      </w:r>
    </w:p>
    <w:p w:rsidR="00170233" w:rsidRPr="00170233" w:rsidRDefault="00170233" w:rsidP="004F2A32">
      <w:pPr>
        <w:jc w:val="both"/>
        <w:rPr>
          <w:sz w:val="28"/>
          <w:szCs w:val="28"/>
        </w:rPr>
      </w:pPr>
      <w:r w:rsidRPr="00170233">
        <w:rPr>
          <w:sz w:val="28"/>
          <w:szCs w:val="28"/>
        </w:rPr>
        <w:t>●</w:t>
      </w:r>
      <w:r w:rsidR="00262F57">
        <w:rPr>
          <w:sz w:val="28"/>
          <w:szCs w:val="28"/>
        </w:rPr>
        <w:t xml:space="preserve"> </w:t>
      </w:r>
      <w:r w:rsidRPr="00170233">
        <w:rPr>
          <w:sz w:val="28"/>
          <w:szCs w:val="28"/>
        </w:rPr>
        <w:t>Employee Retention: Enhances job satisfaction and loyalty, reducing turnover.</w:t>
      </w:r>
    </w:p>
    <w:p w:rsidR="00170233" w:rsidRPr="00170233" w:rsidRDefault="00170233" w:rsidP="004F2A32">
      <w:pPr>
        <w:jc w:val="both"/>
        <w:rPr>
          <w:sz w:val="28"/>
          <w:szCs w:val="28"/>
        </w:rPr>
      </w:pPr>
      <w:r w:rsidRPr="00170233">
        <w:rPr>
          <w:sz w:val="28"/>
          <w:szCs w:val="28"/>
        </w:rPr>
        <w:t>●</w:t>
      </w:r>
      <w:r w:rsidR="00262F57">
        <w:rPr>
          <w:sz w:val="28"/>
          <w:szCs w:val="28"/>
        </w:rPr>
        <w:t xml:space="preserve"> </w:t>
      </w:r>
      <w:r w:rsidRPr="00170233">
        <w:rPr>
          <w:sz w:val="28"/>
          <w:szCs w:val="28"/>
        </w:rPr>
        <w:t>Skill Development: Nurtures employee skills and competencies, increasing productivity.</w:t>
      </w:r>
    </w:p>
    <w:p w:rsidR="00170233" w:rsidRPr="00170233" w:rsidRDefault="00170233" w:rsidP="004F2A32">
      <w:pPr>
        <w:jc w:val="both"/>
        <w:rPr>
          <w:sz w:val="28"/>
          <w:szCs w:val="28"/>
        </w:rPr>
      </w:pPr>
      <w:r w:rsidRPr="00170233">
        <w:rPr>
          <w:sz w:val="28"/>
          <w:szCs w:val="28"/>
        </w:rPr>
        <w:t>●</w:t>
      </w:r>
      <w:r w:rsidR="00262F57">
        <w:rPr>
          <w:sz w:val="28"/>
          <w:szCs w:val="28"/>
        </w:rPr>
        <w:t xml:space="preserve"> </w:t>
      </w:r>
      <w:r w:rsidRPr="00170233">
        <w:rPr>
          <w:sz w:val="28"/>
          <w:szCs w:val="28"/>
        </w:rPr>
        <w:t>Succession Planning: Ensures a pipeline of qualified individuals for key roles.</w:t>
      </w:r>
    </w:p>
    <w:p w:rsidR="00170233" w:rsidRPr="00170233" w:rsidRDefault="00170233" w:rsidP="004F2A32">
      <w:pPr>
        <w:jc w:val="both"/>
        <w:rPr>
          <w:sz w:val="28"/>
          <w:szCs w:val="28"/>
        </w:rPr>
      </w:pPr>
      <w:r w:rsidRPr="00170233">
        <w:rPr>
          <w:sz w:val="28"/>
          <w:szCs w:val="28"/>
        </w:rPr>
        <w:t>●</w:t>
      </w:r>
      <w:r w:rsidR="00262F57">
        <w:rPr>
          <w:sz w:val="28"/>
          <w:szCs w:val="28"/>
        </w:rPr>
        <w:t xml:space="preserve"> </w:t>
      </w:r>
      <w:r w:rsidRPr="00170233">
        <w:rPr>
          <w:sz w:val="28"/>
          <w:szCs w:val="28"/>
        </w:rPr>
        <w:t>Workforce Diversity: Promotes inclusivity and diverse perspectives.</w:t>
      </w:r>
    </w:p>
    <w:p w:rsidR="00AE4AD8" w:rsidRDefault="00262F57" w:rsidP="004F2A32">
      <w:pPr>
        <w:jc w:val="both"/>
        <w:rPr>
          <w:sz w:val="28"/>
          <w:szCs w:val="28"/>
        </w:rPr>
      </w:pPr>
      <w:r w:rsidRPr="00262F57">
        <w:rPr>
          <w:sz w:val="28"/>
          <w:szCs w:val="28"/>
        </w:rPr>
        <w:t>●</w:t>
      </w:r>
      <w:r>
        <w:rPr>
          <w:sz w:val="28"/>
          <w:szCs w:val="28"/>
        </w:rPr>
        <w:t xml:space="preserve"> </w:t>
      </w:r>
      <w:r w:rsidR="00170233" w:rsidRPr="00170233">
        <w:rPr>
          <w:sz w:val="28"/>
          <w:szCs w:val="28"/>
        </w:rPr>
        <w:t>Cost Savings: Reduces recruitment and training costs associated with high turnover.</w:t>
      </w:r>
    </w:p>
    <w:p w:rsidR="00262F57" w:rsidRDefault="00262F57" w:rsidP="00170233">
      <w:pPr>
        <w:rPr>
          <w:sz w:val="28"/>
          <w:szCs w:val="28"/>
        </w:rPr>
      </w:pPr>
    </w:p>
    <w:p w:rsidR="00262F57" w:rsidRDefault="00262F57" w:rsidP="00170233">
      <w:pPr>
        <w:rPr>
          <w:sz w:val="28"/>
          <w:szCs w:val="28"/>
        </w:rPr>
      </w:pPr>
    </w:p>
    <w:p w:rsidR="00262F57" w:rsidRDefault="00262F57" w:rsidP="00170233">
      <w:pPr>
        <w:rPr>
          <w:b/>
          <w:bCs/>
          <w:sz w:val="48"/>
          <w:szCs w:val="48"/>
        </w:rPr>
      </w:pPr>
      <w:r w:rsidRPr="00262F57">
        <w:rPr>
          <w:b/>
          <w:bCs/>
          <w:sz w:val="48"/>
          <w:szCs w:val="48"/>
        </w:rPr>
        <w:t>DIS</w:t>
      </w:r>
      <w:r>
        <w:rPr>
          <w:b/>
          <w:bCs/>
          <w:sz w:val="48"/>
          <w:szCs w:val="48"/>
        </w:rPr>
        <w:t>AD</w:t>
      </w:r>
      <w:r w:rsidRPr="00262F57">
        <w:rPr>
          <w:b/>
          <w:bCs/>
          <w:sz w:val="48"/>
          <w:szCs w:val="48"/>
        </w:rPr>
        <w:t>VANTAGES</w:t>
      </w:r>
    </w:p>
    <w:p w:rsidR="00262F57" w:rsidRPr="00262F57" w:rsidRDefault="00262F57" w:rsidP="004F2A32">
      <w:pPr>
        <w:jc w:val="both"/>
        <w:rPr>
          <w:sz w:val="28"/>
          <w:szCs w:val="28"/>
        </w:rPr>
      </w:pPr>
      <w:r w:rsidRPr="00262F57">
        <w:rPr>
          <w:sz w:val="28"/>
          <w:szCs w:val="28"/>
        </w:rPr>
        <w:t>●</w:t>
      </w:r>
      <w:r>
        <w:rPr>
          <w:sz w:val="28"/>
          <w:szCs w:val="28"/>
        </w:rPr>
        <w:t xml:space="preserve"> </w:t>
      </w:r>
      <w:r w:rsidRPr="00262F57">
        <w:rPr>
          <w:sz w:val="28"/>
          <w:szCs w:val="28"/>
        </w:rPr>
        <w:t>Cost: Implementing and maintaining talent management programs can be expensive, especially for small businesses with limited resources.</w:t>
      </w:r>
    </w:p>
    <w:p w:rsidR="00262F57" w:rsidRPr="00262F57" w:rsidRDefault="00262F57" w:rsidP="004F2A32">
      <w:pPr>
        <w:jc w:val="both"/>
        <w:rPr>
          <w:sz w:val="28"/>
          <w:szCs w:val="28"/>
        </w:rPr>
      </w:pPr>
      <w:r w:rsidRPr="00262F57">
        <w:rPr>
          <w:sz w:val="28"/>
          <w:szCs w:val="28"/>
        </w:rPr>
        <w:t>●</w:t>
      </w:r>
      <w:r>
        <w:rPr>
          <w:sz w:val="28"/>
          <w:szCs w:val="28"/>
        </w:rPr>
        <w:t xml:space="preserve"> </w:t>
      </w:r>
      <w:r w:rsidRPr="00262F57">
        <w:rPr>
          <w:sz w:val="28"/>
          <w:szCs w:val="28"/>
        </w:rPr>
        <w:t>Time-Consuming: It often takes time to identify and develop talent, which can be a disadvantage in fast-paced industries.</w:t>
      </w:r>
    </w:p>
    <w:p w:rsidR="00262F57" w:rsidRPr="00262F57" w:rsidRDefault="00262F57" w:rsidP="004F2A32">
      <w:pPr>
        <w:jc w:val="both"/>
        <w:rPr>
          <w:sz w:val="28"/>
          <w:szCs w:val="28"/>
        </w:rPr>
      </w:pPr>
      <w:r w:rsidRPr="00262F57">
        <w:rPr>
          <w:sz w:val="28"/>
          <w:szCs w:val="28"/>
        </w:rPr>
        <w:t>●</w:t>
      </w:r>
      <w:r>
        <w:rPr>
          <w:sz w:val="28"/>
          <w:szCs w:val="28"/>
        </w:rPr>
        <w:t xml:space="preserve"> </w:t>
      </w:r>
      <w:r w:rsidRPr="00262F57">
        <w:rPr>
          <w:sz w:val="28"/>
          <w:szCs w:val="28"/>
        </w:rPr>
        <w:t>Complexity: Managing talent effectively requires a nuanced understanding of individual and organizational needs, which can be challenging.</w:t>
      </w:r>
    </w:p>
    <w:p w:rsidR="00262F57" w:rsidRPr="00262F57" w:rsidRDefault="00262F57" w:rsidP="004F2A32">
      <w:pPr>
        <w:jc w:val="both"/>
        <w:rPr>
          <w:sz w:val="28"/>
          <w:szCs w:val="28"/>
        </w:rPr>
      </w:pPr>
      <w:r w:rsidRPr="00262F57">
        <w:rPr>
          <w:sz w:val="28"/>
          <w:szCs w:val="28"/>
        </w:rPr>
        <w:t>●</w:t>
      </w:r>
      <w:r>
        <w:rPr>
          <w:sz w:val="28"/>
          <w:szCs w:val="28"/>
        </w:rPr>
        <w:t xml:space="preserve"> </w:t>
      </w:r>
      <w:r w:rsidRPr="00262F57">
        <w:rPr>
          <w:sz w:val="28"/>
          <w:szCs w:val="28"/>
        </w:rPr>
        <w:t>Resistance to Change: Employees may resist new talent management initiatives, leading to implementation difficulties.</w:t>
      </w:r>
    </w:p>
    <w:p w:rsidR="00262F57" w:rsidRDefault="00262F57" w:rsidP="004F2A32">
      <w:pPr>
        <w:jc w:val="both"/>
        <w:rPr>
          <w:sz w:val="28"/>
          <w:szCs w:val="28"/>
        </w:rPr>
      </w:pPr>
      <w:r w:rsidRPr="00262F57">
        <w:rPr>
          <w:sz w:val="28"/>
          <w:szCs w:val="28"/>
        </w:rPr>
        <w:t>●</w:t>
      </w:r>
      <w:r>
        <w:rPr>
          <w:sz w:val="28"/>
          <w:szCs w:val="28"/>
        </w:rPr>
        <w:t xml:space="preserve"> </w:t>
      </w:r>
      <w:r w:rsidRPr="00262F57">
        <w:rPr>
          <w:sz w:val="28"/>
          <w:szCs w:val="28"/>
        </w:rPr>
        <w:t>Inequity: If not implemented carefully, talent management strategies can lead to perceptions of favo</w:t>
      </w:r>
      <w:r>
        <w:rPr>
          <w:sz w:val="28"/>
          <w:szCs w:val="28"/>
        </w:rPr>
        <w:t>u</w:t>
      </w:r>
      <w:r w:rsidRPr="00262F57">
        <w:rPr>
          <w:sz w:val="28"/>
          <w:szCs w:val="28"/>
        </w:rPr>
        <w:t>ritism and inequality.</w:t>
      </w:r>
    </w:p>
    <w:p w:rsidR="00262F57" w:rsidRDefault="00262F57" w:rsidP="00262F57">
      <w:pPr>
        <w:rPr>
          <w:sz w:val="28"/>
          <w:szCs w:val="28"/>
        </w:rPr>
      </w:pPr>
    </w:p>
    <w:p w:rsidR="00262F57" w:rsidRDefault="00262F57" w:rsidP="00262F57">
      <w:pPr>
        <w:rPr>
          <w:b/>
          <w:bCs/>
          <w:sz w:val="48"/>
          <w:szCs w:val="48"/>
        </w:rPr>
      </w:pPr>
      <w:r>
        <w:rPr>
          <w:b/>
          <w:bCs/>
          <w:sz w:val="48"/>
          <w:szCs w:val="48"/>
        </w:rPr>
        <w:lastRenderedPageBreak/>
        <w:t xml:space="preserve">5. APPLICATIONS </w:t>
      </w:r>
    </w:p>
    <w:p w:rsidR="00262F57" w:rsidRDefault="00B4135D" w:rsidP="004F2A32">
      <w:pPr>
        <w:jc w:val="both"/>
        <w:rPr>
          <w:sz w:val="28"/>
          <w:szCs w:val="28"/>
        </w:rPr>
      </w:pPr>
      <w:r>
        <w:rPr>
          <w:sz w:val="28"/>
          <w:szCs w:val="28"/>
        </w:rPr>
        <w:t xml:space="preserve">                          Talent Acquisition</w:t>
      </w:r>
      <w:r w:rsidRPr="00B4135D">
        <w:rPr>
          <w:sz w:val="28"/>
          <w:szCs w:val="28"/>
        </w:rPr>
        <w:t xml:space="preserve"> can be used to evaluate the effectiveness of recruitment processes, such as time-to-fill positions, quality of candidates, and cost per hire. The scorecard can measure employee performance using KPIs like productivity, goal attainment, and employee feedback.</w:t>
      </w:r>
      <w:r>
        <w:rPr>
          <w:sz w:val="28"/>
          <w:szCs w:val="28"/>
        </w:rPr>
        <w:t xml:space="preserve"> Training and Development</w:t>
      </w:r>
      <w:r w:rsidRPr="00B4135D">
        <w:rPr>
          <w:sz w:val="28"/>
          <w:szCs w:val="28"/>
        </w:rPr>
        <w:t xml:space="preserve"> It helps assess the impact of training programs by tracking skill development, knowledge retention, and training costs. By analyzing turnover rates and reasons for leaving, HR can identify areas for improvement in talent retention. The scorecard can track diversity metrics, helping organizations monitor progress toward diversity and inclusion goals.</w:t>
      </w:r>
    </w:p>
    <w:p w:rsidR="00B4135D" w:rsidRDefault="00B4135D" w:rsidP="00B4135D">
      <w:pPr>
        <w:rPr>
          <w:sz w:val="28"/>
          <w:szCs w:val="28"/>
        </w:rPr>
      </w:pPr>
    </w:p>
    <w:p w:rsidR="00B4135D" w:rsidRDefault="00B4135D" w:rsidP="00B4135D">
      <w:pPr>
        <w:rPr>
          <w:b/>
          <w:bCs/>
          <w:sz w:val="48"/>
          <w:szCs w:val="48"/>
        </w:rPr>
      </w:pPr>
      <w:r>
        <w:rPr>
          <w:b/>
          <w:bCs/>
          <w:sz w:val="48"/>
          <w:szCs w:val="48"/>
        </w:rPr>
        <w:t>6. CONCLUSION</w:t>
      </w:r>
    </w:p>
    <w:p w:rsidR="00B4135D" w:rsidRDefault="00B4135D" w:rsidP="004F2A32">
      <w:pPr>
        <w:jc w:val="both"/>
        <w:rPr>
          <w:sz w:val="28"/>
          <w:szCs w:val="28"/>
        </w:rPr>
      </w:pPr>
      <w:r>
        <w:rPr>
          <w:sz w:val="28"/>
          <w:szCs w:val="28"/>
        </w:rPr>
        <w:t xml:space="preserve">                       </w:t>
      </w:r>
      <w:r w:rsidR="00F21F97">
        <w:rPr>
          <w:sz w:val="28"/>
          <w:szCs w:val="28"/>
        </w:rPr>
        <w:t xml:space="preserve">    </w:t>
      </w:r>
      <w:r w:rsidRPr="00B4135D">
        <w:rPr>
          <w:sz w:val="28"/>
          <w:szCs w:val="28"/>
        </w:rPr>
        <w:t>In conclusion, the Tableau HR Scorecard is a valuable tool for organizations to measure and improve their talent management practices. By utilizing key performance indicators and metrics, it provides a data-driven approach to assess various aspects of HR, from recruitment and employee performance to retention and compliance. This helps organizations make informed decisions, enhance their talent management strategies, and align HR efforts with their overall business objectives. It's a comprehensive framework that empowers HR professionals to drive success in talent management by leveraging data and insights.</w:t>
      </w:r>
    </w:p>
    <w:p w:rsidR="00F21F97" w:rsidRDefault="00F21F97" w:rsidP="004F2A32">
      <w:pPr>
        <w:jc w:val="both"/>
        <w:rPr>
          <w:sz w:val="28"/>
          <w:szCs w:val="28"/>
        </w:rPr>
      </w:pPr>
    </w:p>
    <w:p w:rsidR="00F21F97" w:rsidRDefault="00F21F97" w:rsidP="00B4135D">
      <w:pPr>
        <w:rPr>
          <w:b/>
          <w:bCs/>
          <w:sz w:val="44"/>
          <w:szCs w:val="44"/>
        </w:rPr>
      </w:pPr>
      <w:r>
        <w:rPr>
          <w:b/>
          <w:bCs/>
          <w:sz w:val="44"/>
          <w:szCs w:val="44"/>
        </w:rPr>
        <w:t>7. FUTURE SCOPE</w:t>
      </w:r>
    </w:p>
    <w:p w:rsidR="00F21F97" w:rsidRPr="00F21F97" w:rsidRDefault="00F21F97" w:rsidP="004F2A32">
      <w:pPr>
        <w:jc w:val="both"/>
        <w:rPr>
          <w:sz w:val="28"/>
          <w:szCs w:val="28"/>
        </w:rPr>
      </w:pPr>
      <w:r>
        <w:rPr>
          <w:sz w:val="28"/>
          <w:szCs w:val="28"/>
        </w:rPr>
        <w:t xml:space="preserve">                         </w:t>
      </w:r>
      <w:r w:rsidRPr="00F21F97">
        <w:rPr>
          <w:sz w:val="28"/>
          <w:szCs w:val="28"/>
        </w:rPr>
        <w:t xml:space="preserve">The future scope of using a Tableau HR Scorecard in talent management is promising. As data analytics and visualization continue to play a crucial role in HR, Tableau's capabilities can help organizations make data-driven decisions in areas such as recruitment, employee performance, and workforce planning. It can provide insights into key HR metrics, enabling companies to optimize talent management strategies, reduce turnover, and improve employee engagement. Additionally, advancements in AI and machine </w:t>
      </w:r>
      <w:r w:rsidRPr="00F21F97">
        <w:rPr>
          <w:sz w:val="28"/>
          <w:szCs w:val="28"/>
        </w:rPr>
        <w:lastRenderedPageBreak/>
        <w:t>learning can enhance predictive analytics in HR, making the Tableau HR Scorecard even more valuable in the future.</w:t>
      </w:r>
    </w:p>
    <w:sectPr w:rsidR="00F21F97" w:rsidRPr="00F21F97" w:rsidSect="00AA4FDE">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1AB" w:rsidRDefault="004931AB" w:rsidP="009D161C">
      <w:pPr>
        <w:spacing w:after="0" w:line="240" w:lineRule="auto"/>
      </w:pPr>
      <w:r>
        <w:separator/>
      </w:r>
    </w:p>
  </w:endnote>
  <w:endnote w:type="continuationSeparator" w:id="1">
    <w:p w:rsidR="004931AB" w:rsidRDefault="004931AB" w:rsidP="009D16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1AB" w:rsidRDefault="004931AB" w:rsidP="009D161C">
      <w:pPr>
        <w:spacing w:after="0" w:line="240" w:lineRule="auto"/>
      </w:pPr>
      <w:r>
        <w:separator/>
      </w:r>
    </w:p>
  </w:footnote>
  <w:footnote w:type="continuationSeparator" w:id="1">
    <w:p w:rsidR="004931AB" w:rsidRDefault="004931AB" w:rsidP="009D16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695E81"/>
    <w:rsid w:val="00031AEA"/>
    <w:rsid w:val="000A0A05"/>
    <w:rsid w:val="00136D09"/>
    <w:rsid w:val="00170233"/>
    <w:rsid w:val="002269AF"/>
    <w:rsid w:val="00262F57"/>
    <w:rsid w:val="00276E1F"/>
    <w:rsid w:val="00280AD5"/>
    <w:rsid w:val="002A05BD"/>
    <w:rsid w:val="004834B7"/>
    <w:rsid w:val="004931AB"/>
    <w:rsid w:val="004F2A32"/>
    <w:rsid w:val="0055300D"/>
    <w:rsid w:val="00695E81"/>
    <w:rsid w:val="007C3EE3"/>
    <w:rsid w:val="0094795C"/>
    <w:rsid w:val="00974444"/>
    <w:rsid w:val="009D161C"/>
    <w:rsid w:val="00AA4584"/>
    <w:rsid w:val="00AA47A2"/>
    <w:rsid w:val="00AA4FDE"/>
    <w:rsid w:val="00AE4AD8"/>
    <w:rsid w:val="00B4135D"/>
    <w:rsid w:val="00B603F1"/>
    <w:rsid w:val="00C917EA"/>
    <w:rsid w:val="00CA117B"/>
    <w:rsid w:val="00CF27AF"/>
    <w:rsid w:val="00D86EDC"/>
    <w:rsid w:val="00DF1681"/>
    <w:rsid w:val="00E55659"/>
    <w:rsid w:val="00F074DE"/>
    <w:rsid w:val="00F126C7"/>
    <w:rsid w:val="00F21F97"/>
    <w:rsid w:val="00F73910"/>
    <w:rsid w:val="00F82125"/>
    <w:rsid w:val="00FC556C"/>
    <w:rsid w:val="00FF245A"/>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A05"/>
  </w:style>
  <w:style w:type="paragraph" w:styleId="Heading1">
    <w:name w:val="heading 1"/>
    <w:basedOn w:val="Normal"/>
    <w:next w:val="Normal"/>
    <w:link w:val="Heading1Char"/>
    <w:uiPriority w:val="9"/>
    <w:qFormat/>
    <w:rsid w:val="002A05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9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21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1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A05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05B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05B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5BD"/>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2A05BD"/>
    <w:rPr>
      <w:smallCaps/>
      <w:color w:val="C0504D" w:themeColor="accent2"/>
      <w:u w:val="single"/>
    </w:rPr>
  </w:style>
  <w:style w:type="character" w:styleId="IntenseReference">
    <w:name w:val="Intense Reference"/>
    <w:basedOn w:val="DefaultParagraphFont"/>
    <w:uiPriority w:val="32"/>
    <w:qFormat/>
    <w:rsid w:val="002A05BD"/>
    <w:rPr>
      <w:b/>
      <w:bCs/>
      <w:smallCaps/>
      <w:color w:val="C0504D" w:themeColor="accent2"/>
      <w:spacing w:val="5"/>
      <w:u w:val="single"/>
    </w:rPr>
  </w:style>
  <w:style w:type="character" w:styleId="BookTitle">
    <w:name w:val="Book Title"/>
    <w:basedOn w:val="DefaultParagraphFont"/>
    <w:uiPriority w:val="33"/>
    <w:qFormat/>
    <w:rsid w:val="002A05BD"/>
    <w:rPr>
      <w:b/>
      <w:bCs/>
      <w:smallCaps/>
      <w:spacing w:val="5"/>
    </w:rPr>
  </w:style>
  <w:style w:type="character" w:styleId="IntenseEmphasis">
    <w:name w:val="Intense Emphasis"/>
    <w:basedOn w:val="DefaultParagraphFont"/>
    <w:uiPriority w:val="21"/>
    <w:qFormat/>
    <w:rsid w:val="002A05BD"/>
    <w:rPr>
      <w:b/>
      <w:bCs/>
      <w:i/>
      <w:iCs/>
      <w:color w:val="4F81BD" w:themeColor="accent1"/>
    </w:rPr>
  </w:style>
  <w:style w:type="character" w:styleId="Strong">
    <w:name w:val="Strong"/>
    <w:basedOn w:val="DefaultParagraphFont"/>
    <w:uiPriority w:val="22"/>
    <w:qFormat/>
    <w:rsid w:val="002A05BD"/>
    <w:rPr>
      <w:b/>
      <w:bCs/>
    </w:rPr>
  </w:style>
  <w:style w:type="character" w:customStyle="1" w:styleId="Heading2Char">
    <w:name w:val="Heading 2 Char"/>
    <w:basedOn w:val="DefaultParagraphFont"/>
    <w:link w:val="Heading2"/>
    <w:uiPriority w:val="9"/>
    <w:rsid w:val="009479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795C"/>
    <w:pPr>
      <w:ind w:left="720"/>
      <w:contextualSpacing/>
    </w:pPr>
  </w:style>
  <w:style w:type="paragraph" w:styleId="BalloonText">
    <w:name w:val="Balloon Text"/>
    <w:basedOn w:val="Normal"/>
    <w:link w:val="BalloonTextChar"/>
    <w:uiPriority w:val="99"/>
    <w:semiHidden/>
    <w:unhideWhenUsed/>
    <w:rsid w:val="00F73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910"/>
    <w:rPr>
      <w:rFonts w:ascii="Tahoma" w:hAnsi="Tahoma" w:cs="Tahoma"/>
      <w:sz w:val="16"/>
      <w:szCs w:val="16"/>
    </w:rPr>
  </w:style>
  <w:style w:type="paragraph" w:styleId="Header">
    <w:name w:val="header"/>
    <w:basedOn w:val="Normal"/>
    <w:link w:val="HeaderChar"/>
    <w:uiPriority w:val="99"/>
    <w:semiHidden/>
    <w:unhideWhenUsed/>
    <w:rsid w:val="009D161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D161C"/>
  </w:style>
  <w:style w:type="paragraph" w:styleId="Footer">
    <w:name w:val="footer"/>
    <w:basedOn w:val="Normal"/>
    <w:link w:val="FooterChar"/>
    <w:uiPriority w:val="99"/>
    <w:semiHidden/>
    <w:unhideWhenUsed/>
    <w:rsid w:val="009D16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D161C"/>
  </w:style>
  <w:style w:type="paragraph" w:styleId="NoSpacing">
    <w:name w:val="No Spacing"/>
    <w:link w:val="NoSpacingChar"/>
    <w:uiPriority w:val="1"/>
    <w:qFormat/>
    <w:rsid w:val="00FF245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F245A"/>
    <w:rPr>
      <w:rFonts w:eastAsiaTheme="minorEastAsia"/>
      <w:lang w:val="en-US"/>
    </w:rPr>
  </w:style>
  <w:style w:type="character" w:customStyle="1" w:styleId="Heading3Char">
    <w:name w:val="Heading 3 Char"/>
    <w:basedOn w:val="DefaultParagraphFont"/>
    <w:link w:val="Heading3"/>
    <w:uiPriority w:val="9"/>
    <w:rsid w:val="00F8212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212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F82125"/>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0BF01-080B-465D-B351-1BC499C92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11</cp:revision>
  <dcterms:created xsi:type="dcterms:W3CDTF">2023-10-13T14:45:00Z</dcterms:created>
  <dcterms:modified xsi:type="dcterms:W3CDTF">2023-10-14T10:47:00Z</dcterms:modified>
</cp:coreProperties>
</file>