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81469" w14:textId="10163420" w:rsidR="003D1E9F" w:rsidRPr="00922F1E" w:rsidRDefault="00922F1E" w:rsidP="00922F1E">
      <w:pPr>
        <w:rPr>
          <w:b/>
          <w:bCs/>
        </w:rPr>
      </w:pPr>
      <w:r w:rsidRPr="00922F1E">
        <w:rPr>
          <w:b/>
          <w:bCs/>
        </w:rPr>
        <w:t>1.</w:t>
      </w:r>
      <w:r>
        <w:rPr>
          <w:b/>
          <w:bCs/>
        </w:rPr>
        <w:t xml:space="preserve">  </w:t>
      </w:r>
      <w:r w:rsidR="003D1E9F" w:rsidRPr="00922F1E">
        <w:rPr>
          <w:b/>
          <w:bCs/>
        </w:rPr>
        <w:t>Given the provided data, what are three conclusions we can draw about Kickstarter campaigns?</w:t>
      </w:r>
    </w:p>
    <w:p w14:paraId="3F3E80E9" w14:textId="0D6B76F9" w:rsidR="003D1E9F" w:rsidRDefault="003D1E9F" w:rsidP="003D1E9F">
      <w:pPr>
        <w:pStyle w:val="ListParagraph"/>
        <w:numPr>
          <w:ilvl w:val="0"/>
          <w:numId w:val="2"/>
        </w:numPr>
      </w:pPr>
      <w:r>
        <w:t xml:space="preserve">The number of people who responded in the </w:t>
      </w:r>
      <w:r>
        <w:t>“</w:t>
      </w:r>
      <w:r>
        <w:t>plays</w:t>
      </w:r>
      <w:r>
        <w:t>”</w:t>
      </w:r>
      <w:r>
        <w:t xml:space="preserve"> sub-category was far larger than</w:t>
      </w:r>
      <w:r>
        <w:t xml:space="preserve"> any other sub-category.</w:t>
      </w:r>
    </w:p>
    <w:p w14:paraId="6EBFD4E5" w14:textId="68E3C963" w:rsidR="003D1E9F" w:rsidRDefault="003D1E9F" w:rsidP="003D1E9F">
      <w:pPr>
        <w:pStyle w:val="ListParagraph"/>
        <w:numPr>
          <w:ilvl w:val="0"/>
          <w:numId w:val="2"/>
        </w:numPr>
      </w:pPr>
      <w:r>
        <w:t>Based on the graphs and using the filters, Kickstarter campaigns elicit much more interest in the US than the other countries combined.</w:t>
      </w:r>
    </w:p>
    <w:p w14:paraId="05B1C54B" w14:textId="7ACF4F9A" w:rsidR="003D1E9F" w:rsidRDefault="003D1E9F" w:rsidP="003D1E9F">
      <w:pPr>
        <w:pStyle w:val="ListParagraph"/>
        <w:numPr>
          <w:ilvl w:val="0"/>
          <w:numId w:val="2"/>
        </w:numPr>
      </w:pPr>
      <w:r>
        <w:t xml:space="preserve">There is not much variation in the </w:t>
      </w:r>
      <w:r w:rsidR="00C62047">
        <w:t>percentage of campaigns that are successful by month, with April through June being slightly better and December being slightly worse.</w:t>
      </w:r>
    </w:p>
    <w:p w14:paraId="5C30EF06" w14:textId="77777777" w:rsidR="003D1E9F" w:rsidRDefault="003D1E9F" w:rsidP="003D1E9F"/>
    <w:p w14:paraId="2793CB99" w14:textId="39D11612" w:rsidR="003D1E9F" w:rsidRPr="00922F1E" w:rsidRDefault="003D1E9F" w:rsidP="003D1E9F">
      <w:pPr>
        <w:rPr>
          <w:b/>
          <w:bCs/>
        </w:rPr>
      </w:pPr>
      <w:r w:rsidRPr="00922F1E">
        <w:rPr>
          <w:b/>
          <w:bCs/>
        </w:rPr>
        <w:t>2. What are some limitations of this dataset?</w:t>
      </w:r>
    </w:p>
    <w:p w14:paraId="2FBA3815" w14:textId="118D35AD" w:rsidR="00C62047" w:rsidRDefault="00C62047" w:rsidP="003D1E9F">
      <w:r>
        <w:t>There is no geographical information. Do some regions do better than others? How do cities and rural areas compare to each other?</w:t>
      </w:r>
    </w:p>
    <w:p w14:paraId="67C826FC" w14:textId="12EED8B5" w:rsidR="00C62047" w:rsidRDefault="00C62047" w:rsidP="003D1E9F">
      <w:r>
        <w:t>Plays are not broken down into genres the way books, music, and film were. Since Plays are lumped together, they seem to have much more interest.</w:t>
      </w:r>
    </w:p>
    <w:p w14:paraId="1E8CB243" w14:textId="6FFC4861" w:rsidR="00C62047" w:rsidRDefault="00C62047" w:rsidP="003D1E9F">
      <w:proofErr w:type="gramStart"/>
      <w:r>
        <w:t>There’s</w:t>
      </w:r>
      <w:proofErr w:type="gramEnd"/>
      <w:r>
        <w:t xml:space="preserve"> no data on how much relevant experience the campaigners had prior to their campaign.</w:t>
      </w:r>
    </w:p>
    <w:p w14:paraId="3C71AD05" w14:textId="77777777" w:rsidR="00C62047" w:rsidRDefault="00C62047" w:rsidP="003D1E9F"/>
    <w:p w14:paraId="0C68EE93" w14:textId="6BF6830C" w:rsidR="003D1E9F" w:rsidRPr="00922F1E" w:rsidRDefault="003D1E9F" w:rsidP="003D1E9F">
      <w:pPr>
        <w:rPr>
          <w:b/>
          <w:bCs/>
        </w:rPr>
      </w:pPr>
      <w:r w:rsidRPr="00922F1E">
        <w:rPr>
          <w:b/>
          <w:bCs/>
        </w:rPr>
        <w:t>3. What are some other possible tables and/or graphs that we could create?</w:t>
      </w:r>
    </w:p>
    <w:p w14:paraId="2C2337CF" w14:textId="1998F519" w:rsidR="00922F1E" w:rsidRDefault="00922F1E" w:rsidP="00922F1E">
      <w:r>
        <w:t>It would be informative to track how the number of projects and the</w:t>
      </w:r>
      <w:r>
        <w:t xml:space="preserve"> </w:t>
      </w:r>
      <w:r>
        <w:t>percent of successful projects varied by year.</w:t>
      </w:r>
    </w:p>
    <w:p w14:paraId="4E58C2B6" w14:textId="1058093E" w:rsidR="00922F1E" w:rsidRDefault="00922F1E" w:rsidP="00922F1E">
      <w:r>
        <w:t>For instance, I found the number of projects increased from 2009</w:t>
      </w:r>
      <w:r>
        <w:t xml:space="preserve"> </w:t>
      </w:r>
      <w:r>
        <w:t>through 2012 (from 14 to 282), was 274 in 2013, and then went way</w:t>
      </w:r>
      <w:r>
        <w:t xml:space="preserve"> </w:t>
      </w:r>
      <w:r>
        <w:t>up</w:t>
      </w:r>
      <w:r>
        <w:t xml:space="preserve"> </w:t>
      </w:r>
      <w:r>
        <w:t>to 976 in 2014, was 1225 in 2015, then went back down to 950 in</w:t>
      </w:r>
      <w:r>
        <w:t xml:space="preserve"> </w:t>
      </w:r>
      <w:r>
        <w:t>2016,</w:t>
      </w:r>
      <w:r>
        <w:t xml:space="preserve"> </w:t>
      </w:r>
      <w:r>
        <w:t>and was at an annual rate of 628 for the in the first quarter of 2017.</w:t>
      </w:r>
    </w:p>
    <w:p w14:paraId="37BBECFE" w14:textId="0BB04EBA" w:rsidR="00922F1E" w:rsidRDefault="00922F1E" w:rsidP="00922F1E">
      <w:r>
        <w:t>On the other hand, the success percentage was about 75% in 20</w:t>
      </w:r>
      <w:r>
        <w:t>0</w:t>
      </w:r>
      <w:r>
        <w:t>9</w:t>
      </w:r>
      <w:r>
        <w:t xml:space="preserve"> </w:t>
      </w:r>
      <w:r>
        <w:t>through 2013, and then dropped to about 48% starting in 2014</w:t>
      </w:r>
      <w:r>
        <w:t>.</w:t>
      </w:r>
    </w:p>
    <w:p w14:paraId="7159179F" w14:textId="55D29CB9" w:rsidR="00D23B1E" w:rsidRDefault="00922F1E" w:rsidP="00922F1E">
      <w:proofErr w:type="gramStart"/>
      <w:r>
        <w:t>So</w:t>
      </w:r>
      <w:proofErr w:type="gramEnd"/>
      <w:r>
        <w:t xml:space="preserve"> pivot tables and pivot charts could highlight Kickstarter campaigns</w:t>
      </w:r>
      <w:r>
        <w:t xml:space="preserve"> </w:t>
      </w:r>
      <w:r>
        <w:t>becoming more popular and less successful with time, and then their</w:t>
      </w:r>
      <w:r>
        <w:t xml:space="preserve"> </w:t>
      </w:r>
      <w:r>
        <w:t>popularity going down.</w:t>
      </w:r>
    </w:p>
    <w:sectPr w:rsidR="00D2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20768"/>
    <w:multiLevelType w:val="hybridMultilevel"/>
    <w:tmpl w:val="178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26172"/>
    <w:multiLevelType w:val="hybridMultilevel"/>
    <w:tmpl w:val="6B144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9F"/>
    <w:rsid w:val="002B5A75"/>
    <w:rsid w:val="003D1E9F"/>
    <w:rsid w:val="00922F1E"/>
    <w:rsid w:val="00C62047"/>
    <w:rsid w:val="00DA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2A21"/>
  <w15:chartTrackingRefBased/>
  <w15:docId w15:val="{292BC2E7-9A86-4E93-88A3-096985DD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Klein</dc:creator>
  <cp:keywords/>
  <dc:description/>
  <cp:lastModifiedBy>Sarah Klein</cp:lastModifiedBy>
  <cp:revision>1</cp:revision>
  <dcterms:created xsi:type="dcterms:W3CDTF">2020-12-21T21:17:00Z</dcterms:created>
  <dcterms:modified xsi:type="dcterms:W3CDTF">2020-12-21T23:51:00Z</dcterms:modified>
</cp:coreProperties>
</file>