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3F57FE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3F16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472</cp:revision>
  <dcterms:created xsi:type="dcterms:W3CDTF">2014-09-12T14:14:00Z</dcterms:created>
  <dcterms:modified xsi:type="dcterms:W3CDTF">2016-12-01T10:54:00Z</dcterms:modified>
</cp:coreProperties>
</file>