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0E" w:rsidRPr="00D90AE9" w:rsidRDefault="00D90AE9" w:rsidP="00D90AE9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D90A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Apache Kafka</w:t>
      </w:r>
    </w:p>
    <w:p w:rsidR="00205805" w:rsidRPr="00205805" w:rsidRDefault="00D90AE9" w:rsidP="00205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90A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Introduction</w:t>
      </w:r>
    </w:p>
    <w:p w:rsidR="00D96A78" w:rsidRPr="00D96A78" w:rsidRDefault="00D96A78" w:rsidP="00B1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6A78">
        <w:rPr>
          <w:rFonts w:ascii="Times New Roman" w:hAnsi="Times New Roman" w:cs="Times New Roman"/>
          <w:sz w:val="28"/>
          <w:szCs w:val="28"/>
          <w:lang w:val="en-US"/>
        </w:rPr>
        <w:t>In Big Data, an enormous volume of data is used. Regarding data, we have two main challenges.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A78">
        <w:rPr>
          <w:rFonts w:ascii="Times New Roman" w:hAnsi="Times New Roman" w:cs="Times New Roman"/>
          <w:sz w:val="28"/>
          <w:szCs w:val="28"/>
          <w:lang w:val="en-US"/>
        </w:rPr>
        <w:t>The first challenge is how to collect large volume of data and the second challenge is to analyze the collected data. To overcome those challenges, yo</w:t>
      </w:r>
      <w:r>
        <w:rPr>
          <w:rFonts w:ascii="Times New Roman" w:hAnsi="Times New Roman" w:cs="Times New Roman"/>
          <w:sz w:val="28"/>
          <w:szCs w:val="28"/>
          <w:lang w:val="en-US"/>
        </w:rPr>
        <w:t>u must need a messaging system.</w:t>
      </w:r>
      <w:bookmarkStart w:id="0" w:name="_GoBack"/>
      <w:bookmarkEnd w:id="0"/>
    </w:p>
    <w:p w:rsidR="00053A94" w:rsidRDefault="00D96A78" w:rsidP="00B112D1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96A78">
        <w:rPr>
          <w:rFonts w:ascii="Times New Roman" w:hAnsi="Times New Roman" w:cs="Times New Roman"/>
          <w:sz w:val="28"/>
          <w:szCs w:val="28"/>
          <w:lang w:val="en-US"/>
        </w:rPr>
        <w:t>Kafka is designed for distributed high throughput systems. Kafka tends to work very well as a replacement for a more traditional message broker. In comparison to other messaging systems, Kafka has better throughput, built-in partitioning, replication and inherent fault-tolerance, which makes it a good fit for large-scale message processing applications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</w:p>
    <w:p w:rsidR="00D90AE9" w:rsidRPr="00053A94" w:rsidRDefault="00D96A78" w:rsidP="00B112D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0AE9" w:rsidRPr="00D90AE9">
        <w:rPr>
          <w:rFonts w:ascii="Times New Roman" w:hAnsi="Times New Roman" w:cs="Times New Roman"/>
          <w:sz w:val="28"/>
          <w:szCs w:val="28"/>
          <w:lang w:val="en-US"/>
        </w:rPr>
        <w:t>pache Kafka is a community distributed event streaming platform capable of handling trillions of events a day</w:t>
      </w:r>
      <w:r w:rsidRPr="00053A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distributed publish-subscribe messaging system and a robust queue that can handle a high volume of data and enables you to pass messages from one end-point to another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Kafka messages are persisted on the disk and replicated within the cluster to prevent data loss. Kafka is built on top of the </w:t>
      </w:r>
      <w:proofErr w:type="spellStart"/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synchronization service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6FEE" w:rsidRDefault="00D90AE9" w:rsidP="00B1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Thousands of companies are built on Kafka that are Airbnb, Netflix, Linked in, Microsoft, Target </w:t>
      </w:r>
      <w:r w:rsidR="00D96A78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AC6FEE" w:rsidRDefault="00AC6F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6C9B" w:rsidRDefault="00AC6FEE" w:rsidP="00AC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AC6FEE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Cluster Architecture</w:t>
      </w:r>
    </w:p>
    <w:p w:rsidR="002F6C9B" w:rsidRDefault="002F6C9B" w:rsidP="002F6C9B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D24531" w:rsidRDefault="00D24531" w:rsidP="002F6C9B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:rsidR="00D90AE9" w:rsidRDefault="002F6C9B" w:rsidP="002F6C9B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63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fka cluster architecture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1" w:rsidRDefault="00B112D1" w:rsidP="00B112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Brief explanation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core components are given below,</w:t>
      </w:r>
    </w:p>
    <w:p w:rsidR="00B112D1" w:rsidRPr="00B112D1" w:rsidRDefault="00977108" w:rsidP="00B112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2D1">
        <w:rPr>
          <w:rFonts w:ascii="Times New Roman" w:hAnsi="Times New Roman" w:cs="Times New Roman"/>
          <w:b/>
          <w:sz w:val="28"/>
          <w:szCs w:val="28"/>
          <w:lang w:val="en-US"/>
        </w:rPr>
        <w:t>Broker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12D1" w:rsidRPr="00B112D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Kafka cluster typically consists of multiple brokers to maintain load balance. Kafka brokers are stateless, so they use </w:t>
      </w:r>
      <w:proofErr w:type="spellStart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maintaining their cluster state. One Kafka broker instance can handle hundreds of thousands of reads and writes per second and each bro-</w:t>
      </w:r>
      <w:proofErr w:type="spellStart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ker</w:t>
      </w:r>
      <w:proofErr w:type="spellEnd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handle TB of messages without performance impact. Kafka broker leader election can be done by </w:t>
      </w:r>
      <w:proofErr w:type="spellStart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B112D1">
        <w:rPr>
          <w:rFonts w:ascii="Arial" w:hAnsi="Arial" w:cs="Arial"/>
          <w:color w:val="000000"/>
          <w:shd w:val="clear" w:color="auto" w:fill="FFFFFF"/>
        </w:rPr>
        <w:t>.</w:t>
      </w:r>
    </w:p>
    <w:p w:rsidR="00B112D1" w:rsidRPr="00B112D1" w:rsidRDefault="00B112D1" w:rsidP="00B112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2D1" w:rsidRPr="00B112D1" w:rsidRDefault="00B112D1" w:rsidP="00B112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2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ZooKeeper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for managing and coordinating Kafka broker.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service is mainly used to notify producer and consumer about the presence of any new broker in the Kafka system or failure of the broker in the Kafka system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112D1" w:rsidRPr="00B112D1" w:rsidRDefault="00B112D1" w:rsidP="00B112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112D1" w:rsidRPr="00B112D1" w:rsidRDefault="00B112D1" w:rsidP="00B112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2D1" w:rsidRPr="00B112D1" w:rsidRDefault="00977108" w:rsidP="00B112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Producers</w:t>
      </w:r>
      <w:r w:rsidR="00B112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="00B11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Producers push data to brokers. When the new broker is started, all the producers search it and automatically sends a message to that new broker. Kafka producer doesn’t wait for acknowledgements from the broker and sends messages as fast as the broker can handle.</w:t>
      </w:r>
    </w:p>
    <w:p w:rsidR="00B112D1" w:rsidRDefault="00B112D1" w:rsidP="00B1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2D1" w:rsidRPr="00B112D1" w:rsidRDefault="00B112D1" w:rsidP="00B112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2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Consumers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Since Kafka brokers are stateless, which means that the consumer has to maintain how many messages have been consumed by using partition offset. If the consumer acknowledges a particular message offset, it implies that the consumer has consumed all prior messages. The consumer issues an asynchronous pull request to the broker to have a buffer of bytes ready to consume. The consumers can rewind or skip to any point in a partition simply by supplying an offset value. Consumer offset value is notified by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112D1" w:rsidRPr="00B112D1" w:rsidRDefault="00B112D1" w:rsidP="00B112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12D1" w:rsidRPr="00B1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A26"/>
    <w:multiLevelType w:val="hybridMultilevel"/>
    <w:tmpl w:val="C306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2B2"/>
    <w:multiLevelType w:val="hybridMultilevel"/>
    <w:tmpl w:val="03402F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9EA"/>
    <w:multiLevelType w:val="hybridMultilevel"/>
    <w:tmpl w:val="F096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3F56"/>
    <w:multiLevelType w:val="hybridMultilevel"/>
    <w:tmpl w:val="EFCC1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5DBE"/>
    <w:multiLevelType w:val="hybridMultilevel"/>
    <w:tmpl w:val="1E8A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F7"/>
    <w:rsid w:val="00053A94"/>
    <w:rsid w:val="00205805"/>
    <w:rsid w:val="002F6C9B"/>
    <w:rsid w:val="00536CD8"/>
    <w:rsid w:val="00554FF7"/>
    <w:rsid w:val="00977108"/>
    <w:rsid w:val="00AC6FEE"/>
    <w:rsid w:val="00AF4597"/>
    <w:rsid w:val="00B112D1"/>
    <w:rsid w:val="00D24531"/>
    <w:rsid w:val="00D90AE9"/>
    <w:rsid w:val="00D9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5188"/>
  <w15:chartTrackingRefBased/>
  <w15:docId w15:val="{2C3894FF-37CC-4A1C-9729-345A4AF9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Baiju</dc:creator>
  <cp:keywords/>
  <dc:description/>
  <cp:lastModifiedBy>Sarath Baiju</cp:lastModifiedBy>
  <cp:revision>8</cp:revision>
  <dcterms:created xsi:type="dcterms:W3CDTF">2022-02-14T06:00:00Z</dcterms:created>
  <dcterms:modified xsi:type="dcterms:W3CDTF">2022-02-14T11:28:00Z</dcterms:modified>
</cp:coreProperties>
</file>