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4BB71" w14:textId="4AC10F34" w:rsidR="00E20E12" w:rsidRDefault="00004783" w:rsidP="00004783">
      <w:pPr>
        <w:jc w:val="center"/>
        <w:rPr>
          <w:rFonts w:ascii="System Font" w:hAnsi="System Font" w:cs="System Font"/>
          <w:b/>
          <w:bCs/>
          <w:kern w:val="0"/>
          <w:sz w:val="32"/>
          <w:szCs w:val="32"/>
          <w:lang w:val="en-GB"/>
        </w:rPr>
      </w:pPr>
      <w:proofErr w:type="spellStart"/>
      <w:r>
        <w:rPr>
          <w:rFonts w:ascii="System Font" w:hAnsi="System Font" w:cs="System Font"/>
          <w:b/>
          <w:bCs/>
          <w:kern w:val="0"/>
          <w:sz w:val="32"/>
          <w:szCs w:val="32"/>
          <w:lang w:val="en-GB"/>
        </w:rPr>
        <w:t>MediDiagnose</w:t>
      </w:r>
      <w:proofErr w:type="spellEnd"/>
      <w:r>
        <w:rPr>
          <w:rFonts w:ascii="System Font" w:hAnsi="System Font" w:cs="System Font"/>
          <w:b/>
          <w:bCs/>
          <w:kern w:val="0"/>
          <w:sz w:val="32"/>
          <w:szCs w:val="32"/>
          <w:lang w:val="en-GB"/>
        </w:rPr>
        <w:t>: AI-Enhanced Diagnostic Assistant</w:t>
      </w:r>
    </w:p>
    <w:p w14:paraId="098C2D2F" w14:textId="77777777" w:rsidR="00004783" w:rsidRDefault="00004783" w:rsidP="00004783">
      <w:pPr>
        <w:jc w:val="center"/>
        <w:rPr>
          <w:rFonts w:ascii="System Font" w:hAnsi="System Font" w:cs="System Font"/>
          <w:b/>
          <w:bCs/>
          <w:kern w:val="0"/>
          <w:sz w:val="32"/>
          <w:szCs w:val="32"/>
          <w:lang w:val="en-GB"/>
        </w:rPr>
      </w:pPr>
    </w:p>
    <w:p w14:paraId="2A050774" w14:textId="77777777" w:rsidR="00004783" w:rsidRPr="00004783" w:rsidRDefault="00004783" w:rsidP="00004783">
      <w:pPr>
        <w:autoSpaceDE w:val="0"/>
        <w:autoSpaceDN w:val="0"/>
        <w:adjustRightInd w:val="0"/>
        <w:rPr>
          <w:rFonts w:cstheme="minorHAnsi"/>
          <w:color w:val="000000" w:themeColor="text1"/>
          <w:kern w:val="0"/>
          <w:sz w:val="28"/>
          <w:szCs w:val="28"/>
          <w:lang w:val="en-GB"/>
        </w:rPr>
      </w:pPr>
      <w:r w:rsidRPr="00004783">
        <w:rPr>
          <w:rFonts w:cstheme="minorHAnsi"/>
          <w:color w:val="000000" w:themeColor="text1"/>
          <w:kern w:val="0"/>
          <w:sz w:val="28"/>
          <w:szCs w:val="28"/>
          <w:lang w:val="en-GB"/>
        </w:rPr>
        <w:t>"</w:t>
      </w:r>
      <w:proofErr w:type="spellStart"/>
      <w:r w:rsidRPr="00004783">
        <w:rPr>
          <w:rFonts w:cstheme="minorHAnsi"/>
          <w:color w:val="000000" w:themeColor="text1"/>
          <w:kern w:val="0"/>
          <w:sz w:val="28"/>
          <w:szCs w:val="28"/>
          <w:lang w:val="en-GB"/>
        </w:rPr>
        <w:t>MediDiagnose</w:t>
      </w:r>
      <w:proofErr w:type="spellEnd"/>
      <w:r w:rsidRPr="00004783">
        <w:rPr>
          <w:rFonts w:cstheme="minorHAnsi"/>
          <w:color w:val="000000" w:themeColor="text1"/>
          <w:kern w:val="0"/>
          <w:sz w:val="28"/>
          <w:szCs w:val="28"/>
          <w:lang w:val="en-GB"/>
        </w:rPr>
        <w:t>" emerges as a pivotal innovation in the medical field, aiming to revolutionize disease diagnosis through the integration of artificial intelligence. This project is meticulously designed to develop an AI-assisted diagnostic tool, enhancing the accuracy and efficiency of medical diagnostics. It represents a significant leap in healthcare technology, bridging the gap between medical expertise and artificial intelligence.</w:t>
      </w:r>
    </w:p>
    <w:p w14:paraId="1DFBC6AF" w14:textId="77777777" w:rsidR="00004783" w:rsidRPr="00004783" w:rsidRDefault="00004783" w:rsidP="00004783">
      <w:pPr>
        <w:autoSpaceDE w:val="0"/>
        <w:autoSpaceDN w:val="0"/>
        <w:adjustRightInd w:val="0"/>
        <w:rPr>
          <w:rFonts w:cstheme="minorHAnsi"/>
          <w:color w:val="000000" w:themeColor="text1"/>
          <w:kern w:val="0"/>
          <w:sz w:val="28"/>
          <w:szCs w:val="28"/>
          <w:lang w:val="en-GB"/>
        </w:rPr>
      </w:pPr>
      <w:r w:rsidRPr="00004783">
        <w:rPr>
          <w:rFonts w:cstheme="minorHAnsi"/>
          <w:color w:val="000000" w:themeColor="text1"/>
          <w:kern w:val="0"/>
          <w:sz w:val="28"/>
          <w:szCs w:val="28"/>
          <w:lang w:val="en-GB"/>
        </w:rPr>
        <w:t>The core of "</w:t>
      </w:r>
      <w:proofErr w:type="spellStart"/>
      <w:r w:rsidRPr="00004783">
        <w:rPr>
          <w:rFonts w:cstheme="minorHAnsi"/>
          <w:color w:val="000000" w:themeColor="text1"/>
          <w:kern w:val="0"/>
          <w:sz w:val="28"/>
          <w:szCs w:val="28"/>
          <w:lang w:val="en-GB"/>
        </w:rPr>
        <w:t>MediDiagnose</w:t>
      </w:r>
      <w:proofErr w:type="spellEnd"/>
      <w:r w:rsidRPr="00004783">
        <w:rPr>
          <w:rFonts w:cstheme="minorHAnsi"/>
          <w:color w:val="000000" w:themeColor="text1"/>
          <w:kern w:val="0"/>
          <w:sz w:val="28"/>
          <w:szCs w:val="28"/>
          <w:lang w:val="en-GB"/>
        </w:rPr>
        <w:t>" is its advanced algorithmic framework, which employs sophisticated classification algorithms like Decision Trees and Neural Networks. These algorithms are adept at processing complex medical data, including patient symptoms, medical history, and results from diagnostic tests. The system is trained on extensive medical datasets, ensuring it can handle a wide range of medical conditions with high precision.</w:t>
      </w:r>
    </w:p>
    <w:p w14:paraId="5F01DD5F" w14:textId="77777777" w:rsidR="00004783" w:rsidRPr="00004783" w:rsidRDefault="00004783" w:rsidP="00004783">
      <w:pPr>
        <w:autoSpaceDE w:val="0"/>
        <w:autoSpaceDN w:val="0"/>
        <w:adjustRightInd w:val="0"/>
        <w:rPr>
          <w:rFonts w:cstheme="minorHAnsi"/>
          <w:color w:val="000000" w:themeColor="text1"/>
          <w:kern w:val="0"/>
          <w:sz w:val="28"/>
          <w:szCs w:val="28"/>
          <w:lang w:val="en-GB"/>
        </w:rPr>
      </w:pPr>
      <w:r w:rsidRPr="00004783">
        <w:rPr>
          <w:rFonts w:cstheme="minorHAnsi"/>
          <w:color w:val="000000" w:themeColor="text1"/>
          <w:kern w:val="0"/>
          <w:sz w:val="28"/>
          <w:szCs w:val="28"/>
          <w:lang w:val="en-GB"/>
        </w:rPr>
        <w:t>The technological innovation of "</w:t>
      </w:r>
      <w:proofErr w:type="spellStart"/>
      <w:r w:rsidRPr="00004783">
        <w:rPr>
          <w:rFonts w:cstheme="minorHAnsi"/>
          <w:color w:val="000000" w:themeColor="text1"/>
          <w:kern w:val="0"/>
          <w:sz w:val="28"/>
          <w:szCs w:val="28"/>
          <w:lang w:val="en-GB"/>
        </w:rPr>
        <w:t>MediDiagnose</w:t>
      </w:r>
      <w:proofErr w:type="spellEnd"/>
      <w:r w:rsidRPr="00004783">
        <w:rPr>
          <w:rFonts w:cstheme="minorHAnsi"/>
          <w:color w:val="000000" w:themeColor="text1"/>
          <w:kern w:val="0"/>
          <w:sz w:val="28"/>
          <w:szCs w:val="28"/>
          <w:lang w:val="en-GB"/>
        </w:rPr>
        <w:t xml:space="preserve">" lies in its capacity to </w:t>
      </w:r>
      <w:proofErr w:type="spellStart"/>
      <w:r w:rsidRPr="00004783">
        <w:rPr>
          <w:rFonts w:cstheme="minorHAnsi"/>
          <w:color w:val="000000" w:themeColor="text1"/>
          <w:kern w:val="0"/>
          <w:sz w:val="28"/>
          <w:szCs w:val="28"/>
          <w:lang w:val="en-GB"/>
        </w:rPr>
        <w:t>analyze</w:t>
      </w:r>
      <w:proofErr w:type="spellEnd"/>
      <w:r w:rsidRPr="00004783">
        <w:rPr>
          <w:rFonts w:cstheme="minorHAnsi"/>
          <w:color w:val="000000" w:themeColor="text1"/>
          <w:kern w:val="0"/>
          <w:sz w:val="28"/>
          <w:szCs w:val="28"/>
          <w:lang w:val="en-GB"/>
        </w:rPr>
        <w:t xml:space="preserve"> and interpret complex medical data swiftly and accurately. The project utilizes state-of-the-art data </w:t>
      </w:r>
      <w:proofErr w:type="spellStart"/>
      <w:r w:rsidRPr="00004783">
        <w:rPr>
          <w:rFonts w:cstheme="minorHAnsi"/>
          <w:color w:val="000000" w:themeColor="text1"/>
          <w:kern w:val="0"/>
          <w:sz w:val="28"/>
          <w:szCs w:val="28"/>
          <w:lang w:val="en-GB"/>
        </w:rPr>
        <w:t>preprocessing</w:t>
      </w:r>
      <w:proofErr w:type="spellEnd"/>
      <w:r w:rsidRPr="00004783">
        <w:rPr>
          <w:rFonts w:cstheme="minorHAnsi"/>
          <w:color w:val="000000" w:themeColor="text1"/>
          <w:kern w:val="0"/>
          <w:sz w:val="28"/>
          <w:szCs w:val="28"/>
          <w:lang w:val="en-GB"/>
        </w:rPr>
        <w:t xml:space="preserve"> techniques to ensure the integrity and relevance of the medical data fed into the model. Feature engineering is meticulously conducted to identify the most significant indicators of various diseases, enhancing the model's diagnostic capabilities.</w:t>
      </w:r>
    </w:p>
    <w:p w14:paraId="65966F62" w14:textId="77777777" w:rsidR="00004783" w:rsidRPr="00004783" w:rsidRDefault="00004783" w:rsidP="00004783">
      <w:pPr>
        <w:autoSpaceDE w:val="0"/>
        <w:autoSpaceDN w:val="0"/>
        <w:adjustRightInd w:val="0"/>
        <w:rPr>
          <w:rFonts w:cstheme="minorHAnsi"/>
          <w:color w:val="000000" w:themeColor="text1"/>
          <w:kern w:val="0"/>
          <w:sz w:val="28"/>
          <w:szCs w:val="28"/>
          <w:lang w:val="en-GB"/>
        </w:rPr>
      </w:pPr>
      <w:r w:rsidRPr="00004783">
        <w:rPr>
          <w:rFonts w:cstheme="minorHAnsi"/>
          <w:color w:val="000000" w:themeColor="text1"/>
          <w:kern w:val="0"/>
          <w:sz w:val="28"/>
          <w:szCs w:val="28"/>
          <w:lang w:val="en-GB"/>
        </w:rPr>
        <w:t>From a business perspective, "</w:t>
      </w:r>
      <w:proofErr w:type="spellStart"/>
      <w:r w:rsidRPr="00004783">
        <w:rPr>
          <w:rFonts w:cstheme="minorHAnsi"/>
          <w:color w:val="000000" w:themeColor="text1"/>
          <w:kern w:val="0"/>
          <w:sz w:val="28"/>
          <w:szCs w:val="28"/>
          <w:lang w:val="en-GB"/>
        </w:rPr>
        <w:t>MediDiagnose</w:t>
      </w:r>
      <w:proofErr w:type="spellEnd"/>
      <w:r w:rsidRPr="00004783">
        <w:rPr>
          <w:rFonts w:cstheme="minorHAnsi"/>
          <w:color w:val="000000" w:themeColor="text1"/>
          <w:kern w:val="0"/>
          <w:sz w:val="28"/>
          <w:szCs w:val="28"/>
          <w:lang w:val="en-GB"/>
        </w:rPr>
        <w:t>" offers substantial benefits to healthcare providers. It serves as a powerful tool for supporting medical professionals in diagnosing diseases, potentially reducing diagnostic errors and enabling more personalized treatment plans. For healthcare institutions, it means enhanced efficiency in patient care, leading to improved patient outcomes and satisfaction. This tool not only enhances the quality of healthcare services but also positions medical institutions at the forefront of technological innovation in healthcare.</w:t>
      </w:r>
    </w:p>
    <w:p w14:paraId="573BF5B1" w14:textId="77777777" w:rsidR="00004783" w:rsidRPr="00004783" w:rsidRDefault="00004783" w:rsidP="00004783">
      <w:pPr>
        <w:autoSpaceDE w:val="0"/>
        <w:autoSpaceDN w:val="0"/>
        <w:adjustRightInd w:val="0"/>
        <w:rPr>
          <w:rFonts w:cstheme="minorHAnsi"/>
          <w:color w:val="000000" w:themeColor="text1"/>
          <w:kern w:val="0"/>
          <w:sz w:val="28"/>
          <w:szCs w:val="28"/>
          <w:lang w:val="en-GB"/>
        </w:rPr>
      </w:pPr>
      <w:r w:rsidRPr="00004783">
        <w:rPr>
          <w:rFonts w:cstheme="minorHAnsi"/>
          <w:color w:val="000000" w:themeColor="text1"/>
          <w:kern w:val="0"/>
          <w:sz w:val="28"/>
          <w:szCs w:val="28"/>
          <w:lang w:val="en-GB"/>
        </w:rPr>
        <w:t>Furthermore, "</w:t>
      </w:r>
      <w:proofErr w:type="spellStart"/>
      <w:r w:rsidRPr="00004783">
        <w:rPr>
          <w:rFonts w:cstheme="minorHAnsi"/>
          <w:color w:val="000000" w:themeColor="text1"/>
          <w:kern w:val="0"/>
          <w:sz w:val="28"/>
          <w:szCs w:val="28"/>
          <w:lang w:val="en-GB"/>
        </w:rPr>
        <w:t>MediDiagnose</w:t>
      </w:r>
      <w:proofErr w:type="spellEnd"/>
      <w:r w:rsidRPr="00004783">
        <w:rPr>
          <w:rFonts w:cstheme="minorHAnsi"/>
          <w:color w:val="000000" w:themeColor="text1"/>
          <w:kern w:val="0"/>
          <w:sz w:val="28"/>
          <w:szCs w:val="28"/>
          <w:lang w:val="en-GB"/>
        </w:rPr>
        <w:t>" addresses a critical global challenge in healthcare – the need for quick and accurate diagnostics. In regions with limited access to medical specialists, it can serve as an essential support tool, augmenting the capabilities of healthcare workers. This has broader implications for global health, particularly in tackling communicable and non-communicable diseases more effectively.</w:t>
      </w:r>
    </w:p>
    <w:p w14:paraId="324D6124" w14:textId="77777777" w:rsidR="00004783" w:rsidRPr="00004783" w:rsidRDefault="00004783" w:rsidP="00004783">
      <w:pPr>
        <w:autoSpaceDE w:val="0"/>
        <w:autoSpaceDN w:val="0"/>
        <w:adjustRightInd w:val="0"/>
        <w:rPr>
          <w:rFonts w:cstheme="minorHAnsi"/>
          <w:color w:val="000000" w:themeColor="text1"/>
          <w:kern w:val="0"/>
          <w:sz w:val="28"/>
          <w:szCs w:val="28"/>
          <w:lang w:val="en-GB"/>
        </w:rPr>
      </w:pPr>
      <w:r w:rsidRPr="00004783">
        <w:rPr>
          <w:rFonts w:cstheme="minorHAnsi"/>
          <w:color w:val="000000" w:themeColor="text1"/>
          <w:kern w:val="0"/>
          <w:sz w:val="28"/>
          <w:szCs w:val="28"/>
          <w:lang w:val="en-GB"/>
        </w:rPr>
        <w:t>The project also considers the ethical and privacy aspects of handling sensitive medical data, ensuring compliance with healthcare regulations and data protection laws. This underscores the commitment to responsible and ethical use of AI in healthcare.</w:t>
      </w:r>
    </w:p>
    <w:p w14:paraId="5D9473C0" w14:textId="77777777" w:rsidR="00004783" w:rsidRPr="00004783" w:rsidRDefault="00004783" w:rsidP="00004783">
      <w:pPr>
        <w:autoSpaceDE w:val="0"/>
        <w:autoSpaceDN w:val="0"/>
        <w:adjustRightInd w:val="0"/>
        <w:rPr>
          <w:rFonts w:cstheme="minorHAnsi"/>
          <w:color w:val="000000" w:themeColor="text1"/>
          <w:kern w:val="0"/>
          <w:sz w:val="28"/>
          <w:szCs w:val="28"/>
          <w:lang w:val="en-GB"/>
        </w:rPr>
      </w:pPr>
      <w:r w:rsidRPr="00004783">
        <w:rPr>
          <w:rFonts w:cstheme="minorHAnsi"/>
          <w:color w:val="000000" w:themeColor="text1"/>
          <w:kern w:val="0"/>
          <w:sz w:val="28"/>
          <w:szCs w:val="28"/>
          <w:lang w:val="en-GB"/>
        </w:rPr>
        <w:t>In summary, "</w:t>
      </w:r>
      <w:proofErr w:type="spellStart"/>
      <w:r w:rsidRPr="00004783">
        <w:rPr>
          <w:rFonts w:cstheme="minorHAnsi"/>
          <w:color w:val="000000" w:themeColor="text1"/>
          <w:kern w:val="0"/>
          <w:sz w:val="28"/>
          <w:szCs w:val="28"/>
          <w:lang w:val="en-GB"/>
        </w:rPr>
        <w:t>MediDiagnose</w:t>
      </w:r>
      <w:proofErr w:type="spellEnd"/>
      <w:r w:rsidRPr="00004783">
        <w:rPr>
          <w:rFonts w:cstheme="minorHAnsi"/>
          <w:color w:val="000000" w:themeColor="text1"/>
          <w:kern w:val="0"/>
          <w:sz w:val="28"/>
          <w:szCs w:val="28"/>
          <w:lang w:val="en-GB"/>
        </w:rPr>
        <w:t xml:space="preserve">" is not just a technological breakthrough; it is a comprehensive solution that blends medical expertise with AI capabilities. It </w:t>
      </w:r>
      <w:r w:rsidRPr="00004783">
        <w:rPr>
          <w:rFonts w:cstheme="minorHAnsi"/>
          <w:color w:val="000000" w:themeColor="text1"/>
          <w:kern w:val="0"/>
          <w:sz w:val="28"/>
          <w:szCs w:val="28"/>
          <w:lang w:val="en-GB"/>
        </w:rPr>
        <w:lastRenderedPageBreak/>
        <w:t>reflects a vision of a future where healthcare is more accessible, accurate, and personalized, driven by the power of artificial intelligence.</w:t>
      </w:r>
    </w:p>
    <w:p w14:paraId="0163446B" w14:textId="77777777" w:rsidR="00004783" w:rsidRPr="00004783" w:rsidRDefault="00004783" w:rsidP="00004783">
      <w:pPr>
        <w:rPr>
          <w:rFonts w:cstheme="minorHAnsi"/>
          <w:sz w:val="28"/>
          <w:szCs w:val="28"/>
        </w:rPr>
      </w:pPr>
    </w:p>
    <w:sectPr w:rsidR="00004783" w:rsidRPr="00004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83"/>
    <w:rsid w:val="00004783"/>
    <w:rsid w:val="0051501D"/>
    <w:rsid w:val="00E20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6C9C8D"/>
  <w15:chartTrackingRefBased/>
  <w15:docId w15:val="{3F0528B1-FEB5-1D45-A5B5-159C7605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2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Pantula</dc:creator>
  <cp:keywords/>
  <dc:description/>
  <cp:lastModifiedBy>Sarath Pantula</cp:lastModifiedBy>
  <cp:revision>1</cp:revision>
  <dcterms:created xsi:type="dcterms:W3CDTF">2024-01-22T07:10:00Z</dcterms:created>
  <dcterms:modified xsi:type="dcterms:W3CDTF">2024-01-22T07:12:00Z</dcterms:modified>
</cp:coreProperties>
</file>