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764A0" w14:textId="77777777" w:rsidR="00ED40F2" w:rsidRDefault="00000000">
      <w:pPr>
        <w:pStyle w:val="Title"/>
      </w:pPr>
      <w:r>
        <w:t>Business Analyst Project Report</w:t>
      </w:r>
    </w:p>
    <w:p w14:paraId="73DC4B07" w14:textId="77777777" w:rsidR="00ED40F2" w:rsidRDefault="00000000">
      <w:r>
        <w:t>Project: Customer Support Ticket Analysis</w:t>
      </w:r>
    </w:p>
    <w:p w14:paraId="65374F57" w14:textId="77777777" w:rsidR="00ED40F2" w:rsidRDefault="00000000">
      <w:r>
        <w:t>Date: July 5, 2025</w:t>
      </w:r>
    </w:p>
    <w:p w14:paraId="15EBA9EE" w14:textId="5919E9AB" w:rsidR="00ED40F2" w:rsidRDefault="00000000">
      <w:r>
        <w:t>Analyst:</w:t>
      </w:r>
      <w:r w:rsidR="00E34E53">
        <w:t xml:space="preserve"> Sarath Chandra Kurra</w:t>
      </w:r>
    </w:p>
    <w:p w14:paraId="0CE2C377" w14:textId="77777777" w:rsidR="00ED40F2" w:rsidRDefault="00000000">
      <w:pPr>
        <w:pStyle w:val="Heading1"/>
      </w:pPr>
      <w:r>
        <w:t>1. Project Overview</w:t>
      </w:r>
    </w:p>
    <w:p w14:paraId="727161F4" w14:textId="77777777" w:rsidR="00ED40F2" w:rsidRDefault="00000000">
      <w:r>
        <w:t>The support team has been facing delays in handling customer issues. I conducted an analysis of support ticket data to identify where delays are occurring, which ticket categories are most impacted, and where improvements can be made.</w:t>
      </w:r>
    </w:p>
    <w:p w14:paraId="02C7B08D" w14:textId="77777777" w:rsidR="00ED40F2" w:rsidRDefault="00000000">
      <w:pPr>
        <w:pStyle w:val="Heading1"/>
      </w:pPr>
      <w:r>
        <w:t>2. Key Findings</w:t>
      </w:r>
    </w:p>
    <w:p w14:paraId="41CCBBB5" w14:textId="77777777" w:rsidR="00ED40F2" w:rsidRDefault="00000000">
      <w:r>
        <w:t>- Ticket status summary:</w:t>
      </w:r>
      <w:r>
        <w:br/>
        <w:t xml:space="preserve">  - Open: 10</w:t>
      </w:r>
      <w:r>
        <w:br/>
        <w:t xml:space="preserve">  - Closed: 3</w:t>
      </w:r>
      <w:r>
        <w:br/>
        <w:t xml:space="preserve">  - Pending: 7</w:t>
      </w:r>
    </w:p>
    <w:p w14:paraId="6649E838" w14:textId="77777777" w:rsidR="00ED40F2" w:rsidRDefault="00000000">
      <w:r>
        <w:t>- Most frequent ticket category: Billing</w:t>
      </w:r>
    </w:p>
    <w:p w14:paraId="3C5E988A" w14:textId="77777777" w:rsidR="00ED40F2" w:rsidRDefault="00000000">
      <w:r>
        <w:t>- Unresolved tickets: 8 tickets have no resolved date</w:t>
      </w:r>
    </w:p>
    <w:p w14:paraId="140ECB10" w14:textId="77777777" w:rsidR="00ED40F2" w:rsidRDefault="00000000">
      <w:r>
        <w:t>- Categories with longest resolution time: Billing and Product Inquiry</w:t>
      </w:r>
    </w:p>
    <w:p w14:paraId="1690F1FE" w14:textId="77777777" w:rsidR="00ED40F2" w:rsidRDefault="00000000">
      <w:r>
        <w:t>- Notable patterns: Most unresolved tickets are related to Billing and Account Access. High concentration of open tickets in high-priority areas may be causing delays.</w:t>
      </w:r>
    </w:p>
    <w:p w14:paraId="51A05432" w14:textId="77777777" w:rsidR="00ED40F2" w:rsidRDefault="00000000">
      <w:pPr>
        <w:pStyle w:val="Heading1"/>
      </w:pPr>
      <w:r>
        <w:t>3. Recommendations</w:t>
      </w:r>
    </w:p>
    <w:p w14:paraId="0ECAE17A" w14:textId="77777777" w:rsidR="00ED40F2" w:rsidRDefault="00000000">
      <w:r>
        <w:t>- Prioritize billing-related tickets, especially those still unresolved</w:t>
      </w:r>
      <w:r>
        <w:br/>
        <w:t>- Assign experienced agents to Account Access and Billing tickets to improve resolution time</w:t>
      </w:r>
      <w:r>
        <w:br/>
        <w:t>- Implement a tracking system to flag overdue high-priority tickets</w:t>
      </w:r>
      <w:r>
        <w:br/>
        <w:t>- Consider reviewing the support process flow to identify internal bottlenecks</w:t>
      </w:r>
    </w:p>
    <w:p w14:paraId="1838BA99" w14:textId="77777777" w:rsidR="00ED40F2" w:rsidRDefault="00000000">
      <w:pPr>
        <w:pStyle w:val="Heading1"/>
      </w:pPr>
      <w:r>
        <w:t>4. Next Steps</w:t>
      </w:r>
    </w:p>
    <w:p w14:paraId="535B38AD" w14:textId="77777777" w:rsidR="00ED40F2" w:rsidRDefault="00000000">
      <w:r>
        <w:t>- Conduct a deeper root-cause analysis of why billing tickets are slow to resolve</w:t>
      </w:r>
      <w:r>
        <w:br/>
        <w:t>- Explore automation options for common ticket categories (like account access issues)</w:t>
      </w:r>
      <w:r>
        <w:br/>
        <w:t>- Monitor ticket trends over time to reduce backlogs</w:t>
      </w:r>
      <w:r>
        <w:br/>
        <w:t>- Provide targeted training to support agents handling sensitive categories</w:t>
      </w:r>
    </w:p>
    <w:p w14:paraId="6D9A2E6B" w14:textId="77777777" w:rsidR="00ED40F2" w:rsidRDefault="00000000">
      <w:pPr>
        <w:pStyle w:val="Heading1"/>
      </w:pPr>
      <w:r>
        <w:lastRenderedPageBreak/>
        <w:t>5. Tools Used</w:t>
      </w:r>
    </w:p>
    <w:p w14:paraId="4EF3BC73" w14:textId="77777777" w:rsidR="00ED40F2" w:rsidRDefault="00000000">
      <w:r>
        <w:t>- Microsoft Excel / Google Sheets (data analysis, pivot tables)</w:t>
      </w:r>
      <w:r>
        <w:br/>
        <w:t>- Google Docs / MS Word (report writing)</w:t>
      </w:r>
    </w:p>
    <w:sectPr w:rsidR="00ED40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937500">
    <w:abstractNumId w:val="8"/>
  </w:num>
  <w:num w:numId="2" w16cid:durableId="741413778">
    <w:abstractNumId w:val="6"/>
  </w:num>
  <w:num w:numId="3" w16cid:durableId="1681539061">
    <w:abstractNumId w:val="5"/>
  </w:num>
  <w:num w:numId="4" w16cid:durableId="2014258393">
    <w:abstractNumId w:val="4"/>
  </w:num>
  <w:num w:numId="5" w16cid:durableId="688678691">
    <w:abstractNumId w:val="7"/>
  </w:num>
  <w:num w:numId="6" w16cid:durableId="532301933">
    <w:abstractNumId w:val="3"/>
  </w:num>
  <w:num w:numId="7" w16cid:durableId="1332872612">
    <w:abstractNumId w:val="2"/>
  </w:num>
  <w:num w:numId="8" w16cid:durableId="916090629">
    <w:abstractNumId w:val="1"/>
  </w:num>
  <w:num w:numId="9" w16cid:durableId="175782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236"/>
    <w:rsid w:val="00813E18"/>
    <w:rsid w:val="00AA1D8D"/>
    <w:rsid w:val="00B47730"/>
    <w:rsid w:val="00CB0664"/>
    <w:rsid w:val="00E34E53"/>
    <w:rsid w:val="00ED40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0D7E0"/>
  <w14:defaultImageDpi w14:val="300"/>
  <w15:docId w15:val="{C84FE049-DAB7-294A-B2F4-C064D165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Sarath Chandra Kurra</cp:lastModifiedBy>
  <cp:revision>2</cp:revision>
  <dcterms:created xsi:type="dcterms:W3CDTF">2013-12-23T23:15:00Z</dcterms:created>
  <dcterms:modified xsi:type="dcterms:W3CDTF">2025-07-06T22:55:00Z</dcterms:modified>
  <cp:category/>
</cp:coreProperties>
</file>