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non-disclosure-agreement"/>
    <w:p>
      <w:pPr>
        <w:pStyle w:val="Heading1"/>
      </w:pPr>
      <w:r>
        <w:t xml:space="preserve">NON-DISCLOSURE AGREEMENT</w:t>
      </w:r>
    </w:p>
    <w:p>
      <w:pPr>
        <w:pStyle w:val="FirstParagraph"/>
      </w:pPr>
      <w:r>
        <w:t xml:space="preserve">This Non-Disclosure Agreement (the</w:t>
      </w:r>
      <w:r>
        <w:t xml:space="preserve"> </w:t>
      </w:r>
      <w:r>
        <w:t xml:space="preserve">“Agreement”</w:t>
      </w:r>
      <w:r>
        <w:t xml:space="preserve">) is made effective as of this [Day] day of [Month], [Year] (the</w:t>
      </w:r>
      <w:r>
        <w:t xml:space="preserve"> </w:t>
      </w:r>
      <w:r>
        <w:t xml:space="preserve">“Effective Date”</w:t>
      </w:r>
      <w:r>
        <w:t xml:space="preserve">),</w:t>
      </w:r>
    </w:p>
    <w:p>
      <w:pPr>
        <w:pStyle w:val="BodyText"/>
      </w:pPr>
      <w:r>
        <w:rPr>
          <w:b/>
          <w:bCs/>
        </w:rPr>
        <w:t xml:space="preserve">BETWEEN:</w:t>
      </w:r>
    </w:p>
    <w:p>
      <w:pPr>
        <w:pStyle w:val="BodyText"/>
      </w:pPr>
      <w:r>
        <w:rPr>
          <w:b/>
          <w:bCs/>
        </w:rPr>
        <w:t xml:space="preserve">TECHWAVE SOLUTIONS</w:t>
      </w:r>
      <w:r>
        <w:t xml:space="preserve">, a company duly organized and existing under the laws of [Jurisdiction], with its principal place of business at [Address], (hereinafter referred to as the</w:t>
      </w:r>
      <w:r>
        <w:t xml:space="preserve"> </w:t>
      </w:r>
      <w:r>
        <w:t xml:space="preserve">“Disclosing Party”</w:t>
      </w:r>
      <w:r>
        <w:t xml:space="preserve">);</w:t>
      </w:r>
    </w:p>
    <w:p>
      <w:pPr>
        <w:pStyle w:val="BodyText"/>
      </w:pPr>
      <w:r>
        <w:rPr>
          <w:b/>
          <w:bCs/>
        </w:rPr>
        <w:t xml:space="preserve">AND</w:t>
      </w:r>
    </w:p>
    <w:p>
      <w:pPr>
        <w:pStyle w:val="BodyText"/>
      </w:pPr>
      <w:r>
        <w:rPr>
          <w:b/>
          <w:bCs/>
        </w:rPr>
        <w:t xml:space="preserve">INNOVATE CONTRACTORS</w:t>
      </w:r>
      <w:r>
        <w:t xml:space="preserve">, a company duly organized and existing under the laws of [Jurisdiction], with its principal place of business at [Address], (hereinafter referred to as the</w:t>
      </w:r>
      <w:r>
        <w:t xml:space="preserve"> </w:t>
      </w:r>
      <w:r>
        <w:t xml:space="preserve">“Receiving Party”</w:t>
      </w:r>
      <w:r>
        <w:t xml:space="preserve">).</w:t>
      </w:r>
    </w:p>
    <w:p>
      <w:pPr>
        <w:pStyle w:val="BodyText"/>
      </w:pPr>
      <w:r>
        <w:t xml:space="preserve">(The Disclosing Party and the Receiving Party are hereinafter collectively referred to as the</w:t>
      </w:r>
      <w:r>
        <w:t xml:space="preserve"> </w:t>
      </w:r>
      <w:r>
        <w:t xml:space="preserve">“Parties”</w:t>
      </w:r>
      <w:r>
        <w:t xml:space="preserve"> </w:t>
      </w:r>
      <w:r>
        <w:t xml:space="preserve">and individually as a</w:t>
      </w:r>
      <w:r>
        <w:t xml:space="preserve"> </w:t>
      </w:r>
      <w:r>
        <w:t xml:space="preserve">“Party”</w:t>
      </w:r>
      <w:r>
        <w:t xml:space="preserve">.)</w:t>
      </w:r>
    </w:p>
    <w:p>
      <w:pPr>
        <w:pStyle w:val="BodyText"/>
      </w:pPr>
      <w:r>
        <w:rPr>
          <w:b/>
          <w:bCs/>
        </w:rPr>
        <w:t xml:space="preserve">WHEREAS,</w:t>
      </w:r>
      <w:r>
        <w:t xml:space="preserve"> </w:t>
      </w:r>
      <w:r>
        <w:t xml:space="preserve">the Disclosing Party possesses certain confidential and proprietary information that it desires to disclose to the Receiving Party for the purpose of evaluating and collaborating on product development (the</w:t>
      </w:r>
      <w:r>
        <w:t xml:space="preserve"> </w:t>
      </w:r>
      <w:r>
        <w:t xml:space="preserve">“Permitted Purpose”</w:t>
      </w:r>
      <w:r>
        <w:t xml:space="preserve">); and</w:t>
      </w:r>
    </w:p>
    <w:p>
      <w:pPr>
        <w:pStyle w:val="BodyText"/>
      </w:pPr>
      <w:r>
        <w:rPr>
          <w:b/>
          <w:bCs/>
        </w:rPr>
        <w:t xml:space="preserve">WHEREAS,</w:t>
      </w:r>
      <w:r>
        <w:t xml:space="preserve"> </w:t>
      </w:r>
      <w:r>
        <w:t xml:space="preserve">the Receiving Party is willing to receive such information subject to the terms and conditions set forth herein;</w:t>
      </w:r>
    </w:p>
    <w:p>
      <w:pPr>
        <w:pStyle w:val="BodyText"/>
      </w:pPr>
      <w:r>
        <w:rPr>
          <w:b/>
          <w:bCs/>
        </w:rPr>
        <w:t xml:space="preserve">NOW, THEREFORE,</w:t>
      </w:r>
      <w:r>
        <w:t xml:space="preserve"> </w:t>
      </w:r>
      <w:r>
        <w:t xml:space="preserve">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Start w:id="9" w:name="definition-of-confidential-information"/>
    <w:p>
      <w:pPr>
        <w:pStyle w:val="Heading3"/>
      </w:pPr>
      <w:r>
        <w:t xml:space="preserve">1. DEFINITION OF CONFIDENTIAL INFORMATION</w:t>
      </w:r>
    </w:p>
    <w:p>
      <w:pPr>
        <w:pStyle w:val="FirstParagraph"/>
      </w:pPr>
      <w:r>
        <w:t xml:space="preserve">“Confidential Information”</w:t>
      </w:r>
      <w:r>
        <w:t xml:space="preserve"> </w:t>
      </w:r>
      <w:r>
        <w:t xml:space="preserve">shall mean any and all technical and non-technical information disclosed by the Disclosing Party to the Receiving Party, directly or indirectly, in any form or medium, whether oral, written, graphic, electronic, or visual, including but not limited to:</w:t>
      </w:r>
      <w:r>
        <w:t xml:space="preserve"> </w:t>
      </w:r>
      <w:r>
        <w:t xml:space="preserve">a. Technical specifications, designs, plans, drawings, software, prototypes, source code, algorithms, data, research, development, processes, and methodologies;</w:t>
      </w:r>
      <w:r>
        <w:t xml:space="preserve"> </w:t>
      </w:r>
      <w:r>
        <w:t xml:space="preserve">b. Business plans, marketing strategies, financial information, forecasts, customer lists, vendor lists, pricing strategies, and other proprietary business information;</w:t>
      </w:r>
      <w:r>
        <w:t xml:space="preserve"> </w:t>
      </w:r>
      <w:r>
        <w:t xml:space="preserve">c. Any information that is identified as</w:t>
      </w:r>
      <w:r>
        <w:t xml:space="preserve"> </w:t>
      </w:r>
      <w:r>
        <w:t xml:space="preserve">“Confidential,”</w:t>
      </w:r>
      <w:r>
        <w:t xml:space="preserve"> </w:t>
      </w:r>
      <w:r>
        <w:t xml:space="preserve">“Proprietary,”</w:t>
      </w:r>
      <w:r>
        <w:t xml:space="preserve"> </w:t>
      </w:r>
      <w:r>
        <w:t xml:space="preserve">or</w:t>
      </w:r>
      <w:r>
        <w:t xml:space="preserve"> </w:t>
      </w:r>
      <w:r>
        <w:t xml:space="preserve">“Secret”</w:t>
      </w:r>
      <w:r>
        <w:t xml:space="preserve"> </w:t>
      </w:r>
      <w:r>
        <w:t xml:space="preserve">at the time of disclosure, or that, given the nature of the information or the circumstances surrounding its disclosure, a reasonable person would understand to be confidential.</w:t>
      </w:r>
    </w:p>
    <w:p>
      <w:r>
        <w:pict>
          <v:rect style="width:0;height:1.5pt" o:hralign="center" o:hrstd="t" o:hr="t"/>
        </w:pict>
      </w:r>
    </w:p>
    <w:bookmarkEnd w:id="9"/>
    <w:bookmarkStart w:id="10" w:name="obligations-of-receiving-party"/>
    <w:p>
      <w:pPr>
        <w:pStyle w:val="Heading3"/>
      </w:pPr>
      <w:r>
        <w:t xml:space="preserve">2. OBLIGATIONS OF RECEIVING PARTY</w:t>
      </w:r>
    </w:p>
    <w:p>
      <w:pPr>
        <w:pStyle w:val="FirstParagraph"/>
      </w:pPr>
      <w:r>
        <w:t xml:space="preserve">The Receiving Party agrees to:</w:t>
      </w:r>
      <w:r>
        <w:t xml:space="preserve"> </w:t>
      </w:r>
      <w:r>
        <w:t xml:space="preserve">a. Use the Confidential Information solely for the Permitted Purpose and for no other purpose whatsoever.</w:t>
      </w:r>
      <w:r>
        <w:t xml:space="preserve"> </w:t>
      </w:r>
      <w:r>
        <w:t xml:space="preserve">b. Hold the Confidential Information in strict confidence and exercise at least the same degree of care to prevent its unauthorized disclosure, dissemination, or use as it uses to protect its own confidential information of a similar nature, but in no event less than a reasonable degree of care.</w:t>
      </w:r>
      <w:r>
        <w:t xml:space="preserve"> </w:t>
      </w:r>
      <w:r>
        <w:t xml:space="preserve">c. Not disclose, disseminate, publish, or otherwise make available the Confidential Information to any third party without the prior express written consent of the Disclosing Party.</w:t>
      </w:r>
      <w:r>
        <w:t xml:space="preserve"> </w:t>
      </w:r>
      <w:r>
        <w:t xml:space="preserve">d. Limit access to the Confidential Information to its employees, contractors, and agents who have a bona fide</w:t>
      </w:r>
      <w:r>
        <w:t xml:space="preserve"> </w:t>
      </w:r>
      <w:r>
        <w:t xml:space="preserve">“need to know”</w:t>
      </w:r>
      <w:r>
        <w:t xml:space="preserve"> </w:t>
      </w:r>
      <w:r>
        <w:t xml:space="preserve">such information for the Permitted Purpose and who are legally bound by confidentiality obligations at least as restrictive as those contained herein. The Receiving Party shall be responsible for any breach of this Agreement by its employees, contractors, and agents.</w:t>
      </w:r>
      <w:r>
        <w:t xml:space="preserve"> </w:t>
      </w:r>
      <w:r>
        <w:t xml:space="preserve">e. Not copy, reproduce, reverse engineer, decompile, or otherwise duplicate the Confidential Information, in whole or in part, except as strictly necessary for the Permitted Purpose. Any authorized copies made shall be subject to all the terms and conditions of this Agreement and shall bear the same confidential or proprietary legends as the original.</w:t>
      </w:r>
    </w:p>
    <w:p>
      <w:r>
        <w:pict>
          <v:rect style="width:0;height:1.5pt" o:hralign="center" o:hrstd="t" o:hr="t"/>
        </w:pict>
      </w:r>
    </w:p>
    <w:bookmarkEnd w:id="10"/>
    <w:bookmarkStart w:id="11" w:name="permitted-disclosures"/>
    <w:p>
      <w:pPr>
        <w:pStyle w:val="Heading3"/>
      </w:pPr>
      <w:r>
        <w:t xml:space="preserve">3. PERMITTED DISCLOSURES</w:t>
      </w:r>
    </w:p>
    <w:p>
      <w:pPr>
        <w:pStyle w:val="FirstParagraph"/>
      </w:pPr>
      <w:r>
        <w:t xml:space="preserve">The obligations of confidentiality under this Agreement shall not apply to any information that the Receiving Party can demonstrate by clear and convincing evidence:</w:t>
      </w:r>
      <w:r>
        <w:t xml:space="preserve"> </w:t>
      </w:r>
      <w:r>
        <w:t xml:space="preserve">a. Is or becomes generally available to the public other than as a result of a disclosure by the Receiving Party or its representatives in breach of this Agreement;</w:t>
      </w:r>
      <w:r>
        <w:t xml:space="preserve"> </w:t>
      </w:r>
      <w:r>
        <w:t xml:space="preserve">b. Was in the Receiving Party's lawful possession prior to the time of disclosure by the Disclosing Party, without any obligation of confidentiality;</w:t>
      </w:r>
      <w:r>
        <w:t xml:space="preserve"> </w:t>
      </w:r>
      <w:r>
        <w:t xml:space="preserve">c. Is lawfully obtained by the Receiving Party from a third party without restriction and without breach of any confidentiality obligation owed to the Disclosing Party;</w:t>
      </w:r>
      <w:r>
        <w:t xml:space="preserve"> </w:t>
      </w:r>
      <w:r>
        <w:t xml:space="preserve">d. Is independently developed by the Receiving Party without use of or reference to the Disclosing Party's Confidential Information; or</w:t>
      </w:r>
      <w:r>
        <w:t xml:space="preserve"> </w:t>
      </w:r>
      <w:r>
        <w:t xml:space="preserve">e. Is required to be disclosed by law, regulation, or by a valid order of a court or other governmental authority, provided that the Receiving Party (i) gives prompt written notice to the Disclosing Party of such requirement (where legally permissible) sufficient to enable the Disclosing Party to seek a protective order or other appropriate remedy, and (ii) cooperates with the Disclosing Party's efforts to obtain such a protective order or remedy. If a protective order or other remedy is not obtained, the Receiving Party shall furnish only that portion of the Confidential Information that is legally required and shall exercise all reasonable efforts to obtain assurance that confidential treatment will be accorded to the Confidential Information.</w:t>
      </w:r>
    </w:p>
    <w:p>
      <w:r>
        <w:pict>
          <v:rect style="width:0;height:1.5pt" o:hralign="center" o:hrstd="t" o:hr="t"/>
        </w:pict>
      </w:r>
    </w:p>
    <w:bookmarkEnd w:id="11"/>
    <w:bookmarkStart w:id="12" w:name="term-and-termination"/>
    <w:p>
      <w:pPr>
        <w:pStyle w:val="Heading3"/>
      </w:pPr>
      <w:r>
        <w:t xml:space="preserve">4. TERM AND TERMINATION</w:t>
      </w:r>
    </w:p>
    <w:p>
      <w:pPr>
        <w:pStyle w:val="FirstParagraph"/>
      </w:pPr>
      <w:r>
        <w:t xml:space="preserve">This Agreement shall commence on the Effective Date and remain in full force and effect for a period of</w:t>
      </w:r>
      <w:r>
        <w:t xml:space="preserve"> </w:t>
      </w:r>
      <w:r>
        <w:rPr>
          <w:b/>
          <w:bCs/>
        </w:rPr>
        <w:t xml:space="preserve">three (3) years</w:t>
      </w:r>
      <w:r>
        <w:t xml:space="preserve"> </w:t>
      </w:r>
      <w:r>
        <w:t xml:space="preserve">(the</w:t>
      </w:r>
      <w:r>
        <w:t xml:space="preserve"> </w:t>
      </w:r>
      <w:r>
        <w:t xml:space="preserve">“Term”</w:t>
      </w:r>
      <w:r>
        <w:t xml:space="preserve">), unless terminated earlier as provided herein.</w:t>
      </w:r>
      <w:r>
        <w:t xml:space="preserve"> </w:t>
      </w:r>
      <w:r>
        <w:t xml:space="preserve">Upon the expiration or earlier termination of this Agreement, or upon the Disclosing Party's earlier written request, the Receiving Party shall promptly cease all use of the Confidential Information and shall, at the Disclosing Party's option, either (a) return to the Disclosing Party all Confidential Information, including all copies, reproductions, and summaries thereof, or (b) destroy all Confidential Information and certify in writing to the Disclosing Party that all such Confidential Information has been destroyed. Notwithstanding the foregoing, the Receiving Party may retain one (1) archival copy of the Confidential Information solely for purposes of complying with applicable law or its internal document retention policies, provided such copy remains subject to the confidentiality obligations of this Agreement.</w:t>
      </w:r>
    </w:p>
    <w:p>
      <w:r>
        <w:pict>
          <v:rect style="width:0;height:1.5pt" o:hralign="center" o:hrstd="t" o:hr="t"/>
        </w:pict>
      </w:r>
    </w:p>
    <w:bookmarkEnd w:id="12"/>
    <w:bookmarkStart w:id="13" w:name="remedies-for-breach"/>
    <w:p>
      <w:pPr>
        <w:pStyle w:val="Heading3"/>
      </w:pPr>
      <w:r>
        <w:t xml:space="preserve">5. REMEDIES FOR BREACH</w:t>
      </w:r>
    </w:p>
    <w:p>
      <w:pPr>
        <w:pStyle w:val="FirstParagraph"/>
      </w:pPr>
      <w:r>
        <w:t xml:space="preserve">The Receiving Party acknowledges that unauthorized disclosure or use of the Confidential Information would cause irreparable harm and significant injury to the Disclosing Party, the degree of which may be difficult to ascertain. Accordingly, the Receiving Party agrees that the Disclosing Party shall have the right to seek immediate injunctive relief, without the necessity of posting a bond or proving actual damages, in addition to any other rights and remedies available at law or in equity, to enforce the provisions of this Agreement.</w:t>
      </w:r>
    </w:p>
    <w:p>
      <w:r>
        <w:pict>
          <v:rect style="width:0;height:1.5pt" o:hralign="center" o:hrstd="t" o:hr="t"/>
        </w:pict>
      </w:r>
    </w:p>
    <w:bookmarkEnd w:id="13"/>
    <w:bookmarkStart w:id="14" w:name="no-license"/>
    <w:p>
      <w:pPr>
        <w:pStyle w:val="Heading3"/>
      </w:pPr>
      <w:r>
        <w:t xml:space="preserve">6. NO LICENSE</w:t>
      </w:r>
    </w:p>
    <w:p>
      <w:pPr>
        <w:pStyle w:val="FirstParagraph"/>
      </w:pPr>
      <w:r>
        <w:t xml:space="preserve">Nothing in this Agreement shall be construed as granting any right or license, express or implied, under any patents, copyrights, trademarks, trade secrets, or other intellectual property rights of the Disclosing Party. All Confidential Information disclosed hereunder shall remain the sole and exclusive property of the Disclosing Party.</w:t>
      </w:r>
    </w:p>
    <w:p>
      <w:r>
        <w:pict>
          <v:rect style="width:0;height:1.5pt" o:hralign="center" o:hrstd="t" o:hr="t"/>
        </w:pict>
      </w:r>
    </w:p>
    <w:bookmarkEnd w:id="14"/>
    <w:bookmarkStart w:id="15" w:name="governing-law-and-jurisdiction"/>
    <w:p>
      <w:pPr>
        <w:pStyle w:val="Heading3"/>
      </w:pPr>
      <w:r>
        <w:t xml:space="preserve">7. GOVERNING LAW AND JURISDICTION</w:t>
      </w:r>
    </w:p>
    <w:p>
      <w:pPr>
        <w:pStyle w:val="FirstParagraph"/>
      </w:pPr>
      <w:r>
        <w:t xml:space="preserve">This Agreement shall be governed by and construed in accordance with the laws of [Jurisdiction], without regard to its conflict of laws principles. The Parties agree that any dispute arising out of or in connection with this Agreement shall be subject to the exclusive jurisdiction of the state and federal courts located in [City, Jurisdiction].</w:t>
      </w:r>
    </w:p>
    <w:p>
      <w:r>
        <w:pict>
          <v:rect style="width:0;height:1.5pt" o:hralign="center" o:hrstd="t" o:hr="t"/>
        </w:pict>
      </w:r>
    </w:p>
    <w:bookmarkEnd w:id="15"/>
    <w:bookmarkStart w:id="16" w:name="entire-agreement"/>
    <w:p>
      <w:pPr>
        <w:pStyle w:val="Heading3"/>
      </w:pPr>
      <w:r>
        <w:t xml:space="preserve">8. ENTIRE AGREEMENT</w:t>
      </w:r>
    </w:p>
    <w:p>
      <w:pPr>
        <w:pStyle w:val="FirstParagraph"/>
      </w:pPr>
      <w:r>
        <w:t xml:space="preserve">This Agreement constitutes the entire agreement between the Parties concerning the subject matter hereof and supersedes all prior and contemporaneous agreements, understandings, negotiations, and discussions, whether oral or written, of the Parties. This Agreement may not be amended, modified, or supplemented except by a written instrument duly executed by authorized representatives of both Parties.</w:t>
      </w:r>
    </w:p>
    <w:p>
      <w:r>
        <w:pict>
          <v:rect style="width:0;height:1.5pt" o:hralign="center" o:hrstd="t" o:hr="t"/>
        </w:pict>
      </w:r>
    </w:p>
    <w:bookmarkEnd w:id="16"/>
    <w:bookmarkStart w:id="17" w:name="no-waiver"/>
    <w:p>
      <w:pPr>
        <w:pStyle w:val="Heading3"/>
      </w:pPr>
      <w:r>
        <w:t xml:space="preserve">9. NO WAIVER</w:t>
      </w:r>
    </w:p>
    <w:p>
      <w:pPr>
        <w:pStyle w:val="FirstParagraph"/>
      </w:pPr>
      <w:r>
        <w:t xml:space="preserve">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w:t>
      </w:r>
    </w:p>
    <w:p>
      <w:r>
        <w:pict>
          <v:rect style="width:0;height:1.5pt" o:hralign="center" o:hrstd="t" o:hr="t"/>
        </w:pict>
      </w:r>
    </w:p>
    <w:bookmarkEnd w:id="17"/>
    <w:bookmarkStart w:id="18" w:name="severability"/>
    <w:p>
      <w:pPr>
        <w:pStyle w:val="Heading3"/>
      </w:pPr>
      <w:r>
        <w:t xml:space="preserve">10. SEVERABILITY</w:t>
      </w:r>
    </w:p>
    <w:p>
      <w:pPr>
        <w:pStyle w:val="FirstParagraph"/>
      </w:pPr>
      <w:r>
        <w:t xml:space="preserve">If any provision of this Agreement is found by a court of competent jurisdiction to be illegal, invalid, or unenforceable, that provision shall be limited or eliminated to the minimum extent necessary so that this Agreement shall otherwise remain in full force and effect and enforceable.</w:t>
      </w:r>
    </w:p>
    <w:p>
      <w:r>
        <w:pict>
          <v:rect style="width:0;height:1.5pt" o:hralign="center" o:hrstd="t" o:hr="t"/>
        </w:pict>
      </w:r>
    </w:p>
    <w:p>
      <w:pPr>
        <w:pStyle w:val="FirstParagraph"/>
      </w:pPr>
      <w:r>
        <w:t xml:space="preserve">IN WITNESS WHEREOF, the Parties have executed this Agreement as of the Effective Date first written above.</w:t>
      </w:r>
    </w:p>
    <w:p>
      <w:pPr>
        <w:pStyle w:val="BodyText"/>
      </w:pPr>
      <w:r>
        <w:rPr>
          <w:b/>
          <w:bCs/>
        </w:rPr>
        <w:t xml:space="preserve">TECHWAVE SOLUTIONS</w:t>
      </w:r>
      <w:r>
        <w:t xml:space="preserve"> </w:t>
      </w:r>
      <w:r>
        <w:t xml:space="preserve">(Disclosing Party)</w:t>
      </w:r>
    </w:p>
    <w:p>
      <w:pPr>
        <w:pStyle w:val="BodyText"/>
      </w:pPr>
      <w:r>
        <w:t xml:space="preserve">By: ___________________________</w:t>
      </w:r>
      <w:r>
        <w:t xml:space="preserve"> </w:t>
      </w:r>
      <w:r>
        <w:t xml:space="preserve">Name: [Authorized Signatory Name]</w:t>
      </w:r>
      <w:r>
        <w:t xml:space="preserve"> </w:t>
      </w:r>
      <w:r>
        <w:t xml:space="preserve">Title: [Title]</w:t>
      </w:r>
    </w:p>
    <w:p>
      <w:pPr>
        <w:pStyle w:val="BodyText"/>
      </w:pPr>
      <w:r>
        <w:rPr>
          <w:b/>
          <w:bCs/>
        </w:rPr>
        <w:t xml:space="preserve">INNOVATE CONTRACTORS</w:t>
      </w:r>
      <w:r>
        <w:t xml:space="preserve"> </w:t>
      </w:r>
      <w:r>
        <w:t xml:space="preserve">(Receiving Party)</w:t>
      </w:r>
    </w:p>
    <w:p>
      <w:pPr>
        <w:pStyle w:val="BodyText"/>
      </w:pPr>
      <w:r>
        <w:t xml:space="preserve">By: ___________________________</w:t>
      </w:r>
      <w:r>
        <w:t xml:space="preserve"> </w:t>
      </w:r>
      <w:r>
        <w:t xml:space="preserve">Name: [Authorized Signatory Name]</w:t>
      </w:r>
      <w:r>
        <w:t xml:space="preserve"> </w:t>
      </w:r>
      <w:r>
        <w:t xml:space="preserve">Title: [Title]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2025-12-20T16:21:16Z</dcterms:created>
  <dcterms:modified xsi:type="dcterms:W3CDTF">2025-12-20T16:21:16Z</dcterms:modified>
</cp:coreProperties>
</file>

<file path=docProps/custom.xml><?xml version="1.0" encoding="utf-8"?>
<Properties xmlns="http://schemas.openxmlformats.org/officeDocument/2006/custom-properties" xmlns:vt="http://schemas.openxmlformats.org/officeDocument/2006/docPropsVTypes"/>
</file>