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52"/>
        </w:rPr>
        <w:t>Customer Churn Prediction &amp; LTV Engine</w:t>
      </w:r>
    </w:p>
    <w:p>
      <w:pPr>
        <w:jc w:val="center"/>
      </w:pPr>
      <w:r>
        <w:rPr>
          <w:i/>
          <w:color w:val="4A5568"/>
          <w:sz w:val="32"/>
        </w:rPr>
        <w:t>Detailed Project Handbook &amp; Code Explanations (Weeks 1 &amp; 2)</w:t>
      </w:r>
    </w:p>
    <w:p>
      <w:r>
        <w:br/>
        <w:t>============================================================</w:t>
        <w:br/>
      </w:r>
    </w:p>
    <w:p>
      <w:pPr>
        <w:pStyle w:val="Heading1"/>
      </w:pPr>
      <w:r>
        <w:rPr>
          <w:color w:val="1A365D"/>
        </w:rPr>
        <w:t>1. Project Overview &amp; Team Structure</w:t>
      </w:r>
    </w:p>
    <w:p>
      <w:r>
        <w:t>This handbook details the codebase, implementation pipeline, and individual responsibilities for the Customer Churn Prediction project. The project is structured across a 5-member team to deliver a robust Data Engineering, Data Analysis, and Machine Learning workflow. This volume focuses on Setup, Week 1 (Data Engineering &amp; EDA), and Week 2 (Churn Modeling &amp; SHAP Explainability).</w:t>
      </w:r>
    </w:p>
    <w:p>
      <w:pPr>
        <w:pStyle w:val="Heading2"/>
      </w:pPr>
      <w:r>
        <w:t>Team Allocations - Weeks 1 &amp;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</w:tcPr>
          <w:p>
            <w:r>
              <w:rPr>
                <w:b/>
                <w:color w:val="FFFFFF"/>
              </w:rPr>
              <w:t>Member Role</w:t>
            </w:r>
          </w:p>
        </w:tc>
        <w:tc>
          <w:tcPr>
            <w:tcW w:type="dxa" w:w="3120"/>
            <w:shd w:fill="1A365D"/>
          </w:tcPr>
          <w:p>
            <w:r>
              <w:rPr>
                <w:b/>
                <w:color w:val="FFFFFF"/>
              </w:rPr>
              <w:t>Week 1 Responsibilities</w:t>
            </w:r>
          </w:p>
        </w:tc>
        <w:tc>
          <w:tcPr>
            <w:tcW w:type="dxa" w:w="3120"/>
            <w:shd w:fill="1A365D"/>
          </w:tcPr>
          <w:p>
            <w:r>
              <w:rPr>
                <w:b/>
                <w:color w:val="FFFFFF"/>
              </w:rPr>
              <w:t>Week 2 Responsibilities</w:t>
            </w:r>
          </w:p>
        </w:tc>
      </w:tr>
      <w:tr>
        <w:tc>
          <w:tcPr>
            <w:tcW w:type="dxa" w:w="2592"/>
          </w:tcPr>
          <w:p>
            <w:r>
              <w:t>Member 1: Data Engineer</w:t>
            </w:r>
          </w:p>
        </w:tc>
        <w:tc>
          <w:tcPr>
            <w:tcW w:type="dxa" w:w="3456"/>
          </w:tcPr>
          <w:p>
            <w:r>
              <w:t>PostgreSQL Schema Setup; db_connection.py creation; etl_pipeline.py ingestion script.</w:t>
            </w:r>
          </w:p>
        </w:tc>
        <w:tc>
          <w:tcPr>
            <w:tcW w:type="dxa" w:w="3456"/>
          </w:tcPr>
          <w:p>
            <w:r>
              <w:t>Refactoring preprocessing; support model preprocessors (preprocess.py).</w:t>
            </w:r>
          </w:p>
        </w:tc>
      </w:tr>
      <w:tr>
        <w:tc>
          <w:tcPr>
            <w:tcW w:type="dxa" w:w="2592"/>
          </w:tcPr>
          <w:p>
            <w:r>
              <w:t>Member 2: Data Analyst</w:t>
            </w:r>
          </w:p>
        </w:tc>
        <w:tc>
          <w:tcPr>
            <w:tcW w:type="dxa" w:w="3456"/>
          </w:tcPr>
          <w:p>
            <w:r>
              <w:t>Jupyter EDA Notebook (EDA.ipynb); Business Insights Report (business_insights.md).</w:t>
            </w:r>
          </w:p>
        </w:tc>
        <w:tc>
          <w:tcPr>
            <w:tcW w:type="dxa" w:w="3456"/>
          </w:tcPr>
          <w:p>
            <w:r>
              <w:t>Evaluate model outputs; verify F1 and ROC AUC metrics; write presenter explanations.</w:t>
            </w:r>
          </w:p>
        </w:tc>
      </w:tr>
      <w:tr>
        <w:tc>
          <w:tcPr>
            <w:tcW w:type="dxa" w:w="2592"/>
          </w:tcPr>
          <w:p>
            <w:r>
              <w:t>Member 3: ML Engineer</w:t>
            </w:r>
          </w:p>
        </w:tc>
        <w:tc>
          <w:tcPr>
            <w:tcW w:type="dxa" w:w="3456"/>
          </w:tcPr>
          <w:p>
            <w:r>
              <w:t>Verify raw data structure; align schemas for machine learning input variables.</w:t>
            </w:r>
          </w:p>
        </w:tc>
        <w:tc>
          <w:tcPr>
            <w:tcW w:type="dxa" w:w="3456"/>
          </w:tcPr>
          <w:p>
            <w:r>
              <w:t>Model pipeline creation; model training (Logistic Regression, Random Forest, XGBoost); select best classifier.</w:t>
            </w:r>
          </w:p>
        </w:tc>
      </w:tr>
      <w:tr>
        <w:tc>
          <w:tcPr>
            <w:tcW w:type="dxa" w:w="2592"/>
          </w:tcPr>
          <w:p>
            <w:r>
              <w:t>Member 4: SHAP Explainer</w:t>
            </w:r>
          </w:p>
        </w:tc>
        <w:tc>
          <w:tcPr>
            <w:tcW w:type="dxa" w:w="3456"/>
          </w:tcPr>
          <w:p>
            <w:r>
              <w:t>Pre-modeling feature analysis; identify potential collinearity in correlation heatmap.</w:t>
            </w:r>
          </w:p>
        </w:tc>
        <w:tc>
          <w:tcPr>
            <w:tcW w:type="dxa" w:w="3456"/>
          </w:tcPr>
          <w:p>
            <w:r>
              <w:t>Calculate SHAP explainability values; generate global summary plots (shap_explain.py).</w:t>
            </w:r>
          </w:p>
        </w:tc>
      </w:tr>
      <w:tr>
        <w:tc>
          <w:tcPr>
            <w:tcW w:type="dxa" w:w="2592"/>
          </w:tcPr>
          <w:p>
            <w:r>
              <w:t>Member 5: BI &amp; Testing</w:t>
            </w:r>
          </w:p>
        </w:tc>
        <w:tc>
          <w:tcPr>
            <w:tcW w:type="dxa" w:w="3456"/>
          </w:tcPr>
          <w:p>
            <w:r>
              <w:t>Setup dashboard data templates; outline database loading validation metrics.</w:t>
            </w:r>
          </w:p>
        </w:tc>
        <w:tc>
          <w:tcPr>
            <w:tcW w:type="dxa" w:w="3456"/>
          </w:tcPr>
          <w:p>
            <w:r>
              <w:t>Generate target prediction outputs; export churn_predictions.csv; prepare dashboard inputs.</w:t>
            </w:r>
          </w:p>
        </w:tc>
      </w:tr>
    </w:tbl>
    <w:p>
      <w:r>
        <w:br/>
      </w:r>
    </w:p>
    <w:p>
      <w:pPr>
        <w:pStyle w:val="Heading1"/>
      </w:pPr>
      <w:r>
        <w:rPr>
          <w:color w:val="1A365D"/>
        </w:rPr>
        <w:t>2. Week 1 Code &amp; Component Explanations</w:t>
      </w:r>
    </w:p>
    <w:p>
      <w:pPr>
        <w:pStyle w:val="Heading2"/>
      </w:pPr>
      <w:r>
        <w:t>A. SQL Schema Setup (create_tables.sql &amp; load_data.sql)</w:t>
      </w:r>
    </w:p>
    <w:p>
      <w:r>
        <w:t>Responsible: Member 1 (Data Engineer)</w:t>
        <w:br/>
        <w:t>Description: Sets up raw and cleaned relational structures in the PostgreSQL database.</w:t>
      </w:r>
    </w:p>
    <w:p>
      <w:r>
        <w:rPr>
          <w:i/>
        </w:rPr>
        <w:t>Code Logic:</w:t>
        <w:br/>
        <w:t>- Creates the 'telco_customers' table with text/numeric types matching the CSV format. TotalCharges is imported as VARCHAR to allow blank space ingestion.</w:t>
        <w:br/>
        <w:t>- Creates the 'cleaned_telco_customers' table where Churn is mapped to INTEGER (0/1) and TotalCharges is parsed into NUMERIC.</w:t>
        <w:br/>
        <w:t>- Specifies the 'COPY' SQL command inside load_data.sql to ingest the local dataset.</w:t>
      </w:r>
    </w:p>
    <w:p>
      <w:pPr>
        <w:pStyle w:val="Heading2"/>
      </w:pPr>
      <w:r>
        <w:t>B. Database Connector Setup (db_connection.py)</w:t>
      </w:r>
    </w:p>
    <w:p>
      <w:r>
        <w:t>Responsible: Member 1 (Data Engineer)</w:t>
        <w:br/>
        <w:t>Description: Establishes a database engine using SQLAlchemy.</w:t>
      </w:r>
    </w:p>
    <w:p>
      <w:r>
        <w:rPr>
          <w:i/>
        </w:rPr>
        <w:t>Code Logic:</w:t>
        <w:br/>
        <w:t>- Attempts to build a PostgreSQL connection engine using variables: DB_USER, DB_PASSWORD, DB_HOST, DB_PORT, and DB_NAME.</w:t>
        <w:br/>
        <w:t>- Gracefully falls back to sqlite:///customer_churn_db.sqlite if connection fails (e.g. database offline during local dev).</w:t>
      </w:r>
    </w:p>
    <w:p>
      <w:pPr>
        <w:pStyle w:val="Heading2"/>
      </w:pPr>
      <w:r>
        <w:t>C. Data Ingestion Pipeline (etl_pipeline.py)</w:t>
      </w:r>
    </w:p>
    <w:p>
      <w:r>
        <w:t>Responsible: Member 1 (Data Engineer)</w:t>
        <w:br/>
        <w:t>Description: Implements Extract, Transform, and Load (ETL) mechanics.</w:t>
      </w:r>
    </w:p>
    <w:p>
      <w:r>
        <w:rPr>
          <w:i/>
        </w:rPr>
        <w:t>Code Logic:</w:t>
        <w:br/>
        <w:t>1. Extract: Loads raw CSV data into a Pandas DataFrame.</w:t>
        <w:br/>
        <w:t>2. Load Raw: Saves raw records to table 'telco_customers'.</w:t>
        <w:br/>
        <w:t>3. Transform: Coerces TotalCharges to float, fills blanks with median, drops non-predictive customerID, maps Churn (No/Yes) to (0/1).</w:t>
        <w:br/>
        <w:t>4. Load Cleaned: Saves processed rows to 'cleaned_telco_customers' and writes data/cleaned_telco.csv.</w:t>
      </w:r>
    </w:p>
    <w:p>
      <w:pPr>
        <w:pStyle w:val="Heading2"/>
      </w:pPr>
      <w:r>
        <w:t>D. Exploratory Data Analysis (EDA.ipynb)</w:t>
      </w:r>
    </w:p>
    <w:p>
      <w:r>
        <w:t>Responsible: Member 2 (Data Analyst)</w:t>
        <w:br/>
        <w:t>Description: Runs statistical inspections and generates visualization charts.</w:t>
      </w:r>
    </w:p>
    <w:p>
      <w:r>
        <w:rPr>
          <w:i/>
        </w:rPr>
        <w:t>Code Logic:</w:t>
        <w:br/>
        <w:t>- Target Check: Measures Churn class distribution (26.54% Churn vs 73.46% Retained).</w:t>
        <w:br/>
        <w:t>- Numeric Distributions: Plots histplots for tenure (identifies onboarding spike) and monthly charges.</w:t>
        <w:br/>
        <w:t>- Relationship Bars: Computes churn rate across Contract Type (month-to-month contracts have 42.71% churn) and Payment Method (Electronic check has 45.29% churn).</w:t>
        <w:br/>
        <w:t>- Heatmap: Correlates numeric attributes, showing that tenure and Churn are negatively correlated (-0.35).</w:t>
      </w:r>
    </w:p>
    <w:p>
      <w:pPr>
        <w:pStyle w:val="Heading2"/>
      </w:pPr>
      <w:r>
        <w:t>E. Presentation Insights (business_insights.md)</w:t>
      </w:r>
    </w:p>
    <w:p>
      <w:r>
        <w:t>Responsible: Member 2 (Data Analyst)</w:t>
        <w:br/>
        <w:t>Description: Summarizes insights and presentation speaking scripts for each graph.</w:t>
      </w:r>
    </w:p>
    <w:p>
      <w:r>
        <w:rPr>
          <w:i/>
        </w:rPr>
        <w:t>Contents:</w:t>
        <w:br/>
        <w:t>- Highlights major retention blockers (onboarding stage churn, high bills).</w:t>
        <w:br/>
        <w:t>- Speaking scripts: Provides specific speaking points for the PPT slides to explain distributions, contract barriers, and payment friction.</w:t>
        <w:br/>
        <w:t>- Actions: Recommends incentives for migrating users to auto-pay and long-term contracts.</w:t>
      </w:r>
    </w:p>
    <w:p>
      <w:r>
        <w:br/>
      </w:r>
    </w:p>
    <w:p>
      <w:pPr>
        <w:pStyle w:val="Heading1"/>
      </w:pPr>
      <w:r>
        <w:rPr>
          <w:color w:val="1A365D"/>
        </w:rPr>
        <w:t>3. Week 2 Code &amp; Component Explanations</w:t>
      </w:r>
    </w:p>
    <w:p>
      <w:pPr>
        <w:pStyle w:val="Heading2"/>
      </w:pPr>
      <w:r>
        <w:t>A. Preprocessing Refactoring (preprocess.py)</w:t>
      </w:r>
    </w:p>
    <w:p>
      <w:r>
        <w:t>Responsible: Member 1 (Data Cleaning &amp; Preprocessing)</w:t>
        <w:br/>
        <w:t>Description: Contains the standalone cleaning workflow to resolve file path dependencies.</w:t>
      </w:r>
    </w:p>
    <w:p>
      <w:r>
        <w:rPr>
          <w:i/>
        </w:rPr>
        <w:t>Code Logic:</w:t>
        <w:br/>
        <w:t>- Refactored the hardcoded local absolute paths into relative paths.</w:t>
        <w:br/>
        <w:t>- Converts TotalCharges to numeric, handles blank fields, drops customerID, maps Churn, and outputs data/cleaned_telco.csv.</w:t>
      </w:r>
    </w:p>
    <w:p>
      <w:pPr>
        <w:pStyle w:val="Heading2"/>
      </w:pPr>
      <w:r>
        <w:t>B. Scoring Interface Setup (evaluate_models.py)</w:t>
      </w:r>
    </w:p>
    <w:p>
      <w:r>
        <w:t>Responsible: Member 2 (Model Evaluation)</w:t>
        <w:br/>
        <w:t>Description: Utility scoring code for consistent metrics computation.</w:t>
      </w:r>
    </w:p>
    <w:p>
      <w:r>
        <w:rPr>
          <w:i/>
        </w:rPr>
        <w:t>Code Logic:</w:t>
        <w:br/>
        <w:t>- Resolves the Git conflicts present in the initial templates.</w:t>
        <w:br/>
        <w:t>- Defines an 'evaluate()' function calculating: Accuracy, Precision, Recall, F1-Score, and ROC-AUC score.</w:t>
        <w:br/>
        <w:t>- Returns the scores as a dictionary to facilitate model comparison.</w:t>
      </w:r>
    </w:p>
    <w:p>
      <w:pPr>
        <w:pStyle w:val="Heading2"/>
      </w:pPr>
      <w:r>
        <w:t>C. ML Pipeline Training (train_churn.py)</w:t>
      </w:r>
    </w:p>
    <w:p>
      <w:r>
        <w:t>Responsible: Member 3 (ML Churn Model Development)</w:t>
        <w:br/>
        <w:t>Description: Trains and compares 3 models to select the best predictor.</w:t>
      </w:r>
    </w:p>
    <w:p>
      <w:r>
        <w:rPr>
          <w:i/>
        </w:rPr>
        <w:t>Code Logic:</w:t>
        <w:br/>
        <w:t>1. Feature Engineering: Computes AvgChargePerMonth = TotalCharges / (tenure + 1).</w:t>
        <w:br/>
        <w:t>2. Pipeline Design: Implements a Scikit-Learn Pipeline wrapping a ColumnTransformer (OneHotEncoder for object columns, StandardScaler for numeric columns) and the Classifier. This prevents data leakage during training.</w:t>
        <w:br/>
        <w:t>3. Splitting: Stratifies the train-test split (80/20) to preserve target ratios.</w:t>
        <w:br/>
        <w:t>4. Inits: Trains Logistic Regression, Random Forest, and XGBoost.</w:t>
        <w:br/>
        <w:t>5. Selection: Evaluates test metrics. Logistic Regression is selected as the best overall classifier (F1: 0.6039, ROC AUC: 0.8473) and saved as models/churn_model.pkl.</w:t>
        <w:br/>
        <w:t>6. Prediction Export: Saves data/churn_predictions.csv containing probabilities for dashboard usage.</w:t>
      </w:r>
    </w:p>
    <w:p>
      <w:pPr>
        <w:pStyle w:val="Heading2"/>
      </w:pPr>
      <w:r>
        <w:t>D. SHAP Explainability Script (shap_explain.py)</w:t>
      </w:r>
    </w:p>
    <w:p>
      <w:r>
        <w:t>Responsible: Member 4 (SHAP Explainability)</w:t>
        <w:br/>
        <w:t>Description: Quantifies individual feature impact on model decisions.</w:t>
      </w:r>
    </w:p>
    <w:p>
      <w:r>
        <w:rPr>
          <w:i/>
        </w:rPr>
        <w:t>Code Logic:</w:t>
        <w:br/>
        <w:t>- Loads models/churn_model.pkl and the cleaned dataset.</w:t>
        <w:br/>
        <w:t>- Extracts features and transforms them using the pipeline's preprocessor.</w:t>
        <w:br/>
        <w:t>- Obtains post-encoding feature names (e.g. Contract_One year, PaymentMethod_Electronic check).</w:t>
        <w:br/>
        <w:t>- Instantiates shap.Explainer, calculates SHAP values, and saves a summary plot to reports/shap_summary_plot.png.</w:t>
      </w:r>
    </w:p>
    <w:p>
      <w:pPr>
        <w:pStyle w:val="Heading2"/>
      </w:pPr>
      <w:r>
        <w:t>E. Predictions Dataset Generation (churn_predictions.csv)</w:t>
      </w:r>
    </w:p>
    <w:p>
      <w:r>
        <w:t>Responsible: Member 5 (Testing &amp; Dashboard Dataset)</w:t>
        <w:br/>
        <w:t>Description: Exports the predictions dataset containing probabilities.</w:t>
      </w:r>
    </w:p>
    <w:p>
      <w:r>
        <w:rPr>
          <w:i/>
        </w:rPr>
        <w:t>Code Logic:</w:t>
        <w:br/>
        <w:t>- Created during the execution of train_churn.py.</w:t>
        <w:br/>
        <w:t>- Concatenates test set features with ActualChurn, PredictedChurn, and ChurnProbability.</w:t>
        <w:br/>
        <w:t>- Used directly as input for BI tools (Metabase, PowerBI) to analyze customer churn risk levels.</w:t>
      </w:r>
    </w:p>
    <w:p>
      <w:r>
        <w:br/>
        <w:t>============================================================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