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cd6f2f6997485a" /><Relationship Type="http://schemas.openxmlformats.org/package/2006/relationships/metadata/core-properties" Target="/package/services/metadata/core-properties/c682e0a440fb45d486ad5afe832c4724.psmdcp" Id="R294cc7d00a76453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Руководство пользователя DITA Studio</w:t>
      </w:r>
    </w:p>
    <w:p>
      <w:pPr>
        <w:pStyle w:val="Subtitle"/>
      </w:pPr>
      <w:r>
        <w:t xml:space="preserve">Редактор технической документации на DITA 1.3</w:t>
      </w:r>
    </w:p>
    <w:p>
      <w:pPr>
        <w:pStyle w:val="TitleAuthor"/>
      </w:pPr>
      <w:r>
        <w:t xml:space="preserve">Команда DITA Studio</w:t>
      </w:r>
    </w:p>
    <w:p>
      <w:pPr>
        <w:pStyle w:val="TitleAuthor"/>
      </w:pPr>
      <w:r>
        <w:t xml:space="preserve">15 октября 2026</w:t>
      </w:r>
    </w:p>
    <w:p>
      <w:r>
        <w:br w:type="page"/>
      </w:r>
    </w:p>
    <w:p>
      <w:pPr>
        <w:pStyle w:val="TOCHeading"/>
      </w:pPr>
      <w:r>
        <w:t xml:space="preserve">Содержание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hyperlink w:history="true" w:anchor="overview">
        <w:r>
          <w:t xml:space="preserve">О DITA Studio</w:t>
        </w:r>
      </w:hyperlink>
    </w:p>
    <w:p>
      <w:pPr>
        <w:pStyle w:val="TOC2"/>
      </w:pPr>
      <w:hyperlink w:history="true" w:anchor="author_mode">
        <w:r>
          <w:t xml:space="preserve">Как устроен режим «Автор»</w:t>
        </w:r>
      </w:hyperlink>
    </w:p>
    <w:p>
      <w:pPr>
        <w:pStyle w:val="TOC2"/>
      </w:pPr>
      <w:hyperlink w:history="true" w:anchor="data_safety">
        <w:r>
          <w:t xml:space="preserve">Сохранность правок</w:t>
        </w:r>
      </w:hyperlink>
    </w:p>
    <w:p>
      <w:pPr>
        <w:pStyle w:val="TOC1"/>
      </w:pPr>
      <w:hyperlink w:history="true" w:anchor="_head_1">
        <w:r>
          <w:t xml:space="preserve">Основы DITA</w:t>
        </w:r>
      </w:hyperlink>
    </w:p>
    <w:p>
      <w:pPr>
        <w:pStyle w:val="TOC2"/>
      </w:pPr>
      <w:hyperlink w:history="true" w:anchor="topic_types">
        <w:r>
          <w:t xml:space="preserve">Типы топиков</w:t>
        </w:r>
      </w:hyperlink>
    </w:p>
    <w:p>
      <w:pPr>
        <w:pStyle w:val="TOC2"/>
      </w:pPr>
      <w:hyperlink w:history="true" w:anchor="maps">
        <w:r>
          <w:t xml:space="preserve">Карты публикации</w:t>
        </w:r>
      </w:hyperlink>
    </w:p>
    <w:p>
      <w:pPr>
        <w:pStyle w:val="TOC2"/>
      </w:pPr>
      <w:hyperlink w:history="true" w:anchor="keys">
        <w:r>
          <w:t xml:space="preserve">Ключи и ключевые слова</w:t>
        </w:r>
      </w:hyperlink>
    </w:p>
    <w:p>
      <w:pPr>
        <w:pStyle w:val="TOC1"/>
      </w:pPr>
      <w:hyperlink w:history="true" w:anchor="_head_2">
        <w:r>
          <w:t xml:space="preserve">Работа с проектом</w:t>
        </w:r>
      </w:hyperlink>
    </w:p>
    <w:p>
      <w:pPr>
        <w:pStyle w:val="TOC2"/>
      </w:pPr>
      <w:hyperlink w:history="true" w:anchor="create_project">
        <w:r>
          <w:t xml:space="preserve">Создание проекта с нуля</w:t>
        </w:r>
      </w:hyperlink>
    </w:p>
    <w:p>
      <w:pPr>
        <w:pStyle w:val="TOC2"/>
      </w:pPr>
      <w:hyperlink w:history="true" w:anchor="open_project">
        <w:r>
          <w:t xml:space="preserve">Открытие и создание проекта</w:t>
        </w:r>
      </w:hyperlink>
    </w:p>
    <w:p>
      <w:pPr>
        <w:pStyle w:val="TOC2"/>
      </w:pPr>
      <w:hyperlink w:history="true" w:anchor="edit_content">
        <w:r>
          <w:t xml:space="preserve">Редактирование текста и структуры</w:t>
        </w:r>
      </w:hyperlink>
    </w:p>
    <w:p>
      <w:pPr>
        <w:pStyle w:val="TOC2"/>
      </w:pPr>
      <w:hyperlink w:history="true" w:anchor="insert_elements">
        <w:r>
          <w:t xml:space="preserve">Вставка изображений, ссылок и сносок</w:t>
        </w:r>
      </w:hyperlink>
    </w:p>
    <w:p>
      <w:pPr>
        <w:pStyle w:val="TOC2"/>
      </w:pPr>
      <w:hyperlink w:history="true" w:anchor="tables">
        <w:r>
          <w:t xml:space="preserve">Таблицы в режиме «Автор»</w:t>
        </w:r>
      </w:hyperlink>
    </w:p>
    <w:p>
      <w:pPr>
        <w:pStyle w:val="TOC2"/>
      </w:pPr>
      <w:hyperlink w:history="true" w:anchor="validate_and_search">
        <w:r>
          <w:t xml:space="preserve">Проверка проекта и поиск</w:t>
        </w:r>
      </w:hyperlink>
    </w:p>
    <w:p>
      <w:pPr>
        <w:pStyle w:val="TOC2"/>
      </w:pPr>
      <w:hyperlink w:history="true" w:anchor="publish">
        <w:r>
          <w:t xml:space="preserve">Условия сборки и публикация</w:t>
        </w:r>
      </w:hyperlink>
    </w:p>
    <w:p>
      <w:pPr>
        <w:pStyle w:val="TOC3"/>
      </w:pPr>
      <w:hyperlink w:history="true" w:anchor="docx_styling">
        <w:r>
          <w:t xml:space="preserve">Оформление DOCX</w:t>
        </w:r>
      </w:hyperlink>
    </w:p>
    <w:p>
      <w:pPr>
        <w:pStyle w:val="TOC2"/>
      </w:pPr>
      <w:hyperlink w:history="true" w:anchor="refactor">
        <w:r>
          <w:t xml:space="preserve">Переименование и перенос без битых ссылок</w:t>
        </w:r>
      </w:hyperlink>
    </w:p>
    <w:p>
      <w:pPr>
        <w:pStyle w:val="TOC2"/>
      </w:pPr>
      <w:hyperlink w:history="true" w:anchor="review_changes">
        <w:r>
          <w:t xml:space="preserve">Рецензирование и сравнение версий</w:t>
        </w:r>
      </w:hyperlink>
    </w:p>
    <w:p>
      <w:pPr>
        <w:pStyle w:val="TOC2"/>
      </w:pPr>
      <w:hyperlink w:history="true" w:anchor="translate_xliff">
        <w:r>
          <w:t xml:space="preserve">Перевод топика через XLIFF</w:t>
        </w:r>
      </w:hyperlink>
    </w:p>
    <w:p>
      <w:pPr>
        <w:pStyle w:val="TOC1"/>
      </w:pPr>
      <w:hyperlink w:history="true" w:anchor="_head_3">
        <w:r>
          <w:t xml:space="preserve">Расширение редактора</w:t>
        </w:r>
      </w:hyperlink>
    </w:p>
    <w:p>
      <w:pPr>
        <w:pStyle w:val="TOC2"/>
      </w:pPr>
      <w:hyperlink w:history="true" w:anchor="extensions">
        <w:r>
          <w:t xml:space="preserve">Расширение редактора</w:t>
        </w:r>
      </w:hyperlink>
    </w:p>
    <w:p>
      <w:pPr>
        <w:pStyle w:val="TOC1"/>
      </w:pPr>
      <w:hyperlink w:history="true" w:anchor="_head_4">
        <w:r>
          <w:t xml:space="preserve">Справочные материалы</w:t>
        </w:r>
      </w:hyperlink>
    </w:p>
    <w:p>
      <w:pPr>
        <w:pStyle w:val="TOC2"/>
      </w:pPr>
      <w:hyperlink w:history="true" w:anchor="main_window">
        <w:r>
          <w:t xml:space="preserve">Главное окно</w:t>
        </w:r>
      </w:hyperlink>
    </w:p>
    <w:p>
      <w:pPr>
        <w:pStyle w:val="TOC2"/>
      </w:pPr>
      <w:hyperlink w:history="true" w:anchor="keyboard_shortcuts">
        <w:r>
          <w:t xml:space="preserve">Сочетания клавиш</w:t>
        </w:r>
      </w:hyperlink>
    </w:p>
    <w:p>
      <w:pPr>
        <w:pStyle w:val="TOC2"/>
      </w:pPr>
      <w:hyperlink w:history="true" w:anchor="topic_structure">
        <w:r>
          <w:t xml:space="preserve">Структура топиков</w:t>
        </w:r>
      </w:hyperlink>
    </w:p>
    <w:p>
      <w:pPr>
        <w:pStyle w:val="TOC2"/>
      </w:pPr>
      <w:hyperlink w:history="true" w:anchor="author_mode_limits">
        <w:r>
          <w:t xml:space="preserve">Что редактируется только в исходном коде</w:t>
        </w:r>
      </w:hyperlink>
    </w:p>
    <w:p>
      <w:pPr>
        <w:pStyle w:val="TOC1"/>
      </w:pPr>
      <w:hyperlink w:history="true" w:anchor="_head_5">
        <w:r>
          <w:t xml:space="preserve">Устранение неполадок</w:t>
        </w:r>
      </w:hyperlink>
    </w:p>
    <w:p>
      <w:pPr>
        <w:pStyle w:val="TOC2"/>
      </w:pPr>
      <w:hyperlink w:history="true" w:anchor="pdf_export">
        <w:r>
          <w:t xml:space="preserve">PDF не экспортируется</w:t>
        </w:r>
      </w:hyperlink>
    </w:p>
    <w:p>
      <w:pPr>
        <w:pStyle w:val="TOC2"/>
      </w:pPr>
      <w:hyperlink w:history="true" w:anchor="preview_blank">
        <w:r>
          <w:t xml:space="preserve">Вкладка «Предпросмотр» пустая</w:t>
        </w:r>
      </w:hyperlink>
    </w:p>
    <w:p>
      <w:pPr>
        <w:pStyle w:val="TOC1"/>
      </w:pPr>
      <w:hyperlink w:history="true" w:anchor="_head_6">
        <w:r>
          <w:t xml:space="preserve">Глоссарий</w:t>
        </w:r>
      </w:hyperlink>
    </w:p>
    <w:p>
      <w:pPr>
        <w:pStyle w:val="TOC2"/>
      </w:pPr>
      <w:hyperlink w:history="true" w:anchor="topic">
        <w:r>
          <w:t xml:space="preserve">топик</w:t>
        </w:r>
      </w:hyperlink>
    </w:p>
    <w:p>
      <w:pPr>
        <w:pStyle w:val="TOC2"/>
      </w:pPr>
      <w:hyperlink w:history="true" w:anchor="map">
        <w:r>
          <w:t xml:space="preserve">карта</w:t>
        </w:r>
      </w:hyperlink>
    </w:p>
    <w:p>
      <w:pPr>
        <w:pStyle w:val="TOC2"/>
      </w:pPr>
      <w:hyperlink w:history="true" w:anchor="key">
        <w:r>
          <w:t xml:space="preserve">ключ</w:t>
        </w:r>
      </w:hyperlink>
      <w:r>
        <w:fldChar w:fldCharType="end"/>
      </w:r>
    </w:p>
    <w:p>
      <w:pPr>
        <w:pStyle w:val="Heading1"/>
      </w:pPr>
      <w:bookmarkStart w:name="overview" w:id="1"/>
      <w:bookmarkEnd w:id="1"/>
      <w:r>
        <w:t xml:space="preserve">О </w:t>
      </w:r>
      <w:r>
        <w:t xml:space="preserve">DITA Studio</w:t>
      </w:r>
    </w:p>
    <w:p>
      <w:pPr>
        <w:pStyle w:val="Shortdesc"/>
      </w:pPr>
      <w:r>
        <w:t xml:space="preserve">DITA Studio</w:t>
      </w:r>
      <w:r>
        <w:t xml:space="preserve"> — редактор технической документации в формате DITA 1.3 с наглядным режимом «Автор» и проверкой по встроенному словарю элементов.</w:t>
      </w:r>
    </w:p>
    <w:p>
      <w:pPr>
        <w:pStyle w:val="BodyText"/>
      </w:pPr>
      <w:r>
        <w:t xml:space="preserve">Проект в </w:t>
      </w:r>
      <w:r>
        <w:t xml:space="preserve">DITA Studio</w:t>
      </w:r>
      <w:r>
        <w:t xml:space="preserve"> — это папка на диске: одна или несколько карт (</w:t>
      </w:r>
      <w:r>
        <w:rPr>
          <w:rStyle w:val="CodeChar"/>
        </w:rPr>
        <w:t xml:space="preserve">.ditamap</w:t>
      </w:r>
      <w:r>
        <w:t xml:space="preserve">) и топики рядом с ними. Открыть проект можно через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Открыть папку проекта…</w:t>
      </w:r>
      <w:r>
        <w:t xml:space="preserve">.</w:t>
      </w:r>
    </w:p>
    <w:p>
      <w:pPr>
        <w:pStyle w:val="BodyText"/>
      </w:pPr>
      <w:r>
        <w:t xml:space="preserve">Каждый открытый документ показывается в трёх синхронных режимах — переключаться между ними можно вкладками над областью редактирования: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Автор</w:t>
      </w:r>
      <w:r>
        <w:t xml:space="preserve"> — структурированный WYSIWYG: каждый блочный элемент редактируется отдельно, а вставка и правка проверяются по модели содержимого DITA, поэтому получить невалидный документ через этот режим невозможно.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Исходный код</w:t>
      </w:r>
      <w:r>
        <w:t xml:space="preserve"> — обычный XML-редактор с подсветкой синтаксиса и автодополнением тегов.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Предпросмотр</w:t>
      </w:r>
      <w:r>
        <w:t xml:space="preserve"> — то, как топик будет выглядеть после публикации: как страница HTML, как настоящий PDF с разбивкой на страницы, как «живые» листы заданного размера, которые пересчитываются при каждом нажатии клавиши (в том числе рядом с текстом), или приближённо как документ Word.</w:t>
      </w:r>
      <w:r>
        <w:rPr>
          <w:rStyle w:val="FootnoteReference"/>
        </w:rPr>
        <w:footnoteReference w:id="1"/>
      </w:r>
    </w:p>
    <w:p>
      <w:pPr>
        <w:pStyle w:val="BodyText"/>
      </w:pPr>
      <w:r>
        <w:t xml:space="preserve">Кроме редактирования, в </w:t>
      </w:r>
      <w:r>
        <w:t xml:space="preserve">DITA Studio</w:t>
      </w:r>
      <w:r>
        <w:t xml:space="preserve"> есть инструменты для сопровождения документации: рефакторинг ссылок, рецензирование правок и сравнение версий, перевод через XLIFF, подключение собственных специализаций и плагинов — см. разделы «Работа с проектом» и «Расширение редактора».</w:t>
      </w:r>
    </w:p>
    <w:p>
      <w:pPr>
        <w:pStyle w:val="BodyText"/>
      </w:pPr>
      <w:r>
        <w:t xml:space="preserve">Отмена (</w:t>
      </w:r>
      <w:r>
        <w:rPr>
          <w:rStyle w:val="UiControl"/>
        </w:rPr>
        <w:t xml:space="preserve">Ctrl+Alt+Z</w:t>
      </w:r>
      <w:r>
        <w:t xml:space="preserve">) относится к структурным правкам и хранится как снимки XML; обычный набор текста отменяется средствами самого текстового поля по </w:t>
      </w:r>
      <w:r>
        <w:rPr>
          <w:rStyle w:val="UiControl"/>
        </w:rPr>
        <w:t xml:space="preserve">Ctrl+Z</w:t>
      </w:r>
      <w:r>
        <w:t xml:space="preserve"> — это два независимых стека отмены.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Если не помните, что означает элемент или какие атрибуты у него есть, поставьте курсор внутрь него и нажмите </w:t>
      </w:r>
      <w:r>
        <w:rPr>
          <w:rStyle w:val="UiControl"/>
        </w:rPr>
        <w:t xml:space="preserve">F1</w:t>
      </w:r>
      <w:r>
        <w:t xml:space="preserve"> — появится справка из встроенного словаря: описание, допустимые дочерние элементы и атрибуты.</w:t>
      </w:r>
    </w:p>
    <w:p>
      <w:pPr>
        <w:pStyle w:val="BodyText"/>
      </w:pPr>
      <w:r>
        <w:t xml:space="preserve">Под меню — панель инструментов: оформление текста (полужирный, курсив, подчёркнутый, код), вставка ссылки, изображения, сноски, раздела, абзаца, списков и таблицы, операции со строками и столбцами таблицы, перемещение и удаление элемента, проверка и сборка. Название кнопки показывается при наведении указателя.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743200"/>
            <wp:effectExtent l="0" t="0" r="0" b="0"/>
            <wp:docPr id="1" name="image1" descr="Дерево проекта слева, три вкладки документа посередине, палитра и атрибуты справ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yout-overview.svg"/>
                    <pic:cNvPicPr/>
                  </pic:nvPicPr>
                  <pic:blipFill>
                    <a:blip xmlns:r="http://schemas.openxmlformats.org/officeDocument/2006/relationships" r:embed="R2cb17565a8f145da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. </w:t>
      </w:r>
      <w:r>
        <w:t xml:space="preserve">Основные области главного окна</w:t>
      </w:r>
    </w:p>
    <w:p>
      <w:pPr>
        <w:pStyle w:val="Heading2"/>
      </w:pPr>
      <w:bookmarkStart w:name="author_mode" w:id="2"/>
      <w:bookmarkEnd w:id="2"/>
      <w:r>
        <w:t xml:space="preserve">Как устроен режим «Автор»</w:t>
      </w:r>
    </w:p>
    <w:p>
      <w:pPr>
        <w:pStyle w:val="Shortdesc"/>
      </w:pPr>
      <w:r>
        <w:t xml:space="preserve">Документ превращается в набор редактируемых блоков, а не в один сплошной текст — это и не даёт получить невалидную структуру.</w:t>
      </w:r>
    </w:p>
    <w:p>
      <w:pPr>
        <w:pStyle w:val="BodyText"/>
      </w:pPr>
      <w:r>
        <w:t xml:space="preserve">Каждый блочный элемент (абзац, шаг, примечание, ячейка таблицы) — это собственная область редактирования. Фразовые элементы, у которых есть прямой текст (</w:t>
      </w:r>
      <w:r>
        <w:rPr>
          <w:rStyle w:val="CodeChar"/>
        </w:rPr>
        <w:t xml:space="preserve">b</w:t>
      </w:r>
      <w:r>
        <w:t xml:space="preserve">, </w:t>
      </w:r>
      <w:r>
        <w:rPr>
          <w:rStyle w:val="CodeChar"/>
        </w:rPr>
        <w:t xml:space="preserve">i</w:t>
      </w:r>
      <w:r>
        <w:t xml:space="preserve">, </w:t>
      </w:r>
      <w:r>
        <w:rPr>
          <w:rStyle w:val="CodeChar"/>
        </w:rPr>
        <w:t xml:space="preserve">codeph</w:t>
      </w:r>
      <w:r>
        <w:t xml:space="preserve">, </w:t>
      </w:r>
      <w:r>
        <w:rPr>
          <w:rStyle w:val="CodeChar"/>
        </w:rPr>
        <w:t xml:space="preserve">uicontrol</w:t>
      </w:r>
      <w:r>
        <w:t xml:space="preserve"> и подобные), показываются как оформленный текст прямо внутри абзаца. Сноски (</w:t>
      </w:r>
      <w:r>
        <w:rPr>
          <w:rStyle w:val="CodeChar"/>
        </w:rPr>
        <w:t xml:space="preserve">fn</w:t>
      </w:r>
      <w:r>
        <w:t xml:space="preserve">) не разрывают текст: в строке — плашка «сноска 1», а текст сноски правится в области </w:t>
      </w:r>
      <w:r>
        <w:rPr>
          <w:rStyle w:val="UiControl"/>
        </w:rPr>
        <w:t xml:space="preserve">Сноски</w:t>
      </w:r>
      <w:r>
        <w:t xml:space="preserve"> внизу топика. Блоки-обёртки — </w:t>
      </w:r>
      <w:r>
        <w:rPr>
          <w:rStyle w:val="CodeChar"/>
        </w:rPr>
        <w:t xml:space="preserve">div</w:t>
      </w:r>
      <w:r>
        <w:t xml:space="preserve">, </w:t>
      </w:r>
      <w:r>
        <w:rPr>
          <w:rStyle w:val="CodeChar"/>
        </w:rPr>
        <w:t xml:space="preserve">bodydiv</w:t>
      </w:r>
      <w:r>
        <w:t xml:space="preserve">, </w:t>
      </w:r>
      <w:r>
        <w:rPr>
          <w:rStyle w:val="CodeChar"/>
        </w:rPr>
        <w:t xml:space="preserve">section</w:t>
      </w:r>
      <w:r>
        <w:t xml:space="preserve">, </w:t>
      </w:r>
      <w:r>
        <w:rPr>
          <w:rStyle w:val="CodeChar"/>
        </w:rPr>
        <w:t xml:space="preserve">sectiondiv</w:t>
      </w:r>
      <w:r>
        <w:t xml:space="preserve">, </w:t>
      </w:r>
      <w:r>
        <w:rPr>
          <w:rStyle w:val="CodeChar"/>
        </w:rPr>
        <w:t xml:space="preserve">fig</w:t>
      </w:r>
      <w:r>
        <w:t xml:space="preserve"> — обведены полосой слева с подписью, чтобы было видно, где они начинаются и кончаются.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2" name="image2" descr="Шаги задачи с номерами, подписи cmd, info, stepxmp, stepresult слева, таблица выбора внутри шага и раздел «Результа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hor-task.png"/>
                    <pic:cNvPicPr/>
                  </pic:nvPicPr>
                  <pic:blipFill>
                    <a:blip xmlns:r="http://schemas.openxmlformats.org/officeDocument/2006/relationships" r:embed="R1b8966db398a4b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2</w:t>
        </w:r>
      </w:fldSimple>
      <w:r>
        <w:t xml:space="preserve">. </w:t>
      </w:r>
      <w:r>
        <w:t xml:space="preserve">Задача в режиме «Автор»</w:t>
      </w:r>
    </w:p>
    <w:p>
      <w:pPr>
        <w:pStyle w:val="BodyText"/>
      </w:pPr>
      <w:r>
        <w:rPr>
          <w:rStyle w:val="UiControl"/>
        </w:rPr>
        <w:t xml:space="preserve">Enter</w:t>
      </w:r>
      <w:r>
        <w:t xml:space="preserve"> в конце блока открывает подсказку — какой элемент вставить дальше, с описанием выбранного справа. Первая строка — обычное действие Enter (следующий абзац, шаг, пункт списка), поэтому двойной Enter работает как раньше; набор текста фильтрует список, </w:t>
      </w:r>
      <w:r>
        <w:rPr>
          <w:rStyle w:val="UiControl"/>
        </w:rPr>
        <w:t xml:space="preserve">Esc</w:t>
      </w:r>
      <w:r>
        <w:t xml:space="preserve"> закрывает. Выключается пунктом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Подсказка по Enter</w:t>
      </w:r>
      <w:r>
        <w:t xml:space="preserve">.</w:t>
      </w:r>
    </w:p>
    <w:p>
      <w:pPr>
        <w:pStyle w:val="BodyText"/>
      </w:pPr>
      <w:r>
        <w:t xml:space="preserve">Окно подсказки можно растянуть за любой из четырёх углов — выбранный размер запоминается. Щелчок по свободному месту снимает выделение блока и текста, а полоса прокрутки следует за курсором, в том числе внутри длинного абзаца.</w:t>
      </w:r>
    </w:p>
    <w:p>
      <w:pPr>
        <w:pStyle w:val="BodyText"/>
      </w:pPr>
      <w:r>
        <w:t xml:space="preserve">Чтобы выйти из таблицы, </w:t>
      </w:r>
      <w:r>
        <w:rPr>
          <w:rStyle w:val="CodeChar"/>
        </w:rPr>
        <w:t xml:space="preserve">div</w:t>
      </w:r>
      <w:r>
        <w:t xml:space="preserve"> или пункта списка, нажмите </w:t>
      </w:r>
      <w:r>
        <w:rPr>
          <w:rStyle w:val="UiControl"/>
        </w:rPr>
        <w:t xml:space="preserve">Ctrl+Enter</w:t>
      </w:r>
      <w:r>
        <w:t xml:space="preserve"> — откроется то же меню допустимых элементов, но для места после текущего блока и после внешних блоков (в ячейке — после самой таблицы). То же меню открывает двойной щелчок по свободному месту — под последним блоком, между блоками или в пустом контейнере; двойной щелчок в тексте по-прежнему выделяет слово.</w:t>
      </w:r>
    </w:p>
    <w:p>
      <w:pPr>
        <w:pStyle w:val="BodyText"/>
      </w:pPr>
      <w:r>
        <w:t xml:space="preserve">Клавиши </w:t>
      </w:r>
      <w:r>
        <w:rPr>
          <w:rStyle w:val="UiControl"/>
        </w:rPr>
        <w:t xml:space="preserve">Enter</w:t>
      </w:r>
      <w:r>
        <w:t xml:space="preserve">, </w:t>
      </w:r>
      <w:r>
        <w:rPr>
          <w:rStyle w:val="UiControl"/>
        </w:rPr>
        <w:t xml:space="preserve">Backspace</w:t>
      </w:r>
      <w:r>
        <w:t xml:space="preserve"> и </w:t>
      </w:r>
      <w:r>
        <w:rPr>
          <w:rStyle w:val="UiControl"/>
        </w:rPr>
        <w:t xml:space="preserve">Tab</w:t>
      </w:r>
      <w:r>
        <w:t xml:space="preserve"> не просто редактируют текст — они выполняют структурные операции (разбить абзац, объединить с предыдущим, превратить шаг в подшаг) и перед применением проверяются по конечному автомату модели содержимого. Если операция сделает документ невалидным, редактор её не выполнит.</w:t>
      </w:r>
    </w:p>
    <w:p>
      <w:pPr>
        <w:pStyle w:val="BodyText"/>
      </w:pPr>
      <w:r>
        <w:t xml:space="preserve">Выравнивание текста — по левому краю, по центру, по правому краю, по ширине — задаётся кнопками на панели инструментов или в контекстном меню </w:t>
      </w:r>
      <w:r>
        <w:rPr>
          <w:rStyle w:val="UiControl"/>
        </w:rPr>
        <w:t xml:space="preserve">Оформление</w:t>
      </w:r>
      <w:r>
        <w:t xml:space="preserve"> → </w:t>
      </w:r>
      <w:r>
        <w:rPr>
          <w:rStyle w:val="UiControl"/>
        </w:rPr>
        <w:t xml:space="preserve">Выравнивание</w:t>
      </w:r>
      <w:r>
        <w:t xml:space="preserve"> и действует на абзац, заголовок, пункт списка, термин, определение, команду шага или ячейку под курсором. Знать CSS не нужно: в файл записывается класс </w:t>
      </w:r>
      <w:r>
        <w:rPr>
          <w:rStyle w:val="CodeChar"/>
        </w:rPr>
        <w:t xml:space="preserve">outputclass</w:t>
      </w:r>
      <w:r>
        <w:t xml:space="preserve"> (у ячейки таблицы — атрибут </w:t>
      </w:r>
      <w:r>
        <w:rPr>
          <w:rStyle w:val="CodeChar"/>
        </w:rPr>
        <w:t xml:space="preserve">align</w:t>
      </w:r>
      <w:r>
        <w:t xml:space="preserve">), и публикация в HTML, PDF и DOCX выравнивает текст по нему.</w:t>
      </w:r>
    </w:p>
    <w:p>
      <w:pPr>
        <w:pStyle w:val="BodyText"/>
      </w:pPr>
      <w:r>
        <w:t xml:space="preserve">Размер шрифта выбирается в списке </w:t>
      </w:r>
      <w:r>
        <w:rPr>
          <w:rStyle w:val="UiControl"/>
        </w:rPr>
        <w:t xml:space="preserve">Размер</w:t>
      </w:r>
      <w:r>
        <w:t xml:space="preserve"> на панели или в меню </w:t>
      </w:r>
      <w:r>
        <w:rPr>
          <w:rStyle w:val="UiControl"/>
        </w:rPr>
        <w:t xml:space="preserve">Оформление</w:t>
      </w:r>
      <w:r>
        <w:t xml:space="preserve"> → </w:t>
      </w:r>
      <w:r>
        <w:rPr>
          <w:rStyle w:val="UiControl"/>
        </w:rPr>
        <w:t xml:space="preserve">Размер шрифта</w:t>
      </w:r>
      <w:r>
        <w:t xml:space="preserve"> так же, как в Word: выделенный текст получает выбранный размер, а без выделения у курсора появляется заготовка — дальше текст печатается уже этим размером. Пункт </w:t>
      </w:r>
      <w:r>
        <w:rPr>
          <w:rStyle w:val="UiControl"/>
        </w:rPr>
        <w:t xml:space="preserve">Обычный</w:t>
      </w:r>
      <w:r>
        <w:t xml:space="preserve"> возвращает размер по умолчанию. Цвет текста — кнопка </w:t>
      </w:r>
      <w:r>
        <w:rPr>
          <w:rStyle w:val="UiControl"/>
        </w:rPr>
        <w:t xml:space="preserve">А</w:t>
      </w:r>
      <w:r>
        <w:t xml:space="preserve"> с палитрой на панели или </w:t>
      </w:r>
      <w:r>
        <w:rPr>
          <w:rStyle w:val="UiControl"/>
        </w:rPr>
        <w:t xml:space="preserve">Оформление</w:t>
      </w:r>
      <w:r>
        <w:t xml:space="preserve"> → </w:t>
      </w:r>
      <w:r>
        <w:rPr>
          <w:rStyle w:val="UiControl"/>
        </w:rPr>
        <w:t xml:space="preserve">Цвет текста</w:t>
      </w:r>
      <w:r>
        <w:t xml:space="preserve">; работает так же, </w:t>
      </w:r>
      <w:r>
        <w:rPr>
          <w:rStyle w:val="UiControl"/>
        </w:rPr>
        <w:t xml:space="preserve">Без цвета</w:t>
      </w:r>
      <w:r>
        <w:t xml:space="preserve"> снимает цвет.</w:t>
      </w:r>
    </w:p>
    <w:p>
      <w:pPr>
        <w:pStyle w:val="BodyText"/>
      </w:pPr>
      <w:r>
        <w:t xml:space="preserve">Выделение текста цветом — маркер, как «Цвет выделения текста» в Word: кнопка </w:t>
      </w:r>
      <w:r>
        <w:rPr>
          <w:rStyle w:val="UiControl"/>
        </w:rPr>
        <w:t xml:space="preserve">А</w:t>
      </w:r>
      <w:r>
        <w:t xml:space="preserve"> на жёлтом фоне на панели или </w:t>
      </w:r>
      <w:r>
        <w:rPr>
          <w:rStyle w:val="UiControl"/>
        </w:rPr>
        <w:t xml:space="preserve">Оформление</w:t>
      </w:r>
      <w:r>
        <w:t xml:space="preserve"> → </w:t>
      </w:r>
      <w:r>
        <w:rPr>
          <w:rStyle w:val="UiControl"/>
        </w:rPr>
        <w:t xml:space="preserve">Маркер</w:t>
      </w:r>
      <w:r>
        <w:t xml:space="preserve">. В палитре красный, жёлтый, зелёный, синий, </w:t>
      </w:r>
      <w:r>
        <w:rPr>
          <w:rStyle w:val="UiControl"/>
        </w:rPr>
        <w:t xml:space="preserve">Другой цвет…</w:t>
      </w:r>
      <w:r>
        <w:t xml:space="preserve"> и </w:t>
      </w:r>
      <w:r>
        <w:rPr>
          <w:rStyle w:val="UiControl"/>
        </w:rPr>
        <w:t xml:space="preserve">Нет цвета</w:t>
      </w:r>
      <w:r>
        <w:t xml:space="preserve">. Выделенный текст закрашивается сразу; если ничего не выделено, включается режим кисти — закрашивается всё, что вы выделите мышью, пока не нажата клавиша </w:t>
      </w:r>
      <w:r>
        <w:rPr>
          <w:rStyle w:val="UiControl"/>
        </w:rPr>
        <w:t xml:space="preserve">Esc</w:t>
      </w:r>
      <w:r>
        <w:t xml:space="preserve">. В DOCX основные цвета становятся настоящим выделением текста Word.</w:t>
      </w:r>
    </w:p>
    <w:p>
      <w:pPr>
        <w:pStyle w:val="BodyText"/>
      </w:pPr>
      <w:r>
        <w:t xml:space="preserve">Если изменить заголовок топика и перейти в другой блок, редактор спросит, переименовать ли файл по новому заголовку. При согласии файл получает имя по заголовку (как при создании документа), а все ссылки на него в проекте обновляются; при отказе ничего не меняется.</w:t>
      </w:r>
    </w:p>
    <w:p>
      <w:pPr>
        <w:pStyle w:val="BodyText"/>
      </w:pPr>
      <w:r>
        <w:t xml:space="preserve">Оформление можно задать сразу целому контейнеру — </w:t>
      </w:r>
      <w:r>
        <w:rPr>
          <w:rStyle w:val="CodeChar"/>
        </w:rPr>
        <w:t xml:space="preserve">note</w:t>
      </w:r>
      <w:r>
        <w:t xml:space="preserve">, </w:t>
      </w:r>
      <w:r>
        <w:rPr>
          <w:rStyle w:val="CodeChar"/>
        </w:rPr>
        <w:t xml:space="preserve">section</w:t>
      </w:r>
      <w:r>
        <w:t xml:space="preserve">, </w:t>
      </w:r>
      <w:r>
        <w:rPr>
          <w:rStyle w:val="CodeChar"/>
        </w:rPr>
        <w:t xml:space="preserve">div</w:t>
      </w:r>
      <w:r>
        <w:t xml:space="preserve">: щелкните по его рамке (полоса слева или подпись), затем выберите выравнивание, размер или цвет. Класс запишется на сам контейнер и подействует на весь текст внутри; собственное оформление абзаца внутри главнее.</w:t>
      </w:r>
    </w:p>
    <w:p>
      <w:pPr>
        <w:pStyle w:val="BodyText"/>
      </w:pPr>
      <w:r>
        <w:t xml:space="preserve">Блоки можно выделять целиком не только по одному: нажмите в тексте блока и потяните к другому блоку — обведутся все блоки между ними (продолжить можно </w:t>
      </w:r>
      <w:r>
        <w:rPr>
          <w:rStyle w:val="UiControl"/>
        </w:rPr>
        <w:t xml:space="preserve">Shift</w:t>
      </w:r>
      <w:r>
        <w:t xml:space="preserve">+щелчком). </w:t>
      </w:r>
      <w:r>
        <w:rPr>
          <w:rStyle w:val="UiControl"/>
        </w:rPr>
        <w:t xml:space="preserve">Delete</w:t>
      </w:r>
      <w:r>
        <w:t xml:space="preserve"> удаляет выделенное, </w:t>
      </w:r>
      <w:r>
        <w:rPr>
          <w:rStyle w:val="UiControl"/>
        </w:rPr>
        <w:t xml:space="preserve">Esc</w:t>
      </w:r>
      <w:r>
        <w:t xml:space="preserve"> снимает выделение, а </w:t>
      </w:r>
      <w:r>
        <w:rPr>
          <w:rStyle w:val="UiControl"/>
        </w:rPr>
        <w:t xml:space="preserve">Enter</w:t>
      </w:r>
      <w:r>
        <w:t xml:space="preserve"> или пункт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Обернуть в…</w:t>
      </w:r>
      <w:r>
        <w:t xml:space="preserve"> помещает выделенные блоки в другой элемент — примечание, раздел, </w:t>
      </w:r>
      <w:r>
        <w:rPr>
          <w:rStyle w:val="CodeChar"/>
        </w:rPr>
        <w:t xml:space="preserve">div</w:t>
      </w:r>
      <w:r>
        <w:t xml:space="preserve">; в окне будут только допустимые варианты.</w:t>
      </w:r>
    </w:p>
    <w:p>
      <w:pPr>
        <w:pStyle w:val="BodyText"/>
      </w:pPr>
      <w:r>
        <w:t xml:space="preserve">Ячейки таблицы выделяются мышью: нажмите в одной ячейке и потяните к другой — подсветится прямоугольник (продолжить можно </w:t>
      </w:r>
      <w:r>
        <w:rPr>
          <w:rStyle w:val="UiControl"/>
        </w:rPr>
        <w:t xml:space="preserve">Shift</w:t>
      </w:r>
      <w:r>
        <w:t xml:space="preserve">+щелчком). Правая кнопка мыши на выделении или значки на панели вставляют и удаляют строки и столбцы по числу выделенных, объединяют ячейки в одну, очищают, выравнивают. Значок </w:t>
      </w:r>
      <w:r>
        <w:rPr>
          <w:rStyle w:val="UiControl"/>
        </w:rPr>
        <w:t xml:space="preserve">Границы</w:t>
      </w:r>
      <w:r>
        <w:t xml:space="preserve"> работает как в Word: нижняя, верхняя, левая и правая граница, внешние и внутренние, внутренние линии; край всей таблицы задаётся для всей его длины сразу.</w:t>
      </w:r>
    </w:p>
    <w:p>
      <w:pPr>
        <w:pStyle w:val="BodyText"/>
      </w:pPr>
      <w:r>
        <w:t xml:space="preserve">Изображение из пункта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Изображение</w:t>
      </w:r>
      <w:r>
        <w:t xml:space="preserve"> вставляется рисунком: блок </w:t>
      </w:r>
      <w:r>
        <w:rPr>
          <w:rStyle w:val="CodeChar"/>
        </w:rPr>
        <w:t xml:space="preserve">fig</w:t>
      </w:r>
      <w:r>
        <w:t xml:space="preserve"> с названием и изображением внутри. Слева от названия видна подпись «Рисунок N.» — при публикации она печатается по центру, а в DOCX номер — поле Word. Изображение, уже стоящее в абзаце, оформляется командой </w:t>
      </w:r>
      <w:r>
        <w:rPr>
          <w:rStyle w:val="UiControl"/>
        </w:rPr>
        <w:t xml:space="preserve">Оформить изображение как рисунок</w:t>
      </w:r>
      <w:r>
        <w:t xml:space="preserve">. Формат подписи — «Рисунок 1. Название» или «Рисунок 1 — Название» — выбирается в настройках оформления DOCX.</w:t>
      </w:r>
    </w:p>
    <w:p>
      <w:pPr>
        <w:pStyle w:val="BodyText"/>
      </w:pPr>
      <w:r>
        <w:t xml:space="preserve">Изображения показываются самой картинкой — и отдельным блоком, и внутри строки текста. Чтобы изменить размер, наведите указатель на картинку и потяните за квадратный маркер в правом нижнем углу: пропорции сохраняются, а в файл записывается атрибут </w:t>
      </w:r>
      <w:r>
        <w:rPr>
          <w:rStyle w:val="CodeChar"/>
        </w:rPr>
        <w:t xml:space="preserve">width</w:t>
      </w:r>
      <w:r>
        <w:t xml:space="preserve">, который учитывает публикация.</w:t>
      </w:r>
    </w:p>
    <w:p>
      <w:pPr>
        <w:pStyle w:val="BodyText"/>
      </w:pPr>
      <w:r>
        <w:t xml:space="preserve">Щелчок по изображению открывает окно «Свойства изображения»: подпись (</w:t>
      </w:r>
      <w:r>
        <w:rPr>
          <w:rStyle w:val="CodeChar"/>
        </w:rPr>
        <w:t xml:space="preserve">alt</w:t>
      </w:r>
      <w:r>
        <w:t xml:space="preserve">), ширина и файл; щелчок по плашке ссылки без текста — окно «Свойства ссылки»: текст, адрес и область (</w:t>
      </w:r>
      <w:r>
        <w:rPr>
          <w:rStyle w:val="CodeChar"/>
        </w:rPr>
        <w:t xml:space="preserve">scope</w:t>
      </w:r>
      <w:r>
        <w:t xml:space="preserve">). </w:t>
      </w:r>
      <w:r>
        <w:rPr>
          <w:rStyle w:val="UiControl"/>
        </w:rPr>
        <w:t xml:space="preserve">Enter</w:t>
      </w:r>
      <w:r>
        <w:t xml:space="preserve"> или щелчок мимо окна записывает введённое, </w:t>
      </w:r>
      <w:r>
        <w:rPr>
          <w:rStyle w:val="UiControl"/>
        </w:rPr>
        <w:t xml:space="preserve">Esc</w:t>
      </w:r>
      <w:r>
        <w:t xml:space="preserve"> отменяет; запись отменяется одним шагом.</w:t>
      </w:r>
    </w:p>
    <w:p>
      <w:pPr>
        <w:pStyle w:val="BodyText"/>
      </w:pPr>
      <w:r>
        <w:t xml:space="preserve">Ячейки таблицы копируются и вставляются как в Excel: выделите прямоугольник ячеек мышью, </w:t>
      </w:r>
      <w:r>
        <w:rPr>
          <w:rStyle w:val="UiControl"/>
        </w:rPr>
        <w:t xml:space="preserve">Ctrl+C</w:t>
      </w:r>
      <w:r>
        <w:t xml:space="preserve"> (или </w:t>
      </w:r>
      <w:r>
        <w:rPr>
          <w:rStyle w:val="UiControl"/>
        </w:rPr>
        <w:t xml:space="preserve">Ctrl+X</w:t>
      </w:r>
      <w:r>
        <w:t xml:space="preserve">) и </w:t>
      </w:r>
      <w:r>
        <w:rPr>
          <w:rStyle w:val="UiControl"/>
        </w:rPr>
        <w:t xml:space="preserve">Ctrl+V</w:t>
      </w:r>
      <w:r>
        <w:t xml:space="preserve"> в другой ячейке. Таблица при необходимости удлиняется; текст с табуляциями из Excel или Word вставляется так же, а вне таблицы становится новой таблицей. Чтобы снять нумерацию абзаца, поставьте курсор в его начало и нажмите </w:t>
      </w:r>
      <w:r>
        <w:rPr>
          <w:rStyle w:val="UiControl"/>
        </w:rPr>
        <w:t xml:space="preserve">Backspace</w:t>
      </w:r>
      <w:r>
        <w:t xml:space="preserve">. Команда «Изображение» спрашивает, вставлять ли рисунок с нумерацией или обычное изображение у курсора.</w:t>
      </w:r>
    </w:p>
    <w:p>
      <w:pPr>
        <w:pStyle w:val="BodyText"/>
      </w:pPr>
      <w:r>
        <w:t xml:space="preserve">Кнопки «Ж», «К», «Ч» и «&lt;/&gt;» на панели показывают оформление текста под курсором и снимают его повторным нажатием. Пометка </w:t>
      </w:r>
      <w:r>
        <w:rPr>
          <w:rStyle w:val="CodeChar"/>
        </w:rPr>
        <w:t xml:space="preserve">status</w:t>
      </w:r>
      <w:r>
        <w:t xml:space="preserve"> над блоком цветная (new — зелёная, changed — оранжевая, deleted — красная), а панель «Правки» справа собирает такие блоки по всему проекту и переводит к ним щелчком. Правая кнопка по таблице или рисунку — «Наименование таблицы…» / «Наименование рисунка…». Размер картинки меняется мышью в любом блоке, в том числе в ячейке таблицы.</w:t>
      </w:r>
    </w:p>
    <w:p>
      <w:pPr>
        <w:pStyle w:val="BodyText"/>
      </w:pPr>
      <w:r>
        <w:t xml:space="preserve">Справа — три панели о текущем элементе: </w:t>
      </w:r>
      <w:r>
        <w:rPr>
          <w:rStyle w:val="UiControl"/>
        </w:rPr>
        <w:t xml:space="preserve">Атрибуты</w:t>
      </w:r>
      <w:r>
        <w:t xml:space="preserve"> (имя элемента, атрибуты с описанием из каталога, «Добавить атрибут»; у перечислений — список значений, у </w:t>
      </w:r>
      <w:r>
        <w:rPr>
          <w:rStyle w:val="CodeChar"/>
        </w:rPr>
        <w:t xml:space="preserve">product</w:t>
      </w:r>
      <w:r>
        <w:t xml:space="preserve"> — флажки продуктов проекта), </w:t>
      </w:r>
      <w:r>
        <w:rPr>
          <w:rStyle w:val="UiControl"/>
        </w:rPr>
        <w:t xml:space="preserve">Вставка</w:t>
      </w:r>
      <w:r>
        <w:t xml:space="preserve"> (палитра допустимых элементов) и </w:t>
      </w:r>
      <w:r>
        <w:rPr>
          <w:rStyle w:val="UiControl"/>
        </w:rPr>
        <w:t xml:space="preserve">Структура</w:t>
      </w:r>
      <w:r>
        <w:t xml:space="preserve"> (дерево топика, переход щелчком).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1905000"/>
            <wp:effectExtent l="0" t="0" r="0" b="0"/>
            <wp:docPr id="3" name="image3" descr="Вкладка «Атрибуты»: &lt;p&gt; Абзац, атрибут @id со значением reusable-note и описанием, список «Добавить атрибу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ttributes-panel.png"/>
                    <pic:cNvPicPr/>
                  </pic:nvPicPr>
                  <pic:blipFill>
                    <a:blip xmlns:r="http://schemas.openxmlformats.org/officeDocument/2006/relationships" r:embed="Rf4363142758b428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3</w:t>
        </w:r>
      </w:fldSimple>
      <w:r>
        <w:t xml:space="preserve">. </w:t>
      </w:r>
      <w:r>
        <w:t xml:space="preserve">Панель «Атрибуты» для абзаца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4286250"/>
            <wp:effectExtent l="0" t="0" r="0" b="0"/>
            <wp:docPr id="4" name="image4" descr="Дерево топика concept: title, shortdesc с keyword, conbody с абзацами, списком ul и примечанием note с xre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ructure-panel.png"/>
                    <pic:cNvPicPr/>
                  </pic:nvPicPr>
                  <pic:blipFill>
                    <a:blip xmlns:r="http://schemas.openxmlformats.org/officeDocument/2006/relationships" r:embed="R9c7887ba6bfb41e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4</w:t>
        </w:r>
      </w:fldSimple>
      <w:r>
        <w:t xml:space="preserve">. </w:t>
      </w:r>
      <w:r>
        <w:t xml:space="preserve">Панель «Структура»</w:t>
      </w:r>
    </w:p>
    <w:p>
      <w:pPr>
        <w:pStyle w:val="NoteImportant"/>
      </w:pPr>
      <w:r>
        <w:rPr>
          <w:rStyle w:val="NoteLabel"/>
        </w:rPr>
        <w:t xml:space="preserve">Важно: </w:t>
      </w:r>
      <w:r>
        <w:t xml:space="preserve">Не все элементы можно редактировать в режиме «Автор». Инлайн-элементы без собственного текста — вставки по </w:t>
      </w:r>
      <w:r>
        <w:rPr>
          <w:rStyle w:val="CodeChar"/>
        </w:rPr>
        <w:t xml:space="preserve">conref</w:t>
      </w:r>
      <w:r>
        <w:t xml:space="preserve">/</w:t>
      </w:r>
      <w:r>
        <w:rPr>
          <w:rStyle w:val="CodeChar"/>
        </w:rPr>
        <w:t xml:space="preserve">conkeyref</w:t>
      </w:r>
      <w:r>
        <w:t xml:space="preserve"> — показываются нередактируемой «плашкой». Точную правку такого элемента нужно делать в режиме </w:t>
      </w:r>
      <w:r>
        <w:rPr>
          <w:b/>
        </w:rPr>
        <w:t xml:space="preserve">Исходный код</w:t>
      </w:r>
      <w:r>
        <w:t xml:space="preserve">; полный список — в справочном топике </w:t>
      </w:r>
      <w:hyperlink w:history="true" w:anchor="author_mode_limits">
        <w:r>
          <w:rPr>
            <w:rStyle w:val="Hyperlink"/>
          </w:rPr>
          <w:t xml:space="preserve">Что редактируется только в исходном коде</w:t>
        </w:r>
      </w:hyperlink>
      <w:r>
        <w:t xml:space="preserve">.</w:t>
      </w:r>
    </w:p>
    <w:p>
      <w:pPr>
        <w:pStyle w:val="Heading2"/>
      </w:pPr>
      <w:bookmarkStart w:name="data_safety" w:id="3"/>
      <w:bookmarkEnd w:id="3"/>
      <w:r>
        <w:t xml:space="preserve">Сохранность правок</w:t>
      </w:r>
    </w:p>
    <w:p>
      <w:pPr>
        <w:pStyle w:val="Shortdesc"/>
      </w:pPr>
      <w:r>
        <w:t xml:space="preserve">Как редактор защищает документы от сбоя при записи, от аварийного завершения и от изменений, сделанных другими программами.</w:t>
      </w:r>
    </w:p>
    <w:p>
      <w:pPr>
        <w:pStyle w:val="Heading3"/>
      </w:pPr>
      <w:r>
        <w:t xml:space="preserve">Надёжное сохранение</w:t>
      </w:r>
    </w:p>
    <w:p>
      <w:pPr>
        <w:pStyle w:val="BodyText"/>
      </w:pPr>
      <w:r>
        <w:t xml:space="preserve">Файл сначала записывается во временный файл в той же папке, а затем заменяет оригинал. Если во время сохранения пропадёт питание или закончится место на диске, на диске останется прежняя версия документа, а не обрезанная новая.</w:t>
      </w:r>
    </w:p>
    <w:p>
      <w:pPr>
        <w:pStyle w:val="Heading3"/>
      </w:pPr>
      <w:r>
        <w:t xml:space="preserve">Восстановление после сбоя</w:t>
      </w:r>
    </w:p>
    <w:p>
      <w:pPr>
        <w:pStyle w:val="BodyText"/>
      </w:pPr>
      <w:r>
        <w:t xml:space="preserve">Каждые 30 секунд редактор копирует текст вкладок с несохранёнными правками в папку данных программы: </w:t>
      </w:r>
      <w:r>
        <w:rPr>
          <w:rStyle w:val="CodeChar"/>
        </w:rPr>
        <w:t xml:space="preserve">%LOCALAPPDATA%\DitaStudio\Recovery</w:t>
      </w:r>
      <w:r>
        <w:t xml:space="preserve"> в Windows, </w:t>
      </w:r>
      <w:r>
        <w:rPr>
          <w:rStyle w:val="CodeChar"/>
        </w:rPr>
        <w:t xml:space="preserve">~/.local/share/DitaStudio/Recovery</w:t>
      </w:r>
      <w:r>
        <w:t xml:space="preserve"> в Linux, </w:t>
      </w:r>
      <w:r>
        <w:rPr>
          <w:rStyle w:val="CodeChar"/>
        </w:rPr>
        <w:t xml:space="preserve">~/Library/Application Support/DitaStudio/Recovery</w:t>
      </w:r>
      <w:r>
        <w:t xml:space="preserve"> в macOS. Файлы проекта при этом не меняются. Копия удаляется, когда документ сохранён или вы отказались от правок при закрытии.</w:t>
      </w:r>
    </w:p>
    <w:p>
      <w:pPr>
        <w:pStyle w:val="BodyText"/>
      </w:pPr>
      <w:r>
        <w:t xml:space="preserve">Если редактор завершился аварийно, при следующем открытии того же проекта появится окно </w:t>
      </w:r>
      <w:r>
        <w:rPr>
          <w:rStyle w:val="UiControl"/>
        </w:rPr>
        <w:t xml:space="preserve">Восстановление после сбоя</w:t>
      </w:r>
      <w:r>
        <w:t xml:space="preserve"> со списком документов:</w:t>
      </w:r>
    </w:p>
    <w:p>
      <w:pPr>
        <w:pStyle w:val="ListItem"/>
        <w:numPr>
          <w:ilvl w:val="0"/>
          <w:numId w:val="2"/>
        </w:numPr>
      </w:pPr>
      <w:r>
        <w:rPr>
          <w:rStyle w:val="UiControl"/>
        </w:rPr>
        <w:t xml:space="preserve">Да</w:t>
      </w:r>
      <w:r>
        <w:t xml:space="preserve"> — документы откроются с восстановленными правками. Правки ещё не сохранены: проверьте их и сохраните документ.</w:t>
      </w:r>
    </w:p>
    <w:p>
      <w:pPr>
        <w:pStyle w:val="ListItem"/>
        <w:numPr>
          <w:ilvl w:val="0"/>
          <w:numId w:val="2"/>
        </w:numPr>
      </w:pPr>
      <w:r>
        <w:rPr>
          <w:rStyle w:val="UiControl"/>
        </w:rPr>
        <w:t xml:space="preserve">Нет</w:t>
      </w:r>
      <w:r>
        <w:t xml:space="preserve"> — копии удаляются.</w:t>
      </w:r>
    </w:p>
    <w:p>
      <w:pPr>
        <w:pStyle w:val="ListItem"/>
        <w:numPr>
          <w:ilvl w:val="0"/>
          <w:numId w:val="2"/>
        </w:numPr>
      </w:pPr>
      <w:r>
        <w:rPr>
          <w:rStyle w:val="UiControl"/>
        </w:rPr>
        <w:t xml:space="preserve">Отмена</w:t>
      </w:r>
      <w:r>
        <w:t xml:space="preserve"> — решить позже. Копии будут предложены снова при следующем открытии проекта.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Пометка «файл с тех пор менялся» значит, что оригинал изменили после того, как была снята копия. Сравните версии, прежде чем сохранять.</w:t>
      </w:r>
    </w:p>
    <w:p>
      <w:pPr>
        <w:pStyle w:val="Heading3"/>
      </w:pPr>
      <w:r>
        <w:t xml:space="preserve">Изменения другими программами</w:t>
      </w:r>
    </w:p>
    <w:p>
      <w:pPr>
        <w:pStyle w:val="BodyText"/>
      </w:pPr>
      <w:r>
        <w:t xml:space="preserve">Редактор следит за файлами открытых вкладок. Если файл изменила другая программа, например система контроля версий или другой редактор:</w:t>
      </w:r>
    </w:p>
    <w:p>
      <w:pPr>
        <w:pStyle w:val="ListItem"/>
        <w:numPr>
          <w:ilvl w:val="0"/>
          <w:numId w:val="3"/>
        </w:numPr>
      </w:pPr>
      <w:r>
        <w:t xml:space="preserve">вкладка без несохранённых правок перечитывается автоматически;</w:t>
      </w:r>
    </w:p>
    <w:p>
      <w:pPr>
        <w:pStyle w:val="ListItem"/>
        <w:numPr>
          <w:ilvl w:val="0"/>
          <w:numId w:val="3"/>
        </w:numPr>
      </w:pPr>
      <w:r>
        <w:t xml:space="preserve">если во вкладке есть правки, редактор спросит, какую версию оставить. Выбор </w:t>
      </w:r>
      <w:r>
        <w:rPr>
          <w:rStyle w:val="UiControl"/>
        </w:rPr>
        <w:t xml:space="preserve">Да</w:t>
      </w:r>
      <w:r>
        <w:t xml:space="preserve"> загружает версию с диска, а свою можно вернуть командой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Отменить структурное изменение</w:t>
      </w:r>
      <w:r>
        <w:t xml:space="preserve">. Выбор </w:t>
      </w:r>
      <w:r>
        <w:rPr>
          <w:rStyle w:val="UiControl"/>
        </w:rPr>
        <w:t xml:space="preserve">Нет</w:t>
      </w:r>
      <w:r>
        <w:t xml:space="preserve"> оставляет вашу версию: при сохранении она заменит файл на диске;</w:t>
      </w:r>
    </w:p>
    <w:p>
      <w:pPr>
        <w:pStyle w:val="ListItem"/>
        <w:numPr>
          <w:ilvl w:val="0"/>
          <w:numId w:val="3"/>
        </w:numPr>
      </w:pPr>
      <w:r>
        <w:t xml:space="preserve">если файл удалили или переименовали, вкладка остаётся открытой и помечается как несохранённая. Сохраните её, чтобы записать файл заново.</w:t>
      </w:r>
    </w:p>
    <w:p>
      <w:pPr>
        <w:pStyle w:val="BodyText"/>
      </w:pPr>
      <w:r>
        <w:t xml:space="preserve">Перед сменой проекта и перед выходом редактор предлагает сохранить изменения. Если сохранить не удалось, окно не закроется и проект не сменится.</w:t>
      </w:r>
    </w:p>
    <w:p>
      <w:pPr>
        <w:pStyle w:val="Heading1"/>
      </w:pPr>
      <w:bookmarkStart w:name="_head_1" w:id="4"/>
      <w:bookmarkEnd w:id="4"/>
      <w:r>
        <w:t xml:space="preserve">Основы DITA</w:t>
      </w:r>
    </w:p>
    <w:p>
      <w:pPr>
        <w:pStyle w:val="Heading2"/>
      </w:pPr>
      <w:bookmarkStart w:name="topic_types" w:id="5"/>
      <w:bookmarkEnd w:id="5"/>
      <w:r>
        <w:t xml:space="preserve">Типы топиков</w:t>
      </w:r>
    </w:p>
    <w:p>
      <w:pPr>
        <w:pStyle w:val="Shortdesc"/>
      </w:pPr>
      <w:r>
        <w:t xml:space="preserve">Чем отличаются концепция, задача, справка, устранение неполадки, статья глоссария и универсальный топик и какой тип выбрать для своего текста.</w:t>
      </w:r>
    </w:p>
    <w:p>
      <w:pPr>
        <w:pStyle w:val="BodyText"/>
      </w:pPr>
      <w:r>
        <w:t xml:space="preserve">В DITA текст делится на небольшие самостоятельные части — топики. Снаружи все топики устроены одинаково: заголовок </w:t>
      </w:r>
      <w:r>
        <w:rPr>
          <w:rStyle w:val="CodeChar"/>
        </w:rPr>
        <w:t xml:space="preserve">title</w:t>
      </w:r>
      <w:r>
        <w:t xml:space="preserve">, краткое описание </w:t>
      </w:r>
      <w:r>
        <w:rPr>
          <w:rStyle w:val="CodeChar"/>
        </w:rPr>
        <w:t xml:space="preserve">shortdesc</w:t>
      </w:r>
      <w:r>
        <w:t xml:space="preserve">, пролог с метаданными </w:t>
      </w:r>
      <w:r>
        <w:rPr>
          <w:rStyle w:val="CodeChar"/>
        </w:rPr>
        <w:t xml:space="preserve">prolog</w:t>
      </w:r>
      <w:r>
        <w:t xml:space="preserve">, тело и связанные ссылки </w:t>
      </w:r>
      <w:r>
        <w:rPr>
          <w:rStyle w:val="CodeChar"/>
        </w:rPr>
        <w:t xml:space="preserve">related-links</w:t>
      </w:r>
      <w:r>
        <w:t xml:space="preserve">. Тип топика определяет, что можно положить в тело. </w:t>
      </w:r>
      <w:r>
        <w:t xml:space="preserve">DITA Studio</w:t>
      </w:r>
      <w:r>
        <w:t xml:space="preserve"> знает эти правила: панель «Вставка» показывает только допустимые элементы, а проверка сообщает, если порядок нарушен. Сводные таблицы — в </w:t>
      </w:r>
      <w:hyperlink w:history="true" w:anchor="topic_structure">
        <w:r>
          <w:rPr>
            <w:rStyle w:val="Hyperlink"/>
          </w:rPr>
          <w:t xml:space="preserve">Структура топиков</w:t>
        </w:r>
      </w:hyperlink>
      <w:r>
        <w:t xml:space="preserve">.</w:t>
      </w:r>
    </w:p>
    <w:p>
      <w:pPr>
        <w:pStyle w:val="Heading3"/>
      </w:pPr>
      <w:r>
        <w:t xml:space="preserve">Концепция</w:t>
      </w:r>
    </w:p>
    <w:p>
      <w:pPr>
        <w:pStyle w:val="BodyText"/>
      </w:pPr>
      <w:r>
        <w:t xml:space="preserve">Отвечает на вопросы «что это?» и «зачем?»: описание продукта, принципа работы, понятия. Пошаговых инструкций в концепции быть не должно — их место в задаче, на которую концепция может сослаться. Тело </w:t>
      </w:r>
      <w:r>
        <w:rPr>
          <w:rStyle w:val="CodeChar"/>
        </w:rPr>
        <w:t xml:space="preserve">conbody</w:t>
      </w:r>
      <w:r>
        <w:t xml:space="preserve"> принимает абзацы, списки, таблицы, рисунки, примечания, блоки кода, разделы </w:t>
      </w:r>
      <w:r>
        <w:rPr>
          <w:rStyle w:val="CodeChar"/>
        </w:rPr>
        <w:t xml:space="preserve">section</w:t>
      </w:r>
      <w:r>
        <w:t xml:space="preserve"> и примеры </w:t>
      </w:r>
      <w:r>
        <w:rPr>
          <w:rStyle w:val="CodeChar"/>
        </w:rPr>
        <w:t xml:space="preserve">example</w:t>
      </w:r>
      <w:r>
        <w:t xml:space="preserve">.</w:t>
      </w:r>
    </w:p>
    <w:p>
      <w:pPr>
        <w:pStyle w:val="CodeBlock"/>
      </w:pPr>
      <w:r>
        <w:t xml:space="preserve">&lt;concept id="about-backup"&gt;</w:t>
      </w:r>
      <w:r>
        <w:br/>
      </w:r>
      <w:r>
        <w:t xml:space="preserve">  &lt;title&gt;Резервное копирование&lt;/title&gt;</w:t>
      </w:r>
      <w:r>
        <w:br/>
      </w:r>
      <w:r>
        <w:t xml:space="preserve">  &lt;shortdesc&gt;Копия защищает данные от сбоя диска.&lt;/shortdesc&gt;</w:t>
      </w:r>
      <w:r>
        <w:br/>
      </w:r>
      <w:r>
        <w:t xml:space="preserve">  &lt;conbody&gt;</w:t>
      </w:r>
      <w:r>
        <w:br/>
      </w:r>
      <w:r>
        <w:t xml:space="preserve">    &lt;p&gt;Программа сохраняет копию раз в сутки…&lt;/p&gt;</w:t>
      </w:r>
      <w:r>
        <w:br/>
      </w:r>
      <w:r>
        <w:t xml:space="preserve">  &lt;/conbody&gt;</w:t>
      </w:r>
      <w:r>
        <w:br/>
      </w:r>
      <w:r>
        <w:t xml:space="preserve">&lt;/concept&gt;</w:t>
      </w:r>
    </w:p>
    <w:p>
      <w:pPr>
        <w:pStyle w:val="Heading3"/>
      </w:pPr>
      <w:r>
        <w:t xml:space="preserve">Задача</w:t>
      </w:r>
    </w:p>
    <w:p>
      <w:pPr>
        <w:pStyle w:val="BodyText"/>
      </w:pPr>
      <w:r>
        <w:t xml:space="preserve">Инструкция, которую читатель выполняет по шагам. Части тела </w:t>
      </w:r>
      <w:r>
        <w:rPr>
          <w:rStyle w:val="CodeChar"/>
        </w:rPr>
        <w:t xml:space="preserve">taskbody</w:t>
      </w:r>
      <w:r>
        <w:t xml:space="preserve"> необязательны, но идут строго по порядку: условия </w:t>
      </w:r>
      <w:r>
        <w:rPr>
          <w:rStyle w:val="CodeChar"/>
        </w:rPr>
        <w:t xml:space="preserve">prereq</w:t>
      </w:r>
      <w:r>
        <w:t xml:space="preserve">, контекст </w:t>
      </w:r>
      <w:r>
        <w:rPr>
          <w:rStyle w:val="CodeChar"/>
        </w:rPr>
        <w:t xml:space="preserve">context</w:t>
      </w:r>
      <w:r>
        <w:t xml:space="preserve">, шаги, результат </w:t>
      </w:r>
      <w:r>
        <w:rPr>
          <w:rStyle w:val="CodeChar"/>
        </w:rPr>
        <w:t xml:space="preserve">result</w:t>
      </w:r>
      <w:r>
        <w:t xml:space="preserve">, что делать при неудаче </w:t>
      </w:r>
      <w:r>
        <w:rPr>
          <w:rStyle w:val="CodeChar"/>
        </w:rPr>
        <w:t xml:space="preserve">tasktroubleshooting</w:t>
      </w:r>
      <w:r>
        <w:t xml:space="preserve">, примеры </w:t>
      </w:r>
      <w:r>
        <w:rPr>
          <w:rStyle w:val="CodeChar"/>
        </w:rPr>
        <w:t xml:space="preserve">example</w:t>
      </w:r>
      <w:r>
        <w:t xml:space="preserve">, дальнейшие действия </w:t>
      </w:r>
      <w:r>
        <w:rPr>
          <w:rStyle w:val="CodeChar"/>
        </w:rPr>
        <w:t xml:space="preserve">postreq</w:t>
      </w:r>
      <w:r>
        <w:t xml:space="preserve">.</w:t>
      </w:r>
    </w:p>
    <w:p>
      <w:pPr>
        <w:pStyle w:val="BodyText"/>
      </w:pPr>
      <w:r>
        <w:t xml:space="preserve">Шаги бывают нумерованные </w:t>
      </w:r>
      <w:r>
        <w:rPr>
          <w:rStyle w:val="CodeChar"/>
        </w:rPr>
        <w:t xml:space="preserve">steps</w:t>
      </w:r>
      <w:r>
        <w:t xml:space="preserve">, в любом порядке </w:t>
      </w:r>
      <w:r>
        <w:rPr>
          <w:rStyle w:val="CodeChar"/>
        </w:rPr>
        <w:t xml:space="preserve">steps-unordered</w:t>
      </w:r>
      <w:r>
        <w:t xml:space="preserve"> и свободным текстом </w:t>
      </w:r>
      <w:r>
        <w:rPr>
          <w:rStyle w:val="CodeChar"/>
        </w:rPr>
        <w:t xml:space="preserve">steps-informal</w:t>
      </w:r>
      <w:r>
        <w:t xml:space="preserve">. Шаг </w:t>
      </w:r>
      <w:r>
        <w:rPr>
          <w:rStyle w:val="CodeChar"/>
        </w:rPr>
        <w:t xml:space="preserve">step</w:t>
      </w:r>
      <w:r>
        <w:t xml:space="preserve"> начинается с команды </w:t>
      </w:r>
      <w:r>
        <w:rPr>
          <w:rStyle w:val="CodeChar"/>
        </w:rPr>
        <w:t xml:space="preserve">cmd</w:t>
      </w:r>
      <w:r>
        <w:t xml:space="preserve"> — одного действия в повелительном наклонении. За ней могут идти пояснение </w:t>
      </w:r>
      <w:r>
        <w:rPr>
          <w:rStyle w:val="CodeChar"/>
        </w:rPr>
        <w:t xml:space="preserve">info</w:t>
      </w:r>
      <w:r>
        <w:t xml:space="preserve">, подшаги </w:t>
      </w:r>
      <w:r>
        <w:rPr>
          <w:rStyle w:val="CodeChar"/>
        </w:rPr>
        <w:t xml:space="preserve">substeps</w:t>
      </w:r>
      <w:r>
        <w:t xml:space="preserve">, пример </w:t>
      </w:r>
      <w:r>
        <w:rPr>
          <w:rStyle w:val="CodeChar"/>
        </w:rPr>
        <w:t xml:space="preserve">stepxmp</w:t>
      </w:r>
      <w:r>
        <w:t xml:space="preserve">, варианты </w:t>
      </w:r>
      <w:r>
        <w:rPr>
          <w:rStyle w:val="CodeChar"/>
        </w:rPr>
        <w:t xml:space="preserve">choices</w:t>
      </w:r>
      <w:r>
        <w:t xml:space="preserve"> или </w:t>
      </w:r>
      <w:r>
        <w:rPr>
          <w:rStyle w:val="CodeChar"/>
        </w:rPr>
        <w:t xml:space="preserve">choicetable</w:t>
      </w:r>
      <w:r>
        <w:t xml:space="preserve">, примечание; в конце — результат шага </w:t>
      </w:r>
      <w:r>
        <w:rPr>
          <w:rStyle w:val="CodeChar"/>
        </w:rPr>
        <w:t xml:space="preserve">stepresult</w:t>
      </w:r>
      <w:r>
        <w:t xml:space="preserve">. Атрибут </w:t>
      </w:r>
      <w:r>
        <w:rPr>
          <w:rStyle w:val="CodeChar"/>
        </w:rPr>
        <w:t xml:space="preserve">importance</w:t>
      </w:r>
      <w:r>
        <w:t xml:space="preserve"> со значением </w:t>
      </w:r>
      <w:r>
        <w:rPr>
          <w:rStyle w:val="CodeChar"/>
        </w:rPr>
        <w:t xml:space="preserve">optional</w:t>
      </w:r>
      <w:r>
        <w:t xml:space="preserve"> помечает необязательный шаг.</w:t>
      </w:r>
    </w:p>
    <w:p>
      <w:pPr>
        <w:pStyle w:val="BodyText"/>
      </w:pPr>
      <w:r>
        <w:t xml:space="preserve">В режиме «Автор» </w:t>
      </w:r>
      <w:r>
        <w:rPr>
          <w:rStyle w:val="CodeChar"/>
        </w:rPr>
        <w:t xml:space="preserve">Enter</w:t>
      </w:r>
      <w:r>
        <w:t xml:space="preserve"> в конце команды создаёт следующий шаг, </w:t>
      </w:r>
      <w:r>
        <w:rPr>
          <w:rStyle w:val="CodeChar"/>
        </w:rPr>
        <w:t xml:space="preserve">Tab</w:t>
      </w:r>
      <w:r>
        <w:t xml:space="preserve"> и </w:t>
      </w:r>
      <w:r>
        <w:rPr>
          <w:rStyle w:val="CodeChar"/>
        </w:rPr>
        <w:t xml:space="preserve">Shift+Tab</w:t>
      </w:r>
      <w:r>
        <w:t xml:space="preserve"> меняют уровень вложенности.</w:t>
      </w:r>
    </w:p>
    <w:p>
      <w:pPr>
        <w:pStyle w:val="CodeBlock"/>
      </w:pPr>
      <w:r>
        <w:t xml:space="preserve">&lt;taskbody&gt;</w:t>
      </w:r>
      <w:r>
        <w:br/>
      </w:r>
      <w:r>
        <w:t xml:space="preserve">  &lt;prereq&gt;&lt;p&gt;Нужны права администратора.&lt;/p&gt;&lt;/prereq&gt;</w:t>
      </w:r>
      <w:r>
        <w:br/>
      </w:r>
      <w:r>
        <w:t xml:space="preserve">  &lt;steps&gt;</w:t>
      </w:r>
      <w:r>
        <w:br/>
      </w:r>
      <w:r>
        <w:t xml:space="preserve">    &lt;step&gt;&lt;cmd&gt;Откройте меню Сервис.&lt;/cmd&gt;&lt;/step&gt;</w:t>
      </w:r>
      <w:r>
        <w:br/>
      </w:r>
      <w:r>
        <w:t xml:space="preserve">    &lt;step&gt;</w:t>
      </w:r>
      <w:r>
        <w:br/>
      </w:r>
      <w:r>
        <w:t xml:space="preserve">      &lt;cmd&gt;Выберите Резервная копия.&lt;/cmd&gt;</w:t>
      </w:r>
      <w:r>
        <w:br/>
      </w:r>
      <w:r>
        <w:t xml:space="preserve">      &lt;stepresult&gt;&lt;p&gt;Откроется окно выбора папки.&lt;/p&gt;&lt;/stepresult&gt;</w:t>
      </w:r>
      <w:r>
        <w:br/>
      </w:r>
      <w:r>
        <w:t xml:space="preserve">    &lt;/step&gt;</w:t>
      </w:r>
      <w:r>
        <w:br/>
      </w:r>
      <w:r>
        <w:t xml:space="preserve">  &lt;/steps&gt;</w:t>
      </w:r>
      <w:r>
        <w:br/>
      </w:r>
      <w:r>
        <w:t xml:space="preserve">  &lt;result&gt;&lt;p&gt;Копия появится в выбранной папке.&lt;/p&gt;&lt;/result&gt;</w:t>
      </w:r>
      <w:r>
        <w:br/>
      </w:r>
      <w:r>
        <w:t xml:space="preserve">&lt;/taskbody&gt;</w:t>
      </w:r>
    </w:p>
    <w:p>
      <w:pPr>
        <w:pStyle w:val="Heading3"/>
      </w:pPr>
      <w:r>
        <w:t xml:space="preserve">Справка</w:t>
      </w:r>
    </w:p>
    <w:p>
      <w:pPr>
        <w:pStyle w:val="BodyText"/>
      </w:pPr>
      <w:r>
        <w:t xml:space="preserve">Сведения, которые не читают подряд, а ищут глазами: параметры, коды ошибок, команды, характеристики. Тело </w:t>
      </w:r>
      <w:r>
        <w:rPr>
          <w:rStyle w:val="CodeChar"/>
        </w:rPr>
        <w:t xml:space="preserve">refbody</w:t>
      </w:r>
      <w:r>
        <w:t xml:space="preserve"> состоит из разделов, синтаксиса </w:t>
      </w:r>
      <w:r>
        <w:rPr>
          <w:rStyle w:val="CodeChar"/>
        </w:rPr>
        <w:t xml:space="preserve">refsyn</w:t>
      </w:r>
      <w:r>
        <w:t xml:space="preserve">, примеров, таблиц и таблиц свойств </w:t>
      </w:r>
      <w:r>
        <w:rPr>
          <w:rStyle w:val="CodeChar"/>
        </w:rPr>
        <w:t xml:space="preserve">properties</w:t>
      </w:r>
      <w:r>
        <w:t xml:space="preserve">. Таблица свойств — это строки </w:t>
      </w:r>
      <w:r>
        <w:rPr>
          <w:rStyle w:val="CodeChar"/>
        </w:rPr>
        <w:t xml:space="preserve">property</w:t>
      </w:r>
      <w:r>
        <w:t xml:space="preserve"> из трёх ячеек: тип </w:t>
      </w:r>
      <w:r>
        <w:rPr>
          <w:rStyle w:val="CodeChar"/>
        </w:rPr>
        <w:t xml:space="preserve">proptype</w:t>
      </w:r>
      <w:r>
        <w:t xml:space="preserve">, значение </w:t>
      </w:r>
      <w:r>
        <w:rPr>
          <w:rStyle w:val="CodeChar"/>
        </w:rPr>
        <w:t xml:space="preserve">propvalue</w:t>
      </w:r>
      <w:r>
        <w:t xml:space="preserve">, описание </w:t>
      </w:r>
      <w:r>
        <w:rPr>
          <w:rStyle w:val="CodeChar"/>
        </w:rPr>
        <w:t xml:space="preserve">propdesc</w:t>
      </w:r>
      <w:r>
        <w:t xml:space="preserve">. В режиме «Автор» она правится по ячейкам.</w:t>
      </w:r>
    </w:p>
    <w:p>
      <w:pPr>
        <w:pStyle w:val="BodyText"/>
      </w:pPr>
      <w:r>
        <w:t xml:space="preserve">Топик из одной таблицы удобно создавать заготовкой </w:t>
      </w:r>
      <w:r>
        <w:rPr>
          <w:rStyle w:val="UiControl"/>
        </w:rPr>
        <w:t xml:space="preserve">Таблица (без заголовка)</w:t>
      </w:r>
      <w:r>
        <w:t xml:space="preserve">: заголовок топика в ней пустой — при публикации он не печатается и в оглавление не попадает, а в карте и ссылках топик называется по подписи таблицы. Так же ведёт себя любой топик, у которого стёрт текст заголовка.</w:t>
      </w:r>
    </w:p>
    <w:p>
      <w:pPr>
        <w:pStyle w:val="Heading3"/>
      </w:pPr>
      <w:r>
        <w:t xml:space="preserve">Устранение неполадки</w:t>
      </w:r>
    </w:p>
    <w:p>
      <w:pPr>
        <w:pStyle w:val="BodyText"/>
      </w:pPr>
      <w:r>
        <w:t xml:space="preserve">Разбор проблемы по схеме «признак → причина → решение». Тело </w:t>
      </w:r>
      <w:r>
        <w:rPr>
          <w:rStyle w:val="CodeChar"/>
        </w:rPr>
        <w:t xml:space="preserve">troublebody</w:t>
      </w:r>
      <w:r>
        <w:t xml:space="preserve"> начинается с признака </w:t>
      </w:r>
      <w:r>
        <w:rPr>
          <w:rStyle w:val="CodeChar"/>
        </w:rPr>
        <w:t xml:space="preserve">condition</w:t>
      </w:r>
      <w:r>
        <w:t xml:space="preserve">, за ним — один или несколько вариантов </w:t>
      </w:r>
      <w:r>
        <w:rPr>
          <w:rStyle w:val="CodeChar"/>
        </w:rPr>
        <w:t xml:space="preserve">troubleSolution</w:t>
      </w:r>
      <w:r>
        <w:t xml:space="preserve">, каждый из причины </w:t>
      </w:r>
      <w:r>
        <w:rPr>
          <w:rStyle w:val="CodeChar"/>
        </w:rPr>
        <w:t xml:space="preserve">cause</w:t>
      </w:r>
      <w:r>
        <w:t xml:space="preserve"> и решения </w:t>
      </w:r>
      <w:r>
        <w:rPr>
          <w:rStyle w:val="CodeChar"/>
        </w:rPr>
        <w:t xml:space="preserve">remedy</w:t>
      </w:r>
      <w:r>
        <w:t xml:space="preserve">. Решение содержит шаги, как в задаче, и при необходимости — кто их выполняет (</w:t>
      </w:r>
      <w:r>
        <w:rPr>
          <w:rStyle w:val="CodeChar"/>
        </w:rPr>
        <w:t xml:space="preserve">responsibleParty</w:t>
      </w:r>
      <w:r>
        <w:t xml:space="preserve">). Располагайте варианты от самой вероятной причины к самой редкой.</w:t>
      </w:r>
    </w:p>
    <w:p>
      <w:pPr>
        <w:pStyle w:val="Heading3"/>
      </w:pPr>
      <w:r>
        <w:t xml:space="preserve">Статья глоссария</w:t>
      </w:r>
    </w:p>
    <w:p>
      <w:pPr>
        <w:pStyle w:val="BodyText"/>
      </w:pPr>
      <w:r>
        <w:t xml:space="preserve">Одна статья — один термин: вместо заголовка термин </w:t>
      </w:r>
      <w:r>
        <w:rPr>
          <w:rStyle w:val="CodeChar"/>
        </w:rPr>
        <w:t xml:space="preserve">glossterm</w:t>
      </w:r>
      <w:r>
        <w:t xml:space="preserve">, вместо краткого описания — определение </w:t>
      </w:r>
      <w:r>
        <w:rPr>
          <w:rStyle w:val="CodeChar"/>
        </w:rPr>
        <w:t xml:space="preserve">glossdef</w:t>
      </w:r>
      <w:r>
        <w:t xml:space="preserve">. Необязательное тело </w:t>
      </w:r>
      <w:r>
        <w:rPr>
          <w:rStyle w:val="CodeChar"/>
        </w:rPr>
        <w:t xml:space="preserve">glossBody</w:t>
      </w:r>
      <w:r>
        <w:t xml:space="preserve"> уточняет полную форму термина (</w:t>
      </w:r>
      <w:r>
        <w:rPr>
          <w:rStyle w:val="CodeChar"/>
        </w:rPr>
        <w:t xml:space="preserve">glossSurfaceForm</w:t>
      </w:r>
      <w:r>
        <w:t xml:space="preserve">), сокращения и синонимы (</w:t>
      </w:r>
      <w:r>
        <w:rPr>
          <w:rStyle w:val="CodeChar"/>
        </w:rPr>
        <w:t xml:space="preserve">glossAlt</w:t>
      </w:r>
      <w:r>
        <w:t xml:space="preserve"> с </w:t>
      </w:r>
      <w:r>
        <w:rPr>
          <w:rStyle w:val="CodeChar"/>
        </w:rPr>
        <w:t xml:space="preserve">glossAcronym</w:t>
      </w:r>
      <w:r>
        <w:t xml:space="preserve">, </w:t>
      </w:r>
      <w:r>
        <w:rPr>
          <w:rStyle w:val="CodeChar"/>
        </w:rPr>
        <w:t xml:space="preserve">glossAbbreviation</w:t>
      </w:r>
      <w:r>
        <w:t xml:space="preserve">, </w:t>
      </w:r>
      <w:r>
        <w:rPr>
          <w:rStyle w:val="CodeChar"/>
        </w:rPr>
        <w:t xml:space="preserve">glossSynonym</w:t>
      </w:r>
      <w:r>
        <w:t xml:space="preserve">), правила употребления.</w:t>
      </w:r>
    </w:p>
    <w:p>
      <w:pPr>
        <w:pStyle w:val="BodyText"/>
      </w:pPr>
      <w:r>
        <w:t xml:space="preserve">Статью удобно подключать к тексту через ключ: </w:t>
      </w:r>
      <w:r>
        <w:rPr>
          <w:rStyle w:val="CodeChar"/>
        </w:rPr>
        <w:t xml:space="preserve">&lt;abbreviated-form keyref="plc"/&gt;</w:t>
      </w:r>
      <w:r>
        <w:t xml:space="preserve"> выводит сокращение из статьи, а если его нет — сам термин. Несколько коротких статей можно собрать в одном файле с корнем </w:t>
      </w:r>
      <w:r>
        <w:rPr>
          <w:rStyle w:val="CodeChar"/>
        </w:rPr>
        <w:t xml:space="preserve">glossgroup</w:t>
      </w:r>
      <w:r>
        <w:t xml:space="preserve">.</w:t>
      </w:r>
    </w:p>
    <w:p>
      <w:pPr>
        <w:pStyle w:val="Heading3"/>
      </w:pPr>
      <w:r>
        <w:t xml:space="preserve">Универсальный топик</w:t>
      </w:r>
    </w:p>
    <w:p>
      <w:pPr>
        <w:pStyle w:val="BodyText"/>
      </w:pPr>
      <w:r>
        <w:t xml:space="preserve">Базовый тип </w:t>
      </w:r>
      <w:r>
        <w:rPr>
          <w:rStyle w:val="CodeChar"/>
        </w:rPr>
        <w:t xml:space="preserve">topic</w:t>
      </w:r>
      <w:r>
        <w:t xml:space="preserve"> с телом </w:t>
      </w:r>
      <w:r>
        <w:rPr>
          <w:rStyle w:val="CodeChar"/>
        </w:rPr>
        <w:t xml:space="preserve">body</w:t>
      </w:r>
      <w:r>
        <w:t xml:space="preserve"> без ограничений на структуру. Подходит для вводных страниц и текстов, которые не являются ни объяснением, ни инструкцией, ни справкой. Если текст ложится в специализированный тип, выбирайте его: структура помогает автору, читателю и проверке.</w:t>
      </w:r>
    </w:p>
    <w:p>
      <w:pPr>
        <w:pStyle w:val="Heading3"/>
      </w:pPr>
      <w:r>
        <w:t xml:space="preserve">Учебные топики</w:t>
      </w:r>
    </w:p>
    <w:p>
      <w:pPr>
        <w:pStyle w:val="BodyText"/>
      </w:pPr>
      <w:r>
        <w:t xml:space="preserve">Типы DITA Learning and Training (</w:t>
      </w:r>
      <w:r>
        <w:rPr>
          <w:rStyle w:val="CodeChar"/>
        </w:rPr>
        <w:t xml:space="preserve">learningOverview</w:t>
      </w:r>
      <w:r>
        <w:t xml:space="preserve">, </w:t>
      </w:r>
      <w:r>
        <w:rPr>
          <w:rStyle w:val="CodeChar"/>
        </w:rPr>
        <w:t xml:space="preserve">learningContent</w:t>
      </w:r>
      <w:r>
        <w:t xml:space="preserve">, </w:t>
      </w:r>
      <w:r>
        <w:rPr>
          <w:rStyle w:val="CodeChar"/>
        </w:rPr>
        <w:t xml:space="preserve">learningSummary</w:t>
      </w:r>
      <w:r>
        <w:t xml:space="preserve">, </w:t>
      </w:r>
      <w:r>
        <w:rPr>
          <w:rStyle w:val="CodeChar"/>
        </w:rPr>
        <w:t xml:space="preserve">learningAssessment</w:t>
      </w:r>
      <w:r>
        <w:t xml:space="preserve">, </w:t>
      </w:r>
      <w:r>
        <w:rPr>
          <w:rStyle w:val="CodeChar"/>
        </w:rPr>
        <w:t xml:space="preserve">learningPlan</w:t>
      </w:r>
      <w:r>
        <w:t xml:space="preserve">) есть в каталоге редактора, но готовых заготовок для них нет. Создайте универсальный топик и в режиме «Исходный код» замените корневой элемент и строку </w:t>
      </w:r>
      <w:r>
        <w:rPr>
          <w:rStyle w:val="CodeChar"/>
        </w:rPr>
        <w:t xml:space="preserve">DOCTYPE</w:t>
      </w:r>
      <w:r>
        <w:t xml:space="preserve">. Так же создаётся и группа глоссария </w:t>
      </w:r>
      <w:r>
        <w:rPr>
          <w:rStyle w:val="CodeChar"/>
        </w:rPr>
        <w:t xml:space="preserve">glossgroup</w:t>
      </w:r>
      <w:r>
        <w:t xml:space="preserve">.</w:t>
      </w:r>
    </w:p>
    <w:p>
      <w:pPr>
        <w:pStyle w:val="Heading3"/>
      </w:pPr>
      <w:r>
        <w:t xml:space="preserve">Вложенные топики</w:t>
      </w:r>
    </w:p>
    <w:p>
      <w:pPr>
        <w:pStyle w:val="BodyText"/>
      </w:pPr>
      <w:r>
        <w:t xml:space="preserve">После тела топик может содержать дочерние топики. Это удобно для коротких связанных частей, которые не заслуживают отдельного файла, но в публикации получают свои заголовки.</w:t>
      </w:r>
    </w:p>
    <w:p>
      <w:pPr>
        <w:pStyle w:val="Heading2"/>
      </w:pPr>
      <w:bookmarkStart w:name="maps" w:id="6"/>
      <w:bookmarkEnd w:id="6"/>
      <w:r>
        <w:t xml:space="preserve">Карты публикации</w:t>
      </w:r>
    </w:p>
    <w:p>
      <w:pPr>
        <w:pStyle w:val="Shortdesc"/>
      </w:pPr>
      <w:r>
        <w:t xml:space="preserve">Карта задаёт, какие топики входят в публикацию, в каком порядке и с какой вложенностью. Обычная карта, карта книги и схема категорий решают разные задачи.</w:t>
      </w:r>
    </w:p>
    <w:p>
      <w:pPr>
        <w:pStyle w:val="BodyText"/>
      </w:pPr>
      <w:r>
        <w:t xml:space="preserve">Карта не содержит текста — только ссылки на топики и сведения о публикации. Один и тот же топик может входить в несколько карт: например, в полное руководство и в краткую памятку.</w:t>
      </w:r>
    </w:p>
    <w:p>
      <w:pPr>
        <w:pStyle w:val="Heading3"/>
      </w:pPr>
      <w:r>
        <w:t xml:space="preserve">Обычная карта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54"/>
        <w:gridCol w:w="6884"/>
      </w:tblGrid>
      <w:tr>
        <w:trPr>
          <w:tblHeader/>
        </w:trPr>
        <w:tc>
          <w:tcPr>
            <w:tcW w:w="1429" w:type="pct"/>
            <w:shd w:val="clear" w:color="auto" w:fill="DBE7F7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3571" w:type="pct"/>
            <w:shd w:val="clear" w:color="auto" w:fill="DBE7F7"/>
          </w:tcPr>
          <w:p>
            <w:pPr>
              <w:pStyle w:val="TableHeading"/>
            </w:pPr>
            <w:r>
              <w:t xml:space="preserve">Что делает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title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Заголовок публикации.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topicref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Ссылка на топик; вложенные ссылки — подразделы.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topichead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Заголовок раздела без собственной страницы; текст — в </w:t>
            </w:r>
            <w:r>
              <w:rPr>
                <w:rStyle w:val="CodeChar"/>
              </w:rPr>
              <w:t xml:space="preserve">topicmeta/navtitle</w:t>
            </w:r>
            <w:r>
              <w:t xml:space="preserve">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topicgroup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Группа ссылок без заголовка.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keydef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Определение ключа; в оглавление не попадает.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mapref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Подключение другой карты целиком — большая публикация собирается из частей.</w:t>
            </w:r>
          </w:p>
        </w:tc>
      </w:tr>
      <w:t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reltable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Таблица соответствий: связи «Смотрите также» между топиками.</w:t>
            </w:r>
          </w:p>
        </w:tc>
      </w:tr>
    </w:tbl>
    <w:p>
      <w:pPr>
        <w:pStyle w:val="BodyText"/>
      </w:pPr>
      <w:r>
        <w:t xml:space="preserve">Полезные атрибуты ссылки на топик:</w:t>
      </w:r>
    </w:p>
    <w:p>
      <w:pPr>
        <w:pStyle w:val="ListItem"/>
        <w:numPr>
          <w:ilvl w:val="0"/>
          <w:numId w:val="4"/>
        </w:numPr>
      </w:pPr>
      <w:r>
        <w:rPr>
          <w:rStyle w:val="CodeChar"/>
        </w:rPr>
        <w:t xml:space="preserve">navtitle</w:t>
      </w:r>
      <w:r>
        <w:t xml:space="preserve"> (или элемент </w:t>
      </w:r>
      <w:r>
        <w:rPr>
          <w:rStyle w:val="CodeChar"/>
        </w:rPr>
        <w:t xml:space="preserve">topicmeta/navtitle</w:t>
      </w:r>
      <w:r>
        <w:t xml:space="preserve">) — свой текст строки оглавления вместо заголовка топика;</w:t>
      </w:r>
    </w:p>
    <w:p>
      <w:pPr>
        <w:pStyle w:val="ListItem"/>
        <w:numPr>
          <w:ilvl w:val="0"/>
          <w:numId w:val="4"/>
        </w:numPr>
      </w:pPr>
      <w:r>
        <w:rPr>
          <w:rStyle w:val="CodeChar"/>
        </w:rPr>
        <w:t xml:space="preserve">processing-role</w:t>
      </w:r>
      <w:r>
        <w:t xml:space="preserve"> со значением </w:t>
      </w:r>
      <w:r>
        <w:rPr>
          <w:rStyle w:val="CodeChar"/>
        </w:rPr>
        <w:t xml:space="preserve">resource-only</w:t>
      </w:r>
      <w:r>
        <w:t xml:space="preserve"> — топик нужен для ссылок и ключей, но отдельной страницей в публикацию не выходит;</w:t>
      </w:r>
    </w:p>
    <w:p>
      <w:pPr>
        <w:pStyle w:val="ListItem"/>
        <w:numPr>
          <w:ilvl w:val="0"/>
          <w:numId w:val="4"/>
        </w:numPr>
      </w:pPr>
      <w:r>
        <w:rPr>
          <w:rStyle w:val="CodeChar"/>
        </w:rPr>
        <w:t xml:space="preserve">keyscope</w:t>
      </w:r>
      <w:r>
        <w:t xml:space="preserve"> — своя область ключей для ветки карты.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Условные атрибуты (</w:t>
      </w:r>
      <w:r>
        <w:rPr>
          <w:rStyle w:val="CodeChar"/>
        </w:rPr>
        <w:t xml:space="preserve">product</w:t>
      </w:r>
      <w:r>
        <w:t xml:space="preserve">, </w:t>
      </w:r>
      <w:r>
        <w:rPr>
          <w:rStyle w:val="CodeChar"/>
        </w:rPr>
        <w:t xml:space="preserve">audience</w:t>
      </w:r>
      <w:r>
        <w:t xml:space="preserve"> и другие) действуют и на строки карты: </w:t>
      </w:r>
      <w:r>
        <w:rPr>
          <w:rStyle w:val="CodeChar"/>
        </w:rPr>
        <w:t xml:space="preserve">topicref</w:t>
      </w:r>
      <w:r>
        <w:t xml:space="preserve"> или </w:t>
      </w:r>
      <w:r>
        <w:rPr>
          <w:rStyle w:val="CodeChar"/>
        </w:rPr>
        <w:t xml:space="preserve">topichead</w:t>
      </w:r>
      <w:r>
        <w:t xml:space="preserve"> с исключённым значением уходит из публикации вместе со всей веткой — из оглавления, навигации и «Смотрите также».</w:t>
      </w:r>
    </w:p>
    <w:p>
      <w:pPr>
        <w:pStyle w:val="BodyText"/>
      </w:pPr>
      <w:r>
        <w:t xml:space="preserve">В редакторе карта правится на вкладке </w:t>
      </w:r>
      <w:r>
        <w:rPr>
          <w:rStyle w:val="UiControl"/>
        </w:rPr>
        <w:t xml:space="preserve">Карта</w:t>
      </w:r>
      <w:r>
        <w:t xml:space="preserve"> слева: кнопки добавления, перестановки и вложения строк, перетаскивание мышью (с проверкой по модели карты), флажок «публиковать» (</w:t>
      </w:r>
      <w:r>
        <w:rPr>
          <w:rStyle w:val="CodeChar"/>
        </w:rPr>
        <w:t xml:space="preserve">processing-role="resource-only"</w:t>
      </w:r>
      <w:r>
        <w:t xml:space="preserve">), меню строки. Красные строки — битые ссылки; двойной щелчок по ним предлагает создать файл, выбрать другой или убрать строку.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57500" cy="4000500"/>
            <wp:effectExtent l="0" t="0" r="0" b="0"/>
            <wp:docPr id="5" name="image5" descr="Вкладка «Карта»: список карт, кнопки «+ Топик», «+ Раздел», стрелки, удаление,&#10;            «Таблица соответствий…»; дерево карты с keydef, topicref и topichead и флажками&#10;            публикаци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p-tab.png"/>
                    <pic:cNvPicPr/>
                  </pic:nvPicPr>
                  <pic:blipFill>
                    <a:blip xmlns:r="http://schemas.openxmlformats.org/officeDocument/2006/relationships" r:embed="R6e191b5f75564f7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5</w:t>
        </w:r>
      </w:fldSimple>
      <w:r>
        <w:t xml:space="preserve">. </w:t>
      </w:r>
      <w:r>
        <w:t xml:space="preserve">Вкладка «Карта»</w:t>
      </w:r>
    </w:p>
    <w:p>
      <w:pPr>
        <w:pStyle w:val="Heading3"/>
      </w:pPr>
      <w:r>
        <w:t xml:space="preserve">Карта книги</w:t>
      </w:r>
    </w:p>
    <w:p>
      <w:pPr>
        <w:pStyle w:val="BodyText"/>
      </w:pPr>
      <w:r>
        <w:t xml:space="preserve">Для публикаций в виде книги (PDF, DOCX). Вместо </w:t>
      </w:r>
      <w:r>
        <w:rPr>
          <w:rStyle w:val="CodeChar"/>
        </w:rPr>
        <w:t xml:space="preserve">title</w:t>
      </w:r>
      <w:r>
        <w:t xml:space="preserve"> — заголовок </w:t>
      </w:r>
      <w:r>
        <w:rPr>
          <w:rStyle w:val="CodeChar"/>
        </w:rPr>
        <w:t xml:space="preserve">booktitle</w:t>
      </w:r>
      <w:r>
        <w:t xml:space="preserve"> с основным названием </w:t>
      </w:r>
      <w:r>
        <w:rPr>
          <w:rStyle w:val="CodeChar"/>
        </w:rPr>
        <w:t xml:space="preserve">mainbooktitle</w:t>
      </w:r>
      <w:r>
        <w:t xml:space="preserve">, дальше:</w:t>
      </w:r>
    </w:p>
    <w:p>
      <w:pPr>
        <w:pStyle w:val="ListItem"/>
        <w:numPr>
          <w:ilvl w:val="0"/>
          <w:numId w:val="5"/>
        </w:numPr>
      </w:pPr>
      <w:r>
        <w:rPr>
          <w:rStyle w:val="CodeChar"/>
        </w:rPr>
        <w:t xml:space="preserve">frontmatter</w:t>
      </w:r>
      <w:r>
        <w:t xml:space="preserve"> — начало книги: перечни </w:t>
      </w:r>
      <w:r>
        <w:rPr>
          <w:rStyle w:val="CodeChar"/>
        </w:rPr>
        <w:t xml:space="preserve">booklists</w:t>
      </w:r>
      <w:r>
        <w:t xml:space="preserve"> (например, оглавление </w:t>
      </w:r>
      <w:r>
        <w:rPr>
          <w:rStyle w:val="CodeChar"/>
        </w:rPr>
        <w:t xml:space="preserve">toc</w:t>
      </w:r>
      <w:r>
        <w:t xml:space="preserve">), предисловие, уведомления;</w:t>
      </w:r>
    </w:p>
    <w:p>
      <w:pPr>
        <w:pStyle w:val="ListItem"/>
        <w:numPr>
          <w:ilvl w:val="0"/>
          <w:numId w:val="5"/>
        </w:numPr>
      </w:pPr>
      <w:r>
        <w:rPr>
          <w:rStyle w:val="CodeChar"/>
        </w:rPr>
        <w:t xml:space="preserve">part</w:t>
      </w:r>
      <w:r>
        <w:t xml:space="preserve"> — части, внутри которых главы;</w:t>
      </w:r>
    </w:p>
    <w:p>
      <w:pPr>
        <w:pStyle w:val="ListItem"/>
        <w:numPr>
          <w:ilvl w:val="0"/>
          <w:numId w:val="5"/>
        </w:numPr>
      </w:pPr>
      <w:r>
        <w:rPr>
          <w:rStyle w:val="CodeChar"/>
        </w:rPr>
        <w:t xml:space="preserve">chapter</w:t>
      </w:r>
      <w:r>
        <w:t xml:space="preserve"> — главы, в них вкладываются обычные ссылки на топики;</w:t>
      </w:r>
    </w:p>
    <w:p>
      <w:pPr>
        <w:pStyle w:val="ListItem"/>
        <w:numPr>
          <w:ilvl w:val="0"/>
          <w:numId w:val="5"/>
        </w:numPr>
      </w:pPr>
      <w:r>
        <w:rPr>
          <w:rStyle w:val="CodeChar"/>
        </w:rPr>
        <w:t xml:space="preserve">appendix</w:t>
      </w:r>
      <w:r>
        <w:t xml:space="preserve"> — приложения;</w:t>
      </w:r>
    </w:p>
    <w:p>
      <w:pPr>
        <w:pStyle w:val="ListItem"/>
        <w:numPr>
          <w:ilvl w:val="0"/>
          <w:numId w:val="5"/>
        </w:numPr>
      </w:pPr>
      <w:r>
        <w:rPr>
          <w:rStyle w:val="CodeChar"/>
        </w:rPr>
        <w:t xml:space="preserve">backmatter</w:t>
      </w:r>
      <w:r>
        <w:t xml:space="preserve"> — завершающая часть.</w:t>
      </w:r>
    </w:p>
    <w:p>
      <w:pPr>
        <w:pStyle w:val="BodyText"/>
      </w:pPr>
      <w:r>
        <w:t xml:space="preserve">Заготовка «Карта книги» уже содержит заголовок и оглавление.</w:t>
      </w:r>
    </w:p>
    <w:p>
      <w:pPr>
        <w:pStyle w:val="Heading3"/>
      </w:pPr>
      <w:r>
        <w:t xml:space="preserve">Схема категорий</w:t>
      </w:r>
    </w:p>
    <w:p>
      <w:pPr>
        <w:pStyle w:val="BodyText"/>
      </w:pPr>
      <w:r>
        <w:t xml:space="preserve">Карта особого вида: описывает допустимые значения условных атрибутов — например, что </w:t>
      </w:r>
      <w:r>
        <w:rPr>
          <w:rStyle w:val="CodeChar"/>
        </w:rPr>
        <w:t xml:space="preserve">product</w:t>
      </w:r>
      <w:r>
        <w:t xml:space="preserve"> может быть только </w:t>
      </w:r>
      <w:r>
        <w:rPr>
          <w:rStyle w:val="CodeChar"/>
        </w:rPr>
        <w:t xml:space="preserve">basic</w:t>
      </w:r>
      <w:r>
        <w:t xml:space="preserve"> или </w:t>
      </w:r>
      <w:r>
        <w:rPr>
          <w:rStyle w:val="CodeChar"/>
        </w:rPr>
        <w:t xml:space="preserve">pro</w:t>
      </w:r>
      <w:r>
        <w:t xml:space="preserve">. </w:t>
      </w:r>
      <w:r>
        <w:t xml:space="preserve">DITA Studio</w:t>
      </w:r>
      <w:r>
        <w:t xml:space="preserve"> знает структуру схемы и проверяет её, но значения атрибутов в топиках по ней не проверяет: список значений для условий сборки собирается из фактически использованных в проекте.</w:t>
      </w:r>
    </w:p>
    <w:p>
      <w:pPr>
        <w:pStyle w:val="Heading2"/>
      </w:pPr>
      <w:bookmarkStart w:name="keys" w:id="7"/>
      <w:bookmarkEnd w:id="7"/>
      <w:r>
        <w:t xml:space="preserve">Ключи и ключевые слова</w:t>
      </w:r>
    </w:p>
    <w:p>
      <w:pPr>
        <w:pStyle w:val="Shortdesc"/>
      </w:pPr>
      <w:r>
        <w:t xml:space="preserve">Ключ хранит значение — текст, ссылку, картинку или фрагмент — в одном месте карты, а топики ссылаются на него по имени. Там же: области ключей, ключевые слова в прологе и предметный указатель.</w:t>
      </w:r>
    </w:p>
    <w:p>
      <w:pPr>
        <w:pStyle w:val="BodyText"/>
      </w:pPr>
      <w:r>
        <w:t xml:space="preserve">Топики ссылаются на имя ключа (</w:t>
      </w:r>
      <w:r>
        <w:rPr>
          <w:rStyle w:val="CodeChar"/>
        </w:rPr>
        <w:t xml:space="preserve">keyref="product"</w:t>
      </w:r>
      <w:r>
        <w:t xml:space="preserve">), а значение задаётся один раз в карте. Поменялось название продукта или адрес — правится одна строка карты, а не каждый топик. Каждая карта может задать свои значения, поэтому из одних и тех же топиков собираются разные публикации. Например, название этого редактора — </w:t>
      </w:r>
      <w:r>
        <w:t xml:space="preserve">DITA Studio</w:t>
      </w:r>
      <w:r>
        <w:t xml:space="preserve"> — в руководстве взято из ключа </w:t>
      </w:r>
      <w:r>
        <w:rPr>
          <w:rStyle w:val="CodeChar"/>
        </w:rPr>
        <w:t xml:space="preserve">product-name</w:t>
      </w:r>
      <w:r>
        <w:t xml:space="preserve">.</w:t>
      </w:r>
    </w:p>
    <w:p>
      <w:pPr>
        <w:pStyle w:val="BodyText"/>
      </w:pPr>
      <w:r>
        <w:t xml:space="preserve">Ключи корневой области всех карт проекта видны на вкладке </w:t>
      </w:r>
      <w:r>
        <w:rPr>
          <w:rStyle w:val="UiControl"/>
        </w:rPr>
        <w:t xml:space="preserve">Ключи</w:t>
      </w:r>
      <w:r>
        <w:t xml:space="preserve"> слева: имя и цель (файл или адрес). Список пересобирается при сохранении карты.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57500" cy="3810000"/>
            <wp:effectExtent l="0" t="0" r="0" b="0"/>
            <wp:docPr id="6" name="image6" descr="Вкладка «Ключи» со столбцами «Ключ» и «Цель»: glossary-api — glossary/api.dita,&#10;          product-name без цел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eys-tab.png"/>
                    <pic:cNvPicPr/>
                  </pic:nvPicPr>
                  <pic:blipFill>
                    <a:blip xmlns:r="http://schemas.openxmlformats.org/officeDocument/2006/relationships" r:embed="Ra80e1f7df408424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6</w:t>
        </w:r>
      </w:fldSimple>
      <w:r>
        <w:t xml:space="preserve">. </w:t>
      </w:r>
      <w:r>
        <w:t xml:space="preserve">Вкладка «Ключи»</w:t>
      </w:r>
    </w:p>
    <w:p>
      <w:pPr>
        <w:pStyle w:val="Heading3"/>
      </w:pPr>
      <w:r>
        <w:t xml:space="preserve">Как определить и использовать ключ</w:t>
      </w:r>
    </w:p>
    <w:p>
      <w:pPr>
        <w:pStyle w:val="BodyText"/>
      </w:pPr>
      <w:r>
        <w:t xml:space="preserve">Ключ определяет атрибут </w:t>
      </w:r>
      <w:r>
        <w:rPr>
          <w:rStyle w:val="CodeChar"/>
        </w:rPr>
        <w:t xml:space="preserve">keys</w:t>
      </w:r>
      <w:r>
        <w:t xml:space="preserve"> — обычно на </w:t>
      </w:r>
      <w:r>
        <w:rPr>
          <w:rStyle w:val="CodeChar"/>
        </w:rPr>
        <w:t xml:space="preserve">keydef</w:t>
      </w:r>
      <w:r>
        <w:t xml:space="preserve"> в карте. Одно определение может задавать несколько имён через пробел.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52"/>
        <w:gridCol w:w="4381"/>
        <w:gridCol w:w="3505"/>
      </w:tblGrid>
      <w:tr>
        <w:trPr>
          <w:tblHeader/>
        </w:trPr>
        <w:tc>
          <w:tcPr>
            <w:tcW w:w="909" w:type="pct"/>
            <w:shd w:val="clear" w:color="auto" w:fill="DBE7F7"/>
          </w:tcPr>
          <w:p>
            <w:pPr>
              <w:pStyle w:val="TableHeading"/>
            </w:pPr>
            <w:r>
              <w:t xml:space="preserve">Что хранит</w:t>
            </w:r>
          </w:p>
        </w:tc>
        <w:tc>
          <w:tcPr>
            <w:tcW w:w="2273" w:type="pct"/>
            <w:shd w:val="clear" w:color="auto" w:fill="DBE7F7"/>
          </w:tcPr>
          <w:p>
            <w:pPr>
              <w:pStyle w:val="TableHeading"/>
            </w:pPr>
            <w:r>
              <w:t xml:space="preserve">Определение в карте</w:t>
            </w:r>
          </w:p>
        </w:tc>
        <w:tc>
          <w:tcPr>
            <w:tcW w:w="1818" w:type="pct"/>
            <w:shd w:val="clear" w:color="auto" w:fill="DBE7F7"/>
          </w:tcPr>
          <w:p>
            <w:pPr>
              <w:pStyle w:val="TableHeading"/>
            </w:pPr>
            <w:r>
              <w:t xml:space="preserve">Использование в топике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Текст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keydef</w:t>
            </w:r>
            <w:r>
              <w:t xml:space="preserve"> с </w:t>
            </w:r>
            <w:r>
              <w:rPr>
                <w:rStyle w:val="CodeChar"/>
              </w:rPr>
              <w:t xml:space="preserve">topicmeta/keywords/keyword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&lt;keyword keyref="product"/&gt;</w:t>
            </w:r>
            <w:r>
              <w:t xml:space="preserve">, </w:t>
            </w:r>
            <w:r>
              <w:rPr>
                <w:rStyle w:val="CodeChar"/>
              </w:rPr>
              <w:t xml:space="preserve">&lt;ph keyref="…"/&gt;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Ссылку на топик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&lt;keydef keys="install" href="tasks/install.dita"/&gt;</w:t>
            </w:r>
            <w:r>
              <w:t xml:space="preserve"> и </w:t>
            </w:r>
            <w:r>
              <w:rPr>
                <w:rStyle w:val="CodeChar"/>
              </w:rPr>
              <w:t xml:space="preserve">navtitle</w:t>
            </w:r>
            <w:r>
              <w:t xml:space="preserve"> для текста ссылки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&lt;xref keyref="install"/&gt;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Внешний адрес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keydef</w:t>
            </w:r>
            <w:r>
              <w:t xml:space="preserve"> с </w:t>
            </w:r>
            <w:r>
              <w:rPr>
                <w:rStyle w:val="CodeChar"/>
              </w:rPr>
              <w:t xml:space="preserve">href="https://…"</w:t>
            </w:r>
            <w:r>
              <w:t xml:space="preserve"> и </w:t>
            </w:r>
            <w:r>
              <w:rPr>
                <w:rStyle w:val="CodeChar"/>
              </w:rPr>
              <w:t xml:space="preserve">scope="external"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&lt;xref keyref="site"/&gt;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Картинку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&lt;keydef keys="logo" href="images/logo.png"/&gt;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&lt;image keyref="logo"/&gt;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Термин глоссария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&lt;keydef keys="plc" href="glossary/plc.dita"/&gt;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&lt;abbreviated-form keyref="plc"/&gt;</w:t>
            </w:r>
          </w:p>
        </w:tc>
      </w:tr>
      <w:tr>
        <w:tc>
          <w:tcPr>
            <w:tcW w:w="909" w:type="pct"/>
          </w:tcPr>
          <w:p>
            <w:pPr>
              <w:pStyle w:val="TableText"/>
            </w:pPr>
            <w:r>
              <w:t xml:space="preserve">Общий фрагмент</w:t>
            </w:r>
          </w:p>
        </w:tc>
        <w:tc>
          <w:tcPr>
            <w:tcW w:w="227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&lt;keydef keys="shared" href="reusable/shared.dita"/&gt;</w:t>
            </w:r>
          </w:p>
        </w:tc>
        <w:tc>
          <w:tcPr>
            <w:tcW w:w="1818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&lt;p conkeyref="shared/warning"/&gt;</w:t>
            </w:r>
            <w:r>
              <w:t xml:space="preserve"> — вставляет элемент с </w:t>
            </w:r>
            <w:r>
              <w:rPr>
                <w:rStyle w:val="CodeChar"/>
              </w:rPr>
              <w:t xml:space="preserve">id="warning"</w:t>
            </w:r>
          </w:p>
        </w:tc>
      </w:tr>
    </w:tbl>
    <w:p>
      <w:pPr>
        <w:pStyle w:val="BodyText"/>
      </w:pPr>
      <w:r>
        <w:t xml:space="preserve">Текст ключа берётся из </w:t>
      </w:r>
      <w:r>
        <w:rPr>
          <w:rStyle w:val="CodeChar"/>
        </w:rPr>
        <w:t xml:space="preserve">topicmeta/keywords/keyword</w:t>
      </w:r>
      <w:r>
        <w:t xml:space="preserve">, а если его нет — из </w:t>
      </w:r>
      <w:r>
        <w:rPr>
          <w:rStyle w:val="CodeChar"/>
        </w:rPr>
        <w:t xml:space="preserve">topicmeta/navtitle</w:t>
      </w:r>
      <w:r>
        <w:t xml:space="preserve">. В режиме «Автор» атрибут </w:t>
      </w:r>
      <w:r>
        <w:rPr>
          <w:rStyle w:val="CodeChar"/>
        </w:rPr>
        <w:t xml:space="preserve">keyref</w:t>
      </w:r>
      <w:r>
        <w:t xml:space="preserve"> ставится на вкладке «Атрибуты»: выделите элемент, выберите </w:t>
      </w:r>
      <w:r>
        <w:rPr>
          <w:rStyle w:val="CodeChar"/>
        </w:rPr>
        <w:t xml:space="preserve">keyref</w:t>
      </w:r>
      <w:r>
        <w:t xml:space="preserve"> в списке «Добавить атрибут» и впишите имя ключа.</w:t>
      </w:r>
    </w:p>
    <w:p>
      <w:pPr>
        <w:pStyle w:val="Heading3"/>
      </w:pPr>
      <w:r>
        <w:t xml:space="preserve">Правила, о которых стоит помнить</w:t>
      </w:r>
    </w:p>
    <w:p>
      <w:pPr>
        <w:pStyle w:val="ListItem"/>
        <w:numPr>
          <w:ilvl w:val="0"/>
          <w:numId w:val="6"/>
        </w:numPr>
      </w:pPr>
      <w:r>
        <w:rPr>
          <w:b/>
        </w:rPr>
        <w:t xml:space="preserve">Текст подставляется только в пустой элемент.</w:t>
      </w:r>
      <w:r>
        <w:t xml:space="preserve"> Так требует спецификация DITA: собственный текст элемента остаётся, и его можно использовать как запасное значение.</w:t>
      </w:r>
    </w:p>
    <w:p>
      <w:pPr>
        <w:pStyle w:val="ListItem"/>
        <w:numPr>
          <w:ilvl w:val="0"/>
          <w:numId w:val="6"/>
        </w:numPr>
      </w:pPr>
      <w:r>
        <w:rPr>
          <w:b/>
        </w:rPr>
        <w:t xml:space="preserve">Первое определение побеждает.</w:t>
      </w:r>
      <w:r>
        <w:t xml:space="preserve"> Ключи собираются из всех карт проекта. Держите их в одном месте — например, в отдельной карте, подключённой через </w:t>
      </w:r>
      <w:r>
        <w:rPr>
          <w:rStyle w:val="CodeChar"/>
        </w:rPr>
        <w:t xml:space="preserve">mapref</w:t>
      </w:r>
      <w:r>
        <w:t xml:space="preserve">.</w:t>
      </w:r>
    </w:p>
    <w:p>
      <w:pPr>
        <w:pStyle w:val="ListItem"/>
        <w:numPr>
          <w:ilvl w:val="0"/>
          <w:numId w:val="6"/>
        </w:numPr>
      </w:pPr>
      <w:r>
        <w:rPr>
          <w:b/>
        </w:rPr>
        <w:t xml:space="preserve">Ключи пересобираются при сохранении.</w:t>
      </w:r>
      <w:r>
        <w:t xml:space="preserve"> Добавили </w:t>
      </w:r>
      <w:r>
        <w:rPr>
          <w:rStyle w:val="CodeChar"/>
        </w:rPr>
        <w:t xml:space="preserve">keydef</w:t>
      </w:r>
      <w:r>
        <w:t xml:space="preserve"> — сохраните карту, и ключ появится на вкладке «Ключи».</w:t>
      </w:r>
    </w:p>
    <w:p>
      <w:pPr>
        <w:pStyle w:val="ListItem"/>
        <w:numPr>
          <w:ilvl w:val="0"/>
          <w:numId w:val="6"/>
        </w:numPr>
      </w:pPr>
      <w:r>
        <w:rPr>
          <w:b/>
        </w:rPr>
        <w:t xml:space="preserve">Необъявленный ключ — ошибка проверки.</w:t>
      </w:r>
      <w:r>
        <w:t xml:space="preserve"> </w:t>
      </w:r>
      <w:r>
        <w:rPr>
          <w:rStyle w:val="CodeChar"/>
        </w:rPr>
        <w:t xml:space="preserve">F7</w:t>
      </w:r>
      <w:r>
        <w:t xml:space="preserve"> находит </w:t>
      </w:r>
      <w:r>
        <w:rPr>
          <w:rStyle w:val="CodeChar"/>
        </w:rPr>
        <w:t xml:space="preserve">keyref</w:t>
      </w:r>
      <w:r>
        <w:t xml:space="preserve"> и </w:t>
      </w:r>
      <w:r>
        <w:rPr>
          <w:rStyle w:val="CodeChar"/>
        </w:rPr>
        <w:t xml:space="preserve">conkeyref</w:t>
      </w:r>
      <w:r>
        <w:t xml:space="preserve"> на несуществующие ключи.</w:t>
      </w:r>
    </w:p>
    <w:p>
      <w:pPr>
        <w:pStyle w:val="Heading3"/>
      </w:pPr>
      <w:r>
        <w:t xml:space="preserve">Области ключей</w:t>
      </w:r>
    </w:p>
    <w:p>
      <w:pPr>
        <w:pStyle w:val="BodyText"/>
      </w:pPr>
      <w:r>
        <w:t xml:space="preserve">Атрибут </w:t>
      </w:r>
      <w:r>
        <w:rPr>
          <w:rStyle w:val="CodeChar"/>
        </w:rPr>
        <w:t xml:space="preserve">keyscope</w:t>
      </w:r>
      <w:r>
        <w:t xml:space="preserve"> на </w:t>
      </w:r>
      <w:r>
        <w:rPr>
          <w:rStyle w:val="CodeChar"/>
        </w:rPr>
        <w:t xml:space="preserve">topicref</w:t>
      </w:r>
      <w:r>
        <w:t xml:space="preserve"> или </w:t>
      </w:r>
      <w:r>
        <w:rPr>
          <w:rStyle w:val="CodeChar"/>
        </w:rPr>
        <w:t xml:space="preserve">topichead</w:t>
      </w:r>
      <w:r>
        <w:t xml:space="preserve"> создаёт для ветки карты свою область ключей. Ключ ищется сначала в своей области, потом в родительских, вплоть до корня. Так в одной публикации можно описать две модели устройства: в ветке </w:t>
      </w:r>
      <w:r>
        <w:rPr>
          <w:rStyle w:val="CodeChar"/>
        </w:rPr>
        <w:t xml:space="preserve">keyscope="basic"</w:t>
      </w:r>
      <w:r>
        <w:t xml:space="preserve"> ключ </w:t>
      </w:r>
      <w:r>
        <w:rPr>
          <w:rStyle w:val="CodeChar"/>
        </w:rPr>
        <w:t xml:space="preserve">model</w:t>
      </w:r>
      <w:r>
        <w:t xml:space="preserve"> означает «Базовая», в ветке </w:t>
      </w:r>
      <w:r>
        <w:rPr>
          <w:rStyle w:val="CodeChar"/>
        </w:rPr>
        <w:t xml:space="preserve">keyscope="pro"</w:t>
      </w:r>
      <w:r>
        <w:t xml:space="preserve"> — «Про», а топики используют один и тот же </w:t>
      </w:r>
      <w:r>
        <w:rPr>
          <w:rStyle w:val="CodeChar"/>
        </w:rPr>
        <w:t xml:space="preserve">keyref="model"</w:t>
      </w:r>
      <w:r>
        <w:t xml:space="preserve">. К ключу конкретной области можно обратиться явно: </w:t>
      </w:r>
      <w:r>
        <w:rPr>
          <w:rStyle w:val="CodeChar"/>
        </w:rPr>
        <w:t xml:space="preserve">keyref="pro.model"</w:t>
      </w:r>
      <w:r>
        <w:t xml:space="preserve">.</w:t>
      </w:r>
    </w:p>
    <w:p>
      <w:pPr>
        <w:pStyle w:val="BodyText"/>
      </w:pPr>
      <w:r>
        <w:t xml:space="preserve">Общие ключи нескольких проектов можно хранить отдельно и подключать как проект-источник, см. </w:t>
      </w:r>
      <w:r>
        <w:t xml:space="preserve">Проекты-источники ключей</w:t>
      </w:r>
      <w:r>
        <w:t xml:space="preserve">.</w:t>
      </w:r>
    </w:p>
    <w:p>
      <w:pPr>
        <w:pStyle w:val="Heading3"/>
      </w:pPr>
      <w:r>
        <w:t xml:space="preserve">Ключевые слова</w:t>
      </w:r>
    </w:p>
    <w:p>
      <w:pPr>
        <w:pStyle w:val="BodyText"/>
      </w:pPr>
      <w:r>
        <w:t xml:space="preserve">Слово «ключевые» в DITA встречается в двух разных смыслах:</w:t>
      </w:r>
    </w:p>
    <w:p>
      <w:pPr>
        <w:pStyle w:val="ListItem"/>
        <w:numPr>
          <w:ilvl w:val="0"/>
          <w:numId w:val="7"/>
        </w:numPr>
      </w:pPr>
      <w:r>
        <w:rPr>
          <w:rStyle w:val="CodeChar"/>
        </w:rPr>
        <w:t xml:space="preserve">keyword</w:t>
      </w:r>
      <w:r>
        <w:t xml:space="preserve"> внутри определения ключа — это значение ключа, текст для подстановки;</w:t>
      </w:r>
    </w:p>
    <w:p>
      <w:pPr>
        <w:pStyle w:val="ListItem"/>
        <w:numPr>
          <w:ilvl w:val="0"/>
          <w:numId w:val="7"/>
        </w:numPr>
      </w:pPr>
      <w:r>
        <w:rPr>
          <w:rStyle w:val="CodeChar"/>
        </w:rPr>
        <w:t xml:space="preserve">keywords</w:t>
      </w:r>
      <w:r>
        <w:t xml:space="preserve"> в прологе топика (</w:t>
      </w:r>
      <w:r>
        <w:rPr>
          <w:rStyle w:val="CodeChar"/>
        </w:rPr>
        <w:t xml:space="preserve">prolog/metadata/keywords</w:t>
      </w:r>
      <w:r>
        <w:t xml:space="preserve">) — это метаданные: слова, описывающие содержание топика для поиска и каталогизации. В текст публикации они не выводятся.</w:t>
      </w:r>
    </w:p>
    <w:p>
      <w:pPr>
        <w:pStyle w:val="BodyText"/>
      </w:pPr>
      <w:r>
        <w:t xml:space="preserve">Элемент </w:t>
      </w:r>
      <w:r>
        <w:rPr>
          <w:rStyle w:val="CodeChar"/>
        </w:rPr>
        <w:t xml:space="preserve">keyword</w:t>
      </w:r>
      <w:r>
        <w:t xml:space="preserve"> в тексте без </w:t>
      </w:r>
      <w:r>
        <w:rPr>
          <w:rStyle w:val="CodeChar"/>
        </w:rPr>
        <w:t xml:space="preserve">keyref</w:t>
      </w:r>
      <w:r>
        <w:t xml:space="preserve"> просто помечает слово как ключевое понятие и выводится как обычный текст.</w:t>
      </w:r>
    </w:p>
    <w:p>
      <w:pPr>
        <w:pStyle w:val="Heading3"/>
      </w:pPr>
      <w:r>
        <w:t xml:space="preserve">Предметный указатель</w:t>
      </w:r>
    </w:p>
    <w:p>
      <w:pPr>
        <w:pStyle w:val="BodyText"/>
      </w:pPr>
      <w:r>
        <w:t xml:space="preserve">Термин указателя </w:t>
      </w:r>
      <w:r>
        <w:rPr>
          <w:rStyle w:val="CodeChar"/>
        </w:rPr>
        <w:t xml:space="preserve">indexterm</w:t>
      </w:r>
      <w:r>
        <w:t xml:space="preserve"> ставится прямо в текст топика или в ключевые слова пролога; вложенный </w:t>
      </w:r>
      <w:r>
        <w:rPr>
          <w:rStyle w:val="CodeChar"/>
        </w:rPr>
        <w:t xml:space="preserve">indexterm</w:t>
      </w:r>
      <w:r>
        <w:t xml:space="preserve"> — подпункт, а </w:t>
      </w:r>
      <w:r>
        <w:rPr>
          <w:rStyle w:val="CodeChar"/>
        </w:rPr>
        <w:t xml:space="preserve">index-see</w:t>
      </w:r>
      <w:r>
        <w:t xml:space="preserve"> и </w:t>
      </w:r>
      <w:r>
        <w:rPr>
          <w:rStyle w:val="CodeChar"/>
        </w:rPr>
        <w:t xml:space="preserve">index-see-also</w:t>
      </w:r>
      <w:r>
        <w:t xml:space="preserve"> дают отсылки «см.» и «см. также». Алфавитный указатель собирается при любой публикации: в конце единого HTML-файла (и PDF), отдельной страницей </w:t>
      </w:r>
      <w:r>
        <w:rPr>
          <w:rStyle w:val="CodeChar"/>
        </w:rPr>
        <w:t xml:space="preserve">index-terms.html</w:t>
      </w:r>
      <w:r>
        <w:t xml:space="preserve"> многостраничного сайта и полем «Указатель» в DOCX — номера страниц в нём Word проставит при обновлении полей.</w:t>
      </w:r>
    </w:p>
    <w:p>
      <w:pPr>
        <w:pStyle w:val="CodeBlock"/>
      </w:pPr>
      <w:r>
        <w:t xml:space="preserve">&lt;indexterm&gt;резервная копия&lt;indexterm&gt;восстановление&lt;/indexterm&gt;&lt;/indexterm&gt;</w:t>
      </w:r>
    </w:p>
    <w:p>
      <w:pPr>
        <w:pStyle w:val="Heading1"/>
      </w:pPr>
      <w:bookmarkStart w:name="_head_2" w:id="8"/>
      <w:bookmarkEnd w:id="8"/>
      <w:r>
        <w:t xml:space="preserve">Работа с проектом</w:t>
      </w:r>
    </w:p>
    <w:p>
      <w:pPr>
        <w:pStyle w:val="Heading2"/>
      </w:pPr>
      <w:bookmarkStart w:name="create_project" w:id="9"/>
      <w:bookmarkEnd w:id="9"/>
      <w:r>
        <w:t xml:space="preserve">Создание проекта с нуля</w:t>
      </w:r>
    </w:p>
    <w:p>
      <w:pPr>
        <w:pStyle w:val="Shortdesc"/>
      </w:pPr>
      <w:r>
        <w:t xml:space="preserve">Путь от пустой папки до готового HTML-сайта: структура папок, карта, первые топики, ключи, проверка и публикация.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Проект </w:t>
      </w:r>
      <w:r>
        <w:t xml:space="preserve">DITA Studio</w:t>
      </w:r>
      <w:r>
        <w:t xml:space="preserve"> — это обычная папка с картами (</w:t>
      </w:r>
      <w:r>
        <w:rPr>
          <w:rStyle w:val="CodeChar"/>
        </w:rPr>
        <w:t xml:space="preserve">.ditamap</w:t>
      </w:r>
      <w:r>
        <w:t xml:space="preserve">), топиками (</w:t>
      </w:r>
      <w:r>
        <w:rPr>
          <w:rStyle w:val="CodeChar"/>
        </w:rPr>
        <w:t xml:space="preserve">.dita</w:t>
      </w:r>
      <w:r>
        <w:t xml:space="preserve">), картинками и служебными файлами настроек </w:t>
      </w:r>
      <w:r>
        <w:rPr>
          <w:rStyle w:val="CodeChar"/>
        </w:rPr>
        <w:t xml:space="preserve">.ditastudio-*</w:t>
      </w:r>
      <w:r>
        <w:t xml:space="preserve">. Отдельный «файл проекта» создавать не нужно.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8"/>
        </w:numPr>
      </w:pPr>
      <w:r>
        <w:t xml:space="preserve">Создайте в Проводнике папку проекта и подпапки для разных видов содержимого.</w:t>
      </w:r>
    </w:p>
    <w:p>
      <w:pPr>
        <w:pStyle w:val="StepInfo"/>
        <w:ind w:left="720"/>
      </w:pPr>
      <w:r>
        <w:t xml:space="preserve"/>
      </w:r>
      <w:r>
        <w:t xml:space="preserve">Диалог «Создать документ» предлагает только существующие папки, поэтому удобнее создать их заранее. Типичная структура:</w:t>
      </w:r>
      <w:r>
        <w:t xml:space="preserve"> </w:t>
      </w:r>
      <w:r>
        <w:t xml:space="preserve">MyProduct/ myproduct.ditamap главная карта публикации keys.ditamap (по желанию) ключи отдельной картой concepts/ концепции tasks/ задачи reference/ справка troubleshooting/ устранение неполадок glossary/ статьи глоссария reusable/ общие фрагменты для conref images/ рисунки</w:t>
      </w:r>
      <w:r>
        <w:t xml:space="preserve"> </w:t>
      </w:r>
      <w:r>
        <w:t xml:space="preserve">Папку можно создать прямо в программе: кнопка «Папка» на вкладке «Проект» или пункт «Новая папка…» в меню дерева (вложенная — через слеш, например </w:t>
      </w:r>
      <w:r>
        <w:rPr>
          <w:rStyle w:val="CodeChar"/>
        </w:rPr>
        <w:t xml:space="preserve">tasks/new</w:t>
      </w:r>
      <w:r>
        <w:t xml:space="preserve">); пустые папки в дереве видны.</w:t>
      </w:r>
      <w:r>
        <w:t xml:space="preserve"> </w:t>
      </w:r>
      <w:r>
        <w:t xml:space="preserve">Окно «Новая папка»</w:t>
      </w:r>
      <w:r>
        <w:drawing>
          <wp:inline xmlns:wp="http://schemas.openxmlformats.org/drawingml/2006/wordprocessingDrawing" distT="0" distB="0" distL="0" distR="0">
            <wp:extent cx="4000500" cy="1657350"/>
            <wp:effectExtent l="0" t="0" r="0" b="0"/>
            <wp:docPr id="7" name="image7" descr="Поле «Имя папки» со значением tasks/setup и подсказкой о вложенных папка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-folder-dialog.png"/>
                    <pic:cNvPicPr/>
                  </pic:nvPicPr>
                  <pic:blipFill>
                    <a:blip xmlns:r="http://schemas.openxmlformats.org/officeDocument/2006/relationships" r:embed="R337082f760dc4efc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573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Скрытые папки и папки </w:t>
      </w:r>
      <w:r>
        <w:rPr>
          <w:rStyle w:val="CodeChar"/>
        </w:rPr>
        <w:t xml:space="preserve">out</w:t>
      </w:r>
      <w:r>
        <w:t xml:space="preserve">, </w:t>
      </w:r>
      <w:r>
        <w:rPr>
          <w:rStyle w:val="CodeChar"/>
        </w:rPr>
        <w:t xml:space="preserve">bin</w:t>
      </w:r>
      <w:r>
        <w:t xml:space="preserve">, </w:t>
      </w:r>
      <w:r>
        <w:rPr>
          <w:rStyle w:val="CodeChar"/>
        </w:rPr>
        <w:t xml:space="preserve">obj</w:t>
      </w:r>
      <w:r>
        <w:t xml:space="preserve">, </w:t>
      </w:r>
      <w:r>
        <w:rPr>
          <w:rStyle w:val="CodeChar"/>
        </w:rPr>
        <w:t xml:space="preserve">temp</w:t>
      </w:r>
      <w:r>
        <w:t xml:space="preserve">, </w:t>
      </w:r>
      <w:r>
        <w:rPr>
          <w:rStyle w:val="CodeChar"/>
        </w:rPr>
        <w:t xml:space="preserve">node_modules</w:t>
      </w:r>
      <w:r>
        <w:t xml:space="preserve"> редактор не сканирует. Сборку он по умолчанию предлагает класть в </w:t>
      </w:r>
      <w:r>
        <w:rPr>
          <w:rStyle w:val="CodeChar"/>
        </w:rPr>
        <w:t xml:space="preserve">out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8"/>
        </w:numPr>
      </w:pPr>
      <w:r>
        <w:t xml:space="preserve">Откройте папку: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Открыть папку проекта…</w:t>
      </w:r>
      <w:r>
        <w:t xml:space="preserve"> (</w:t>
      </w:r>
      <w:r>
        <w:rPr>
          <w:rStyle w:val="CodeChar"/>
        </w:rPr>
        <w:t xml:space="preserve">Ctrl+Shift+O</w:t>
      </w:r>
      <w:r>
        <w:t xml:space="preserve">).</w:t>
      </w:r>
    </w:p>
    <w:p>
      <w:pPr>
        <w:pStyle w:val="StepInfo"/>
        <w:ind w:left="720"/>
      </w:pPr>
      <w:r>
        <w:t xml:space="preserve">Пустая папка — нормальный проект: дерево на вкладке «Проект» пока пустое. Над деревом — кнопки «Обновить», «Создать…» и «Папка» (1), ниже — папки и файлы с заголовками топиков (2).</w:t>
      </w:r>
      <w:r>
        <w:t xml:space="preserve"> </w:t>
      </w:r>
      <w:r>
        <w:t xml:space="preserve">Вкладка «Проект» учебного проекта</w:t>
      </w:r>
      <w:r>
        <w:drawing>
          <wp:inline xmlns:wp="http://schemas.openxmlformats.org/drawingml/2006/wordprocessingDrawing" distT="0" distB="0" distL="0" distR="0">
            <wp:extent cx="2857500" cy="4000500"/>
            <wp:effectExtent l="0" t="0" r="0" b="0"/>
            <wp:docPr id="8" name="image8" descr="Рамка 1 — кнопки «Обновить», «Создать…», «Папка»; рамка 2 — дерево проекта «Пример» с папками concepts, glossary, reference, tasks, troubleshooting и картой guide.ditama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ject-tree.png"/>
                    <pic:cNvPicPr/>
                  </pic:nvPicPr>
                  <pic:blipFill>
                    <a:blip xmlns:r="http://schemas.openxmlformats.org/officeDocument/2006/relationships" r:embed="Recbefa8770e043b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8"/>
        </w:numPr>
      </w:pPr>
      <w:r>
        <w:t xml:space="preserve">Создайте карту: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Создать документ…</w:t>
      </w:r>
      <w:r>
        <w:t xml:space="preserve"> → </w:t>
      </w:r>
      <w:r>
        <w:rPr>
          <w:rStyle w:val="UiControl"/>
        </w:rPr>
        <w:t xml:space="preserve">Карта</w:t>
      </w:r>
      <w:r>
        <w:t xml:space="preserve">.</w:t>
      </w:r>
    </w:p>
    <w:p>
      <w:pPr>
        <w:pStyle w:val="StepInfo"/>
        <w:ind w:left="720"/>
      </w:pPr>
      <w:r>
        <w:t xml:space="preserve">Заголовок — название будущей публикации, папка — корень проекта. Для книги с главами и приложениями выберите </w:t>
      </w:r>
      <w:r>
        <w:rPr>
          <w:rStyle w:val="UiControl"/>
        </w:rPr>
        <w:t xml:space="preserve">Карта книги</w:t>
      </w:r>
      <w:r>
        <w:t xml:space="preserve">, см. </w:t>
      </w:r>
      <w:hyperlink w:history="true" w:anchor="maps">
        <w:r>
          <w:rPr>
            <w:rStyle w:val="Hyperlink"/>
          </w:rPr>
          <w:t xml:space="preserve">Карты публикации</w:t>
        </w:r>
      </w:hyperlink>
      <w:r>
        <w:t xml:space="preserve">.</w:t>
      </w:r>
    </w:p>
    <w:p>
      <w:pPr>
        <w:pStyle w:val="StepCommand"/>
        <w:numPr>
          <w:ilvl w:val="0"/>
          <w:numId w:val="8"/>
        </w:numPr>
      </w:pPr>
      <w:r>
        <w:t xml:space="preserve">Создайте первые топики через </w:t>
      </w:r>
      <w:r>
        <w:rPr>
          <w:rStyle w:val="CodeChar"/>
        </w:rPr>
        <w:t xml:space="preserve">Ctrl+N</w:t>
      </w:r>
      <w:r>
        <w:t xml:space="preserve">, выбирая тип по содержанию.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Если вы пишете…</w:t>
            </w:r>
          </w:p>
        </w:tc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Выберите</w:t>
            </w:r>
          </w:p>
        </w:tc>
      </w:tr>
      <w:tr>
        <w:tc>
          <w:p>
            <w:pPr>
              <w:pStyle w:val="TableText"/>
            </w:pPr>
            <w:r>
              <w:t xml:space="preserve">что это и зачем</w:t>
            </w:r>
          </w:p>
        </w:tc>
        <w:tc>
          <w:p>
            <w:pPr>
              <w:pStyle w:val="TableText"/>
            </w:pPr>
            <w:r>
              <w:t xml:space="preserve">Концепция</w:t>
            </w:r>
          </w:p>
        </w:tc>
      </w:tr>
      <w:tr>
        <w:tc>
          <w:p>
            <w:pPr>
              <w:pStyle w:val="TableText"/>
            </w:pPr>
            <w:r>
              <w:t xml:space="preserve">как сделать, по шагам</w:t>
            </w:r>
          </w:p>
        </w:tc>
        <w:tc>
          <w:p>
            <w:pPr>
              <w:pStyle w:val="TableText"/>
            </w:pPr>
            <w:r>
              <w:t xml:space="preserve">Задача</w:t>
            </w:r>
          </w:p>
        </w:tc>
      </w:tr>
      <w:tr>
        <w:tc>
          <w:p>
            <w:pPr>
              <w:pStyle w:val="TableText"/>
            </w:pPr>
            <w:r>
              <w:t xml:space="preserve">параметры, коды, команды</w:t>
            </w:r>
          </w:p>
        </w:tc>
        <w:tc>
          <w:p>
            <w:pPr>
              <w:pStyle w:val="TableText"/>
            </w:pPr>
            <w:r>
              <w:t xml:space="preserve">Справка</w:t>
            </w:r>
          </w:p>
        </w:tc>
      </w:tr>
      <w:tr>
        <w:tc>
          <w:p>
            <w:pPr>
              <w:pStyle w:val="TableText"/>
            </w:pPr>
            <w:r>
              <w:t xml:space="preserve">не работает — почему — что делать</w:t>
            </w:r>
          </w:p>
        </w:tc>
        <w:tc>
          <w:p>
            <w:pPr>
              <w:pStyle w:val="TableText"/>
            </w:pPr>
            <w:r>
              <w:t xml:space="preserve">Устранение неполадки</w:t>
            </w:r>
          </w:p>
        </w:tc>
      </w:tr>
      <w:tr>
        <w:tc>
          <w:p>
            <w:pPr>
              <w:pStyle w:val="TableText"/>
            </w:pPr>
            <w:r>
              <w:t xml:space="preserve">определение термина</w:t>
            </w:r>
          </w:p>
        </w:tc>
        <w:tc>
          <w:p>
            <w:pPr>
              <w:pStyle w:val="TableText"/>
            </w:pPr>
            <w:r>
              <w:t xml:space="preserve">Статья глоссария</w:t>
            </w:r>
          </w:p>
        </w:tc>
      </w:tr>
    </w:tbl>
    <w:p>
      <w:pPr>
        <w:pStyle w:val="StepInfo"/>
        <w:ind w:left="720"/>
      </w:pPr>
      <w:r>
        <w:t xml:space="preserve"/>
      </w:r>
      <w:r>
        <w:t xml:space="preserve">Окно «Создать документ»</w:t>
      </w:r>
      <w:r>
        <w:drawing>
          <wp:inline xmlns:wp="http://schemas.openxmlformats.org/drawingml/2006/wordprocessingDrawing" distT="0" distB="0" distL="0" distR="0">
            <wp:extent cx="4953000" cy="4171950"/>
            <wp:effectExtent l="0" t="0" r="0" b="0"/>
            <wp:docPr id="9" name="image9" descr="Список типов документа с пояснениями, поля «Заголовок» («Подключение датчика»), «Имя файла» (podklyuchenie_datchika.dita) и «Папка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w-document-dialog.png"/>
                    <pic:cNvPicPr/>
                  </pic:nvPicPr>
                  <pic:blipFill>
                    <a:blip xmlns:r="http://schemas.openxmlformats.org/officeDocument/2006/relationships" r:embed="R0ec9af080064424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Имя файла и </w:t>
      </w:r>
      <w:r>
        <w:rPr>
          <w:rStyle w:val="CodeChar"/>
        </w:rPr>
        <w:t xml:space="preserve">id</w:t>
      </w:r>
      <w:r>
        <w:t xml:space="preserve"> строятся из заголовка (кириллица транслитерируется).</w:t>
      </w:r>
      <w:r>
        <w:t xml:space="preserve"/>
      </w:r>
    </w:p>
    <w:p>
      <w:pPr>
        <w:pStyle w:val="StepInfo"/>
        <w:ind w:left="720"/>
      </w:pPr>
      <w:r>
        <w:t xml:space="preserve">Когда карта уже есть, новый топик сразу добавляется в карту, выбранную на вкладке </w:t>
      </w:r>
      <w:r>
        <w:rPr>
          <w:rStyle w:val="UiControl"/>
        </w:rPr>
        <w:t xml:space="preserve">Карта</w:t>
      </w:r>
      <w:r>
        <w:t xml:space="preserve">, — после выделенной там строки (без выделения — в конец). Карта при этом открывается во вкладке с несохранённой правкой — сохраните её.</w:t>
      </w:r>
    </w:p>
    <w:p>
      <w:pPr>
        <w:pStyle w:val="StepInfo"/>
        <w:ind w:left="720"/>
      </w:pPr>
      <w:r>
        <w:t xml:space="preserve">Документ открывается в режиме «Автор» с заготовкой. Заполните краткое описание — одно-два предложения о том, что даёт топик, — и основную часть. Подробно о типах: </w:t>
      </w:r>
      <w:hyperlink w:history="true" w:anchor="topic_types">
        <w:r>
          <w:rPr>
            <w:rStyle w:val="Hyperlink"/>
          </w:rPr>
          <w:t xml:space="preserve">Типы топиков</w:t>
        </w:r>
      </w:hyperlink>
      <w:r>
        <w:t xml:space="preserve">.</w:t>
      </w:r>
    </w:p>
    <w:p>
      <w:pPr>
        <w:pStyle w:val="StepCommand"/>
        <w:numPr>
          <w:ilvl w:val="0"/>
          <w:numId w:val="8"/>
        </w:numPr>
      </w:pPr>
      <w:r>
        <w:t xml:space="preserve">Добавьте в карту топики, созданные до неё, и расставьте порядок на вкладке </w:t>
      </w:r>
      <w:r>
        <w:rPr>
          <w:rStyle w:val="UiControl"/>
        </w:rPr>
        <w:t xml:space="preserve">Карта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rPr>
          <w:rStyle w:val="UiControl"/>
        </w:rPr>
        <w:t xml:space="preserve">+ Топик</w:t>
      </w:r>
      <w:r>
        <w:t xml:space="preserve"> добавляет ссылку на файл после выделенной строки или в конец карты.</w:t>
      </w:r>
      <w:r>
        <w:rPr>
          <w:rStyle w:val="UiControl"/>
        </w:rPr>
        <w:t xml:space="preserve">+ Раздел</w:t>
      </w:r>
      <w:r>
        <w:t xml:space="preserve"> добавляет заголовок раздела без своей страницы; его текст правится в </w:t>
      </w:r>
      <w:r>
        <w:rPr>
          <w:rStyle w:val="CodeChar"/>
        </w:rPr>
        <w:t xml:space="preserve">navtitle</w:t>
      </w:r>
      <w:r>
        <w:t xml:space="preserve">, если открыть карту как документ.</w:t>
      </w:r>
      <w:r>
        <w:rPr>
          <w:rStyle w:val="UiControl"/>
        </w:rPr>
        <w:t xml:space="preserve">→</w:t>
      </w:r>
      <w:r>
        <w:t xml:space="preserve"> вкладывает строку в предыдущую, </w:t>
      </w:r>
      <w:r>
        <w:rPr>
          <w:rStyle w:val="UiControl"/>
        </w:rPr>
        <w:t xml:space="preserve">←</w:t>
      </w:r>
      <w:r>
        <w:t xml:space="preserve"> выносит, </w:t>
      </w:r>
      <w:r>
        <w:rPr>
          <w:rStyle w:val="UiControl"/>
        </w:rPr>
        <w:t xml:space="preserve">↑</w:t>
      </w:r>
      <w:r>
        <w:t xml:space="preserve"> / </w:t>
      </w:r>
      <w:r>
        <w:rPr>
          <w:rStyle w:val="UiControl"/>
        </w:rPr>
        <w:t xml:space="preserve">↓</w:t>
      </w:r>
      <w:r>
        <w:t xml:space="preserve"> и перетаскивание меняют порядок.</w:t>
      </w:r>
      <w:r>
        <w:t xml:space="preserve">Флажок у строки — «публиковать»: снимите его, и топик вместе с веткой под ним не попадёт ни в HTML, ни в PDF, ни в DOCX (строка станет перечёркнутой). Файл и ссылки на него остаются, ключи и повторно используемые фрагменты из него работают.</w:t>
      </w:r>
      <w:r>
        <w:t xml:space="preserve">Правая кнопка мыши на строке открывает меню: открыть топик, свойства строки, добавить топик перед, после или внутрь, дублировать, найти ссылки на топик, вырезать, копировать и вставить строки, переименовать или удалить файл, развернуть или свернуть всё дерево.</w:t>
      </w:r>
      <w:r>
        <w:t xml:space="preserve"/>
      </w:r>
    </w:p>
    <w:p>
      <w:pPr>
        <w:pStyle w:val="StepInfo"/>
        <w:ind w:left="720"/>
      </w:pPr>
      <w:r>
        <w:t xml:space="preserve">Порядок строк карты — это порядок и вложенность страниц в публикации.</w:t>
      </w:r>
    </w:p>
    <w:p>
      <w:pPr>
        <w:pStyle w:val="StepCommand"/>
        <w:numPr>
          <w:ilvl w:val="0"/>
          <w:numId w:val="8"/>
        </w:numPr>
      </w:pPr>
      <w:r>
        <w:t xml:space="preserve">Заведите ключи для того, что повторяется и может измениться: название продукта, версию, адрес сайта.</w:t>
      </w:r>
    </w:p>
    <w:p>
      <w:pPr>
        <w:pStyle w:val="StepInfo"/>
        <w:ind w:left="720"/>
      </w:pPr>
      <w:r>
        <w:t xml:space="preserve"/>
      </w:r>
      <w:r>
        <w:t xml:space="preserve">Откройте карту, перейдите в режим «Исходный код» и добавьте определения:</w:t>
      </w:r>
      <w:r>
        <w:t xml:space="preserve"> </w:t>
      </w:r>
      <w:r>
        <w:t xml:space="preserve">&lt;keydef keys="product"&gt; &lt;topicmeta&gt;&lt;keywords&gt;&lt;keyword&gt;МойПродукт&lt;/keyword&gt;&lt;/keywords&gt;&lt;/topicmeta&gt; &lt;/keydef&gt; &lt;keydef keys="install" href="tasks/install.dita"/&gt;</w:t>
      </w:r>
      <w:r>
        <w:t xml:space="preserve"> </w:t>
      </w:r>
      <w:r>
        <w:t xml:space="preserve">После сохранения ключи появятся на вкладке «Ключи». Как их использовать — </w:t>
      </w:r>
      <w:hyperlink w:history="true" w:anchor="keys">
        <w:r>
          <w:rPr>
            <w:rStyle w:val="Hyperlink"/>
          </w:rPr>
          <w:t xml:space="preserve">Ключи и ключевые слова</w:t>
        </w:r>
      </w:hyperlink>
      <w:r>
        <w:t xml:space="preserve">.</w:t>
      </w:r>
      <w:r>
        <w:t xml:space="preserve"/>
      </w:r>
    </w:p>
    <w:p>
      <w:pPr>
        <w:pStyle w:val="StepCommand"/>
        <w:numPr>
          <w:ilvl w:val="0"/>
          <w:numId w:val="8"/>
        </w:numPr>
      </w:pPr>
      <w:r>
        <w:t xml:space="preserve">Проверьте проект: </w:t>
      </w:r>
      <w:r>
        <w:rPr>
          <w:rStyle w:val="CodeChar"/>
        </w:rPr>
        <w:t xml:space="preserve">F7</w:t>
      </w:r>
      <w:r>
        <w:t xml:space="preserve">.</w:t>
      </w:r>
    </w:p>
    <w:p>
      <w:pPr>
        <w:pStyle w:val="StepInfo"/>
        <w:ind w:left="720"/>
      </w:pPr>
      <w:r>
        <w:t xml:space="preserve">Ошибки (недопустимый порядок элементов, битые ссылки, необъявленные ключи, повторяющиеся </w:t>
      </w:r>
      <w:r>
        <w:rPr>
          <w:rStyle w:val="CodeChar"/>
        </w:rPr>
        <w:t xml:space="preserve">id</w:t>
      </w:r>
      <w:r>
        <w:t xml:space="preserve">) исправьте до публикации. Двойной щелчок по строке переходит к месту ошибки.</w:t>
      </w:r>
    </w:p>
    <w:p>
      <w:pPr>
        <w:pStyle w:val="StepCommand"/>
        <w:numPr>
          <w:ilvl w:val="0"/>
          <w:numId w:val="8"/>
        </w:numPr>
      </w:pPr>
      <w:r>
        <w:t xml:space="preserve">Посмотрите результат на вкладке </w:t>
      </w:r>
      <w:r>
        <w:rPr>
          <w:rStyle w:val="UiControl"/>
        </w:rPr>
        <w:t xml:space="preserve">Предпросмотр</w:t>
      </w:r>
      <w:r>
        <w:t xml:space="preserve"> и соберите сайт: </w:t>
      </w:r>
      <w:r>
        <w:rPr>
          <w:rStyle w:val="CodeChar"/>
        </w:rPr>
        <w:t xml:space="preserve">F5</w:t>
      </w:r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В выбранной папке появится HTML-сайт с оглавлением. Тем же меню </w:t>
      </w:r>
      <w:r>
        <w:rPr>
          <w:rStyle w:val="UiControl"/>
        </w:rPr>
        <w:t xml:space="preserve">Публикация</w:t>
      </w:r>
      <w:r>
        <w:t xml:space="preserve"> собираются единый HTML, PDF и DOCX.</w:t>
      </w:r>
    </w:p>
    <w:p>
      <w:pPr>
        <w:pStyle w:val="Heading3"/>
      </w:pPr>
      <w:r>
        <w:t>Дальнейшие действия</w:t>
      </w:r>
    </w:p>
    <w:p>
      <w:pPr>
        <w:pStyle w:val="BodyText"/>
      </w:pPr>
      <w:r>
        <w:t xml:space="preserve">Советы по устройству проекта: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Один топик — одна мысль.</w:t>
      </w:r>
      <w:r>
        <w:t xml:space="preserve"> Топик должен читаться отдельно от соседей. Если заголовок приходится писать через «и», это, скорее всего, два топика.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Стабильный </w:t>
      </w:r>
      <w:r>
        <w:rPr>
          <w:rStyle w:val="CodeChar"/>
        </w:rPr>
        <w:t xml:space="preserve">id</w:t>
      </w:r>
      <w:r>
        <w:rPr>
          <w:b/>
        </w:rPr>
        <w:t xml:space="preserve">.</w:t>
      </w:r>
      <w:r>
        <w:t xml:space="preserve"> На него ссылаются </w:t>
      </w:r>
      <w:r>
        <w:rPr>
          <w:rStyle w:val="CodeChar"/>
        </w:rPr>
        <w:t xml:space="preserve">href</w:t>
      </w:r>
      <w:r>
        <w:t xml:space="preserve"> и </w:t>
      </w:r>
      <w:r>
        <w:rPr>
          <w:rStyle w:val="CodeChar"/>
        </w:rPr>
        <w:t xml:space="preserve">conref</w:t>
      </w:r>
      <w:r>
        <w:t xml:space="preserve">; меняйте его через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Переименовать id…</w:t>
      </w:r>
      <w:r>
        <w:t xml:space="preserve"> — ссылки обновятся сами.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Имя файла совпадает с </w:t>
      </w:r>
      <w:r>
        <w:rPr>
          <w:rStyle w:val="CodeChar"/>
        </w:rPr>
        <w:t xml:space="preserve">id</w:t>
      </w:r>
      <w:r>
        <w:rPr>
          <w:b/>
        </w:rPr>
        <w:t xml:space="preserve">.</w:t>
      </w:r>
      <w:r>
        <w:t xml:space="preserve"> Переносите файлы правым щелчком на вкладке «Проект», а не в Проводнике, — тогда редактор обновит ссылки.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Контроль версий.</w:t>
      </w:r>
      <w:r>
        <w:t xml:space="preserve"> Папку сборки </w:t>
      </w:r>
      <w:r>
        <w:rPr>
          <w:rStyle w:val="CodeChar"/>
        </w:rPr>
        <w:t xml:space="preserve">out</w:t>
      </w:r>
      <w:r>
        <w:t xml:space="preserve"> в репозиторий не добавляйте. Файлы </w:t>
      </w:r>
      <w:r>
        <w:rPr>
          <w:rStyle w:val="CodeChar"/>
        </w:rPr>
        <w:t xml:space="preserve">.ditastudio-*</w:t>
      </w:r>
      <w:r>
        <w:t xml:space="preserve"> — настройки проекта; добавьте их, если настройки нужны всем, но проверьте, что пути в них не абсолютные.</w:t>
      </w:r>
    </w:p>
    <w:p>
      <w:pPr>
        <w:pStyle w:val="Heading2"/>
      </w:pPr>
      <w:bookmarkStart w:name="open_project" w:id="10"/>
      <w:bookmarkEnd w:id="10"/>
      <w:r>
        <w:t xml:space="preserve">Открытие и создание проекта</w:t>
      </w:r>
    </w:p>
    <w:p>
      <w:pPr>
        <w:pStyle w:val="Shortdesc"/>
      </w:pPr>
      <w:r>
        <w:t xml:space="preserve">Как открыть папку с DITA-проектом, быстро вернуться к недавнему проекту и создать новый документ по шаблону.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Проект в </w:t>
      </w:r>
      <w:r>
        <w:t xml:space="preserve">DITA Studio</w:t>
      </w:r>
      <w:r>
        <w:t xml:space="preserve"> — это папка на диске: одна или несколько карт (</w:t>
      </w:r>
      <w:r>
        <w:rPr>
          <w:rStyle w:val="CodeChar"/>
        </w:rPr>
        <w:t xml:space="preserve">.ditamap</w:t>
      </w:r>
      <w:r>
        <w:t xml:space="preserve">) и топики рядом с ними. Открыть проект можно через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Открыть папку проекта…</w:t>
      </w:r>
      <w:r>
        <w:t xml:space="preserve">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0"/>
        </w:numPr>
      </w:pPr>
      <w:r>
        <w:t xml:space="preserve">Откройте проект: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Открыть папку проекта…</w:t>
      </w:r>
      <w:r>
        <w:t xml:space="preserve"> (</w:t>
      </w:r>
      <w:r>
        <w:rPr>
          <w:rStyle w:val="CodeChar"/>
        </w:rPr>
        <w:t xml:space="preserve">Ctrl+Shift+O</w:t>
      </w:r>
      <w:r>
        <w:t xml:space="preserve">) и выберите папку, где лежат карта и топики.</w:t>
      </w:r>
    </w:p>
    <w:p>
      <w:pPr>
        <w:pStyle w:val="StepCommand"/>
        <w:numPr>
          <w:ilvl w:val="0"/>
          <w:numId w:val="10"/>
        </w:numPr>
      </w:pPr>
      <w:r>
        <w:t xml:space="preserve">Чтобы быстро вернуться к одному из последних проектов, откройте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Недавние проекты</w:t>
      </w:r>
      <w:r>
        <w:t xml:space="preserve"> и выберите папку из списка.</w:t>
      </w:r>
    </w:p>
    <w:p>
      <w:pPr>
        <w:pStyle w:val="StepInfo"/>
        <w:ind w:left="720"/>
      </w:pPr>
      <w:r>
        <w:t xml:space="preserve">Список хранит до восьми последних папок и переживает перезапуск редактора; папки, которые больше не существуют на диске, в списке не показываются.</w:t>
      </w:r>
    </w:p>
    <w:p>
      <w:pPr>
        <w:pStyle w:val="StepCommand"/>
        <w:numPr>
          <w:ilvl w:val="0"/>
          <w:numId w:val="10"/>
        </w:numPr>
      </w:pPr>
      <w:r>
        <w:t xml:space="preserve">Чтобы работать сразу с несколькими проектами, откройте ещё одну папку тем же пунктом меню: она добавится рядом с уже открытой, а вкладки первого проекта останутся.</w:t>
      </w:r>
    </w:p>
    <w:p>
      <w:pPr>
        <w:pStyle w:val="StepInfo"/>
        <w:ind w:left="720"/>
      </w:pPr>
      <w:r>
        <w:t xml:space="preserve">Активен проект выбранной вкладки или файла в дереве; его название — в заголовке окна. Одноимённые топики разных проектов различаются по названию проекта в заголовке вкладки. Закрыть один проект можно командой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Закрыть проект</w:t>
      </w:r>
      <w:r>
        <w:t xml:space="preserve"> — остальные проекты не затрагиваются. Ссылки между проектами не разрешаются.</w:t>
      </w:r>
    </w:p>
    <w:p>
      <w:pPr>
        <w:pStyle w:val="StepCommand"/>
        <w:numPr>
          <w:ilvl w:val="0"/>
          <w:numId w:val="10"/>
        </w:numPr>
      </w:pPr>
      <w:r>
        <w:t xml:space="preserve">Чтобы создать документ, выберите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Создать документ…</w:t>
      </w:r>
      <w:r>
        <w:t xml:space="preserve"> (</w:t>
      </w:r>
      <w:r>
        <w:rPr>
          <w:rStyle w:val="CodeChar"/>
        </w:rPr>
        <w:t xml:space="preserve">Ctrl+N</w:t>
      </w:r>
      <w:r>
        <w:t xml:space="preserve">).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Шаг диалога</w:t>
            </w:r>
          </w:p>
        </w:tc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Что происходит</w:t>
            </w:r>
          </w:p>
        </w:tc>
      </w:tr>
      <w:tr>
        <w:tc>
          <w:p>
            <w:pPr>
              <w:pStyle w:val="TableText"/>
            </w:pPr>
            <w:r>
              <w:t xml:space="preserve">Тип документа</w:t>
            </w:r>
          </w:p>
        </w:tc>
        <w:tc>
          <w:p>
            <w:pPr>
              <w:pStyle w:val="TableText"/>
            </w:pPr>
            <w:r>
              <w:t xml:space="preserve">Выбирается заготовка: концепция, задача, справка, устранение неполадки, статья глоссария или карта.</w:t>
            </w:r>
          </w:p>
        </w:tc>
      </w:tr>
      <w:tr>
        <w:tc>
          <w:p>
            <w:pPr>
              <w:pStyle w:val="TableText"/>
            </w:pPr>
            <w:r>
              <w:t xml:space="preserve">Заголовок</w:t>
            </w:r>
          </w:p>
        </w:tc>
        <w:tc>
          <w:p>
            <w:pPr>
              <w:pStyle w:val="TableText"/>
            </w:pPr>
            <w:r>
              <w:t xml:space="preserve">Имя файла и </w:t>
            </w:r>
            <w:r>
              <w:rPr>
                <w:rStyle w:val="CodeChar"/>
              </w:rPr>
              <w:t xml:space="preserve">id</w:t>
            </w:r>
            <w:r>
              <w:t xml:space="preserve"> корневого элемента предлагаются автоматически из заголовка (кириллица транслитерируется).</w:t>
            </w:r>
          </w:p>
        </w:tc>
      </w:tr>
    </w:tbl>
    <w:p>
      <w:pPr>
        <w:pStyle w:val="Heading3"/>
      </w:pPr>
      <w:r>
        <w:t>Результат</w:t>
      </w:r>
    </w:p>
    <w:p>
      <w:pPr>
        <w:pStyle w:val="BodyText"/>
      </w:pPr>
      <w:r>
        <w:t xml:space="preserve">Проект открыт, дерево файлов слева и список карт на вкладке «Карта» заполнены — можно переходить к </w:t>
      </w:r>
      <w:hyperlink w:history="true" w:anchor="edit_content">
        <w:r>
          <w:rPr>
            <w:rStyle w:val="Hyperlink"/>
          </w:rPr>
          <w:t xml:space="preserve">редактированию содержимого</w:t>
        </w:r>
      </w:hyperlink>
      <w:r>
        <w:t xml:space="preserve">.</w:t>
      </w:r>
    </w:p>
    <w:p>
      <w:pPr>
        <w:pStyle w:val="Heading2"/>
      </w:pPr>
      <w:bookmarkStart w:name="edit_content" w:id="11"/>
      <w:bookmarkEnd w:id="11"/>
      <w:r>
        <w:t xml:space="preserve">Редактирование текста и структуры</w:t>
      </w:r>
    </w:p>
    <w:p>
      <w:pPr>
        <w:pStyle w:val="Shortdesc"/>
      </w:pPr>
      <w:r>
        <w:t xml:space="preserve">Основные приёмы работы в режиме «Автор»: набор текста, подсказка по Enter, оформление-переключатели, выделение и перенос блоков, обёртывание, пометки атрибутов.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Откройте любой топик проекта и переключитесь на вкладку </w:t>
      </w:r>
      <w:r>
        <w:rPr>
          <w:b/>
        </w:rPr>
        <w:t xml:space="preserve">Автор</w:t>
      </w:r>
      <w:r>
        <w:t xml:space="preserve"> над областью редактирования. Каждый блок (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li</w:t>
      </w:r>
      <w:r>
        <w:t xml:space="preserve">, </w:t>
      </w:r>
      <w:r>
        <w:rPr>
          <w:rStyle w:val="CodeChar"/>
        </w:rPr>
        <w:t xml:space="preserve">cmd</w:t>
      </w:r>
      <w:r>
        <w:t xml:space="preserve">, </w:t>
      </w:r>
      <w:r>
        <w:rPr>
          <w:rStyle w:val="CodeChar"/>
        </w:rPr>
        <w:t xml:space="preserve">title</w:t>
      </w:r>
      <w:r>
        <w:t xml:space="preserve">…) — отдельная строка редактирования; контейнеры (</w:t>
      </w:r>
      <w:r>
        <w:rPr>
          <w:rStyle w:val="CodeChar"/>
        </w:rPr>
        <w:t xml:space="preserve">section</w:t>
      </w:r>
      <w:r>
        <w:t xml:space="preserve">, </w:t>
      </w:r>
      <w:r>
        <w:rPr>
          <w:rStyle w:val="CodeChar"/>
        </w:rPr>
        <w:t xml:space="preserve">div</w:t>
      </w:r>
      <w:r>
        <w:t xml:space="preserve">, </w:t>
      </w:r>
      <w:r>
        <w:rPr>
          <w:rStyle w:val="CodeChar"/>
        </w:rPr>
        <w:t xml:space="preserve">fig</w:t>
      </w:r>
      <w:r>
        <w:t xml:space="preserve">, </w:t>
      </w:r>
      <w:r>
        <w:rPr>
          <w:rStyle w:val="CodeChar"/>
        </w:rPr>
        <w:t xml:space="preserve">note</w:t>
      </w:r>
      <w:r>
        <w:t xml:space="preserve">) обведены полосой слева с подписью.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1"/>
        </w:numPr>
      </w:pPr>
      <w:r>
        <w:t xml:space="preserve">Наберите текст абзаца и нажмите </w:t>
      </w:r>
      <w:r>
        <w:rPr>
          <w:rStyle w:val="CodeChar"/>
        </w:rPr>
        <w:t xml:space="preserve">Enter</w:t>
      </w:r>
      <w:r>
        <w:t xml:space="preserve"> в конце блока.</w:t>
      </w:r>
    </w:p>
    <w:p>
      <w:pPr>
        <w:pStyle w:val="StepInfo"/>
        <w:ind w:left="720"/>
      </w:pPr>
      <w:r>
        <w:t xml:space="preserve"/>
      </w:r>
      <w:r>
        <w:t xml:space="preserve">Открывается подсказка: первая строка — обычное действие (следующий абзац, шаг, пункт), ниже — все элементы, допустимые после блока по контент-модели, а в конце пункта списка или раздела — и после самого контейнера. Справа — описание из каталога. Набор текста фильтрует список, двойной </w:t>
      </w:r>
      <w:r>
        <w:rPr>
          <w:rStyle w:val="CodeChar"/>
        </w:rPr>
        <w:t xml:space="preserve">Enter</w:t>
      </w:r>
      <w:r>
        <w:t xml:space="preserve"> выбирает первую строку. </w:t>
      </w:r>
      <w:r>
        <w:rPr>
          <w:rStyle w:val="CodeChar"/>
        </w:rPr>
        <w:t xml:space="preserve">Ctrl+Enter</w:t>
      </w:r>
      <w:r>
        <w:t xml:space="preserve"> открывает то же меню для вставки </w:t>
      </w:r>
      <w:r>
        <w:rPr>
          <w:b/>
        </w:rPr>
        <w:t xml:space="preserve">после внешнего</w:t>
      </w:r>
      <w:r>
        <w:t xml:space="preserve"> блока — так выходят из таблицы, </w:t>
      </w:r>
      <w:r>
        <w:rPr>
          <w:rStyle w:val="CodeChar"/>
        </w:rPr>
        <w:t xml:space="preserve">div</w:t>
      </w:r>
      <w:r>
        <w:t xml:space="preserve">, списка.</w:t>
      </w:r>
      <w:r>
        <w:t xml:space="preserve"> </w:t>
      </w:r>
      <w:r>
        <w:t xml:space="preserve">Подсказка по Enter в конце команды шага</w:t>
      </w: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10" name="image10" descr="Окно подсказки у четвёртого шага задачи: «Следующий шаг — как обычно»,&#10;                choices, tutorialinfo, substeps, info, stepxmp, note; справа описани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nter-suggestions.png"/>
                    <pic:cNvPicPr/>
                  </pic:nvPicPr>
                  <pic:blipFill>
                    <a:blip xmlns:r="http://schemas.openxmlformats.org/officeDocument/2006/relationships" r:embed="R545bd00ca39e4c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Окно растягивается за любой угол, размер запоминается. Выключить подсказку —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Подсказка по Enter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1"/>
        </w:numPr>
      </w:pPr>
      <w:r>
        <w:rPr>
          <w:rStyle w:val="CodeChar"/>
        </w:rPr>
        <w:t xml:space="preserve">Enter</w:t>
      </w:r>
      <w:r>
        <w:t xml:space="preserve"> в середине текста разбивает блок по позиции курсора, </w:t>
      </w:r>
      <w:r>
        <w:rPr>
          <w:rStyle w:val="CodeChar"/>
        </w:rPr>
        <w:t xml:space="preserve">Backspace</w:t>
      </w:r>
      <w:r>
        <w:t xml:space="preserve"> в начале блока объединяет его с предыдущим.</w:t>
      </w:r>
    </w:p>
    <w:p>
      <w:pPr>
        <w:pStyle w:val="StepInfo"/>
        <w:ind w:left="720"/>
      </w:pPr>
      <w:r>
        <w:t xml:space="preserve">Обе операции идут через </w:t>
      </w:r>
      <w:r>
        <w:rPr>
          <w:rStyle w:val="CodeChar"/>
        </w:rPr>
        <w:t xml:space="preserve">EditCommands</w:t>
      </w:r>
      <w:r>
        <w:t xml:space="preserve"> и не выполняются, если результат нарушил бы контент-модель; причина — в строке состояния.</w:t>
      </w:r>
    </w:p>
    <w:p>
      <w:pPr>
        <w:pStyle w:val="StepCommand"/>
        <w:numPr>
          <w:ilvl w:val="0"/>
          <w:numId w:val="11"/>
        </w:numPr>
      </w:pPr>
      <w:r>
        <w:t xml:space="preserve">В списке или в шагах задачи </w:t>
      </w:r>
      <w:r>
        <w:rPr>
          <w:rStyle w:val="CodeChar"/>
        </w:rPr>
        <w:t xml:space="preserve">Tab</w:t>
      </w:r>
      <w:r>
        <w:t xml:space="preserve"> и </w:t>
      </w:r>
      <w:r>
        <w:rPr>
          <w:rStyle w:val="CodeChar"/>
        </w:rPr>
        <w:t xml:space="preserve">Shift+Tab</w:t>
      </w:r>
      <w:r>
        <w:t xml:space="preserve"> меняют уровень вложенности — например, превращают шаг в подшаг (</w:t>
      </w:r>
      <w:r>
        <w:rPr>
          <w:rStyle w:val="CodeChar"/>
        </w:rPr>
        <w:t xml:space="preserve">substeps</w:t>
      </w:r>
      <w:r>
        <w:t xml:space="preserve">).</w:t>
      </w:r>
    </w:p>
    <w:p>
      <w:pPr>
        <w:pStyle w:val="StepCommand"/>
        <w:numPr>
          <w:ilvl w:val="0"/>
          <w:numId w:val="11"/>
        </w:numPr>
      </w:pPr>
      <w:r>
        <w:t xml:space="preserve">Оформите текст: </w:t>
      </w:r>
      <w:r>
        <w:rPr>
          <w:rStyle w:val="CodeChar"/>
        </w:rPr>
        <w:t xml:space="preserve">Ctrl+B</w:t>
      </w:r>
      <w:r>
        <w:t xml:space="preserve"> — </w:t>
      </w:r>
      <w:r>
        <w:rPr>
          <w:rStyle w:val="CodeChar"/>
        </w:rPr>
        <w:t xml:space="preserve">b</w:t>
      </w:r>
      <w:r>
        <w:t xml:space="preserve">, </w:t>
      </w:r>
      <w:r>
        <w:rPr>
          <w:rStyle w:val="CodeChar"/>
        </w:rPr>
        <w:t xml:space="preserve">Ctrl+I</w:t>
      </w:r>
      <w:r>
        <w:t xml:space="preserve"> — </w:t>
      </w:r>
      <w:r>
        <w:rPr>
          <w:rStyle w:val="CodeChar"/>
        </w:rPr>
        <w:t xml:space="preserve">i</w:t>
      </w:r>
      <w:r>
        <w:t xml:space="preserve">, </w:t>
      </w:r>
      <w:r>
        <w:rPr>
          <w:rStyle w:val="CodeChar"/>
        </w:rPr>
        <w:t xml:space="preserve">Ctrl+U</w:t>
      </w:r>
      <w:r>
        <w:t xml:space="preserve"> — </w:t>
      </w:r>
      <w:r>
        <w:rPr>
          <w:rStyle w:val="CodeChar"/>
        </w:rPr>
        <w:t xml:space="preserve">u</w:t>
      </w:r>
      <w:r>
        <w:t xml:space="preserve">, </w:t>
      </w:r>
      <w:r>
        <w:rPr>
          <w:rStyle w:val="CodeChar"/>
        </w:rPr>
        <w:t xml:space="preserve">Ctrl+`</w:t>
      </w:r>
      <w:r>
        <w:t xml:space="preserve"> — </w:t>
      </w:r>
      <w:r>
        <w:rPr>
          <w:rStyle w:val="CodeChar"/>
        </w:rPr>
        <w:t xml:space="preserve">codeph</w:t>
      </w:r>
      <w:r>
        <w:t xml:space="preserve">, </w:t>
      </w:r>
      <w:r>
        <w:rPr>
          <w:rStyle w:val="CodeChar"/>
        </w:rPr>
        <w:t xml:space="preserve">Ctrl+Shift+U</w:t>
      </w:r>
      <w:r>
        <w:t xml:space="preserve"> — </w:t>
      </w:r>
      <w:r>
        <w:rPr>
          <w:rStyle w:val="CodeChar"/>
        </w:rPr>
        <w:t xml:space="preserve">uicontrol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Кнопки и сочетания — переключатели: когда курсор или выделение в оформленном тексте, кнопка подсвечена, повторное нажатие снимает элемент — с выделенной части (элемент разрезается) или со всего элемента под курсором. Поле </w:t>
      </w:r>
      <w:r>
        <w:rPr>
          <w:rStyle w:val="UiControl"/>
        </w:rPr>
        <w:t xml:space="preserve">Размер</w:t>
      </w:r>
      <w:r>
        <w:t xml:space="preserve">, полоски цвета и маркера и кнопки выравнивания показывают оформление под курсором. </w:t>
      </w:r>
      <w:r>
        <w:rPr>
          <w:rStyle w:val="CodeChar"/>
        </w:rPr>
        <w:t xml:space="preserve">Ctrl+Shift+Space</w:t>
      </w:r>
      <w:r>
        <w:t xml:space="preserve"> снимает всё оформление.</w:t>
      </w:r>
      <w:r>
        <w:t xml:space="preserve"> </w:t>
      </w:r>
      <w:r>
        <w:t xml:space="preserve">Курсор в полужирном тексте: «Ж» нажата (1); кнопка codeph (2)</w:t>
      </w:r>
      <w:r>
        <w:drawing>
          <wp:inline xmlns:wp="http://schemas.openxmlformats.org/drawingml/2006/wordprocessingDrawing" distT="0" distB="0" distL="0" distR="0">
            <wp:extent cx="5486400" cy="447574"/>
            <wp:effectExtent l="0" t="0" r="0" b="0"/>
            <wp:docPr id="11" name="image11" descr="Фрагмент панели инструментов с подсвеченной кнопкой «Ж» (рамка 1) и кнопкой&#10;                «&lt;/&gt;» (рамка 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ormat-buttons.png"/>
                    <pic:cNvPicPr/>
                  </pic:nvPicPr>
                  <pic:blipFill>
                    <a:blip xmlns:r="http://schemas.openxmlformats.org/officeDocument/2006/relationships" r:embed="R5e15c4a92d8145df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7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Размер, цвет, маркер и выравнивание пишутся классами </w:t>
      </w:r>
      <w:r>
        <w:rPr>
          <w:rStyle w:val="CodeChar"/>
        </w:rPr>
        <w:t xml:space="preserve">outputclass</w:t>
      </w:r>
      <w:r>
        <w:t xml:space="preserve"> (</w:t>
      </w:r>
      <w:r>
        <w:rPr>
          <w:rStyle w:val="CodeChar"/>
        </w:rPr>
        <w:t xml:space="preserve">size-10</w:t>
      </w:r>
      <w:r>
        <w:t xml:space="preserve">, </w:t>
      </w:r>
      <w:r>
        <w:rPr>
          <w:rStyle w:val="CodeChar"/>
        </w:rPr>
        <w:t xml:space="preserve">color-red</w:t>
      </w:r>
      <w:r>
        <w:t xml:space="preserve">, </w:t>
      </w:r>
      <w:r>
        <w:rPr>
          <w:rStyle w:val="CodeChar"/>
        </w:rPr>
        <w:t xml:space="preserve">mark-yellow</w:t>
      </w:r>
      <w:r>
        <w:t xml:space="preserve">, </w:t>
      </w:r>
      <w:r>
        <w:rPr>
          <w:rStyle w:val="CodeChar"/>
        </w:rPr>
        <w:t xml:space="preserve">align-center</w:t>
      </w:r>
      <w:r>
        <w:t xml:space="preserve">), которые публикация переводит в оформление; CSS проекта может их переопределить.</w:t>
      </w:r>
      <w:r>
        <w:t xml:space="preserve"/>
      </w:r>
    </w:p>
    <w:p>
      <w:pPr>
        <w:pStyle w:val="StepCommand"/>
        <w:numPr>
          <w:ilvl w:val="0"/>
          <w:numId w:val="11"/>
        </w:numPr>
      </w:pPr>
      <w:r>
        <w:t xml:space="preserve">Выделите блок целиком: щёлкните по его подписи, рамке или полю вокруг, а не по тексту.</w:t>
      </w:r>
    </w:p>
    <w:p>
      <w:pPr>
        <w:pStyle w:val="StepInfo"/>
        <w:ind w:left="720"/>
      </w:pPr>
      <w:r>
        <w:t xml:space="preserve">Блок обводится контуром; </w:t>
      </w:r>
      <w:r>
        <w:rPr>
          <w:rStyle w:val="CodeChar"/>
        </w:rPr>
        <w:t xml:space="preserve">Delete</w:t>
      </w:r>
      <w:r>
        <w:t xml:space="preserve"> удаляет его одним шагом отмены, </w:t>
      </w:r>
      <w:r>
        <w:rPr>
          <w:rStyle w:val="CodeChar"/>
        </w:rPr>
        <w:t xml:space="preserve">Esc</w:t>
      </w:r>
      <w:r>
        <w:t xml:space="preserve"> снимает выделение. Протяжка мышью из одного блока в другой выделяет диапазон блоков (у вложенных берётся внешний), </w:t>
      </w:r>
      <w:r>
        <w:rPr>
          <w:rStyle w:val="CodeChar"/>
        </w:rPr>
        <w:t xml:space="preserve">Shift</w:t>
      </w:r>
      <w:r>
        <w:t xml:space="preserve">+щелчок продлевает его.</w:t>
      </w:r>
    </w:p>
    <w:p>
      <w:pPr>
        <w:pStyle w:val="StepCommand"/>
        <w:numPr>
          <w:ilvl w:val="0"/>
          <w:numId w:val="11"/>
        </w:numPr>
      </w:pPr>
      <w:r>
        <w:t xml:space="preserve">С выделенными блоками: </w:t>
      </w:r>
      <w:r>
        <w:rPr>
          <w:rStyle w:val="CodeChar"/>
        </w:rPr>
        <w:t xml:space="preserve">Ctrl+C</w:t>
      </w:r>
      <w:r>
        <w:t xml:space="preserve">, </w:t>
      </w:r>
      <w:r>
        <w:rPr>
          <w:rStyle w:val="CodeChar"/>
        </w:rPr>
        <w:t xml:space="preserve">Ctrl+X</w:t>
      </w:r>
      <w:r>
        <w:t xml:space="preserve">, </w:t>
      </w:r>
      <w:r>
        <w:rPr>
          <w:rStyle w:val="CodeChar"/>
        </w:rPr>
        <w:t xml:space="preserve">Ctrl+V</w:t>
      </w:r>
      <w:r>
        <w:t xml:space="preserve">, </w:t>
      </w:r>
      <w:r>
        <w:rPr>
          <w:rStyle w:val="CodeChar"/>
        </w:rPr>
        <w:t xml:space="preserve">Enter</w:t>
      </w:r>
      <w:r>
        <w:t xml:space="preserve"> — «Обернуть в…».</w:t>
      </w:r>
    </w:p>
    <w:p>
      <w:pPr>
        <w:pStyle w:val="StepInfo"/>
        <w:ind w:left="720"/>
      </w:pPr>
      <w:r>
        <w:t xml:space="preserve">В буфер идёт XML блоков (его можно вставить и в «Исходный код»). Вставка проверяется по контент-модели: если сразу за блоком нельзя, блоки встают после ближайшего подходящего предка; повторяющиеся </w:t>
      </w:r>
      <w:r>
        <w:rPr>
          <w:rStyle w:val="CodeChar"/>
        </w:rPr>
        <w:t xml:space="preserve">id</w:t>
      </w:r>
      <w:r>
        <w:t xml:space="preserve"> у копий заменяются. «Обернуть в…» предлагает только допустимые обёртки (</w:t>
      </w:r>
      <w:r>
        <w:rPr>
          <w:rStyle w:val="CodeChar"/>
        </w:rPr>
        <w:t xml:space="preserve">note</w:t>
      </w:r>
      <w:r>
        <w:t xml:space="preserve">, </w:t>
      </w:r>
      <w:r>
        <w:rPr>
          <w:rStyle w:val="CodeChar"/>
        </w:rPr>
        <w:t xml:space="preserve">section</w:t>
      </w:r>
      <w:r>
        <w:t xml:space="preserve">, </w:t>
      </w:r>
      <w:r>
        <w:rPr>
          <w:rStyle w:val="CodeChar"/>
        </w:rPr>
        <w:t xml:space="preserve">div</w:t>
      </w:r>
      <w:r>
        <w:t xml:space="preserve">, </w:t>
      </w:r>
      <w:r>
        <w:rPr>
          <w:rStyle w:val="CodeChar"/>
        </w:rPr>
        <w:t xml:space="preserve">fig</w:t>
      </w:r>
      <w:r>
        <w:t xml:space="preserve">, </w:t>
      </w:r>
      <w:r>
        <w:rPr>
          <w:rStyle w:val="CodeChar"/>
        </w:rPr>
        <w:t xml:space="preserve">example</w:t>
      </w:r>
      <w:r>
        <w:t xml:space="preserve">…).</w:t>
      </w:r>
    </w:p>
    <w:p>
      <w:pPr>
        <w:pStyle w:val="StepCommand"/>
        <w:numPr>
          <w:ilvl w:val="0"/>
          <w:numId w:val="11"/>
        </w:numPr>
      </w:pPr>
      <w:r>
        <w:t xml:space="preserve">Переставьте блок без мыши: </w:t>
      </w:r>
      <w:r>
        <w:rPr>
          <w:rStyle w:val="CodeChar"/>
        </w:rPr>
        <w:t xml:space="preserve">Ctrl+Shift+↑</w:t>
      </w:r>
      <w:r>
        <w:t xml:space="preserve"> / </w:t>
      </w:r>
      <w:r>
        <w:rPr>
          <w:rStyle w:val="CodeChar"/>
        </w:rPr>
        <w:t xml:space="preserve">Ctrl+Shift+↓</w:t>
      </w:r>
      <w:r>
        <w:t xml:space="preserve">.</w:t>
      </w:r>
    </w:p>
    <w:p>
      <w:pPr>
        <w:pStyle w:val="StepCommand"/>
        <w:numPr>
          <w:ilvl w:val="0"/>
          <w:numId w:val="11"/>
        </w:numPr>
      </w:pPr>
      <w:r>
        <w:t xml:space="preserve">Следите за атрибутами по серым пометкам над блоками.</w:t>
      </w:r>
    </w:p>
    <w:p>
      <w:pPr>
        <w:pStyle w:val="StepInfo"/>
        <w:ind w:left="720"/>
      </w:pPr>
      <w:r>
        <w:t xml:space="preserve"/>
      </w:r>
      <w:r>
        <w:t xml:space="preserve">Над блоком с атрибутами — строка вида «product: Альфа · rev: 2 · class: warning-box»: сначала условные атрибуты, затем остальные, последним </w:t>
      </w:r>
      <w:r>
        <w:rPr>
          <w:rStyle w:val="CodeChar"/>
        </w:rPr>
        <w:t xml:space="preserve">outputclass</w:t>
      </w:r>
      <w:r>
        <w:t xml:space="preserve">. Пометка </w:t>
      </w:r>
      <w:r>
        <w:rPr>
          <w:rStyle w:val="CodeChar"/>
        </w:rPr>
        <w:t xml:space="preserve">status</w:t>
      </w:r>
      <w:r>
        <w:t xml:space="preserve"> цветная: </w:t>
      </w:r>
      <w:r>
        <w:rPr>
          <w:rStyle w:val="CodeChar"/>
        </w:rPr>
        <w:t xml:space="preserve">new</w:t>
      </w:r>
      <w:r>
        <w:t xml:space="preserve"> — зелёная, </w:t>
      </w:r>
      <w:r>
        <w:rPr>
          <w:rStyle w:val="CodeChar"/>
        </w:rPr>
        <w:t xml:space="preserve">changed</w:t>
      </w:r>
      <w:r>
        <w:t xml:space="preserve"> — оранжевая, </w:t>
      </w:r>
      <w:r>
        <w:rPr>
          <w:rStyle w:val="CodeChar"/>
        </w:rPr>
        <w:t xml:space="preserve">deleted</w:t>
      </w:r>
      <w:r>
        <w:t xml:space="preserve"> — красная. Выключить —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Показывать пометки атрибутов</w:t>
      </w:r>
      <w:r>
        <w:t xml:space="preserve">.</w:t>
      </w:r>
      <w:r>
        <w:t xml:space="preserve"> </w:t>
      </w:r>
      <w:r>
        <w:t xml:space="preserve">Пометка status: deleted над абзацем</w:t>
      </w:r>
      <w:r>
        <w:drawing>
          <wp:inline xmlns:wp="http://schemas.openxmlformats.org/drawingml/2006/wordprocessingDrawing" distT="0" distB="0" distL="0" distR="0">
            <wp:extent cx="5486400" cy="3921261"/>
            <wp:effectExtent l="0" t="0" r="0" b="0"/>
            <wp:docPr id="12" name="image12" descr="Топик «О продукте»: над абзацем «Устаревший абзац о старой версии» красная&#10;                пометка «status: deleted», над примечанием серая «type: tip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atus-notes.png"/>
                    <pic:cNvPicPr/>
                  </pic:nvPicPr>
                  <pic:blipFill>
                    <a:blip xmlns:r="http://schemas.openxmlformats.org/officeDocument/2006/relationships" r:embed="R95b08470ae3c47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261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Документ остаётся валидным на каждом шаге — редактор просто не даст выполнить операцию, которая сломает структуру. Заодно работает проверка орфографии по словарям русского и английского языков: слова с ошибкой подчёркиваются волнистой линией, правый клик по слову предлагает варианты замены и команду </w:t>
      </w:r>
      <w:r>
        <w:rPr>
          <w:rStyle w:val="UiControl"/>
        </w:rPr>
        <w:t xml:space="preserve">Пропустить все</w:t>
      </w:r>
      <w:r>
        <w:t xml:space="preserve">. Код, пути к файлам и имена команд не проверяются.</w:t>
      </w:r>
    </w:p>
    <w:p>
      <w:pPr>
        <w:pStyle w:val="BodyText"/>
      </w:pPr>
      <w:r>
        <w:t xml:space="preserve">Изменили заголовок топика — редактор предложит переименовать файл по нему; ссылки на файл обновятся.</w:t>
      </w:r>
    </w:p>
    <w:p>
      <w:pPr>
        <w:pStyle w:val="Heading3"/>
      </w:pPr>
      <w:r>
        <w:t>Дальнейшие действия</w:t>
      </w:r>
    </w:p>
    <w:p>
      <w:pPr>
        <w:pStyle w:val="BodyText"/>
      </w:pPr>
      <w:r>
        <w:t xml:space="preserve">Про вставку изображений и ссылок — в задаче </w:t>
      </w:r>
      <w:hyperlink w:history="true" w:anchor="insert_elements">
        <w:r>
          <w:rPr>
            <w:rStyle w:val="Hyperlink"/>
          </w:rPr>
          <w:t xml:space="preserve">Вставка изображений, ссылок и сносок</w:t>
        </w:r>
      </w:hyperlink>
      <w:r>
        <w:t xml:space="preserve">, про таблицы — </w:t>
      </w:r>
      <w:hyperlink w:history="true" w:anchor="tables">
        <w:r>
          <w:rPr>
            <w:rStyle w:val="Hyperlink"/>
          </w:rPr>
          <w:t xml:space="preserve">Таблицы в режиме «Автор»</w:t>
        </w:r>
      </w:hyperlink>
      <w:r>
        <w:t xml:space="preserve">.</w:t>
      </w:r>
    </w:p>
    <w:p>
      <w:pPr>
        <w:pStyle w:val="Heading2"/>
      </w:pPr>
      <w:bookmarkStart w:name="insert_elements" w:id="12"/>
      <w:bookmarkEnd w:id="12"/>
      <w:r>
        <w:t xml:space="preserve">Вставка изображений, ссылок и сносок</w:t>
      </w:r>
    </w:p>
    <w:p>
      <w:pPr>
        <w:pStyle w:val="Shortdesc"/>
      </w:pPr>
      <w:r>
        <w:t xml:space="preserve">Палитра допустимых элементов, рисунки и изображения в строке, свойства и размер картинки, перекрёстные ссылки, ключи и сноски.</w:t>
      </w:r>
    </w:p>
    <w:p>
      <w:pPr>
        <w:pStyle w:val="Heading3"/>
      </w:pPr>
      <w:r>
        <w:t>Перед началом</w:t>
      </w:r>
    </w:p>
    <w:p>
      <w:pPr>
        <w:pStyle w:val="BodyText"/>
      </w:pPr>
      <w:r>
        <w:t xml:space="preserve">Всё, что можно вставить у курсора, собрано и в контекстном меню режима «Автор»: щёлкните правой кнопкой мыши в тексте и откройте </w:t>
      </w:r>
      <w:r>
        <w:rPr>
          <w:rStyle w:val="UiControl"/>
        </w:rPr>
        <w:t xml:space="preserve">Вставить элемент</w:t>
      </w:r>
      <w:r>
        <w:t xml:space="preserve">. Там частые вставки (сноска, изображение, ссылка, таблица) и все допустимые в этом месте элементы — </w:t>
      </w:r>
      <w:r>
        <w:rPr>
          <w:rStyle w:val="UiControl"/>
        </w:rPr>
        <w:t xml:space="preserve">В строку текста</w:t>
      </w:r>
      <w:r>
        <w:t xml:space="preserve"> и </w:t>
      </w:r>
      <w:r>
        <w:rPr>
          <w:rStyle w:val="UiControl"/>
        </w:rPr>
        <w:t xml:space="preserve">Блок после текущего</w:t>
      </w:r>
      <w:r>
        <w:t xml:space="preserve">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2"/>
        </w:numPr>
      </w:pPr>
      <w:r>
        <w:t xml:space="preserve">Палитра: откройте вкладку </w:t>
      </w:r>
      <w:r>
        <w:rPr>
          <w:rStyle w:val="UiControl"/>
        </w:rPr>
        <w:t xml:space="preserve">Вставка</w:t>
      </w:r>
      <w:r>
        <w:t xml:space="preserve"> справа (</w:t>
      </w:r>
      <w:r>
        <w:rPr>
          <w:rStyle w:val="CodeChar"/>
        </w:rPr>
        <w:t xml:space="preserve">Ctrl+E</w:t>
      </w:r>
      <w:r>
        <w:t xml:space="preserve">).</w:t>
      </w:r>
    </w:p>
    <w:p>
      <w:pPr>
        <w:pStyle w:val="StepInfo"/>
        <w:ind w:left="720"/>
      </w:pPr>
      <w:r>
        <w:t xml:space="preserve"/>
      </w:r>
      <w:r>
        <w:t xml:space="preserve">В палитре — только элементы, которые автомат контент-модели допускает в текущей позиции, с пометкой «внутрь &lt;p&gt;» (фразовый — на место курсора, выделенный текст оборачивается) или «после &lt;p&gt;» (блок после текущего). Двойной щелчок — вставить. Элементы подключённого DTD появляются здесь же.</w:t>
      </w:r>
      <w:r>
        <w:t xml:space="preserve"> </w:t>
      </w:r>
      <w:r>
        <w:t xml:space="preserve">Палитра вставки для курсора в абзаце</w:t>
      </w:r>
      <w:r>
        <w:drawing>
          <wp:inline xmlns:wp="http://schemas.openxmlformats.org/drawingml/2006/wordprocessingDrawing" distT="0" distB="0" distL="0" distR="0">
            <wp:extent cx="3048000" cy="4953000"/>
            <wp:effectExtent l="0" t="0" r="0" b="0"/>
            <wp:docPr id="13" name="image13" descr="Вкладка «Вставка»: «Допустимо рядом с &lt;p&gt;: 84 элемента», список&#10;                abbreviated-form, apiname, audio, b, boolean, cite, cmdname, codeblock…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sert-palette.png"/>
                    <pic:cNvPicPr/>
                  </pic:nvPicPr>
                  <pic:blipFill>
                    <a:blip xmlns:r="http://schemas.openxmlformats.org/officeDocument/2006/relationships" r:embed="R160701f0b9c94e7a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953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2"/>
        </w:numPr>
      </w:pPr>
      <w:r>
        <w:t xml:space="preserve">Изображение: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Изображение…</w:t>
      </w:r>
      <w:r>
        <w:t xml:space="preserve">.</w:t>
      </w:r>
    </w:p>
    <w:p>
      <w:pPr>
        <w:pStyle w:val="StepInfo"/>
        <w:ind w:left="720"/>
      </w:pPr>
      <w:r>
        <w:t xml:space="preserve">Сначала вопрос: </w:t>
      </w:r>
      <w:r>
        <w:rPr>
          <w:rStyle w:val="UiControl"/>
        </w:rPr>
        <w:t xml:space="preserve">Да</w:t>
      </w:r>
      <w:r>
        <w:t xml:space="preserve"> — рисунок </w:t>
      </w:r>
      <w:r>
        <w:rPr>
          <w:rStyle w:val="CodeChar"/>
        </w:rPr>
        <w:t xml:space="preserve">fig</w:t>
      </w:r>
      <w:r>
        <w:t xml:space="preserve"> с названием и номером после текущего блока, </w:t>
      </w:r>
      <w:r>
        <w:rPr>
          <w:rStyle w:val="UiControl"/>
        </w:rPr>
        <w:t xml:space="preserve">Нет</w:t>
      </w:r>
      <w:r>
        <w:t xml:space="preserve"> — </w:t>
      </w:r>
      <w:r>
        <w:rPr>
          <w:rStyle w:val="CodeChar"/>
        </w:rPr>
        <w:t xml:space="preserve">image</w:t>
      </w:r>
      <w:r>
        <w:t xml:space="preserve"> в строке у курсора. Относительный </w:t>
      </w:r>
      <w:r>
        <w:rPr>
          <w:rStyle w:val="CodeChar"/>
        </w:rPr>
        <w:t xml:space="preserve">href</w:t>
      </w:r>
      <w:r>
        <w:t xml:space="preserve"> подставляется сам, заготовку </w:t>
      </w:r>
      <w:r>
        <w:rPr>
          <w:rStyle w:val="CodeChar"/>
        </w:rPr>
        <w:t xml:space="preserve">alt</w:t>
      </w:r>
      <w:r>
        <w:t xml:space="preserve"> нужно заполнить.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Оформить изображение как рисунок</w:t>
      </w:r>
      <w:r>
        <w:t xml:space="preserve"> переносит уже стоящий в абзаце </w:t>
      </w:r>
      <w:r>
        <w:rPr>
          <w:rStyle w:val="CodeChar"/>
        </w:rPr>
        <w:t xml:space="preserve">image</w:t>
      </w:r>
      <w:r>
        <w:t xml:space="preserve"> в </w:t>
      </w:r>
      <w:r>
        <w:rPr>
          <w:rStyle w:val="CodeChar"/>
        </w:rPr>
        <w:t xml:space="preserve">fig</w:t>
      </w:r>
      <w:r>
        <w:t xml:space="preserve">.</w:t>
      </w:r>
    </w:p>
    <w:p>
      <w:pPr>
        <w:pStyle w:val="StepCommand"/>
        <w:numPr>
          <w:ilvl w:val="0"/>
          <w:numId w:val="12"/>
        </w:numPr>
      </w:pPr>
      <w:r>
        <w:t xml:space="preserve">Свойства изображения: щёлкните по картинке.</w:t>
      </w:r>
    </w:p>
    <w:p>
      <w:pPr>
        <w:pStyle w:val="StepInfo"/>
        <w:ind w:left="720"/>
      </w:pPr>
      <w:r>
        <w:t xml:space="preserve"/>
      </w:r>
      <w:r>
        <w:t xml:space="preserve">Под картинкой открывается узкое окно: </w:t>
      </w:r>
      <w:r>
        <w:rPr>
          <w:rStyle w:val="CodeChar"/>
        </w:rPr>
        <w:t xml:space="preserve">alt</w:t>
      </w:r>
      <w:r>
        <w:t xml:space="preserve">, ширина (</w:t>
      </w:r>
      <w:r>
        <w:rPr>
          <w:rStyle w:val="CodeChar"/>
        </w:rPr>
        <w:t xml:space="preserve">320</w:t>
      </w:r>
      <w:r>
        <w:t xml:space="preserve">, </w:t>
      </w:r>
      <w:r>
        <w:rPr>
          <w:rStyle w:val="CodeChar"/>
        </w:rPr>
        <w:t xml:space="preserve">320px</w:t>
      </w:r>
      <w:r>
        <w:t xml:space="preserve">, </w:t>
      </w:r>
      <w:r>
        <w:rPr>
          <w:rStyle w:val="CodeChar"/>
        </w:rPr>
        <w:t xml:space="preserve">50%</w:t>
      </w:r>
      <w:r>
        <w:t xml:space="preserve">) и файл (</w:t>
      </w:r>
      <w:r>
        <w:rPr>
          <w:rStyle w:val="CodeChar"/>
        </w:rPr>
        <w:t xml:space="preserve">href</w:t>
      </w:r>
      <w:r>
        <w:t xml:space="preserve">; длинный путь сокращается многоточием, полный — в подсказке, </w:t>
      </w:r>
      <w:r>
        <w:rPr>
          <w:rStyle w:val="UiControl"/>
        </w:rPr>
        <w:t xml:space="preserve">Обзор…</w:t>
      </w:r>
      <w:r>
        <w:t xml:space="preserve"> выбирает другой). </w:t>
      </w:r>
      <w:r>
        <w:rPr>
          <w:rStyle w:val="CodeChar"/>
        </w:rPr>
        <w:t xml:space="preserve">Enter</w:t>
      </w:r>
      <w:r>
        <w:t xml:space="preserve"> или щелчок мимо записывают, </w:t>
      </w:r>
      <w:r>
        <w:rPr>
          <w:rStyle w:val="CodeChar"/>
        </w:rPr>
        <w:t xml:space="preserve">Esc</w:t>
      </w:r>
      <w:r>
        <w:t xml:space="preserve"> отменяет; запись — одна правка.</w:t>
      </w:r>
      <w:r>
        <w:t xml:space="preserve"> </w:t>
      </w:r>
      <w:r>
        <w:t xml:space="preserve">Окно «Свойства изображения»</w:t>
      </w:r>
      <w:r>
        <w:drawing>
          <wp:inline xmlns:wp="http://schemas.openxmlformats.org/drawingml/2006/wordprocessingDrawing" distT="0" distB="0" distL="0" distR="0">
            <wp:extent cx="5486400" cy="4987636"/>
            <wp:effectExtent l="0" t="0" r="0" b="0"/>
            <wp:docPr id="14" name="image14" descr="Окно под картинкой «Схема»: альтернативный текст scheme, пустая ширина, файл&#10;                scheme.png и кнопка «Обзор…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properties.png"/>
                    <pic:cNvPicPr/>
                  </pic:nvPicPr>
                  <pic:blipFill>
                    <a:blip xmlns:r="http://schemas.openxmlformats.org/officeDocument/2006/relationships" r:embed="Rd1a8b5465dbc4b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2"/>
        </w:numPr>
      </w:pPr>
      <w:r>
        <w:t xml:space="preserve">Размер мышью: потяните за квадратный маркер в правом нижнем углу картинки.</w:t>
      </w:r>
    </w:p>
    <w:p>
      <w:pPr>
        <w:pStyle w:val="StepInfo"/>
        <w:ind w:left="720"/>
      </w:pPr>
      <w:r>
        <w:t xml:space="preserve"/>
      </w:r>
      <w:r>
        <w:t xml:space="preserve">Маркер размера (1)</w:t>
      </w:r>
      <w:r>
        <w:drawing>
          <wp:inline xmlns:wp="http://schemas.openxmlformats.org/drawingml/2006/wordprocessingDrawing" distT="0" distB="0" distL="0" distR="0">
            <wp:extent cx="5486400" cy="4156363"/>
            <wp:effectExtent l="0" t="0" r="0" b="0"/>
            <wp:docPr id="15" name="image15" descr="Картинка в строке абзаца с маркером размера в правом нижнем углу, отмеченным&#10;                рамкой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resize.png"/>
                    <pic:cNvPicPr/>
                  </pic:nvPicPr>
                  <pic:blipFill>
                    <a:blip xmlns:r="http://schemas.openxmlformats.org/officeDocument/2006/relationships" r:embed="R0366e2c60f6e46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6363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Пропорции сохраняются; пишется </w:t>
      </w:r>
      <w:r>
        <w:rPr>
          <w:rStyle w:val="CodeChar"/>
        </w:rPr>
        <w:t xml:space="preserve">width</w:t>
      </w:r>
      <w:r>
        <w:t xml:space="preserve"> в пикселях, </w:t>
      </w:r>
      <w:r>
        <w:rPr>
          <w:rStyle w:val="CodeChar"/>
        </w:rPr>
        <w:t xml:space="preserve">height</w:t>
      </w:r>
      <w:r>
        <w:t xml:space="preserve"> снимается. Работает в любом блоке — ячейке таблицы, примечании, пункте списка; шире своего блока картинку не растянуть, а протаскивание маркера не начинает выделение ячеек. Название рисунка — правая кнопка по названию → </w:t>
      </w:r>
      <w:r>
        <w:rPr>
          <w:rStyle w:val="UiControl"/>
        </w:rPr>
        <w:t xml:space="preserve">Наименование рисунка…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2"/>
        </w:numPr>
      </w:pPr>
      <w:r>
        <w:t xml:space="preserve">Перекрёстная ссылка: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Перекрёстная ссылка…</w:t>
      </w:r>
      <w:r>
        <w:t xml:space="preserve"> — список топиков проекта с фильтром по названию.</w:t>
      </w:r>
    </w:p>
    <w:p>
      <w:pPr>
        <w:pStyle w:val="StepInfo"/>
        <w:ind w:left="720"/>
      </w:pPr>
      <w:r>
        <w:t xml:space="preserve">Щелчок по плашке ссылки без текста открывает «Свойства ссылки»: текст, </w:t>
      </w:r>
      <w:r>
        <w:rPr>
          <w:rStyle w:val="CodeChar"/>
        </w:rPr>
        <w:t xml:space="preserve">href</w:t>
      </w:r>
      <w:r>
        <w:t xml:space="preserve"> и </w:t>
      </w:r>
      <w:r>
        <w:rPr>
          <w:rStyle w:val="CodeChar"/>
        </w:rPr>
        <w:t xml:space="preserve">scope</w:t>
      </w:r>
      <w:r>
        <w:t xml:space="preserve">.</w:t>
      </w:r>
    </w:p>
    <w:p>
      <w:pPr>
        <w:pStyle w:val="StepCommand"/>
        <w:numPr>
          <w:ilvl w:val="0"/>
          <w:numId w:val="12"/>
        </w:numPr>
      </w:pPr>
      <w:r>
        <w:t xml:space="preserve">Ключ (</w:t>
      </w:r>
      <w:r>
        <w:rPr>
          <w:rStyle w:val="CodeChar"/>
        </w:rPr>
        <w:t xml:space="preserve">keyref</w:t>
      </w:r>
      <w:r>
        <w:t xml:space="preserve">): опишите значение один раз в </w:t>
      </w:r>
      <w:r>
        <w:rPr>
          <w:rStyle w:val="CodeChar"/>
        </w:rPr>
        <w:t xml:space="preserve">keydef</w:t>
      </w:r>
      <w:r>
        <w:t xml:space="preserve"> карты, а затем ссылайтесь на него из любого топика через </w:t>
      </w:r>
      <w:r>
        <w:rPr>
          <w:rStyle w:val="CodeChar"/>
        </w:rPr>
        <w:t xml:space="preserve">&lt;keyword keyref="…"/&gt;</w:t>
      </w:r>
      <w:r>
        <w:t xml:space="preserve"> или через </w:t>
      </w:r>
      <w:r>
        <w:rPr>
          <w:rStyle w:val="CodeChar"/>
        </w:rPr>
        <w:t xml:space="preserve">keyref</w:t>
      </w:r>
      <w:r>
        <w:t xml:space="preserve"> на пустом элементе — как </w:t>
      </w:r>
      <w:r>
        <w:t xml:space="preserve">DITA Studio</w:t>
      </w:r>
      <w:r>
        <w:t xml:space="preserve"> в этом руководстве.</w:t>
      </w:r>
    </w:p>
    <w:p>
      <w:pPr>
        <w:pStyle w:val="StepInfo"/>
        <w:ind w:left="720"/>
      </w:pPr>
      <w:r>
        <w:t xml:space="preserve">Текст ключа подставляется только в пустой элемент: если написать текст внутри тега с </w:t>
      </w:r>
      <w:r>
        <w:rPr>
          <w:rStyle w:val="CodeChar"/>
        </w:rPr>
        <w:t xml:space="preserve">keyref</w:t>
      </w:r>
      <w:r>
        <w:t xml:space="preserve">, он останется как есть и ключ подставлен не будет. Подробнее — </w:t>
      </w:r>
      <w:hyperlink w:history="true" w:anchor="keys">
        <w:r>
          <w:rPr>
            <w:rStyle w:val="Hyperlink"/>
          </w:rPr>
          <w:t xml:space="preserve">Ключи</w:t>
        </w:r>
      </w:hyperlink>
      <w:r>
        <w:t xml:space="preserve">.</w:t>
      </w:r>
    </w:p>
    <w:p>
      <w:pPr>
        <w:pStyle w:val="StepCommand"/>
        <w:numPr>
          <w:ilvl w:val="0"/>
          <w:numId w:val="12"/>
        </w:numPr>
      </w:pPr>
      <w:r>
        <w:t xml:space="preserve">Сноска (</w:t>
      </w:r>
      <w:r>
        <w:rPr>
          <w:rStyle w:val="CodeChar"/>
        </w:rPr>
        <w:t xml:space="preserve">fn</w:t>
      </w:r>
      <w:r>
        <w:t xml:space="preserve">): выберите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Сноска</w:t>
      </w:r>
      <w:r>
        <w:t xml:space="preserve"> — на месте курсора появится плашка сноски, а курсор перейдёт в её строку в области </w:t>
      </w:r>
      <w:r>
        <w:rPr>
          <w:rStyle w:val="UiControl"/>
        </w:rPr>
        <w:t xml:space="preserve">Сноски</w:t>
      </w:r>
      <w:r>
        <w:t xml:space="preserve"> внизу топика с выделенной заготовкой «Текст сноски»; наберите текст сноски, он заменит заготовку. Если перед вставкой выделить текст, он станет текстом сноски.</w:t>
      </w:r>
    </w:p>
    <w:p>
      <w:pPr>
        <w:pStyle w:val="StepInfo"/>
        <w:ind w:left="720"/>
      </w:pPr>
      <w:r>
        <w:t xml:space="preserve">На сайте сноски печатаются в конце того топика, где они поставлены; в DOCX это настоящие сноски Word на своей странице.</w:t>
      </w:r>
    </w:p>
    <w:p>
      <w:pPr>
        <w:pStyle w:val="Heading2"/>
      </w:pPr>
      <w:bookmarkStart w:name="tables" w:id="13"/>
      <w:bookmarkEnd w:id="13"/>
      <w:r>
        <w:t xml:space="preserve">Таблицы в режиме «Автор»</w:t>
      </w:r>
    </w:p>
    <w:p>
      <w:pPr>
        <w:pStyle w:val="Shortdesc"/>
      </w:pPr>
      <w:r>
        <w:t xml:space="preserve">Таблицы CALS правятся как в текстовом процессоре: вставка, выделение ячеек мышью, строки и столбцы, объединение, границы, ширина столбцов, название, обмен ячейками с Excel. В файл пишутся стандартные атрибуты CALS.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3"/>
        </w:numPr>
      </w:pPr>
      <w:r>
        <w:t xml:space="preserve">Вставьте таблицу: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Таблица…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Окно вставки таблицы</w:t>
      </w:r>
      <w:r>
        <w:drawing>
          <wp:inline xmlns:wp="http://schemas.openxmlformats.org/drawingml/2006/wordprocessingDrawing" distT="0" distB="0" distL="0" distR="0">
            <wp:extent cx="3619500" cy="2714625"/>
            <wp:effectExtent l="0" t="0" r="0" b="0"/>
            <wp:docPr id="16" name="image16" descr="Окно: заголовок таблицы, число строк и колонок, флажок «Строка заголовков»,&#10;                кнопки «Вставить» и «Отмена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nsert-table-dialog.png"/>
                    <pic:cNvPicPr/>
                  </pic:nvPicPr>
                  <pic:blipFill>
                    <a:blip xmlns:r="http://schemas.openxmlformats.org/officeDocument/2006/relationships" r:embed="R1e4cb4efb1ca4aae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Пустой заголовок — таблица без </w:t>
      </w:r>
      <w:r>
        <w:rPr>
          <w:rStyle w:val="CodeChar"/>
        </w:rPr>
        <w:t xml:space="preserve">title</w:t>
      </w:r>
      <w:r>
        <w:t xml:space="preserve"> (без подписи и номера). Флажок «Строка заголовков» создаёт </w:t>
      </w:r>
      <w:r>
        <w:rPr>
          <w:rStyle w:val="CodeChar"/>
        </w:rPr>
        <w:t xml:space="preserve">thead</w:t>
      </w:r>
      <w:r>
        <w:t xml:space="preserve">: она повторяется на каждой странице PDF и DOCX у таблицы с классом </w:t>
      </w:r>
      <w:r>
        <w:rPr>
          <w:rStyle w:val="CodeChar"/>
        </w:rPr>
        <w:t xml:space="preserve">page-break-auto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3"/>
        </w:numPr>
      </w:pPr>
      <w:r>
        <w:t xml:space="preserve">Откройте меню ячейки правой кнопкой мыши.</w:t>
      </w:r>
    </w:p>
    <w:p>
      <w:pPr>
        <w:pStyle w:val="StepInfo"/>
        <w:ind w:left="720"/>
      </w:pPr>
      <w:r>
        <w:t xml:space="preserve"/>
      </w:r>
      <w:r>
        <w:t xml:space="preserve">Меню ячейки</w:t>
      </w: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17" name="image17" descr="Меню ячейки: Вырезать, Копировать, Вставить, Наименование таблицы…, Атрибуты&#10;                ячейки…, вставка и удаление строк и столбцов, объединение с ячейкой справа и&#10;                снизу, Разделить ячейку, Выделить строку и столбец, Границы, Свойства таблицы…,&#10;                Обернуть в…, Оформление, Вставить элемен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ell-menu.png"/>
                    <pic:cNvPicPr/>
                  </pic:nvPicPr>
                  <pic:blipFill>
                    <a:blip xmlns:r="http://schemas.openxmlformats.org/officeDocument/2006/relationships" r:embed="R19d95d4ccafa40ea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Объединённые ячейки учитываются: строка посреди растянутой вниз ячейки удлиняет её (</w:t>
      </w:r>
      <w:r>
        <w:rPr>
          <w:rStyle w:val="CodeChar"/>
        </w:rPr>
        <w:t xml:space="preserve">morerows</w:t>
      </w:r>
      <w:r>
        <w:t xml:space="preserve">), при удалении строки растянутая ячейка переезжает в следующую с текстом, столбец внутри горизонтального объединения его расширяет (</w:t>
      </w:r>
      <w:r>
        <w:rPr>
          <w:rStyle w:val="CodeChar"/>
        </w:rPr>
        <w:t xml:space="preserve">namest</w:t>
      </w:r>
      <w:r>
        <w:t xml:space="preserve">/</w:t>
      </w:r>
      <w:r>
        <w:rPr>
          <w:rStyle w:val="CodeChar"/>
        </w:rPr>
        <w:t xml:space="preserve">nameend</w:t>
      </w:r>
      <w:r>
        <w:t xml:space="preserve">). У </w:t>
      </w:r>
      <w:r>
        <w:rPr>
          <w:rStyle w:val="CodeChar"/>
        </w:rPr>
        <w:t xml:space="preserve">simpletable</w:t>
      </w:r>
      <w:r>
        <w:t xml:space="preserve"> работают строки и столбцы (</w:t>
      </w:r>
      <w:r>
        <w:rPr>
          <w:rStyle w:val="CodeChar"/>
        </w:rPr>
        <w:t xml:space="preserve">relcolwidth</w:t>
      </w:r>
      <w:r>
        <w:t xml:space="preserve"> и </w:t>
      </w:r>
      <w:r>
        <w:rPr>
          <w:rStyle w:val="CodeChar"/>
        </w:rPr>
        <w:t xml:space="preserve">keycol</w:t>
      </w:r>
      <w:r>
        <w:t xml:space="preserve"> пересчитываются), у </w:t>
      </w:r>
      <w:r>
        <w:rPr>
          <w:rStyle w:val="CodeChar"/>
        </w:rPr>
        <w:t xml:space="preserve">properties</w:t>
      </w:r>
      <w:r>
        <w:t xml:space="preserve"> и </w:t>
      </w:r>
      <w:r>
        <w:rPr>
          <w:rStyle w:val="CodeChar"/>
        </w:rPr>
        <w:t xml:space="preserve">choicetable</w:t>
      </w:r>
      <w:r>
        <w:t xml:space="preserve"> — только строки. </w:t>
      </w:r>
      <w:r>
        <w:rPr>
          <w:rStyle w:val="CodeChar"/>
        </w:rPr>
        <w:t xml:space="preserve">Ctrl+Alt+→</w:t>
      </w:r>
      <w:r>
        <w:t xml:space="preserve"> и </w:t>
      </w:r>
      <w:r>
        <w:rPr>
          <w:rStyle w:val="CodeChar"/>
        </w:rPr>
        <w:t xml:space="preserve">Ctrl+Alt+↓</w:t>
      </w:r>
      <w:r>
        <w:t xml:space="preserve"> объединяют ячейку с соседней справа и снизу.</w:t>
      </w:r>
      <w:r>
        <w:t xml:space="preserve"/>
      </w:r>
    </w:p>
    <w:p>
      <w:pPr>
        <w:pStyle w:val="StepCommand"/>
        <w:numPr>
          <w:ilvl w:val="0"/>
          <w:numId w:val="13"/>
        </w:numPr>
      </w:pPr>
      <w:r>
        <w:t xml:space="preserve">Выделите прямоугольник ячеек протяжкой мыши (или </w:t>
      </w:r>
      <w:r>
        <w:rPr>
          <w:rStyle w:val="CodeChar"/>
        </w:rPr>
        <w:t xml:space="preserve">Shift</w:t>
      </w:r>
      <w:r>
        <w:t xml:space="preserve">+щелчком).</w:t>
      </w:r>
    </w:p>
    <w:p>
      <w:pPr>
        <w:pStyle w:val="StepInfo"/>
        <w:ind w:left="720"/>
      </w:pPr>
      <w:r>
        <w:t xml:space="preserve"/>
      </w:r>
      <w:r>
        <w:t xml:space="preserve">Выделенные ячейки</w:t>
      </w:r>
      <w:r>
        <w:drawing>
          <wp:inline xmlns:wp="http://schemas.openxmlformats.org/drawingml/2006/wordprocessingDrawing" distT="0" distB="0" distL="0" distR="0">
            <wp:extent cx="5486400" cy="3534184"/>
            <wp:effectExtent l="0" t="0" r="0" b="0"/>
            <wp:docPr id="18" name="image18" descr="Таблица «Параметры файла конфигурации», две строки первых двух столбцов&#10;                подсвечен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ells-selected.png"/>
                    <pic:cNvPicPr/>
                  </pic:nvPicPr>
                  <pic:blipFill>
                    <a:blip xmlns:r="http://schemas.openxmlformats.org/officeDocument/2006/relationships" r:embed="R4c68ffa3ea3140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18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Меню выделения вставляет и удаляет столько строк и столбцов, сколько выделено, объединяет ячейки (содержимое собирается в левой верхней), очищает, выравнивает и ставит границы. Объединить нельзя через границу </w:t>
      </w:r>
      <w:r>
        <w:rPr>
          <w:rStyle w:val="CodeChar"/>
        </w:rPr>
        <w:t xml:space="preserve">thead</w:t>
      </w:r>
      <w:r>
        <w:t xml:space="preserve"> и </w:t>
      </w:r>
      <w:r>
        <w:rPr>
          <w:rStyle w:val="CodeChar"/>
        </w:rPr>
        <w:t xml:space="preserve">tbody</w:t>
      </w:r>
      <w:r>
        <w:t xml:space="preserve"> и так, чтобы у строки не осталось ячеек.</w:t>
      </w:r>
      <w:r>
        <w:t xml:space="preserve"> </w:t>
      </w:r>
      <w:r>
        <w:rPr>
          <w:rStyle w:val="CodeChar"/>
        </w:rPr>
        <w:t xml:space="preserve">Ctrl+C</w:t>
      </w:r>
      <w:r>
        <w:t xml:space="preserve">/</w:t>
      </w:r>
      <w:r>
        <w:rPr>
          <w:rStyle w:val="CodeChar"/>
        </w:rPr>
        <w:t xml:space="preserve">Ctrl+X</w:t>
      </w:r>
      <w:r>
        <w:t xml:space="preserve">/</w:t>
      </w:r>
      <w:r>
        <w:rPr>
          <w:rStyle w:val="CodeChar"/>
        </w:rPr>
        <w:t xml:space="preserve">Ctrl+V</w:t>
      </w:r>
      <w:r>
        <w:t xml:space="preserve"> работают с ячейками: в буфер идёт текст с табуляциями (как в Excel), внутри редактора сохраняется разметка ячеек. Вставка прямоугольником от левой верхней ячейки; нехватка строк удлиняет таблицу. Текст с табуляциями вне таблицы вставляется новой таблицей.</w:t>
      </w:r>
      <w:r>
        <w:t xml:space="preserve"/>
      </w:r>
    </w:p>
    <w:p>
      <w:pPr>
        <w:pStyle w:val="StepCommand"/>
        <w:numPr>
          <w:ilvl w:val="0"/>
          <w:numId w:val="13"/>
        </w:numPr>
      </w:pPr>
      <w:r>
        <w:t xml:space="preserve">Задайте границы: значок «Границы» на панели или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Таблица</w:t>
      </w:r>
      <w:r>
        <w:t xml:space="preserve"> → </w:t>
      </w:r>
      <w:r>
        <w:rPr>
          <w:rStyle w:val="UiControl"/>
        </w:rPr>
        <w:t xml:space="preserve">Границы выделенных ячеек</w:t>
      </w:r>
      <w:r>
        <w:t xml:space="preserve">.</w:t>
      </w:r>
    </w:p>
    <w:p>
      <w:pPr>
        <w:pStyle w:val="StepInfo"/>
        <w:ind w:left="720"/>
      </w:pPr>
      <w:r>
        <w:t xml:space="preserve">Нижняя, верхняя, левая, правая, нет границы, все, внешние, внутренние — как в Word, пункты переключаются. Линия между ячейками — </w:t>
      </w:r>
      <w:r>
        <w:rPr>
          <w:rStyle w:val="CodeChar"/>
        </w:rPr>
        <w:t xml:space="preserve">rowsep</w:t>
      </w:r>
      <w:r>
        <w:t xml:space="preserve">/ </w:t>
      </w:r>
      <w:r>
        <w:rPr>
          <w:rStyle w:val="CodeChar"/>
        </w:rPr>
        <w:t xml:space="preserve">colsep</w:t>
      </w:r>
      <w:r>
        <w:t xml:space="preserve"> ячейки, край таблицы — </w:t>
      </w:r>
      <w:r>
        <w:rPr>
          <w:rStyle w:val="CodeChar"/>
        </w:rPr>
        <w:t xml:space="preserve">frame</w:t>
      </w:r>
      <w:r>
        <w:t xml:space="preserve">; нестандартная рамка пишется классами </w:t>
      </w:r>
      <w:r>
        <w:rPr>
          <w:rStyle w:val="CodeChar"/>
        </w:rPr>
        <w:t xml:space="preserve">frame-top</w:t>
      </w:r>
      <w:r>
        <w:t xml:space="preserve">, </w:t>
      </w:r>
      <w:r>
        <w:rPr>
          <w:rStyle w:val="CodeChar"/>
        </w:rPr>
        <w:t xml:space="preserve">frame-bottom</w:t>
      </w:r>
      <w:r>
        <w:t xml:space="preserve">, </w:t>
      </w:r>
      <w:r>
        <w:rPr>
          <w:rStyle w:val="CodeChar"/>
        </w:rPr>
        <w:t xml:space="preserve">frame-left</w:t>
      </w:r>
      <w:r>
        <w:t xml:space="preserve">, </w:t>
      </w:r>
      <w:r>
        <w:rPr>
          <w:rStyle w:val="CodeChar"/>
        </w:rPr>
        <w:t xml:space="preserve">frame-right</w:t>
      </w:r>
      <w:r>
        <w:t xml:space="preserve">. Вид линий (толщина, цвет) задаёт CSS — см. </w:t>
      </w:r>
      <w:hyperlink w:history="true" w:anchor="docx_styling">
        <w:r>
          <w:rPr>
            <w:rStyle w:val="Hyperlink"/>
          </w:rPr>
          <w:t xml:space="preserve">Оформление DOCX</w:t>
        </w:r>
      </w:hyperlink>
      <w:r>
        <w:t xml:space="preserve">.</w:t>
      </w:r>
    </w:p>
    <w:p>
      <w:pPr>
        <w:pStyle w:val="StepCommand"/>
        <w:numPr>
          <w:ilvl w:val="0"/>
          <w:numId w:val="13"/>
        </w:numPr>
      </w:pPr>
      <w:r>
        <w:t xml:space="preserve">Ширина столбца и высота строки — протяжкой границы мышью.</w:t>
      </w:r>
    </w:p>
    <w:p>
      <w:pPr>
        <w:pStyle w:val="StepInfo"/>
        <w:ind w:left="720"/>
      </w:pPr>
      <w:r>
        <w:t xml:space="preserve">Ширина пишется долями (</w:t>
      </w:r>
      <w:r>
        <w:rPr>
          <w:rStyle w:val="CodeChar"/>
        </w:rPr>
        <w:t xml:space="preserve">colwidth="75*"</w:t>
      </w:r>
      <w:r>
        <w:t xml:space="preserve">, </w:t>
      </w:r>
      <w:r>
        <w:rPr>
          <w:rStyle w:val="CodeChar"/>
        </w:rPr>
        <w:t xml:space="preserve">relcolwidth</w:t>
      </w:r>
      <w:r>
        <w:t xml:space="preserve">), высота — классом </w:t>
      </w:r>
      <w:r>
        <w:rPr>
          <w:rStyle w:val="CodeChar"/>
        </w:rPr>
        <w:t xml:space="preserve">row-height-15mm</w:t>
      </w:r>
      <w:r>
        <w:t xml:space="preserve">; двойной щелчок по нижней границе строки возвращает высоту по содержимому.</w:t>
      </w:r>
    </w:p>
    <w:p>
      <w:pPr>
        <w:pStyle w:val="StepCommand"/>
        <w:numPr>
          <w:ilvl w:val="0"/>
          <w:numId w:val="13"/>
        </w:numPr>
      </w:pPr>
      <w:r>
        <w:t xml:space="preserve">Название: </w:t>
      </w:r>
      <w:r>
        <w:rPr>
          <w:rStyle w:val="UiControl"/>
        </w:rPr>
        <w:t xml:space="preserve">Наименование таблицы…</w:t>
      </w:r>
      <w:r>
        <w:t xml:space="preserve"> в меню ячейки.</w:t>
      </w:r>
    </w:p>
    <w:p>
      <w:pPr>
        <w:pStyle w:val="StepInfo"/>
        <w:ind w:left="720"/>
      </w:pPr>
      <w:r>
        <w:t xml:space="preserve">Нет </w:t>
      </w:r>
      <w:r>
        <w:rPr>
          <w:rStyle w:val="CodeChar"/>
        </w:rPr>
        <w:t xml:space="preserve">title</w:t>
      </w:r>
      <w:r>
        <w:t xml:space="preserve"> — он создаётся; пустое поле очищает название, подпись «Таблица N» остаётся.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Подпись рисунка / таблицы: добавить или убрать</w:t>
      </w:r>
      <w:r>
        <w:t xml:space="preserve"> добавляет или убирает сам </w:t>
      </w:r>
      <w:r>
        <w:rPr>
          <w:rStyle w:val="CodeChar"/>
        </w:rPr>
        <w:t xml:space="preserve">title</w:t>
      </w:r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Щелчок по полю над таблицей или под ней (вне ячеек) выделяет таблицу целиком — </w:t>
      </w:r>
      <w:r>
        <w:rPr>
          <w:rStyle w:val="CodeChar"/>
        </w:rPr>
        <w:t xml:space="preserve">Delete</w:t>
      </w:r>
      <w:r>
        <w:t xml:space="preserve"> удаляет её одним шагом отмены. Выделение ячеек и границы доступны только у таблиц CALS (</w:t>
      </w:r>
      <w:r>
        <w:rPr>
          <w:rStyle w:val="CodeChar"/>
        </w:rPr>
        <w:t xml:space="preserve">table</w:t>
      </w:r>
      <w:r>
        <w:t xml:space="preserve">), не у </w:t>
      </w:r>
      <w:r>
        <w:rPr>
          <w:rStyle w:val="CodeChar"/>
        </w:rPr>
        <w:t xml:space="preserve">simpletable</w:t>
      </w:r>
      <w:r>
        <w:t xml:space="preserve">.</w:t>
      </w:r>
    </w:p>
    <w:p>
      <w:pPr>
        <w:pStyle w:val="Heading2"/>
      </w:pPr>
      <w:bookmarkStart w:name="validate_and_search" w:id="14"/>
      <w:bookmarkEnd w:id="14"/>
      <w:r>
        <w:t xml:space="preserve">Проверка проекта и поиск</w:t>
      </w:r>
    </w:p>
    <w:p>
      <w:pPr>
        <w:pStyle w:val="Shortdesc"/>
      </w:pPr>
      <w:r>
        <w:t xml:space="preserve">Как найти ошибки структуры и текст по всему проекту, не открывая каждый файл по отдельности.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4"/>
        </w:numPr>
      </w:pPr>
      <w:r>
        <w:t xml:space="preserve">Нажмите </w:t>
      </w:r>
      <w:r>
        <w:rPr>
          <w:rStyle w:val="CodeChar"/>
        </w:rPr>
        <w:t xml:space="preserve">F7</w:t>
      </w:r>
      <w:r>
        <w:t xml:space="preserve"> или выберите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Проверить проект</w:t>
      </w:r>
      <w:r>
        <w:t xml:space="preserve">, чтобы проверить сразу все файлы проекта; для одного открытого документа есть отдельная команда «Проверить документ».</w:t>
      </w:r>
    </w:p>
    <w:p>
      <w:pPr>
        <w:pStyle w:val="StepInfo"/>
        <w:ind w:left="720"/>
      </w:pPr>
      <w:r>
        <w:t xml:space="preserve">Список найденных проблем открывается на отдельной вкладке снизу, с переходом к нужному месту по двойному щелчку. </w:t>
      </w:r>
      <w:r>
        <w:t xml:space="preserve">Вкладка «Проверка»</w:t>
      </w:r>
      <w:r>
        <w:drawing>
          <wp:inline xmlns:wp="http://schemas.openxmlformats.org/drawingml/2006/wordprocessingDrawing" distT="0" distB="0" distL="0" distR="0">
            <wp:extent cx="5486400" cy="2187828"/>
            <wp:effectExtent l="0" t="0" r="0" b="0"/>
            <wp:docPr id="19" name="image19" descr="Две строки: ошибка «Файл по ссылке @href=&quot;../tasks/uninstall.dita&quot; не найден» и сведения «Нет краткого описания (shortdesc)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alidation.png"/>
                    <pic:cNvPicPr/>
                  </pic:nvPicPr>
                  <pic:blipFill>
                    <a:blip xmlns:r="http://schemas.openxmlformats.org/officeDocument/2006/relationships" r:embed="R0b0ba6f2702c4c7f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828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4"/>
        </w:numPr>
      </w:pPr>
      <w:r>
        <w:t xml:space="preserve">Проверяются: соответствие модели содержимого и допустимые атрибуты (включая значения перечислений), повторяющиеся </w:t>
      </w:r>
      <w:r>
        <w:rPr>
          <w:rStyle w:val="CodeChar"/>
        </w:rPr>
        <w:t xml:space="preserve">id</w:t>
      </w:r>
      <w:r>
        <w:t xml:space="preserve">, а также редакторские рекомендации — пустой заголовок или шаг, отсутствующее краткое описание, изображение без </w:t>
      </w:r>
      <w:r>
        <w:rPr>
          <w:rStyle w:val="CodeChar"/>
        </w:rPr>
        <w:t xml:space="preserve">href</w:t>
      </w:r>
      <w:r>
        <w:t xml:space="preserve">/</w:t>
      </w:r>
      <w:r>
        <w:rPr>
          <w:rStyle w:val="CodeChar"/>
        </w:rPr>
        <w:t xml:space="preserve">keyref</w:t>
      </w:r>
      <w:r>
        <w:t xml:space="preserve"> или без </w:t>
      </w:r>
      <w:r>
        <w:rPr>
          <w:rStyle w:val="CodeChar"/>
        </w:rPr>
        <w:t xml:space="preserve">alt</w:t>
      </w:r>
      <w:r>
        <w:t xml:space="preserve">, битые перекрёстные и key-ссылки.</w:t>
      </w:r>
    </w:p>
    <w:p>
      <w:pPr>
        <w:pStyle w:val="StepCommand"/>
        <w:numPr>
          <w:ilvl w:val="0"/>
          <w:numId w:val="14"/>
        </w:numPr>
      </w:pPr>
      <w:r>
        <w:t xml:space="preserve">Чтобы найти текст по всему проекту, нажмите </w:t>
      </w:r>
      <w:r>
        <w:rPr>
          <w:rStyle w:val="CodeChar"/>
        </w:rPr>
        <w:t xml:space="preserve">Ctrl+Shift+F</w:t>
      </w:r>
      <w:r>
        <w:t xml:space="preserve"> — можно искать как обычный текст, так и по именам элементов; галочка «регулярное выражение» включает поиск по regex (синтаксис .NET) вместо буквального совпадения.</w:t>
      </w:r>
    </w:p>
    <w:p>
      <w:pPr>
        <w:pStyle w:val="StepInfo"/>
        <w:ind w:left="720"/>
      </w:pPr>
      <w:r>
        <w:t xml:space="preserve"/>
      </w:r>
      <w:r>
        <w:t xml:space="preserve">Вкладка «Поиск»</w:t>
      </w:r>
      <w:r>
        <w:drawing>
          <wp:inline xmlns:wp="http://schemas.openxmlformats.org/drawingml/2006/wordprocessingDrawing" distT="0" distB="0" distL="0" distR="0">
            <wp:extent cx="5486400" cy="2187828"/>
            <wp:effectExtent l="0" t="0" r="0" b="0"/>
            <wp:docPr id="20" name="image20" descr="Поле поиска «установ», кнопки «Найти» и «Заменить всё», флажки «искать имена элементов» и «регулярное выражение», таблица «Файл — Фрагмен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arch.png"/>
                    <pic:cNvPicPr/>
                  </pic:nvPicPr>
                  <pic:blipFill>
                    <a:blip xmlns:r="http://schemas.openxmlformats.org/officeDocument/2006/relationships" r:embed="Rbf35df20463e4e6c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828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4"/>
        </w:numPr>
      </w:pPr>
      <w:r>
        <w:t xml:space="preserve">Чтобы заменить найденное сразу во всём проекте, впишите текст замены во второе поле и нажмите </w:t>
      </w:r>
      <w:r>
        <w:rPr>
          <w:rStyle w:val="UiControl"/>
        </w:rPr>
        <w:t xml:space="preserve">Заменить всё</w:t>
      </w:r>
      <w:r>
        <w:t xml:space="preserve">.</w:t>
      </w:r>
    </w:p>
    <w:p>
      <w:pPr>
        <w:pStyle w:val="StepInfo"/>
        <w:ind w:left="720"/>
      </w:pPr>
      <w:r>
        <w:t xml:space="preserve">Замена работает по отдельным текстовым узлам и не пересекает границу с вложенными элементами (например, если часть фразы оформлена </w:t>
      </w:r>
      <w:r>
        <w:rPr>
          <w:b/>
        </w:rPr>
        <w:t xml:space="preserve">полужирным</w:t>
      </w:r>
      <w:r>
        <w:t xml:space="preserve">) — она не заменяет имена элементов и недоступна при включённом поиске по именам элементов. Изменённые документы помечаются как несохранённые — сохраните их (</w:t>
      </w:r>
      <w:r>
        <w:rPr>
          <w:rStyle w:val="CodeChar"/>
        </w:rPr>
        <w:t xml:space="preserve">Ctrl+Shift+S</w:t>
      </w:r>
      <w:r>
        <w:t xml:space="preserve">) после проверки результата.</w:t>
      </w:r>
    </w:p>
    <w:p>
      <w:pPr>
        <w:pStyle w:val="Heading2"/>
        <w:pageBreakBefore/>
      </w:pPr>
      <w:bookmarkStart w:name="publish" w:id="15"/>
      <w:bookmarkEnd w:id="15"/>
      <w:r>
        <w:t xml:space="preserve">Условия сборки и публикация</w:t>
      </w:r>
    </w:p>
    <w:p>
      <w:pPr>
        <w:pStyle w:val="Shortdesc"/>
      </w:pPr>
      <w:r>
        <w:t xml:space="preserve">Как исключить часть содержимого из публикации по атрибутам условности и собрать итоговый HTML, PDF или DOCX.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DITA Studio</w:t>
      </w:r>
      <w:r>
        <w:t xml:space="preserve"> умеет собирать один и тот же проект по-разному в зависимости от значений атрибутов </w:t>
      </w:r>
      <w:r>
        <w:rPr>
          <w:rStyle w:val="CodeChar"/>
        </w:rPr>
        <w:t xml:space="preserve">props</w:t>
      </w:r>
      <w:r>
        <w:t xml:space="preserve">, </w:t>
      </w:r>
      <w:r>
        <w:rPr>
          <w:rStyle w:val="CodeChar"/>
        </w:rPr>
        <w:t xml:space="preserve">platform</w:t>
      </w:r>
      <w:r>
        <w:t xml:space="preserve">, </w:t>
      </w:r>
      <w:r>
        <w:rPr>
          <w:rStyle w:val="CodeChar"/>
        </w:rPr>
        <w:t xml:space="preserve">product</w:t>
      </w:r>
      <w:r>
        <w:t xml:space="preserve">, </w:t>
      </w:r>
      <w:r>
        <w:rPr>
          <w:rStyle w:val="CodeChar"/>
        </w:rPr>
        <w:t xml:space="preserve">audience</w:t>
      </w:r>
      <w:r>
        <w:t xml:space="preserve">, </w:t>
      </w:r>
      <w:r>
        <w:rPr>
          <w:rStyle w:val="CodeChar"/>
        </w:rPr>
        <w:t xml:space="preserve">otherprops</w:t>
      </w:r>
      <w:r>
        <w:t xml:space="preserve"> и </w:t>
      </w:r>
      <w:r>
        <w:rPr>
          <w:rStyle w:val="CodeChar"/>
        </w:rPr>
        <w:t xml:space="preserve">deliveryTarget</w:t>
      </w:r>
      <w:r>
        <w:t xml:space="preserve">, расставленных в топиках. Условия задаются в диалоге, в стандартном файле </w:t>
      </w:r>
      <w:r>
        <w:rPr>
          <w:rStyle w:val="CodeChar"/>
        </w:rPr>
        <w:t xml:space="preserve">.ditaval</w:t>
      </w:r>
      <w:r>
        <w:t xml:space="preserve"> или обоими способами сразу.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5"/>
        </w:numPr>
      </w:pPr>
      <w:r>
        <w:t xml:space="preserve">Откройте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Условия сборки…</w:t>
      </w:r>
      <w:r>
        <w:t xml:space="preserve">.</w:t>
      </w:r>
    </w:p>
    <w:p>
      <w:pPr>
        <w:pStyle w:val="StepInfo"/>
        <w:ind w:left="720"/>
      </w:pPr>
      <w:r>
        <w:t xml:space="preserve">Вверху — продукты проекта флажками: отмечены те, для которых собирается публикация (элементы без </w:t>
      </w:r>
      <w:r>
        <w:rPr>
          <w:rStyle w:val="CodeChar"/>
        </w:rPr>
        <w:t xml:space="preserve">product</w:t>
      </w:r>
      <w:r>
        <w:t xml:space="preserve"> входят всегда, элемент с несколькими продуктами — если отмечен хотя бы один). Список продуктов правится в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Список продуктов…</w:t>
      </w:r>
      <w:r>
        <w:t xml:space="preserve"> и переносится в другой проект импортом; значение </w:t>
      </w:r>
      <w:r>
        <w:rPr>
          <w:rStyle w:val="CodeChar"/>
        </w:rPr>
        <w:t xml:space="preserve">product</w:t>
      </w:r>
      <w:r>
        <w:t xml:space="preserve"> выбирается флажками на панели </w:t>
      </w:r>
      <w:r>
        <w:rPr>
          <w:rStyle w:val="UiControl"/>
        </w:rPr>
        <w:t xml:space="preserve">Атрибуты</w:t>
      </w:r>
      <w:r>
        <w:t xml:space="preserve">. Ниже — остальные условные атрибуты: отметьте значения, которые нужно исключить, и при необходимости включите показ черновых комментариев (</w:t>
      </w:r>
      <w:r>
        <w:rPr>
          <w:rStyle w:val="CodeChar"/>
        </w:rPr>
        <w:t xml:space="preserve">draft-comment</w:t>
      </w:r>
      <w:r>
        <w:t xml:space="preserve">). </w:t>
      </w:r>
      <w:r>
        <w:t xml:space="preserve">Окно «Условия сборки»</w:t>
      </w:r>
      <w:r>
        <w:drawing>
          <wp:inline xmlns:wp="http://schemas.openxmlformats.org/drawingml/2006/wordprocessingDrawing" distT="0" distB="0" distL="0" distR="0">
            <wp:extent cx="4762500" cy="4714875"/>
            <wp:effectExtent l="0" t="0" r="0" b="0"/>
            <wp:docPr id="21" name="image21" descr="Продукты «Стандарт» и «Профи» флажками, кнопка «Список продуктов…», значения audience и platform для исключения, флажок черновых комментарие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nditions-dialog.png"/>
                    <pic:cNvPicPr/>
                  </pic:nvPicPr>
                  <pic:blipFill>
                    <a:blip xmlns:r="http://schemas.openxmlformats.org/officeDocument/2006/relationships" r:embed="R0770a56a26174ff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1487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epCommand"/>
        <w:numPr>
          <w:ilvl w:val="0"/>
          <w:numId w:val="15"/>
        </w:numPr>
      </w:pPr>
      <w:r>
        <w:t xml:space="preserve">Подтверждённые условия сохраняются вместе с проектом и применяются автоматически при следующей сборке — переоткрывать диалог заново после перезапуска редактора не нужно.</w:t>
      </w:r>
    </w:p>
    <w:p>
      <w:pPr>
        <w:pStyle w:val="StepCommand"/>
        <w:numPr>
          <w:ilvl w:val="0"/>
          <w:numId w:val="15"/>
        </w:numPr>
      </w:pPr>
      <w:r>
        <w:t xml:space="preserve">Если условия уже описаны в стандартном файле </w:t>
      </w:r>
      <w:r>
        <w:rPr>
          <w:rStyle w:val="CodeChar"/>
        </w:rPr>
        <w:t xml:space="preserve">.ditaval</w:t>
      </w:r>
      <w:r>
        <w:t xml:space="preserve"> (например, из другого инструмента), выберите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Подключить .ditaval…</w:t>
      </w:r>
      <w:r>
        <w:t xml:space="preserve">.</w:t>
      </w:r>
    </w:p>
    <w:p>
      <w:pPr>
        <w:pStyle w:val="StepInfo"/>
        <w:ind w:left="720"/>
      </w:pPr>
      <w:r>
        <w:t xml:space="preserve">Файл не копируется, а перечитывается при каждой сборке — правки, сделанные в нём снаружи, подхватываются автоматически. Правила </w:t>
      </w:r>
      <w:r>
        <w:rPr>
          <w:rStyle w:val="CodeChar"/>
        </w:rPr>
        <w:t xml:space="preserve">action="exclude"</w:t>
      </w:r>
      <w:r>
        <w:t xml:space="preserve"> складываются с отмеченными в диалоге, правила </w:t>
      </w:r>
      <w:r>
        <w:rPr>
          <w:rStyle w:val="CodeChar"/>
        </w:rPr>
        <w:t xml:space="preserve">action="flag"</w:t>
      </w:r>
      <w:r>
        <w:t xml:space="preserve"> подсвечивают содержимое в публикации (цвет, фон, начертание, полоса изменений). Правило </w:t>
      </w:r>
      <w:r>
        <w:rPr>
          <w:rStyle w:val="CodeChar"/>
        </w:rPr>
        <w:t xml:space="preserve">action="exclude"</w:t>
      </w:r>
      <w:r>
        <w:t xml:space="preserve"> без </w:t>
      </w:r>
      <w:r>
        <w:rPr>
          <w:rStyle w:val="CodeChar"/>
        </w:rPr>
        <w:t xml:space="preserve">val</w:t>
      </w:r>
      <w:r>
        <w:t xml:space="preserve"> исключает все значения атрибута, кроме возвращённых правилами </w:t>
      </w:r>
      <w:r>
        <w:rPr>
          <w:rStyle w:val="CodeChar"/>
        </w:rPr>
        <w:t xml:space="preserve">action="include"</w:t>
      </w:r>
      <w:r>
        <w:t xml:space="preserve">; </w:t>
      </w:r>
      <w:r>
        <w:rPr>
          <w:rStyle w:val="CodeChar"/>
        </w:rPr>
        <w:t xml:space="preserve">action="passthrough"</w:t>
      </w:r>
      <w:r>
        <w:t xml:space="preserve"> выводит значение атрибута в HTML как </w:t>
      </w:r>
      <w:r>
        <w:rPr>
          <w:rStyle w:val="CodeChar"/>
        </w:rPr>
        <w:t xml:space="preserve">data-</w:t>
      </w:r>
      <w:r>
        <w:t xml:space="preserve">атрибут. Условия действуют и на строки карты: исключённый </w:t>
      </w:r>
      <w:r>
        <w:rPr>
          <w:rStyle w:val="CodeChar"/>
        </w:rPr>
        <w:t xml:space="preserve">topicref</w:t>
      </w:r>
      <w:r>
        <w:t xml:space="preserve"> уходит из публикации вместе с веткой.</w:t>
      </w:r>
    </w:p>
    <w:p>
      <w:pPr>
        <w:pStyle w:val="StepCommand"/>
        <w:numPr>
          <w:ilvl w:val="0"/>
          <w:numId w:val="15"/>
        </w:numPr>
      </w:pPr>
      <w:r>
        <w:t xml:space="preserve">Чтобы изменить исключения в связанном файле, не выходя из редактора, выберите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Редактировать .ditaval…</w:t>
      </w:r>
      <w:r>
        <w:t xml:space="preserve">.</w:t>
      </w:r>
    </w:p>
    <w:p>
      <w:pPr>
        <w:pStyle w:val="StepInfo"/>
        <w:ind w:left="720"/>
      </w:pPr>
      <w:r>
        <w:t xml:space="preserve">Отмеченные значения записываются обратно в тот же файл; правила подсветки в нём не меняются.</w:t>
      </w:r>
    </w:p>
    <w:p>
      <w:pPr>
        <w:pStyle w:val="StepCommand"/>
        <w:numPr>
          <w:ilvl w:val="0"/>
          <w:numId w:val="15"/>
        </w:numPr>
      </w:pPr>
      <w:r>
        <w:t xml:space="preserve">Выберите способ публикации в меню </w:t>
      </w:r>
      <w:r>
        <w:rPr>
          <w:rStyle w:val="UiControl"/>
        </w:rPr>
        <w:t xml:space="preserve">Публикация</w:t>
      </w:r>
      <w:r>
        <w:t xml:space="preserve">: «Собрать сайт HTML» (</w:t>
      </w:r>
      <w:r>
        <w:rPr>
          <w:rStyle w:val="CodeChar"/>
        </w:rPr>
        <w:t xml:space="preserve">F5</w:t>
      </w:r>
      <w:r>
        <w:t xml:space="preserve">) — многостраничный сайт с оглавлением, «Собрать один HTML» — всё содержимое карты в одном файле с предметным указателем, «Экспорт в PDF» — тот же HTML, напечатанный в PDF, «Экспорт в DOCX» — документ Word с настоящими сносками и полем оглавления.</w:t>
      </w:r>
    </w:p>
    <w:p>
      <w:pPr>
        <w:pStyle w:val="StepInfo"/>
        <w:ind w:left="720"/>
      </w:pPr>
      <w:r>
        <w:t xml:space="preserve">Перед сборкой несохранённые документы сохраняются автоматически. Предупреждения сборки (битые ссылки, SVG, который не удалось отрисовать для DOCX) — на вкладке «Журнал сборки». Как оформить документ Word — </w:t>
      </w:r>
      <w:hyperlink w:history="true" w:anchor="docx_styling">
        <w:r>
          <w:rPr>
            <w:rStyle w:val="Hyperlink"/>
          </w:rPr>
          <w:t xml:space="preserve">Оформление DOCX</w:t>
        </w:r>
      </w:hyperlink>
      <w:r>
        <w:t xml:space="preserve">. </w:t>
      </w:r>
      <w:r>
        <w:t xml:space="preserve">Меню «Публикация»</w:t>
      </w:r>
      <w:r>
        <w:drawing>
          <wp:inline xmlns:wp="http://schemas.openxmlformats.org/drawingml/2006/wordprocessingDrawing" distT="0" distB="0" distL="0" distR="0">
            <wp:extent cx="5486400" cy="4620126"/>
            <wp:effectExtent l="0" t="0" r="0" b="0"/>
            <wp:docPr id="22" name="image22" descr="Пункты: собрать сайт HTML (F5), один HTML, экспорт в PDF и DOCX, параметры страницы, оформление DOCX, публикация плагином, список продуктов, условия сборки, .ditaval, пользовательский CSS, колонтитулы PDF, XLIF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ublish-menu.png"/>
                    <pic:cNvPicPr/>
                  </pic:nvPicPr>
                  <pic:blipFill>
                    <a:blip xmlns:r="http://schemas.openxmlformats.org/officeDocument/2006/relationships" r:embed="R156e2001114c49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126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5"/>
        </w:numPr>
      </w:pPr>
      <w:r>
        <w:t xml:space="preserve">По умолчанию PDF печатается без колонтитулов. Чтобы включить их или задать свой текст, откройте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Колонтитулы PDF…</w:t>
      </w:r>
      <w:r>
        <w:t xml:space="preserve">: отметьте </w:t>
      </w:r>
      <w:r>
        <w:rPr>
          <w:rStyle w:val="UiControl"/>
        </w:rPr>
        <w:t xml:space="preserve">Показывать колонтитулы</w:t>
      </w:r>
      <w:r>
        <w:t xml:space="preserve"> и впишите текст шапки и подвала — номер страницы и их общее число добавляются автоматически.</w:t>
      </w:r>
    </w:p>
    <w:p>
      <w:pPr>
        <w:pStyle w:val="StepInfo"/>
        <w:ind w:left="720"/>
      </w:pPr>
      <w:r>
        <w:t xml:space="preserve">С колонтитулами PDF печатает встроенный браузер редактора: текст шапки — по центру, текст подвала — слева, номер страницы — справа. Без колонтитулов печатает установленный Microsoft Edge или Google Chrome, а если его нет — тоже встроенный браузер.</w:t>
      </w:r>
    </w:p>
    <w:p>
      <w:pPr>
        <w:pStyle w:val="StepCommand"/>
        <w:numPr>
          <w:ilvl w:val="0"/>
          <w:numId w:val="15"/>
        </w:numPr>
      </w:pPr>
      <w:r>
        <w:t xml:space="preserve">Разрыв страницы перед заголовком и перенос таблицы между страницами задаются через атрибут </w:t>
      </w:r>
      <w:r>
        <w:rPr>
          <w:rStyle w:val="CodeChar"/>
        </w:rPr>
        <w:t xml:space="preserve">outputclass</w:t>
      </w:r>
      <w:r>
        <w:t xml:space="preserve"> в панели «Атрибуты» (или пунктами меню «Структура»): значение </w:t>
      </w:r>
      <w:r>
        <w:rPr>
          <w:rStyle w:val="CodeChar"/>
        </w:rPr>
        <w:t xml:space="preserve">page-break-before</w:t>
      </w:r>
      <w:r>
        <w:t xml:space="preserve"> на </w:t>
      </w:r>
      <w:r>
        <w:rPr>
          <w:rStyle w:val="CodeChar"/>
        </w:rPr>
        <w:t xml:space="preserve">title</w:t>
      </w:r>
      <w:r>
        <w:t xml:space="preserve"> и </w:t>
      </w:r>
      <w:r>
        <w:rPr>
          <w:rStyle w:val="CodeChar"/>
        </w:rPr>
        <w:t xml:space="preserve">page-break-auto</w:t>
      </w:r>
      <w:r>
        <w:t xml:space="preserve"> на </w:t>
      </w:r>
      <w:r>
        <w:rPr>
          <w:rStyle w:val="CodeChar"/>
        </w:rPr>
        <w:t xml:space="preserve">table</w:t>
      </w:r>
      <w:r>
        <w:t xml:space="preserve">.</w:t>
      </w:r>
    </w:p>
    <w:p>
      <w:pPr>
        <w:pStyle w:val="StepInfo"/>
        <w:ind w:left="720"/>
      </w:pPr>
      <w:r>
        <w:t xml:space="preserve">Заголовок этой задачи начинает новую страницу печати именно так — можно проверить, открыв документ в режиме </w:t>
      </w:r>
      <w:r>
        <w:rPr>
          <w:b/>
        </w:rPr>
        <w:t xml:space="preserve">Исходный код</w:t>
      </w:r>
      <w:r>
        <w:t xml:space="preserve">.</w:t>
      </w:r>
    </w:p>
    <w:p>
      <w:pPr>
        <w:pStyle w:val="StepCommand"/>
        <w:numPr>
          <w:ilvl w:val="0"/>
          <w:numId w:val="15"/>
        </w:numPr>
      </w:pPr>
      <w:r>
        <w:t xml:space="preserve">Чтобы изменить оформление публикации, подключите файл стилей через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Пользовательский CSS…</w:t>
      </w:r>
      <w:r>
        <w:t xml:space="preserve"> — путь к файлу тоже сохраняется вместе с проектом.</w:t>
      </w:r>
    </w:p>
    <w:p>
      <w:pPr>
        <w:pStyle w:val="StepInfo"/>
        <w:ind w:left="720"/>
      </w:pPr>
      <w:r>
        <w:t xml:space="preserve"/>
      </w:r>
      <w:r>
        <w:t xml:space="preserve">Окно «Пользовательский CSS»</w:t>
      </w:r>
      <w:r>
        <w:drawing>
          <wp:inline xmlns:wp="http://schemas.openxmlformats.org/drawingml/2006/wordprocessingDrawing" distT="0" distB="0" distL="0" distR="0">
            <wp:extent cx="4953000" cy="2352675"/>
            <wp:effectExtent l="0" t="0" r="0" b="0"/>
            <wp:docPr id="23" name="image23" descr="Пояснение о подключении файла стилей, строка «Подключённый файл: не подключён», кнопки «Создать новый файл…», «Подключить существующий…», «Отключить» и «Закрыть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ss-dialog.png"/>
                    <pic:cNvPicPr/>
                  </pic:nvPicPr>
                  <pic:blipFill>
                    <a:blip xmlns:r="http://schemas.openxmlformats.org/officeDocument/2006/relationships" r:embed="R28b4d94a8c7440b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«Создать новый файл…» записывает заготовку с готовыми классами разрывов страниц и примерами. Справочник селекторов и свойств — </w:t>
      </w:r>
      <w:r>
        <w:rPr>
          <w:rStyle w:val="CodeChar"/>
        </w:rPr>
        <w:t xml:space="preserve">docs/CSS_REFERENCE.md</w:t>
      </w:r>
      <w:r>
        <w:t xml:space="preserve"> в репозитории редактора.</w:t>
      </w:r>
      <w:r>
        <w:t xml:space="preserve"/>
      </w:r>
    </w:p>
    <w:p>
      <w:pPr>
        <w:pStyle w:val="StepCommand"/>
        <w:numPr>
          <w:ilvl w:val="0"/>
          <w:numId w:val="15"/>
        </w:numPr>
      </w:pPr>
      <w:r>
        <w:t xml:space="preserve">Размер бумаги, ориентацию и поля для PDF и DOCX задайте в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Параметры страницы…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Параметры страницы</w:t>
      </w:r>
      <w:r>
        <w:drawing>
          <wp:inline xmlns:wp="http://schemas.openxmlformats.org/drawingml/2006/wordprocessingDrawing" distT="0" distB="0" distL="0" distR="0">
            <wp:extent cx="5486400" cy="6000750"/>
            <wp:effectExtent l="0" t="0" r="0" b="0"/>
            <wp:docPr id="24" name="image24" descr="Вкладка «Страница»: размер бумаги «Как в CSS проекта», ориентация, поля сверху, снизу, слева, справа, схема листа A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age-setup-dialog.png"/>
                    <pic:cNvPicPr/>
                  </pic:nvPicPr>
                  <pic:blipFill>
                    <a:blip xmlns:r="http://schemas.openxmlformats.org/officeDocument/2006/relationships" r:embed="R6fbaf6712a014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Пустое поле — значение из </w:t>
      </w:r>
      <w:r>
        <w:rPr>
          <w:rStyle w:val="CodeChar"/>
        </w:rPr>
        <w:t xml:space="preserve">@page</w:t>
      </w:r>
      <w:r>
        <w:t xml:space="preserve"> пользовательского CSS (без него A4 с полями 20 мм); заданное в окне главнее CSS.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Готовая публикация лежит в выбранной папке вывода; при ошибке экспорта в PDF см. </w:t>
      </w:r>
      <w:hyperlink w:history="true" w:anchor="pdf_export">
        <w:r>
          <w:rPr>
            <w:rStyle w:val="Hyperlink"/>
          </w:rPr>
          <w:t xml:space="preserve">PDF не экспортируется</w:t>
        </w:r>
      </w:hyperlink>
      <w:r>
        <w:t xml:space="preserve">.</w:t>
      </w:r>
    </w:p>
    <w:p>
      <w:pPr>
        <w:pStyle w:val="Heading3"/>
      </w:pPr>
      <w:bookmarkStart w:name="docx_styling" w:id="16"/>
      <w:bookmarkEnd w:id="16"/>
      <w:r>
        <w:t xml:space="preserve">Оформление DOCX</w:t>
      </w:r>
    </w:p>
    <w:p>
      <w:pPr>
        <w:pStyle w:val="Shortdesc"/>
      </w:pPr>
      <w:r>
        <w:t xml:space="preserve">Внешний вид документа Word задаётся тем же пользовательским CSS, что и сайт, а устройство документа — титул, оглавление, нумерация заголовков, колонтитулы — диалогом «Оформление DOCX».</w:t>
      </w:r>
    </w:p>
    <w:p>
      <w:pPr>
        <w:pStyle w:val="Heading4"/>
      </w:pPr>
      <w:r>
        <w:t xml:space="preserve">Стили Word из CSS</w:t>
      </w:r>
    </w:p>
    <w:p>
      <w:pPr>
        <w:pStyle w:val="BodyText"/>
      </w:pPr>
      <w:r>
        <w:t xml:space="preserve">Экспорт в DOCX не форматирует текст напрямую: каждому виду содержимого соответствует именованный стиль Word, а правила пользовательского CSS меняют эти стили. Документ можно дорабатывать и в самом Word: изменение стиля на вкладке «Главная» разом меняет весь документ.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2000" w:type="pct"/>
            <w:shd w:val="clear" w:color="auto" w:fill="DBE7F7"/>
          </w:tcPr>
          <w:p>
            <w:pPr>
              <w:pStyle w:val="TableHeading"/>
            </w:pPr>
            <w:r>
              <w:t xml:space="preserve">Селектор CSS</w:t>
            </w:r>
          </w:p>
        </w:tc>
        <w:tc>
          <w:tcPr>
            <w:tcW w:w="3000" w:type="pct"/>
            <w:shd w:val="clear" w:color="auto" w:fill="DBE7F7"/>
          </w:tcPr>
          <w:p>
            <w:pPr>
              <w:pStyle w:val="TableHeading"/>
            </w:pPr>
            <w:r>
              <w:t xml:space="preserve">Стиль Word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body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«Обычный» — только свойства текста: шрифт, размер, цвет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«Основной текст» — абзацы, включая поля и выравнивание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h1</w:t>
            </w:r>
            <w:r>
              <w:t xml:space="preserve"> … </w:t>
            </w:r>
            <w:r>
              <w:rPr>
                <w:rStyle w:val="CodeChar"/>
              </w:rPr>
              <w:t xml:space="preserve">h6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«Заголовок 1…6»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.shortdesc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«Краткое описание»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.note</w:t>
            </w:r>
            <w:r>
              <w:t xml:space="preserve">, </w:t>
            </w:r>
            <w:r>
              <w:rPr>
                <w:rStyle w:val="CodeChar"/>
              </w:rPr>
              <w:t xml:space="preserve">.note.warning</w:t>
            </w:r>
            <w:r>
              <w:t xml:space="preserve">, </w:t>
            </w:r>
            <w:r>
              <w:rPr>
                <w:rStyle w:val="CodeChar"/>
              </w:rPr>
              <w:t xml:space="preserve">.note.danger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«Примечание» и его варианты по типу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pre</w:t>
            </w:r>
            <w:r>
              <w:t xml:space="preserve">, </w:t>
            </w:r>
            <w:r>
              <w:rPr>
                <w:rStyle w:val="CodeChar"/>
              </w:rPr>
              <w:t xml:space="preserve">.codeblock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«Блок кода»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.codeph</w:t>
            </w:r>
            <w:r>
              <w:t xml:space="preserve">, </w:t>
            </w:r>
            <w:r>
              <w:rPr>
                <w:rStyle w:val="CodeChar"/>
              </w:rPr>
              <w:t xml:space="preserve">.uicontrol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символьные стили «Код в тексте», «Элемент интерфейса»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table</w:t>
            </w:r>
            <w:r>
              <w:t xml:space="preserve">, </w:t>
            </w:r>
            <w:r>
              <w:rPr>
                <w:rStyle w:val="CodeChar"/>
              </w:rPr>
              <w:t xml:space="preserve">th</w:t>
            </w:r>
            <w:r>
              <w:t xml:space="preserve">, </w:t>
            </w:r>
            <w:r>
              <w:rPr>
                <w:rStyle w:val="CodeChar"/>
              </w:rPr>
              <w:t xml:space="preserve">td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рамки, заливка шапки, поля ячеек, шрифт текста таблицы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ul</w:t>
            </w:r>
            <w:r>
              <w:t xml:space="preserve">, </w:t>
            </w:r>
            <w:r>
              <w:rPr>
                <w:rStyle w:val="CodeChar"/>
              </w:rPr>
              <w:t xml:space="preserve">ul ul</w:t>
            </w:r>
            <w:r>
              <w:t xml:space="preserve">, </w:t>
            </w:r>
            <w:r>
              <w:rPr>
                <w:rStyle w:val="CodeChar"/>
              </w:rPr>
              <w:t xml:space="preserve">li::marker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маркеры списков по уровням (</w:t>
            </w:r>
            <w:r>
              <w:rPr>
                <w:rStyle w:val="CodeChar"/>
              </w:rPr>
              <w:t xml:space="preserve">disc</w:t>
            </w:r>
            <w:r>
              <w:t xml:space="preserve">, </w:t>
            </w:r>
            <w:r>
              <w:rPr>
                <w:rStyle w:val="CodeChar"/>
              </w:rPr>
              <w:t xml:space="preserve">circle</w:t>
            </w:r>
            <w:r>
              <w:t xml:space="preserve">, </w:t>
            </w:r>
            <w:r>
              <w:rPr>
                <w:rStyle w:val="CodeChar"/>
              </w:rPr>
              <w:t xml:space="preserve">square</w:t>
            </w:r>
            <w:r>
              <w:t xml:space="preserve">, </w:t>
            </w:r>
            <w:r>
              <w:rPr>
                <w:rStyle w:val="CodeChar"/>
              </w:rPr>
              <w:t xml:space="preserve">none</w:t>
            </w:r>
            <w:r>
              <w:t xml:space="preserve"> или текст в кавычках) и их цвет</w:t>
            </w:r>
          </w:p>
        </w:tc>
      </w:tr>
    </w:tbl>
    <w:p>
      <w:pPr>
        <w:pStyle w:val="BodyText"/>
      </w:pPr>
      <w:r>
        <w:t xml:space="preserve">Правило для своего класса применяется к элементам с таким значением </w:t>
      </w:r>
      <w:r>
        <w:rPr>
          <w:rStyle w:val="CodeChar"/>
        </w:rPr>
        <w:t xml:space="preserve">outputclass</w:t>
      </w:r>
      <w:r>
        <w:t xml:space="preserve">: экспорт создаёт производный стиль, например «Основной текст · warning-box». Класс на разделе оформляет все его абзацы, класс на фразе — только её текст.</w:t>
      </w:r>
    </w:p>
    <w:p>
      <w:pPr>
        <w:pStyle w:val="BodyText"/>
      </w:pPr>
      <w:r>
        <w:t xml:space="preserve">Переносятся шрифты, размеры, цвета, заливка, подчёркивание, прописные и капитель, выравнивание, отступы, межстрочный интервал, рамки и разрывы страниц. Размер и поля страницы задаёт правило </w:t>
      </w:r>
      <w:r>
        <w:rPr>
          <w:rStyle w:val="CodeChar"/>
        </w:rPr>
        <w:t xml:space="preserve">@page</w:t>
      </w:r>
      <w:r>
        <w:t xml:space="preserve">, правила только для Word — блок </w:t>
      </w:r>
      <w:r>
        <w:rPr>
          <w:rStyle w:val="CodeChar"/>
        </w:rPr>
        <w:t xml:space="preserve">@media docx</w:t>
      </w:r>
      <w:r>
        <w:t xml:space="preserve">, который браузер пропускает.</w:t>
      </w:r>
    </w:p>
    <w:p>
      <w:pPr>
        <w:pStyle w:val="BodyText"/>
      </w:pPr>
      <w:r>
        <w:t xml:space="preserve">Размер бумаги (стандартный или свой — ширина и высота в миллиметрах), ориентацию и поля проще задать без CSS: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Параметры страницы…</w:t>
      </w:r>
      <w:r>
        <w:t xml:space="preserve">. Схема листа в диалоге сразу показывает результат; заданное там действует на DOCX и PDF и главнее правила </w:t>
      </w:r>
      <w:r>
        <w:rPr>
          <w:rStyle w:val="CodeChar"/>
        </w:rPr>
        <w:t xml:space="preserve">@page</w:t>
      </w:r>
      <w:r>
        <w:t xml:space="preserve">, пустые поля берутся из CSS.</w:t>
      </w:r>
    </w:p>
    <w:p>
      <w:pPr>
        <w:pStyle w:val="BodyText"/>
      </w:pPr>
      <w:r>
        <w:t xml:space="preserve">Колонтитулы тоже задаются в CSS — полями страницы </w:t>
      </w:r>
      <w:r>
        <w:rPr>
          <w:rStyle w:val="CodeChar"/>
        </w:rPr>
        <w:t xml:space="preserve">@top-left</w:t>
      </w:r>
      <w:r>
        <w:t xml:space="preserve">, </w:t>
      </w:r>
      <w:r>
        <w:rPr>
          <w:rStyle w:val="CodeChar"/>
        </w:rPr>
        <w:t xml:space="preserve">@top-center</w:t>
      </w:r>
      <w:r>
        <w:t xml:space="preserve">, </w:t>
      </w:r>
      <w:r>
        <w:rPr>
          <w:rStyle w:val="CodeChar"/>
        </w:rPr>
        <w:t xml:space="preserve">@top-right</w:t>
      </w:r>
      <w:r>
        <w:t xml:space="preserve"> и такими же </w:t>
      </w:r>
      <w:r>
        <w:rPr>
          <w:rStyle w:val="CodeChar"/>
        </w:rPr>
        <w:t xml:space="preserve">@bottom-…</w:t>
      </w:r>
      <w:r>
        <w:t xml:space="preserve"> внутри </w:t>
      </w:r>
      <w:r>
        <w:rPr>
          <w:rStyle w:val="CodeChar"/>
        </w:rPr>
        <w:t xml:space="preserve">@page</w:t>
      </w:r>
      <w:r>
        <w:t xml:space="preserve">. В </w:t>
      </w:r>
      <w:r>
        <w:rPr>
          <w:rStyle w:val="CodeChar"/>
        </w:rPr>
        <w:t xml:space="preserve">content</w:t>
      </w:r>
      <w:r>
        <w:t xml:space="preserve"> работают строки, </w:t>
      </w:r>
      <w:r>
        <w:rPr>
          <w:rStyle w:val="CodeChar"/>
        </w:rPr>
        <w:t xml:space="preserve">counter(page)</w:t>
      </w:r>
      <w:r>
        <w:t xml:space="preserve">, </w:t>
      </w:r>
      <w:r>
        <w:rPr>
          <w:rStyle w:val="CodeChar"/>
        </w:rPr>
        <w:t xml:space="preserve">counter(pages)</w:t>
      </w:r>
      <w:r>
        <w:t xml:space="preserve">, </w:t>
      </w:r>
      <w:r>
        <w:rPr>
          <w:rStyle w:val="CodeChar"/>
        </w:rPr>
        <w:t xml:space="preserve">string(title)</w:t>
      </w:r>
      <w:r>
        <w:t xml:space="preserve"> и </w:t>
      </w:r>
      <w:r>
        <w:rPr>
          <w:rStyle w:val="CodeChar"/>
        </w:rPr>
        <w:t xml:space="preserve">url(картинка)</w:t>
      </w:r>
      <w:r>
        <w:t xml:space="preserve">; у поля — шрифт, размер, цвет и линия </w:t>
      </w:r>
      <w:r>
        <w:rPr>
          <w:rStyle w:val="CodeChar"/>
        </w:rPr>
        <w:t xml:space="preserve">border-bottom</w:t>
      </w:r>
      <w:r>
        <w:t xml:space="preserve"> / </w:t>
      </w:r>
      <w:r>
        <w:rPr>
          <w:rStyle w:val="CodeChar"/>
        </w:rPr>
        <w:t xml:space="preserve">border-top</w:t>
      </w:r>
      <w:r>
        <w:t xml:space="preserve">. Они перекрывают колонтитулы из диалога </w:t>
      </w:r>
      <w:r>
        <w:rPr>
          <w:rStyle w:val="UiControl"/>
        </w:rPr>
        <w:t xml:space="preserve">Оформление DOCX</w:t>
      </w:r>
      <w:r>
        <w:t xml:space="preserve"> и попадают в DOCX и PDF. Картинка в колонтитуле по умолчанию подгоняется под его высоту.</w:t>
      </w:r>
    </w:p>
    <w:p>
      <w:pPr>
        <w:pStyle w:val="CodeBlock"/>
      </w:pPr>
      <w:r>
        <w:t xml:space="preserve">@page { size: A4; margin: 20mm 15mm 20mm 25mm; }</w:t>
      </w:r>
      <w:r>
        <w:br/>
      </w:r>
      <w:r>
        <w:t xml:space="preserve">@page {</w:t>
      </w:r>
      <w:r>
        <w:br/>
      </w:r>
      <w:r>
        <w:t xml:space="preserve">  @top-right { content: string(title); font-size: 9pt; color: #666; }</w:t>
      </w:r>
      <w:r>
        <w:br/>
      </w:r>
      <w:r>
        <w:t xml:space="preserve">  @bottom-center { content: "Стр. " counter(page) " из " counter(pages); font-size: 9pt; }</w:t>
      </w:r>
      <w:r>
        <w:br/>
      </w:r>
      <w:r>
        <w:t xml:space="preserve">}</w:t>
      </w:r>
      <w:r>
        <w:br/>
      </w:r>
      <w:r>
        <w:t xml:space="preserve">@media docx {</w:t>
      </w:r>
      <w:r>
        <w:br/>
      </w:r>
      <w:r>
        <w:t xml:space="preserve">  body { font-family: Georgia; font-size: 12pt; }</w:t>
      </w:r>
      <w:r>
        <w:br/>
      </w:r>
      <w:r>
        <w:t xml:space="preserve">  h1 { color: #1a5fb4; border-bottom: 1pt solid #1a5fb4; }</w:t>
      </w:r>
      <w:r>
        <w:br/>
      </w:r>
      <w:r>
        <w:t xml:space="preserve">}</w:t>
      </w:r>
    </w:p>
    <w:p>
      <w:pPr>
        <w:pStyle w:val="BodyText"/>
      </w:pPr>
      <w:r>
        <w:t xml:space="preserve">Кроме тегов и классов HTML-публикации в DOCX работают настоящие селекторы CSS по элементам DITA: имя элемента (</w:t>
      </w:r>
      <w:r>
        <w:rPr>
          <w:rStyle w:val="CodeChar"/>
        </w:rPr>
        <w:t xml:space="preserve">cmd</w:t>
      </w:r>
      <w:r>
        <w:t xml:space="preserve">, </w:t>
      </w:r>
      <w:r>
        <w:rPr>
          <w:rStyle w:val="CodeChar"/>
        </w:rPr>
        <w:t xml:space="preserve">entry</w:t>
      </w:r>
      <w:r>
        <w:t xml:space="preserve">), класс </w:t>
      </w:r>
      <w:r>
        <w:rPr>
          <w:rStyle w:val="CodeChar"/>
        </w:rPr>
        <w:t xml:space="preserve">outputclass</w:t>
      </w:r>
      <w:r>
        <w:t xml:space="preserve">, атрибут (</w:t>
      </w:r>
      <w:r>
        <w:rPr>
          <w:rStyle w:val="CodeChar"/>
        </w:rPr>
        <w:t xml:space="preserve">note[type="warning"]</w:t>
      </w:r>
      <w:r>
        <w:t xml:space="preserve">), потомок и ребёнок (</w:t>
      </w:r>
      <w:r>
        <w:rPr>
          <w:rStyle w:val="CodeChar"/>
        </w:rPr>
        <w:t xml:space="preserve">section &gt; title</w:t>
      </w:r>
      <w:r>
        <w:t xml:space="preserve">), соседи, </w:t>
      </w:r>
      <w:r>
        <w:rPr>
          <w:rStyle w:val="CodeChar"/>
        </w:rPr>
        <w:t xml:space="preserve">:first-child</w:t>
      </w:r>
      <w:r>
        <w:t xml:space="preserve">, </w:t>
      </w:r>
      <w:r>
        <w:rPr>
          <w:rStyle w:val="CodeChar"/>
        </w:rPr>
        <w:t xml:space="preserve">:nth-child()</w:t>
      </w:r>
      <w:r>
        <w:t xml:space="preserve">, </w:t>
      </w:r>
      <w:r>
        <w:rPr>
          <w:rStyle w:val="CodeChar"/>
        </w:rPr>
        <w:t xml:space="preserve">:not()</w:t>
      </w:r>
      <w:r>
        <w:t xml:space="preserve">, а также текст </w:t>
      </w:r>
      <w:r>
        <w:rPr>
          <w:rStyle w:val="CodeChar"/>
        </w:rPr>
        <w:t xml:space="preserve">::before</w:t>
      </w:r>
      <w:r>
        <w:t xml:space="preserve"> и </w:t>
      </w:r>
      <w:r>
        <w:rPr>
          <w:rStyle w:val="CodeChar"/>
        </w:rPr>
        <w:t xml:space="preserve">::after</w:t>
      </w:r>
      <w:r>
        <w:t xml:space="preserve">. Правила складываются каскадом по специфичности и порядку в файле.</w:t>
      </w:r>
    </w:p>
    <w:p>
      <w:pPr>
        <w:pStyle w:val="CodeBlock"/>
      </w:pPr>
      <w:r>
        <w:t xml:space="preserve">ol &gt; li:first-child { font-weight: bold; }</w:t>
      </w:r>
      <w:r>
        <w:br/>
      </w:r>
      <w:r>
        <w:t xml:space="preserve">note[type="warning"] { background-color: #fff2cc; }</w:t>
      </w:r>
      <w:r>
        <w:br/>
      </w:r>
      <w:r>
        <w:t xml:space="preserve">tbody &gt; row:nth-child(even) &gt; entry { font-size: 9pt; }</w:t>
      </w:r>
      <w:r>
        <w:br/>
      </w:r>
      <w:r>
        <w:t xml:space="preserve">li::before { content: "▸ "; }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Скругления, тени, фоновые картинки и вёрстка веб-страницы в Word не переносятся. О пропущенных свойствах и селекторах сообщает «Журнал сборки». Шрифт должен быть установлен на компьютере, где открывают документ.</w:t>
      </w:r>
    </w:p>
    <w:p>
      <w:pPr>
        <w:pStyle w:val="Heading4"/>
      </w:pPr>
      <w:r>
        <w:t xml:space="preserve">Заголовок без номера</w:t>
      </w:r>
    </w:p>
    <w:p>
      <w:pPr>
        <w:pStyle w:val="BodyText"/>
      </w:pPr>
      <w:r>
        <w:t xml:space="preserve">Введение, предисловие или справочный раздел часто не нумеруют и не выносят в оглавление. Поставьте курсор в заголовок, щёлкните правой кнопкой мыши и выберите </w:t>
      </w:r>
      <w:r>
        <w:rPr>
          <w:rStyle w:val="UiControl"/>
        </w:rPr>
        <w:t xml:space="preserve">Заголовок без номера (не в оглавлении)</w:t>
      </w:r>
      <w:r>
        <w:t xml:space="preserve"> (или то же в меню </w:t>
      </w:r>
      <w:r>
        <w:rPr>
          <w:rStyle w:val="UiControl"/>
        </w:rPr>
        <w:t xml:space="preserve">Структура</w:t>
      </w:r>
      <w:r>
        <w:t xml:space="preserve">). В режиме «Автор» у заголовка появится пометка «без номера · не в оглавлении»; при публикации в DOCX, едином HTML и PDF он не нумеруется и в оглавление не попадает. В файле это класс </w:t>
      </w:r>
      <w:r>
        <w:rPr>
          <w:rStyle w:val="CodeChar"/>
        </w:rPr>
        <w:t xml:space="preserve">outputclass="nonumber"</w:t>
      </w:r>
      <w:r>
        <w:t xml:space="preserve">, а для целой ветки карты — стандартный атрибут </w:t>
      </w:r>
      <w:r>
        <w:rPr>
          <w:rStyle w:val="CodeChar"/>
        </w:rPr>
        <w:t xml:space="preserve">toc</w:t>
      </w:r>
      <w:r>
        <w:t xml:space="preserve"> со значением </w:t>
      </w:r>
      <w:r>
        <w:rPr>
          <w:rStyle w:val="CodeChar"/>
        </w:rPr>
        <w:t xml:space="preserve">no</w:t>
      </w:r>
      <w:r>
        <w:t xml:space="preserve"> у строки карты.</w:t>
      </w:r>
    </w:p>
    <w:p>
      <w:pPr>
        <w:pStyle w:val="Heading4"/>
      </w:pPr>
      <w:r>
        <w:t xml:space="preserve">Блок на отдельном листе</w:t>
      </w:r>
    </w:p>
    <w:p>
      <w:pPr>
        <w:pStyle w:val="BodyText"/>
      </w:pPr>
      <w:r>
        <w:t xml:space="preserve">Гриф «Для служебного пользования» внизу страницы, схема посередине листа, лист утверждения — такие блоки ставятся на свою страницу в нужную область. Поставьте курсор в абзац, рисунок, таблицу или заметку, щёлкните правой кнопкой мыши и выберите </w:t>
      </w:r>
      <w:r>
        <w:rPr>
          <w:rStyle w:val="UiControl"/>
        </w:rPr>
        <w:t xml:space="preserve">Оформление</w:t>
      </w:r>
      <w:r>
        <w:t xml:space="preserve"> → </w:t>
      </w:r>
      <w:r>
        <w:rPr>
          <w:rStyle w:val="UiControl"/>
        </w:rPr>
        <w:t xml:space="preserve">Положение на листе (PDF, DOCX)</w:t>
      </w:r>
      <w:r>
        <w:t xml:space="preserve"> (или то же в меню </w:t>
      </w:r>
      <w:r>
        <w:rPr>
          <w:rStyle w:val="UiControl"/>
        </w:rPr>
        <w:t xml:space="preserve">Структура</w:t>
      </w:r>
      <w:r>
        <w:t xml:space="preserve">), затем одну из девяти областей: вверху, посередине или внизу — слева, по центру или справа. Пункт </w:t>
      </w:r>
      <w:r>
        <w:rPr>
          <w:rStyle w:val="UiControl"/>
        </w:rPr>
        <w:t xml:space="preserve">Обычное (в тексте)</w:t>
      </w:r>
      <w:r>
        <w:t xml:space="preserve"> возвращает блок в текст.</w:t>
      </w:r>
    </w:p>
    <w:p>
      <w:pPr>
        <w:pStyle w:val="BodyText"/>
      </w:pPr>
      <w:r>
        <w:t xml:space="preserve">В режиме «Автор» над блоком появится пометка «Отдельный лист» с выбранной областью. В PDF и DOCX блок стоит на своей странице, текст после него продолжается со следующей; на сайте и в предпросмотре топика он остаётся на своём месте в тексте. Курсор в подписи рисунка или в ячейке таблицы ставит на лист весь рисунок или всю таблицу. Блок внутри списка, таблицы или заметки на отдельный лист не ставится. В файле это класс, например </w:t>
      </w:r>
      <w:r>
        <w:rPr>
          <w:rStyle w:val="CodeChar"/>
        </w:rPr>
        <w:t xml:space="preserve">outputclass="place-bottom-right"</w:t>
      </w:r>
      <w:r>
        <w:t xml:space="preserve">; в DOCX — отдельный раздел Word с вертикальным выравниванием страницы, колонтитулы и параметры листа те же.</w:t>
      </w:r>
    </w:p>
    <w:p>
      <w:pPr>
        <w:pStyle w:val="Heading4"/>
      </w:pPr>
      <w:r>
        <w:t xml:space="preserve">Шаблон DOCX</w:t>
      </w:r>
    </w:p>
    <w:p>
      <w:pPr>
        <w:pStyle w:val="BodyText"/>
      </w:pPr>
      <w:r>
        <w:t xml:space="preserve">В диалоге «Оформление DOCX» можно подключить свой файл Word (</w:t>
      </w:r>
      <w:r>
        <w:rPr>
          <w:rStyle w:val="CodeChar"/>
        </w:rPr>
        <w:t xml:space="preserve">.docx</w:t>
      </w:r>
      <w:r>
        <w:t xml:space="preserve"> или </w:t>
      </w:r>
      <w:r>
        <w:rPr>
          <w:rStyle w:val="CodeChar"/>
        </w:rPr>
        <w:t xml:space="preserve">.dotx</w:t>
      </w:r>
      <w:r>
        <w:t xml:space="preserve">). Из него берутся стили, шрифты, цвета и значения по умолчанию; стили, которых в шаблоне нет, достраивает программа, а правила CSS проекта накладываются сверху и меняют только то, что в них задано явно. Колонтитулы, титул и размер листа из шаблона не переносятся. Если шаблон не открылся, в журнале сборки появится предупреждение, а документ соберётся без него.</w:t>
      </w:r>
    </w:p>
    <w:p>
      <w:pPr>
        <w:pStyle w:val="BodyText"/>
      </w:pPr>
      <w:r>
        <w:t xml:space="preserve">Стили таблиц шаблона тоже работают: таблица, класс которой совпадает с названием стиля таблицы в шаблоне, получает этот стиль, остальные — стиль, выбранный в списке «Стиль таблиц». Рамки и заливку такой таблицы даёт стиль Word; CSS для неё главнее, только если задан явно.</w:t>
      </w:r>
    </w:p>
    <w:p>
      <w:pPr>
        <w:pStyle w:val="Heading4"/>
      </w:pPr>
      <w:r>
        <w:t xml:space="preserve">Оглавление, таблицы, картинки и колонтитулы из CSS</w:t>
      </w:r>
    </w:p>
    <w:p>
      <w:pPr>
        <w:pStyle w:val="BodyText"/>
      </w:pPr>
      <w:r>
        <w:t xml:space="preserve">Оглавление оформляется классами </w:t>
      </w:r>
      <w:r>
        <w:rPr>
          <w:rStyle w:val="CodeChar"/>
        </w:rPr>
        <w:t xml:space="preserve">.toc</w:t>
      </w:r>
      <w:r>
        <w:t xml:space="preserve">, </w:t>
      </w:r>
      <w:r>
        <w:rPr>
          <w:rStyle w:val="CodeChar"/>
        </w:rPr>
        <w:t xml:space="preserve">.toc-title</w:t>
      </w:r>
      <w:r>
        <w:t xml:space="preserve">, </w:t>
      </w:r>
      <w:r>
        <w:rPr>
          <w:rStyle w:val="CodeChar"/>
        </w:rPr>
        <w:t xml:space="preserve">.toc .lvl1</w:t>
      </w:r>
      <w:r>
        <w:t xml:space="preserve">…</w:t>
      </w:r>
      <w:r>
        <w:rPr>
          <w:rStyle w:val="CodeChar"/>
        </w:rPr>
        <w:t xml:space="preserve">.lvl6</w:t>
      </w:r>
      <w:r>
        <w:t xml:space="preserve"> и </w:t>
      </w:r>
      <w:r>
        <w:rPr>
          <w:rStyle w:val="CodeChar"/>
        </w:rPr>
        <w:t xml:space="preserve">.toc .lvl1 &gt; .num</w:t>
      </w:r>
      <w:r>
        <w:t xml:space="preserve">: шрифт, регистр (</w:t>
      </w:r>
      <w:r>
        <w:rPr>
          <w:rStyle w:val="CodeChar"/>
        </w:rPr>
        <w:t xml:space="preserve">text-transform: uppercase</w:t>
      </w:r>
      <w:r>
        <w:t xml:space="preserve">), отступы, «таб» между номером и текстом, своё название через </w:t>
      </w:r>
      <w:r>
        <w:rPr>
          <w:rStyle w:val="CodeChar"/>
        </w:rPr>
        <w:t xml:space="preserve">content</w:t>
      </w:r>
      <w:r>
        <w:t xml:space="preserve">; </w:t>
      </w:r>
      <w:r>
        <w:rPr>
          <w:rStyle w:val="CodeChar"/>
        </w:rPr>
        <w:t xml:space="preserve">display: none</w:t>
      </w:r>
      <w:r>
        <w:t xml:space="preserve"> скрывает уровень, название или всё оглавление. Правила CSS главнее диалога «Оформление DOCX».</w:t>
      </w:r>
    </w:p>
    <w:p>
      <w:pPr>
        <w:pStyle w:val="BodyText"/>
      </w:pPr>
      <w:r>
        <w:t xml:space="preserve">Таблица со своим классом оформляется отдельно: </w:t>
      </w:r>
      <w:r>
        <w:rPr>
          <w:rStyle w:val="CodeChar"/>
        </w:rPr>
        <w:t xml:space="preserve">table.blue-frame { border: 2px solid #1E90FF }</w:t>
      </w:r>
      <w:r>
        <w:t xml:space="preserve"> — внешние рамки, </w:t>
      </w:r>
      <w:r>
        <w:rPr>
          <w:rStyle w:val="CodeChar"/>
        </w:rPr>
        <w:t xml:space="preserve">.blue-frame th</w:t>
      </w:r>
      <w:r>
        <w:t xml:space="preserve"> и </w:t>
      </w:r>
      <w:r>
        <w:rPr>
          <w:rStyle w:val="CodeChar"/>
        </w:rPr>
        <w:t xml:space="preserve">.blue-frame td</w:t>
      </w:r>
      <w:r>
        <w:t xml:space="preserve"> — заливка и рамки ячеек. У картинок работают </w:t>
      </w:r>
      <w:r>
        <w:rPr>
          <w:rStyle w:val="CodeChar"/>
        </w:rPr>
        <w:t xml:space="preserve">width</w:t>
      </w:r>
      <w:r>
        <w:t xml:space="preserve">, </w:t>
      </w:r>
      <w:r>
        <w:rPr>
          <w:rStyle w:val="CodeChar"/>
        </w:rPr>
        <w:t xml:space="preserve">height</w:t>
      </w:r>
      <w:r>
        <w:t xml:space="preserve">, </w:t>
      </w:r>
      <w:r>
        <w:rPr>
          <w:rStyle w:val="CodeChar"/>
        </w:rPr>
        <w:t xml:space="preserve">max-width</w:t>
      </w:r>
      <w:r>
        <w:t xml:space="preserve"> и </w:t>
      </w:r>
      <w:r>
        <w:rPr>
          <w:rStyle w:val="CodeChar"/>
        </w:rPr>
        <w:t xml:space="preserve">border</w:t>
      </w:r>
      <w:r>
        <w:t xml:space="preserve">, а у полей колонтитулов — высота области, интервалы, регистр и подчёркивание. Полный справочник — файл </w:t>
      </w:r>
      <w:r>
        <w:rPr>
          <w:rStyle w:val="CodeChar"/>
        </w:rPr>
        <w:t xml:space="preserve">docs/CSS_REFERENCE.md</w:t>
      </w:r>
      <w:r>
        <w:t xml:space="preserve">.</w:t>
      </w:r>
    </w:p>
    <w:p>
      <w:pPr>
        <w:pStyle w:val="Heading4"/>
      </w:pPr>
      <w:r>
        <w:t xml:space="preserve">Настройки «Оформление DOCX»</w:t>
      </w:r>
    </w:p>
    <w:p>
      <w:pPr>
        <w:pStyle w:val="BodyText"/>
      </w:pPr>
      <w:r>
        <w:t xml:space="preserve">Диалог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Оформление DOCX…</w:t>
      </w:r>
      <w:r>
        <w:t xml:space="preserve"> задаёт то, чего нет в CSS. Настройки сохраняются вместе с проектом (файл </w:t>
      </w:r>
      <w:r>
        <w:rPr>
          <w:rStyle w:val="CodeChar"/>
        </w:rPr>
        <w:t xml:space="preserve">.ditastudio-docx</w:t>
      </w:r>
      <w:r>
        <w:t xml:space="preserve">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6000750"/>
            <wp:effectExtent l="0" t="0" r="0" b="0"/>
            <wp:docPr id="25" name="image25" descr="Вкладка «Оформление»: шаблон DOCX с кнопками «Обзор…» и «Убрать», список «Стиль&#10;            таблиц (из шаблона)», титульная страница, подзаголовок, автор, дата, картинка на&#10;            титуле, оглавление и число уровне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ocx-layout-dialog.png"/>
                    <pic:cNvPicPr/>
                  </pic:nvPicPr>
                  <pic:blipFill>
                    <a:blip xmlns:r="http://schemas.openxmlformats.org/officeDocument/2006/relationships" r:embed="Rd44f3e4ba1d542e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7</w:t>
        </w:r>
      </w:fldSimple>
      <w:r>
        <w:t xml:space="preserve">. </w:t>
      </w:r>
      <w:r>
        <w:t xml:space="preserve">Окно «Оформление DOCX», вкладка «Оформление»</w:t>
      </w:r>
    </w:p>
    <w:p>
      <w:pPr>
        <w:pStyle w:val="ListItem"/>
        <w:numPr>
          <w:ilvl w:val="0"/>
          <w:numId w:val="16"/>
        </w:numPr>
      </w:pPr>
      <w:r>
        <w:t xml:space="preserve">титульная страница: название карты, подзаголовок, автор, дата;</w:t>
      </w:r>
    </w:p>
    <w:p>
      <w:pPr>
        <w:pStyle w:val="ListItem"/>
        <w:numPr>
          <w:ilvl w:val="0"/>
          <w:numId w:val="16"/>
        </w:numPr>
      </w:pPr>
      <w:r>
        <w:t xml:space="preserve">оглавление, число уровней в нём и его название («Содержание», «Оглавление» или своё) — оно сразу заполнено строками-ссылками на топики, а номера страниц Word проставит при открытии документа;</w:t>
      </w:r>
    </w:p>
    <w:p>
      <w:pPr>
        <w:pStyle w:val="ListItem"/>
        <w:numPr>
          <w:ilvl w:val="0"/>
          <w:numId w:val="16"/>
        </w:numPr>
      </w:pPr>
      <w:r>
        <w:t xml:space="preserve">нумерация заголовков «1», «1.1», «1.1.1» — номера видны и в оглавлении, а также в едином HTML, PDF и на сайте; абзац, отмеченный кнопкой </w:t>
      </w:r>
      <w:r>
        <w:rPr>
          <w:rStyle w:val="UiControl"/>
        </w:rPr>
        <w:t xml:space="preserve">№</w:t>
      </w:r>
      <w:r>
        <w:t xml:space="preserve"> (нумерованный абзац), получает номер следующего уровня — во 2-й главе, 3-м разделе 2.3.1;</w:t>
      </w:r>
    </w:p>
    <w:p>
      <w:pPr>
        <w:pStyle w:val="ListItem"/>
        <w:numPr>
          <w:ilvl w:val="0"/>
          <w:numId w:val="16"/>
        </w:numPr>
      </w:pPr>
      <w:r>
        <w:t xml:space="preserve">топик верхнего уровня с новой страницы, нумерация рисунков и таблиц;</w:t>
      </w:r>
    </w:p>
    <w:p>
      <w:pPr>
        <w:pStyle w:val="ListItem"/>
        <w:numPr>
          <w:ilvl w:val="0"/>
          <w:numId w:val="16"/>
        </w:numPr>
      </w:pPr>
      <w:r>
        <w:t xml:space="preserve">колонтитулы с полями </w:t>
      </w:r>
      <w:r>
        <w:rPr>
          <w:rStyle w:val="CodeChar"/>
        </w:rPr>
        <w:t xml:space="preserve">{page}</w:t>
      </w:r>
      <w:r>
        <w:t xml:space="preserve">, </w:t>
      </w:r>
      <w:r>
        <w:rPr>
          <w:rStyle w:val="CodeChar"/>
        </w:rPr>
        <w:t xml:space="preserve">{pages}</w:t>
      </w:r>
      <w:r>
        <w:t xml:space="preserve">, </w:t>
      </w:r>
      <w:r>
        <w:rPr>
          <w:rStyle w:val="CodeChar"/>
        </w:rPr>
        <w:t xml:space="preserve">{title}</w:t>
      </w:r>
      <w:r>
        <w:t xml:space="preserve">, </w:t>
      </w:r>
      <w:r>
        <w:rPr>
          <w:rStyle w:val="CodeChar"/>
        </w:rPr>
        <w:t xml:space="preserve">{date}</w:t>
      </w:r>
      <w:r>
        <w:t xml:space="preserve"> и выравниванием, без колонтитулов на титуле;</w:t>
      </w:r>
    </w:p>
    <w:p>
      <w:pPr>
        <w:pStyle w:val="ListItem"/>
        <w:numPr>
          <w:ilvl w:val="0"/>
          <w:numId w:val="16"/>
        </w:numPr>
      </w:pPr>
      <w:r>
        <w:t xml:space="preserve">картинка в колонтитуле (например, логотип) — кнопка </w:t>
      </w:r>
      <w:r>
        <w:rPr>
          <w:rStyle w:val="UiControl"/>
        </w:rPr>
        <w:t xml:space="preserve">Обзор…</w:t>
      </w:r>
      <w:r>
        <w:t xml:space="preserve">, место слева, по центру или справа и высота в миллиметрах; та же картинка выводится и в колонтитулах PDF;</w:t>
      </w:r>
    </w:p>
    <w:p>
      <w:pPr>
        <w:pStyle w:val="ListItem"/>
        <w:numPr>
          <w:ilvl w:val="0"/>
          <w:numId w:val="16"/>
        </w:numPr>
      </w:pPr>
      <w:r>
        <w:t xml:space="preserve">зеркальные поля и переплёт для двусторонней печати;</w:t>
      </w:r>
    </w:p>
    <w:p>
      <w:pPr>
        <w:pStyle w:val="ListItem"/>
        <w:numPr>
          <w:ilvl w:val="0"/>
          <w:numId w:val="16"/>
        </w:numPr>
      </w:pPr>
      <w:r>
        <w:t xml:space="preserve">язык текста для проверки правописания и автоматические переносы.</w:t>
      </w:r>
    </w:p>
    <w:p>
      <w:pPr>
        <w:pStyle w:val="Heading2"/>
      </w:pPr>
      <w:bookmarkStart w:name="refactor" w:id="17"/>
      <w:bookmarkEnd w:id="17"/>
      <w:r>
        <w:t xml:space="preserve">Переименование и перенос без битых ссылок</w:t>
      </w:r>
    </w:p>
    <w:p>
      <w:pPr>
        <w:pStyle w:val="Shortdesc"/>
      </w:pPr>
      <w:r>
        <w:t xml:space="preserve">Как переименовать </w:t>
      </w:r>
      <w:r>
        <w:rPr>
          <w:rStyle w:val="CodeChar"/>
        </w:rPr>
        <w:t xml:space="preserve">id</w:t>
      </w:r>
      <w:r>
        <w:t xml:space="preserve">, перенести файл или вынести повторяющийся фрагмент в </w:t>
      </w:r>
      <w:r>
        <w:rPr>
          <w:rStyle w:val="CodeChar"/>
        </w:rPr>
        <w:t xml:space="preserve">conref</w:t>
      </w:r>
      <w:r>
        <w:t xml:space="preserve"> так, чтобы все ссылки в проекте обновились сами.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Ссылки </w:t>
      </w:r>
      <w:r>
        <w:rPr>
          <w:rStyle w:val="CodeChar"/>
        </w:rPr>
        <w:t xml:space="preserve">href</w:t>
      </w:r>
      <w:r>
        <w:t xml:space="preserve"> и </w:t>
      </w:r>
      <w:r>
        <w:rPr>
          <w:rStyle w:val="CodeChar"/>
        </w:rPr>
        <w:t xml:space="preserve">conref</w:t>
      </w:r>
      <w:r>
        <w:t xml:space="preserve"> указывают на путь к файлу и </w:t>
      </w:r>
      <w:r>
        <w:rPr>
          <w:rStyle w:val="CodeChar"/>
        </w:rPr>
        <w:t xml:space="preserve">id</w:t>
      </w:r>
      <w:r>
        <w:t xml:space="preserve"> элемента. Если переименовать их вручную, ссылки в других файлах сломаются. Команды рефакторинга находят и исправляют такие ссылки по всему проекту. Ссылки через ключи (</w:t>
      </w:r>
      <w:r>
        <w:rPr>
          <w:rStyle w:val="CodeChar"/>
        </w:rPr>
        <w:t xml:space="preserve">keyref</w:t>
      </w:r>
      <w:r>
        <w:t xml:space="preserve">, </w:t>
      </w:r>
      <w:r>
        <w:rPr>
          <w:rStyle w:val="CodeChar"/>
        </w:rPr>
        <w:t xml:space="preserve">conkeyref</w:t>
      </w:r>
      <w:r>
        <w:t xml:space="preserve">) от пути и </w:t>
      </w:r>
      <w:r>
        <w:rPr>
          <w:rStyle w:val="CodeChar"/>
        </w:rPr>
        <w:t xml:space="preserve">id</w:t>
      </w:r>
      <w:r>
        <w:t xml:space="preserve"> не зависят и не меняются.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7"/>
        </w:numPr>
      </w:pPr>
      <w:r>
        <w:t xml:space="preserve">Чтобы переименовать </w:t>
      </w:r>
      <w:r>
        <w:rPr>
          <w:rStyle w:val="CodeChar"/>
        </w:rPr>
        <w:t xml:space="preserve">id</w:t>
      </w:r>
      <w:r>
        <w:t xml:space="preserve">, поставьте курсор в элемент и выберите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Переименовать id…</w:t>
      </w:r>
      <w:r>
        <w:t xml:space="preserve">.</w:t>
      </w:r>
    </w:p>
    <w:p>
      <w:pPr>
        <w:pStyle w:val="StepInfo"/>
        <w:ind w:left="720"/>
      </w:pPr>
      <w:r>
        <w:t xml:space="preserve">Если у элемента нет </w:t>
      </w:r>
      <w:r>
        <w:rPr>
          <w:rStyle w:val="CodeChar"/>
        </w:rPr>
        <w:t xml:space="preserve">id</w:t>
      </w:r>
      <w:r>
        <w:t xml:space="preserve">, сначала задайте его на вкладке «Атрибуты».</w:t>
      </w:r>
    </w:p>
    <w:p>
      <w:pPr>
        <w:pStyle w:val="StepInfo"/>
        <w:ind w:left="720"/>
      </w:pPr>
      <w:r>
        <w:t xml:space="preserve">Строка состояния показывает, сколько ссылок обновлено.</w:t>
      </w:r>
    </w:p>
    <w:p>
      <w:pPr>
        <w:pStyle w:val="StepCommand"/>
        <w:numPr>
          <w:ilvl w:val="0"/>
          <w:numId w:val="17"/>
        </w:numPr>
      </w:pPr>
      <w:r>
        <w:t xml:space="preserve">Чтобы переименовать или перенести файл, щёлкните его правой кнопкой на вкладке «Проект» и выберите </w:t>
      </w:r>
      <w:r>
        <w:rPr>
          <w:rStyle w:val="UiControl"/>
        </w:rPr>
        <w:t xml:space="preserve">Переименовать / переместить файл…</w:t>
      </w:r>
      <w:r>
        <w:t xml:space="preserve">.</w:t>
      </w:r>
    </w:p>
    <w:p>
      <w:pPr>
        <w:pStyle w:val="StepInfo"/>
        <w:ind w:left="720"/>
      </w:pPr>
      <w:r>
        <w:t xml:space="preserve">Папка назначения создаётся, если её нет. Относительные ссылки внутри самого файла пересчитываются от нового расположения, а ссылки на него из других файлов обновляются.</w:t>
      </w:r>
    </w:p>
    <w:p>
      <w:pPr>
        <w:pStyle w:val="StepCommand"/>
        <w:numPr>
          <w:ilvl w:val="0"/>
          <w:numId w:val="17"/>
        </w:numPr>
      </w:pPr>
      <w:r>
        <w:t xml:space="preserve">Чтобы использовать фрагмент повторно, поставьте курсор в элемент и выберите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Вынести в conref…</w:t>
      </w:r>
      <w:r>
        <w:t xml:space="preserve">.</w:t>
      </w:r>
    </w:p>
    <w:p>
      <w:pPr>
        <w:pStyle w:val="StepInfo"/>
        <w:ind w:left="720"/>
      </w:pPr>
      <w:r>
        <w:t xml:space="preserve">В диалоге задайте </w:t>
      </w:r>
      <w:r>
        <w:rPr>
          <w:rStyle w:val="CodeChar"/>
        </w:rPr>
        <w:t xml:space="preserve">id</w:t>
      </w:r>
      <w:r>
        <w:t xml:space="preserve"> вынесенного элемента и выберите существующий топик или новый файл (по умолчанию — </w:t>
      </w:r>
      <w:r>
        <w:rPr>
          <w:rStyle w:val="CodeChar"/>
        </w:rPr>
        <w:t xml:space="preserve">reusable/shared.dita</w:t>
      </w:r>
      <w:r>
        <w:t xml:space="preserve">).</w:t>
      </w:r>
    </w:p>
    <w:p>
      <w:pPr>
        <w:pStyle w:val="StepInfo"/>
        <w:ind w:left="720"/>
      </w:pPr>
      <w:r>
        <w:t xml:space="preserve">Содержимое элемента переносится в целевой топик, а на исходном месте остаётся пустой элемент со ссылкой </w:t>
      </w:r>
      <w:r>
        <w:rPr>
          <w:rStyle w:val="CodeChar"/>
        </w:rPr>
        <w:t xml:space="preserve">conref</w:t>
      </w:r>
      <w:r>
        <w:t xml:space="preserve">. Текст дальше правится в целевом топике.</w:t>
      </w:r>
    </w:p>
    <w:p>
      <w:pPr>
        <w:pStyle w:val="StepCommand"/>
        <w:numPr>
          <w:ilvl w:val="0"/>
          <w:numId w:val="17"/>
        </w:numPr>
      </w:pPr>
      <w:r>
        <w:t xml:space="preserve">Проверьте изменённые документы и сохраните их (</w:t>
      </w:r>
      <w:r>
        <w:rPr>
          <w:rStyle w:val="CodeChar"/>
        </w:rPr>
        <w:t xml:space="preserve">Ctrl+Shift+S</w:t>
      </w:r>
      <w:r>
        <w:t xml:space="preserve">).</w:t>
      </w:r>
    </w:p>
    <w:p>
      <w:pPr>
        <w:pStyle w:val="StepInfo"/>
        <w:ind w:left="720"/>
      </w:pPr>
      <w:r>
        <w:t xml:space="preserve">Перенесённый файл и новый файл для </w:t>
      </w:r>
      <w:r>
        <w:rPr>
          <w:rStyle w:val="CodeChar"/>
        </w:rPr>
        <w:t xml:space="preserve">conref</w:t>
      </w:r>
      <w:r>
        <w:t xml:space="preserve"> записываются на диск сразу, остальные изменения — только после сохранения.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Чтобы убедиться, что битых ссылок не осталось, запустите </w:t>
      </w:r>
      <w:hyperlink w:history="true" w:anchor="validate_and_search">
        <w:r>
          <w:rPr>
            <w:rStyle w:val="Hyperlink"/>
          </w:rPr>
          <w:t xml:space="preserve">проверку проекта</w:t>
        </w:r>
      </w:hyperlink>
      <w:r>
        <w:t xml:space="preserve">.</w:t>
      </w:r>
    </w:p>
    <w:p>
      <w:pPr>
        <w:pStyle w:val="Heading2"/>
      </w:pPr>
      <w:bookmarkStart w:name="review_changes" w:id="18"/>
      <w:bookmarkEnd w:id="18"/>
      <w:r>
        <w:t xml:space="preserve">Рецензирование и сравнение версий</w:t>
      </w:r>
    </w:p>
    <w:p>
      <w:pPr>
        <w:pStyle w:val="Shortdesc"/>
      </w:pPr>
      <w:r>
        <w:t xml:space="preserve">Как отметить изменённые места, вести правки с возможностью принять или отклонить их и сравнить документ с другой версией.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8"/>
        </w:numPr>
      </w:pPr>
      <w:r>
        <w:t xml:space="preserve">Чтобы отметить изменённый фрагмент для читателя, поставьте курсор в элемент и выберите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Отметить как изменённое (rev)</w:t>
      </w:r>
      <w:r>
        <w:t xml:space="preserve">.</w:t>
      </w:r>
    </w:p>
    <w:p>
      <w:pPr>
        <w:pStyle w:val="StepInfo"/>
        <w:ind w:left="720"/>
      </w:pPr>
      <w:r>
        <w:t xml:space="preserve">Элемент получает атрибут </w:t>
      </w:r>
      <w:r>
        <w:rPr>
          <w:rStyle w:val="CodeChar"/>
        </w:rPr>
        <w:t xml:space="preserve">rev="changed"</w:t>
      </w:r>
      <w:r>
        <w:t xml:space="preserve">, в публикации у него появляется полоса на полях. Повторный выбор команды снимает пометку.</w:t>
      </w:r>
    </w:p>
    <w:p>
      <w:pPr>
        <w:pStyle w:val="StepCommand"/>
        <w:numPr>
          <w:ilvl w:val="0"/>
          <w:numId w:val="18"/>
        </w:numPr>
      </w:pPr>
      <w:r>
        <w:t xml:space="preserve">Чтобы вести правки для рецензента, используйте пункты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Track changes: …</w:t>
      </w:r>
      <w:r>
        <w:t xml:space="preserve">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Команда</w:t>
            </w:r>
          </w:p>
        </w:tc>
        <w:tc>
          <w:tcPr>
            <w:shd w:val="clear" w:color="auto" w:fill="DBE7F7"/>
          </w:tcPr>
          <w:p>
            <w:pPr>
              <w:pStyle w:val="TableHeading"/>
            </w:pPr>
            <w:r>
              <w:t xml:space="preserve">Что происходит</w:t>
            </w:r>
          </w:p>
        </w:tc>
      </w:tr>
      <w:tr>
        <w:tc>
          <w:p>
            <w:pPr>
              <w:pStyle w:val="TableText"/>
            </w:pPr>
            <w:r>
              <w:t xml:space="preserve">Пометить как вставленное</w:t>
            </w:r>
          </w:p>
        </w:tc>
        <w:tc>
          <w:p>
            <w:pPr>
              <w:pStyle w:val="TableText"/>
            </w:pPr>
            <w:r>
              <w:t xml:space="preserve">Элемент получает </w:t>
            </w:r>
            <w:r>
              <w:rPr>
                <w:rStyle w:val="CodeChar"/>
              </w:rPr>
              <w:t xml:space="preserve">status="new"</w:t>
            </w:r>
            <w:r>
              <w:t xml:space="preserve">, подсвечивается в предпросмотре и остаётся в публикации.</w:t>
            </w:r>
          </w:p>
        </w:tc>
      </w:tr>
      <w:tr>
        <w:tc>
          <w:p>
            <w:pPr>
              <w:pStyle w:val="TableText"/>
            </w:pPr>
            <w:r>
              <w:t xml:space="preserve">Пометить как удалённое</w:t>
            </w:r>
          </w:p>
        </w:tc>
        <w:tc>
          <w:p>
            <w:pPr>
              <w:pStyle w:val="TableText"/>
            </w:pPr>
            <w:r>
              <w:t xml:space="preserve">Элемент получает </w:t>
            </w:r>
            <w:r>
              <w:rPr>
                <w:rStyle w:val="CodeChar"/>
              </w:rPr>
              <w:t xml:space="preserve">status="deleted"</w:t>
            </w:r>
            <w:r>
              <w:t xml:space="preserve">, остаётся в документе зачёркнутым, но из публикации исключается.</w:t>
            </w:r>
          </w:p>
        </w:tc>
      </w:tr>
      <w:tr>
        <w:tc>
          <w:p>
            <w:pPr>
              <w:pStyle w:val="TableText"/>
            </w:pPr>
            <w:r>
              <w:t xml:space="preserve">Принять правку</w:t>
            </w:r>
          </w:p>
        </w:tc>
        <w:tc>
          <w:p>
            <w:pPr>
              <w:pStyle w:val="TableText"/>
            </w:pPr>
            <w:r>
              <w:t xml:space="preserve">Вставка остаётся без пометки; удалённый элемент убирается из документа.</w:t>
            </w:r>
          </w:p>
        </w:tc>
      </w:tr>
      <w:tr>
        <w:tc>
          <w:p>
            <w:pPr>
              <w:pStyle w:val="TableText"/>
            </w:pPr>
            <w:r>
              <w:t xml:space="preserve">Отклонить правку</w:t>
            </w:r>
          </w:p>
        </w:tc>
        <w:tc>
          <w:p>
            <w:pPr>
              <w:pStyle w:val="TableText"/>
            </w:pPr>
            <w:r>
              <w:t xml:space="preserve">Вставленный элемент убирается; удалённый восстанавливается.</w:t>
            </w:r>
          </w:p>
        </w:tc>
      </w:tr>
    </w:tbl>
    <w:p>
      <w:pPr>
        <w:pStyle w:val="StepInfo"/>
        <w:ind w:left="720"/>
      </w:pPr>
      <w:r>
        <w:t xml:space="preserve">Вместе с пометкой записываются имя пользователя в системе и дата (атрибуты </w:t>
      </w:r>
      <w:r>
        <w:rPr>
          <w:rStyle w:val="CodeChar"/>
        </w:rPr>
        <w:t xml:space="preserve">tcauthor</w:t>
      </w:r>
      <w:r>
        <w:t xml:space="preserve"> и </w:t>
      </w:r>
      <w:r>
        <w:rPr>
          <w:rStyle w:val="CodeChar"/>
        </w:rPr>
        <w:t xml:space="preserve">tcdate</w:t>
      </w:r>
      <w:r>
        <w:t xml:space="preserve">).</w:t>
      </w:r>
    </w:p>
    <w:p>
      <w:pPr>
        <w:pStyle w:val="StepCommand"/>
        <w:numPr>
          <w:ilvl w:val="0"/>
          <w:numId w:val="18"/>
        </w:numPr>
      </w:pPr>
      <w:r>
        <w:t xml:space="preserve">Просмотрите все правки проекта на вкладке </w:t>
      </w:r>
      <w:r>
        <w:rPr>
          <w:rStyle w:val="UiControl"/>
        </w:rPr>
        <w:t xml:space="preserve">Правки</w:t>
      </w:r>
      <w:r>
        <w:t xml:space="preserve"> справа.</w:t>
      </w:r>
    </w:p>
    <w:p>
      <w:pPr>
        <w:pStyle w:val="StepInfo"/>
        <w:ind w:left="720"/>
      </w:pPr>
      <w:r>
        <w:t xml:space="preserve"/>
      </w:r>
      <w:r>
        <w:t xml:space="preserve">В списке — блоки со </w:t>
      </w:r>
      <w:r>
        <w:rPr>
          <w:rStyle w:val="CodeChar"/>
        </w:rPr>
        <w:t xml:space="preserve">status</w:t>
      </w:r>
      <w:r>
        <w:t xml:space="preserve"> </w:t>
      </w:r>
      <w:r>
        <w:rPr>
          <w:rStyle w:val="CodeChar"/>
        </w:rPr>
        <w:t xml:space="preserve">new</w:t>
      </w:r>
      <w:r>
        <w:t xml:space="preserve">, </w:t>
      </w:r>
      <w:r>
        <w:rPr>
          <w:rStyle w:val="CodeChar"/>
        </w:rPr>
        <w:t xml:space="preserve">changed</w:t>
      </w:r>
      <w:r>
        <w:t xml:space="preserve"> и </w:t>
      </w:r>
      <w:r>
        <w:rPr>
          <w:rStyle w:val="CodeChar"/>
        </w:rPr>
        <w:t xml:space="preserve">deleted</w:t>
      </w:r>
      <w:r>
        <w:t xml:space="preserve"> по всем топикам и картам: статус, элемент, файл и начало текста; фильтр по статусу и кнопка </w:t>
      </w:r>
      <w:r>
        <w:rPr>
          <w:rStyle w:val="UiControl"/>
        </w:rPr>
        <w:t xml:space="preserve">Обновить</w:t>
      </w:r>
      <w:r>
        <w:t xml:space="preserve">. Щелчок по строке открывает топик и ставит курсор в блок. Список собирается при открытии вкладки и после сохранения документа. Пометки над блоками в «Авторе» того же цвета: </w:t>
      </w:r>
      <w:r>
        <w:rPr>
          <w:rStyle w:val="CodeChar"/>
        </w:rPr>
        <w:t xml:space="preserve">new</w:t>
      </w:r>
      <w:r>
        <w:t xml:space="preserve"> — зелёная, </w:t>
      </w:r>
      <w:r>
        <w:rPr>
          <w:rStyle w:val="CodeChar"/>
        </w:rPr>
        <w:t xml:space="preserve">changed</w:t>
      </w:r>
      <w:r>
        <w:t xml:space="preserve"> — оранжевая, </w:t>
      </w:r>
      <w:r>
        <w:rPr>
          <w:rStyle w:val="CodeChar"/>
        </w:rPr>
        <w:t xml:space="preserve">deleted</w:t>
      </w:r>
      <w:r>
        <w:t xml:space="preserve"> — красная.</w:t>
      </w:r>
      <w:r>
        <w:t xml:space="preserve"> </w:t>
      </w:r>
      <w:r>
        <w:t xml:space="preserve">Вкладка «Правки»</w:t>
      </w:r>
      <w:r>
        <w:drawing>
          <wp:inline xmlns:wp="http://schemas.openxmlformats.org/drawingml/2006/wordprocessingDrawing" distT="0" distB="0" distL="0" distR="0">
            <wp:extent cx="3048000" cy="2476500"/>
            <wp:effectExtent l="0" t="0" r="0" b="0"/>
            <wp:docPr id="26" name="image26" descr="Фильтр «все», кнопка «Обновить», итог «Правок: 3 (новых: 1, изменённых: 1, удалённых: 1)» и три строки с файлами about.dita и no-start.di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hanges-panel.png"/>
                    <pic:cNvPicPr/>
                  </pic:nvPicPr>
                  <pic:blipFill>
                    <a:blip xmlns:r="http://schemas.openxmlformats.org/officeDocument/2006/relationships" r:embed="Rf336d5a07cf94cf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8"/>
        </w:numPr>
      </w:pPr>
      <w:r>
        <w:t xml:space="preserve">Чтобы сравнить два файла, выберите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Сравнить файлы…</w:t>
      </w:r>
      <w:r>
        <w:t xml:space="preserve"> и укажите оба файла.</w:t>
      </w:r>
    </w:p>
    <w:p>
      <w:pPr>
        <w:pStyle w:val="StepInfo"/>
        <w:ind w:left="720"/>
      </w:pPr>
      <w:r>
        <w:t xml:space="preserve">Различия показываются построчно, как в обычном diff.</w:t>
      </w:r>
    </w:p>
    <w:p>
      <w:pPr>
        <w:pStyle w:val="StepCommand"/>
        <w:numPr>
          <w:ilvl w:val="0"/>
          <w:numId w:val="18"/>
        </w:numPr>
      </w:pPr>
      <w:r>
        <w:t xml:space="preserve">Чтобы перенести группу различий в другой файл, нажмите у неё кнопку </w:t>
      </w:r>
      <w:r>
        <w:rPr>
          <w:rStyle w:val="UiControl"/>
        </w:rPr>
        <w:t xml:space="preserve">→</w:t>
      </w:r>
      <w:r>
        <w:t xml:space="preserve"> или </w:t>
      </w:r>
      <w:r>
        <w:rPr>
          <w:rStyle w:val="UiControl"/>
        </w:rPr>
        <w:t xml:space="preserve">←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Файл, в который перенесена группа, сразу записывается на диск.</w:t>
      </w:r>
      <w:r>
        <w:t xml:space="preserve"/>
      </w:r>
    </w:p>
    <w:p>
      <w:pPr>
        <w:pStyle w:val="StepCommand"/>
        <w:numPr>
          <w:ilvl w:val="0"/>
          <w:numId w:val="18"/>
        </w:numPr>
      </w:pPr>
      <w:r>
        <w:t xml:space="preserve">Чтобы сравнить открытый документ с версией из системы контроля версий, выберите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Сравнить с последним коммитом (git)</w:t>
      </w:r>
      <w:r>
        <w:t xml:space="preserve"> или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Сравнить с версией BASE (svn)</w:t>
      </w:r>
      <w:r>
        <w:t xml:space="preserve">.</w:t>
      </w:r>
    </w:p>
    <w:p>
      <w:pPr>
        <w:pStyle w:val="StepInfo"/>
        <w:ind w:left="720"/>
      </w:pPr>
      <w:r>
        <w:t xml:space="preserve">Нужен установленный </w:t>
      </w:r>
      <w:r>
        <w:rPr>
          <w:rStyle w:val="CodeChar"/>
        </w:rPr>
        <w:t xml:space="preserve">git</w:t>
      </w:r>
      <w:r>
        <w:t xml:space="preserve"> или </w:t>
      </w:r>
      <w:r>
        <w:rPr>
          <w:rStyle w:val="CodeChar"/>
        </w:rPr>
        <w:t xml:space="preserve">svn</w:t>
      </w:r>
      <w:r>
        <w:t xml:space="preserve"> в </w:t>
      </w:r>
      <w:r>
        <w:rPr>
          <w:rStyle w:val="CodeChar"/>
        </w:rPr>
        <w:t xml:space="preserve">PATH</w:t>
      </w:r>
      <w:r>
        <w:t xml:space="preserve">, файл должен быть под версионным контролем. Слева показывается версия из истории, справа — файл на диске.</w:t>
      </w:r>
    </w:p>
    <w:p>
      <w:pPr>
        <w:pStyle w:val="Heading3"/>
      </w:pPr>
      <w:r>
        <w:t>Результат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Сравнение читает файлы с диска — сохраните документ перед сравнением, иначе несохранённые правки в нём не будут видны.</w:t>
      </w:r>
    </w:p>
    <w:p>
      <w:pPr>
        <w:pStyle w:val="Heading2"/>
      </w:pPr>
      <w:bookmarkStart w:name="translate_xliff" w:id="19"/>
      <w:bookmarkEnd w:id="19"/>
      <w:r>
        <w:t xml:space="preserve">Перевод топика через XLIFF</w:t>
      </w:r>
    </w:p>
    <w:p>
      <w:pPr>
        <w:pStyle w:val="Shortdesc"/>
      </w:pPr>
      <w:r>
        <w:t xml:space="preserve">Как выгрузить текст топика на перевод в формате XLIFF 1.2 и подставить готовый перевод обратно.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XLIFF — стандартный формат обмена с переводчиками и CAT-инструментами. Каждый блочный элемент с текстом (заголовок, краткое описание, абзац, пункт списка) становится отдельным сегментом. Фразовая разметка внутри сегмента передаётся тегами: парные элементы — </w:t>
      </w:r>
      <w:r>
        <w:rPr>
          <w:rStyle w:val="CodeChar"/>
        </w:rPr>
        <w:t xml:space="preserve">bpt</w:t>
      </w:r>
      <w:r>
        <w:t xml:space="preserve">/</w:t>
      </w:r>
      <w:r>
        <w:rPr>
          <w:rStyle w:val="CodeChar"/>
        </w:rPr>
        <w:t xml:space="preserve">ept</w:t>
      </w:r>
      <w:r>
        <w:t xml:space="preserve"> (текст внутри них тоже переводится), пустые (изображение, ссылка без текста) — </w:t>
      </w:r>
      <w:r>
        <w:rPr>
          <w:rStyle w:val="CodeChar"/>
        </w:rPr>
        <w:t xml:space="preserve">ph</w:t>
      </w:r>
      <w:r>
        <w:t xml:space="preserve">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9"/>
        </w:numPr>
      </w:pPr>
      <w:r>
        <w:t xml:space="preserve">Откройте топик и выберите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Экспорт в XLIFF (для перевода)…</w:t>
      </w:r>
      <w:r>
        <w:t xml:space="preserve">.</w:t>
      </w:r>
    </w:p>
    <w:p>
      <w:pPr>
        <w:pStyle w:val="StepInfo"/>
        <w:ind w:left="720"/>
      </w:pPr>
      <w:r>
        <w:t xml:space="preserve">Окно «Языки XLIFF» предлагает исходный язык (</w:t>
      </w:r>
      <w:r>
        <w:rPr>
          <w:rStyle w:val="CodeChar"/>
        </w:rPr>
        <w:t xml:space="preserve">xml:lang</w:t>
      </w:r>
      <w:r>
        <w:t xml:space="preserve"> документа) и целевой; можно ввести любые коды языков. </w:t>
      </w:r>
      <w:r>
        <w:t xml:space="preserve">Окно «Языки XLIFF»</w:t>
      </w:r>
      <w:r>
        <w:drawing>
          <wp:inline xmlns:wp="http://schemas.openxmlformats.org/drawingml/2006/wordprocessingDrawing" distT="0" distB="0" distL="0" distR="0">
            <wp:extent cx="4191000" cy="2295525"/>
            <wp:effectExtent l="0" t="0" r="0" b="0"/>
            <wp:docPr id="27" name="image27" descr="Поля исходного и целевого языка с кодами и кнопки OK и Отмен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xliff-languages-dialog.png"/>
                    <pic:cNvPicPr/>
                  </pic:nvPicPr>
                  <pic:blipFill>
                    <a:blip xmlns:r="http://schemas.openxmlformats.org/officeDocument/2006/relationships" r:embed="Rd93cd35ba92448dd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955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Info"/>
        <w:ind w:left="720"/>
      </w:pPr>
      <w:r>
        <w:t xml:space="preserve">Создаётся файл </w:t>
      </w:r>
      <w:r>
        <w:rPr>
          <w:rStyle w:val="CodeChar"/>
        </w:rPr>
        <w:t xml:space="preserve">.xliff</w:t>
      </w:r>
      <w:r>
        <w:t xml:space="preserve"> с выбранной языковой парой.</w:t>
      </w:r>
    </w:p>
    <w:p>
      <w:pPr>
        <w:pStyle w:val="StepCommand"/>
        <w:numPr>
          <w:ilvl w:val="0"/>
          <w:numId w:val="19"/>
        </w:numPr>
      </w:pPr>
      <w:r>
        <w:t xml:space="preserve">Передайте файл переводчику; перевод записывается в элементы </w:t>
      </w:r>
      <w:r>
        <w:rPr>
          <w:rStyle w:val="CodeChar"/>
        </w:rPr>
        <w:t xml:space="preserve">target</w:t>
      </w:r>
      <w:r>
        <w:t xml:space="preserve">.</w:t>
      </w:r>
    </w:p>
    <w:p>
      <w:pPr>
        <w:pStyle w:val="StepCommand"/>
        <w:numPr>
          <w:ilvl w:val="0"/>
          <w:numId w:val="19"/>
        </w:numPr>
      </w:pPr>
      <w:r>
        <w:t xml:space="preserve">Откройте тот же топик и выберите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Импортировать перевод из XLIFF…</w:t>
      </w:r>
      <w:r>
        <w:t xml:space="preserve">.</w:t>
      </w:r>
    </w:p>
    <w:p>
      <w:pPr>
        <w:pStyle w:val="StepInfo"/>
        <w:ind w:left="720"/>
      </w:pPr>
      <w:r>
        <w:t xml:space="preserve">Текст из </w:t>
      </w:r>
      <w:r>
        <w:rPr>
          <w:rStyle w:val="CodeChar"/>
        </w:rPr>
        <w:t xml:space="preserve">target</w:t>
      </w:r>
      <w:r>
        <w:t xml:space="preserve"> подставляется на место исходного; строка состояния показывает, сколько сегментов применено.</w:t>
      </w:r>
    </w:p>
    <w:p>
      <w:pPr>
        <w:pStyle w:val="StepCommand"/>
        <w:numPr>
          <w:ilvl w:val="0"/>
          <w:numId w:val="19"/>
        </w:numPr>
      </w:pPr>
      <w:r>
        <w:t xml:space="preserve">Проверьте документ и сохраните его под нужным именем.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Чтобы перевести сразу всю карту, выберите на вкладке «Карта» нужную карту и команду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Экспорт карты в XLIFF (все топики)…</w:t>
      </w:r>
      <w:r>
        <w:t xml:space="preserve">: в выбранной папке появится по файлу на топик и </w:t>
      </w:r>
      <w:r>
        <w:rPr>
          <w:rStyle w:val="CodeChar"/>
        </w:rPr>
        <w:t xml:space="preserve">manifest.json</w:t>
      </w:r>
      <w:r>
        <w:t xml:space="preserve">. Готовые переводы подставляет команда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Импорт переводов карты из XLIFF…</w:t>
      </w:r>
      <w:r>
        <w:t xml:space="preserve">: открытые топики помечаются несохранёнными, закрытые сохраняются сразу.</w:t>
      </w:r>
    </w:p>
    <w:p>
      <w:pPr>
        <w:pStyle w:val="NoteImportant"/>
      </w:pPr>
      <w:r>
        <w:rPr>
          <w:rStyle w:val="NoteLabel"/>
        </w:rPr>
        <w:t xml:space="preserve">Важно: </w:t>
      </w:r>
      <w:r>
        <w:t xml:space="preserve">Сегменты сопоставляются с документом по порядку, поэтому не меняйте структуру топика между экспортом и импортом. Несовпавшие сегменты пропускаются и перечисляются в предупреждениях, остальной перевод всё равно применяется.</w:t>
      </w:r>
    </w:p>
    <w:p>
      <w:pPr>
        <w:pStyle w:val="Heading1"/>
      </w:pPr>
      <w:bookmarkStart w:name="_head_3" w:id="20"/>
      <w:bookmarkEnd w:id="20"/>
      <w:r>
        <w:t xml:space="preserve">Расширение редактора</w:t>
      </w:r>
    </w:p>
    <w:p>
      <w:pPr>
        <w:pStyle w:val="Heading2"/>
      </w:pPr>
      <w:bookmarkStart w:name="extensions" w:id="21"/>
      <w:bookmarkEnd w:id="21"/>
      <w:r>
        <w:t xml:space="preserve">Расширение редактора</w:t>
      </w:r>
    </w:p>
    <w:p>
      <w:pPr>
        <w:pStyle w:val="Shortdesc"/>
      </w:pPr>
      <w:r>
        <w:t xml:space="preserve">Как подключить общие ключи из другого проекта, собственные специализации DITA и плагины.</w:t>
      </w:r>
    </w:p>
    <w:p>
      <w:pPr>
        <w:pStyle w:val="Heading3"/>
      </w:pPr>
      <w:r>
        <w:t xml:space="preserve">Проекты-источники ключей</w:t>
      </w:r>
    </w:p>
    <w:p>
      <w:pPr>
        <w:pStyle w:val="BodyText"/>
      </w:pPr>
      <w:r>
        <w:t xml:space="preserve">Если общие ключи (название продукта, версия, повторяющиеся фрагменты) хранятся в отдельном проекте, подключите его через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Подключить проект-источник ключей…</w:t>
      </w:r>
      <w:r>
        <w:t xml:space="preserve">. Ключ, которого нет в своём проекте, ищется в подключённых. Карты проекта-источника вместе с текущим проектом не публикуются, а его ключи не показываются на вкладке «Ключи». Связь сохраняется вместе с проектом.</w:t>
      </w:r>
    </w:p>
    <w:p>
      <w:pPr>
        <w:pStyle w:val="Heading3"/>
      </w:pPr>
      <w:r>
        <w:t xml:space="preserve">Собственные специализации</w:t>
      </w:r>
    </w:p>
    <w:p>
      <w:pPr>
        <w:pStyle w:val="BodyText"/>
      </w:pPr>
      <w:r>
        <w:t xml:space="preserve">Свои элементы подключаются готовым DTD: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Подключить внешний DTD (кастомная специализация)…</w:t>
      </w:r>
      <w:r>
        <w:t xml:space="preserve">. Редактор разбирает объявления </w:t>
      </w:r>
      <w:r>
        <w:rPr>
          <w:rStyle w:val="CodeChar"/>
        </w:rPr>
        <w:t xml:space="preserve">ENTITY</w:t>
      </w:r>
      <w:r>
        <w:t xml:space="preserve">, </w:t>
      </w:r>
      <w:r>
        <w:rPr>
          <w:rStyle w:val="CodeChar"/>
        </w:rPr>
        <w:t xml:space="preserve">ELEMENT</w:t>
      </w:r>
      <w:r>
        <w:t xml:space="preserve">, </w:t>
      </w:r>
      <w:r>
        <w:rPr>
          <w:rStyle w:val="CodeChar"/>
        </w:rPr>
        <w:t xml:space="preserve">ATTLIST</w:t>
      </w:r>
      <w:r>
        <w:t xml:space="preserve">, параметрические сущности и подключаемые модули. Новые элементы появляются в палитре вставки, автодополнении, проверке и публикации; способ их отображения выводится из атрибута </w:t>
      </w:r>
      <w:r>
        <w:rPr>
          <w:rStyle w:val="CodeChar"/>
        </w:rPr>
        <w:t xml:space="preserve">class</w:t>
      </w:r>
      <w:r>
        <w:t xml:space="preserve">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Элементы DTD действуют только в своём проекте: у каждого проекта свой каталог, так что проекты с конфликтующими специализациями не мешают друг другу. После правки файла DTD обновите проект — он перечитается.</w:t>
      </w:r>
    </w:p>
    <w:p>
      <w:pPr>
        <w:pStyle w:val="Heading3"/>
      </w:pPr>
      <w:r>
        <w:t xml:space="preserve">Плагины</w:t>
      </w:r>
    </w:p>
    <w:p>
      <w:pPr>
        <w:pStyle w:val="BodyText"/>
      </w:pPr>
      <w:r>
        <w:t xml:space="preserve">Плагины — это файлы </w:t>
      </w:r>
      <w:r>
        <w:rPr>
          <w:rStyle w:val="CodeChar"/>
        </w:rPr>
        <w:t xml:space="preserve">.dll</w:t>
      </w:r>
      <w:r>
        <w:t xml:space="preserve"> в папке </w:t>
      </w:r>
      <w:r>
        <w:rPr>
          <w:rStyle w:val="CodeChar"/>
        </w:rPr>
        <w:t xml:space="preserve">plugins</w:t>
      </w:r>
      <w:r>
        <w:t xml:space="preserve"> рядом с исполняемым файлом редактора. Они загружаются при запуске редактора и бывают трёх видов:</w:t>
      </w:r>
    </w:p>
    <w:p>
      <w:pPr>
        <w:pStyle w:val="ListItem"/>
        <w:numPr>
          <w:ilvl w:val="0"/>
          <w:numId w:val="20"/>
        </w:numPr>
      </w:pPr>
      <w:r>
        <w:t xml:space="preserve">правила проверки — дополнительные замечания при проверке проекта;</w:t>
      </w:r>
    </w:p>
    <w:p>
      <w:pPr>
        <w:pStyle w:val="ListItem"/>
        <w:numPr>
          <w:ilvl w:val="0"/>
          <w:numId w:val="20"/>
        </w:numPr>
      </w:pPr>
      <w:r>
        <w:t xml:space="preserve">форматы публикации —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Публикация плагином…</w:t>
      </w:r>
      <w:r>
        <w:t xml:space="preserve">;</w:t>
      </w:r>
    </w:p>
    <w:p>
      <w:pPr>
        <w:pStyle w:val="ListItem"/>
        <w:numPr>
          <w:ilvl w:val="0"/>
          <w:numId w:val="20"/>
        </w:numPr>
      </w:pPr>
      <w:r>
        <w:t xml:space="preserve">команды режима «Автор» —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Команда плагина…</w:t>
      </w:r>
      <w:r>
        <w:t xml:space="preserve">.</w:t>
      </w:r>
    </w:p>
    <w:p>
      <w:pPr>
        <w:pStyle w:val="BodyText"/>
      </w:pPr>
      <w:r>
        <w:t xml:space="preserve">Ошибка внутри плагина не закрывает редактор — она показывается как предупреждение.</w:t>
      </w:r>
    </w:p>
    <w:p>
      <w:pPr>
        <w:pStyle w:val="Heading1"/>
      </w:pPr>
      <w:bookmarkStart w:name="_head_4" w:id="22"/>
      <w:bookmarkEnd w:id="22"/>
      <w:r>
        <w:t xml:space="preserve">Справочные материалы</w:t>
      </w:r>
    </w:p>
    <w:p>
      <w:pPr>
        <w:pStyle w:val="Heading2"/>
      </w:pPr>
      <w:bookmarkStart w:name="main_window" w:id="23"/>
      <w:bookmarkEnd w:id="23"/>
      <w:r>
        <w:t xml:space="preserve">Главное окно</w:t>
      </w:r>
    </w:p>
    <w:p>
      <w:pPr>
        <w:pStyle w:val="Shortdesc"/>
      </w:pPr>
      <w:r>
        <w:t xml:space="preserve">Области главного окна, их вкладки и назначение. Номера в таблице соответствуют рамкам на снимке.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28" name="image28" descr="Главное окно: рамки 1 — меню, 2 — панель инструментов, 3 — вкладки «Проект»,&#10;            «Карта», «Ключи», 4 — документ с режимами «Автор», «Исходный код», «Предпросмотр»,&#10;            5 — вкладки «Атрибуты», «Вставка», «Структура», «Правки», 6 — «Проверка», «Поиск»,&#10;            «Журнал сборки», 7 — строка состояни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in-window.png"/>
                    <pic:cNvPicPr/>
                  </pic:nvPicPr>
                  <pic:blipFill>
                    <a:blip xmlns:r="http://schemas.openxmlformats.org/officeDocument/2006/relationships" r:embed="R586fd15d530647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8</w:t>
        </w:r>
      </w:fldSimple>
      <w:r>
        <w:t xml:space="preserve">. </w:t>
      </w:r>
      <w:r>
        <w:t xml:space="preserve">Главное окно с открытым топиком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1</w:t>
        </w:r>
      </w:fldSimple>
      <w:r>
        <w:t xml:space="preserve">. </w:t>
      </w:r>
      <w:r>
        <w:t xml:space="preserve">Области окна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803"/>
        <w:gridCol w:w="2410"/>
        <w:gridCol w:w="6425"/>
      </w:tblGrid>
      <w:tr>
        <w:trPr>
          <w:tblHeader/>
        </w:trPr>
        <w:tc>
          <w:tcPr>
            <w:tcW w:w="417" w:type="pct"/>
            <w:shd w:val="clear" w:color="auto" w:fill="DBE7F7"/>
          </w:tcPr>
          <w:p>
            <w:pPr>
              <w:pStyle w:val="TableHeading"/>
            </w:pPr>
            <w:r>
              <w:t xml:space="preserve">№</w:t>
            </w:r>
          </w:p>
        </w:tc>
        <w:tc>
          <w:tcPr>
            <w:tcW w:w="1250" w:type="pct"/>
            <w:shd w:val="clear" w:color="auto" w:fill="DBE7F7"/>
          </w:tcPr>
          <w:p>
            <w:pPr>
              <w:pStyle w:val="TableHeading"/>
            </w:pPr>
            <w:r>
              <w:t xml:space="preserve">Область</w:t>
            </w:r>
          </w:p>
        </w:tc>
        <w:tc>
          <w:tcPr>
            <w:tcW w:w="3333" w:type="pct"/>
            <w:shd w:val="clear" w:color="auto" w:fill="DBE7F7"/>
          </w:tcPr>
          <w:p>
            <w:pPr>
              <w:pStyle w:val="TableHeading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Меню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Файл, Правка, Вставка, Структура, Публикация, Справка. Пункты, недоступные в текущей позиции курсора, выключены.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Панель инструментов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Проект и файлы; отмена структурных правок; оформление-переключатели (</w:t>
            </w:r>
            <w:r>
              <w:rPr>
                <w:rStyle w:val="CodeChar"/>
              </w:rPr>
              <w:t xml:space="preserve">b</w:t>
            </w:r>
            <w:r>
              <w:t xml:space="preserve">, </w:t>
            </w:r>
            <w:r>
              <w:rPr>
                <w:rStyle w:val="CodeChar"/>
              </w:rPr>
              <w:t xml:space="preserve">i</w:t>
            </w:r>
            <w:r>
              <w:t xml:space="preserve">, </w:t>
            </w:r>
            <w:r>
              <w:rPr>
                <w:rStyle w:val="CodeChar"/>
              </w:rPr>
              <w:t xml:space="preserve">u</w:t>
            </w:r>
            <w:r>
              <w:t xml:space="preserve">, </w:t>
            </w:r>
            <w:r>
              <w:rPr>
                <w:rStyle w:val="CodeChar"/>
              </w:rPr>
              <w:t xml:space="preserve">codeph</w:t>
            </w:r>
            <w:r>
              <w:t xml:space="preserve">); ссылка, изображение, сноска; раздел, абзац, списки; размер, цвет, маркер, выравнивание, нумерованный абзац; таблица — строки, столбцы, объединение, границы; перемещение и удаление элемента; проверка и сборка. В узком окне переносится на вторую строку.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Проект, Карта, Ключи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Дерево файлов (несколько проектов — несколько корней), структура выбранной карты, ключи корневой области.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Документы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Вкладки открытых файлов (закрепление, «Закрыть остальные» — правой кнопкой) и режимы документа: Автор, Исходный код, Предпросмотр (HTML, PDF, DOCX приближённо, живые страницы).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Атрибуты, Вставка, Структура, Правки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Атрибуты элемента под курсором, палитра допустимых элементов (</w:t>
            </w:r>
            <w:r>
              <w:rPr>
                <w:rStyle w:val="CodeChar"/>
              </w:rPr>
              <w:t xml:space="preserve">Ctrl+E</w:t>
            </w:r>
            <w:r>
              <w:t xml:space="preserve">), дерево топика, блоки со </w:t>
            </w:r>
            <w:r>
              <w:rPr>
                <w:rStyle w:val="CodeChar"/>
              </w:rPr>
              <w:t xml:space="preserve">status</w:t>
            </w:r>
            <w:r>
              <w:t xml:space="preserve"> по проекту.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Проверка, Поиск, Журнал сборки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Результаты </w:t>
            </w:r>
            <w:r>
              <w:rPr>
                <w:rStyle w:val="CodeChar"/>
              </w:rPr>
              <w:t xml:space="preserve">F7</w:t>
            </w:r>
            <w:r>
              <w:t xml:space="preserve"> с переходом к месту, поиск и замена по проекту (</w:t>
            </w:r>
            <w:r>
              <w:rPr>
                <w:rStyle w:val="CodeChar"/>
              </w:rPr>
              <w:t xml:space="preserve">Ctrl+Shift+F</w:t>
            </w:r>
            <w:r>
              <w:t xml:space="preserve">), вывод последней публикации.</w:t>
            </w:r>
          </w:p>
        </w:tc>
      </w:tr>
      <w:tr>
        <w:trPr>
          <w:cantSplit/>
        </w:trPr>
        <w:tc>
          <w:tcPr>
            <w:tcW w:w="417" w:type="pct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Строка состояния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Итог последней операции или причина отказа; справа — путь к элементу под курсором (</w:t>
            </w:r>
            <w:r>
              <w:rPr>
                <w:rStyle w:val="CodeChar"/>
              </w:rPr>
              <w:t xml:space="preserve">/concept/conbody/p[1]</w:t>
            </w:r>
            <w:r>
              <w:t xml:space="preserve">).</w:t>
            </w:r>
          </w:p>
        </w:tc>
      </w:tr>
    </w:tbl>
    <w:p/>
    <w:p>
      <w:pPr>
        <w:pStyle w:val="Heading2"/>
      </w:pPr>
      <w:bookmarkStart w:name="keyboard_shortcuts" w:id="24"/>
      <w:bookmarkEnd w:id="24"/>
      <w:r>
        <w:t xml:space="preserve">Сочетания клавиш</w:t>
      </w:r>
    </w:p>
    <w:p>
      <w:pPr>
        <w:pStyle w:val="Shortdesc"/>
      </w:pPr>
      <w:r>
        <w:t xml:space="preserve">Все горячие клавиши, зарегистрированные в главном окне редактора.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. </w:t>
      </w:r>
      <w:r>
        <w:t xml:space="preserve">Файл и правка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1667" w:type="pct"/>
            <w:shd w:val="clear" w:color="auto" w:fill="DBE7F7"/>
          </w:tcPr>
          <w:p>
            <w:pPr>
              <w:pStyle w:val="TableHeading"/>
            </w:pPr>
            <w:r>
              <w:t xml:space="preserve">Сочетание</w:t>
            </w:r>
          </w:p>
        </w:tc>
        <w:tc>
          <w:tcPr>
            <w:tcW w:w="3333" w:type="pct"/>
            <w:shd w:val="clear" w:color="auto" w:fill="DBE7F7"/>
          </w:tcPr>
          <w:p>
            <w:pPr>
              <w:pStyle w:val="TableHeading"/>
            </w:pPr>
            <w:r>
              <w:t xml:space="preserve">Действие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Ctrl+Shift+O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Открыть папку проекта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Ctrl+N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Создать документ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Сохранить документ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Ctrl+Shift+S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Сохранить всё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Ctrl+W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Закрыть вкладку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Ctrl+Alt+Z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Отменить структурное изменение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Ctrl+Alt+Y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Повторить структурное изменение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Ctrl+Shift+F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Найти в проекте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F7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Проверить проект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F1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Справка по элементу под курсором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3</w:t>
        </w:r>
      </w:fldSimple>
      <w:r>
        <w:t xml:space="preserve">. </w:t>
      </w:r>
      <w:r>
        <w:t xml:space="preserve">Структура и форматирование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1667" w:type="pct"/>
            <w:shd w:val="clear" w:color="auto" w:fill="DBE7F7"/>
          </w:tcPr>
          <w:p>
            <w:pPr>
              <w:pStyle w:val="TableHeading"/>
            </w:pPr>
            <w:r>
              <w:t xml:space="preserve">Сочетание</w:t>
            </w:r>
          </w:p>
        </w:tc>
        <w:tc>
          <w:tcPr>
            <w:tcW w:w="3333" w:type="pct"/>
            <w:shd w:val="clear" w:color="auto" w:fill="DBE7F7"/>
          </w:tcPr>
          <w:p>
            <w:pPr>
              <w:pStyle w:val="TableHeading"/>
            </w:pPr>
            <w:r>
              <w:t xml:space="preserve">Действие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Ctrl+E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Фокус на палитре вставки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Ctrl+Space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Автодополнение элементов и атрибутов в режиме «Исходный код»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Ctrl+Shift+↑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Переместить элемент вверх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Ctrl+Shift+↓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Переместить элемент вниз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Ctrl+Alt+→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Объединить ячейку таблицы с соседней справа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Ctrl+Alt+↓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Объединить ячейку таблицы с ячейкой снизу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Ctrl+B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Полужирный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Ctrl+I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Курсив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Ctrl+U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Подчёркнутый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Ctrl+`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Код (</w:t>
            </w:r>
            <w:r>
              <w:rPr>
                <w:rStyle w:val="CodeChar"/>
              </w:rPr>
              <w:t xml:space="preserve">codeph</w:t>
            </w:r>
            <w:r>
              <w:t xml:space="preserve">)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Ctrl+Shift+U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Элемент интерфейса (</w:t>
            </w:r>
            <w:r>
              <w:rPr>
                <w:rStyle w:val="CodeChar"/>
              </w:rPr>
              <w:t xml:space="preserve">uicontrol</w:t>
            </w:r>
            <w:r>
              <w:t xml:space="preserve">)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Ctrl+Shift+Space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Снять оформление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4</w:t>
        </w:r>
      </w:fldSimple>
      <w:r>
        <w:t xml:space="preserve">. </w:t>
      </w:r>
      <w:r>
        <w:t xml:space="preserve">Публикация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1667" w:type="pct"/>
            <w:shd w:val="clear" w:color="auto" w:fill="DBE7F7"/>
          </w:tcPr>
          <w:p>
            <w:pPr>
              <w:pStyle w:val="TableHeading"/>
            </w:pPr>
            <w:r>
              <w:t xml:space="preserve">Сочетание</w:t>
            </w:r>
          </w:p>
        </w:tc>
        <w:tc>
          <w:tcPr>
            <w:tcW w:w="3333" w:type="pct"/>
            <w:shd w:val="clear" w:color="auto" w:fill="DBE7F7"/>
          </w:tcPr>
          <w:p>
            <w:pPr>
              <w:pStyle w:val="TableHeading"/>
            </w:pPr>
            <w:r>
              <w:t xml:space="preserve">Действие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F5</w:t>
            </w:r>
          </w:p>
        </w:tc>
        <w:tc>
          <w:tcPr>
            <w:tcW w:w="3333" w:type="pct"/>
          </w:tcPr>
          <w:p>
            <w:pPr>
              <w:pStyle w:val="TableText"/>
            </w:pPr>
            <w:r>
              <w:t xml:space="preserve">Собрать сайт HTML</w:t>
            </w:r>
          </w:p>
        </w:tc>
      </w:tr>
    </w:tbl>
    <w:p/>
    <w:p>
      <w:pPr>
        <w:pStyle w:val="Heading2"/>
      </w:pPr>
      <w:bookmarkStart w:name="topic_structure" w:id="25"/>
      <w:bookmarkEnd w:id="25"/>
      <w:r>
        <w:t xml:space="preserve">Структура топиков</w:t>
      </w:r>
    </w:p>
    <w:p>
      <w:pPr>
        <w:pStyle w:val="Shortdesc"/>
      </w:pPr>
      <w:r>
        <w:t xml:space="preserve">Сводные таблицы: общие части всех топиков, корневые элементы и тела типов, части задачи и шага.</w:t>
      </w:r>
    </w:p>
    <w:p>
      <w:pPr>
        <w:pStyle w:val="Heading3"/>
      </w:pPr>
      <w:r>
        <w:t xml:space="preserve">Общие части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28"/>
        <w:gridCol w:w="1928"/>
        <w:gridCol w:w="5783"/>
      </w:tblGrid>
      <w:tr>
        <w:trPr>
          <w:tblHeader/>
        </w:trPr>
        <w:tc>
          <w:tcPr>
            <w:tcW w:w="1000" w:type="pct"/>
            <w:shd w:val="clear" w:color="auto" w:fill="DBE7F7"/>
          </w:tcPr>
          <w:p>
            <w:pPr>
              <w:pStyle w:val="TableHeading"/>
            </w:pPr>
            <w:r>
              <w:t xml:space="preserve">Часть</w:t>
            </w:r>
          </w:p>
        </w:tc>
        <w:tc>
          <w:tcPr>
            <w:tcW w:w="1000" w:type="pct"/>
            <w:shd w:val="clear" w:color="auto" w:fill="DBE7F7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3000" w:type="pct"/>
            <w:shd w:val="clear" w:color="auto" w:fill="DBE7F7"/>
          </w:tcPr>
          <w:p>
            <w:pPr>
              <w:pStyle w:val="TableHeading"/>
            </w:pPr>
            <w:r>
              <w:t xml:space="preserve">Назначение</w:t>
            </w:r>
          </w:p>
        </w:tc>
      </w:tr>
      <w:tr>
        <w:tc>
          <w:tcPr>
            <w:tcW w:w="1000" w:type="pct"/>
          </w:tcPr>
          <w:p>
            <w:pPr>
              <w:pStyle w:val="TableText"/>
            </w:pPr>
            <w:r>
              <w:t xml:space="preserve">Заголовок</w:t>
            </w:r>
          </w:p>
        </w:tc>
        <w:tc>
          <w:tcPr>
            <w:tcW w:w="1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title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Обязателен. Заголовок страницы и строка оглавления.</w:t>
            </w:r>
          </w:p>
        </w:tc>
      </w:tr>
      <w:tr>
        <w:tc>
          <w:tcPr>
            <w:tcW w:w="1000" w:type="pct"/>
          </w:tcPr>
          <w:p>
            <w:pPr>
              <w:pStyle w:val="TableText"/>
            </w:pPr>
            <w:r>
              <w:t xml:space="preserve">Краткое описание</w:t>
            </w:r>
          </w:p>
        </w:tc>
        <w:tc>
          <w:tcPr>
            <w:tcW w:w="1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shortdesc</w:t>
            </w:r>
            <w:r>
              <w:t xml:space="preserve">, </w:t>
            </w:r>
            <w:r>
              <w:rPr>
                <w:rStyle w:val="CodeChar"/>
              </w:rPr>
              <w:t xml:space="preserve">abstract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Суть топика в одном-двух предложениях. Показывается в подсказках ссылок и в поиске.</w:t>
            </w:r>
          </w:p>
        </w:tc>
      </w:tr>
      <w:tr>
        <w:tc>
          <w:tcPr>
            <w:tcW w:w="1000" w:type="pct"/>
          </w:tcPr>
          <w:p>
            <w:pPr>
              <w:pStyle w:val="TableText"/>
            </w:pPr>
            <w:r>
              <w:t xml:space="preserve">Пролог</w:t>
            </w:r>
          </w:p>
        </w:tc>
        <w:tc>
          <w:tcPr>
            <w:tcW w:w="1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prolog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Метаданные: автор, даты, ключевые слова. В текст публикации не выводится.</w:t>
            </w:r>
          </w:p>
        </w:tc>
      </w:tr>
      <w:tr>
        <w:tc>
          <w:tcPr>
            <w:tcW w:w="1000" w:type="pct"/>
          </w:tcPr>
          <w:p>
            <w:pPr>
              <w:pStyle w:val="TableText"/>
            </w:pPr>
            <w:r>
              <w:t xml:space="preserve">Тело</w:t>
            </w:r>
          </w:p>
        </w:tc>
        <w:tc>
          <w:tcPr>
            <w:tcW w:w="1000" w:type="pct"/>
          </w:tcPr>
          <w:p>
            <w:pPr>
              <w:pStyle w:val="TableText"/>
            </w:pPr>
            <w:r>
              <w:t xml:space="preserve">зависит от типа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Основное содержимое.</w:t>
            </w:r>
          </w:p>
        </w:tc>
      </w:tr>
      <w:tr>
        <w:tc>
          <w:tcPr>
            <w:tcW w:w="1000" w:type="pct"/>
          </w:tcPr>
          <w:p>
            <w:pPr>
              <w:pStyle w:val="TableText"/>
            </w:pPr>
            <w:r>
              <w:t xml:space="preserve">Связанные ссылки</w:t>
            </w:r>
          </w:p>
        </w:tc>
        <w:tc>
          <w:tcPr>
            <w:tcW w:w="1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related-links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Ссылки «Смотрите также», заданные в самом топике.</w:t>
            </w:r>
          </w:p>
        </w:tc>
      </w:tr>
    </w:tbl>
    <w:p>
      <w:pPr>
        <w:pStyle w:val="Heading3"/>
      </w:pPr>
      <w:r>
        <w:t xml:space="preserve">Типы топиков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42"/>
        <w:gridCol w:w="2142"/>
        <w:gridCol w:w="3213"/>
        <w:gridCol w:w="2142"/>
      </w:tblGrid>
      <w:tr>
        <w:trPr>
          <w:tblHeader/>
        </w:trPr>
        <w:tc>
          <w:tcPr>
            <w:tcW w:w="1111" w:type="pct"/>
            <w:shd w:val="clear" w:color="auto" w:fill="DBE7F7"/>
          </w:tcPr>
          <w:p>
            <w:pPr>
              <w:pStyle w:val="TableHeading"/>
            </w:pPr>
            <w:r>
              <w:t xml:space="preserve">Тип</w:t>
            </w:r>
          </w:p>
        </w:tc>
        <w:tc>
          <w:tcPr>
            <w:tcW w:w="1111" w:type="pct"/>
            <w:shd w:val="clear" w:color="auto" w:fill="DBE7F7"/>
          </w:tcPr>
          <w:p>
            <w:pPr>
              <w:pStyle w:val="TableHeading"/>
            </w:pPr>
            <w:r>
              <w:t xml:space="preserve">Корень / тело</w:t>
            </w:r>
          </w:p>
        </w:tc>
        <w:tc>
          <w:tcPr>
            <w:tcW w:w="1667" w:type="pct"/>
            <w:shd w:val="clear" w:color="auto" w:fill="DBE7F7"/>
          </w:tcPr>
          <w:p>
            <w:pPr>
              <w:pStyle w:val="TableHeading"/>
            </w:pPr>
            <w:r>
              <w:t xml:space="preserve">Для чего</w:t>
            </w:r>
          </w:p>
        </w:tc>
        <w:tc>
          <w:tcPr>
            <w:tcW w:w="1111" w:type="pct"/>
            <w:shd w:val="clear" w:color="auto" w:fill="DBE7F7"/>
          </w:tcPr>
          <w:p>
            <w:pPr>
              <w:pStyle w:val="TableHeading"/>
            </w:pPr>
            <w:r>
              <w:t xml:space="preserve">Заготовка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Концепция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concept</w:t>
            </w:r>
            <w:r>
              <w:t xml:space="preserve"> / </w:t>
            </w:r>
            <w:r>
              <w:rPr>
                <w:rStyle w:val="CodeChar"/>
              </w:rPr>
              <w:t xml:space="preserve">conbody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Что это, как устроено, зачем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Задача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task</w:t>
            </w:r>
            <w:r>
              <w:t xml:space="preserve"> / </w:t>
            </w:r>
            <w:r>
              <w:rPr>
                <w:rStyle w:val="CodeChar"/>
              </w:rPr>
              <w:t xml:space="preserve">taskbody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Пошаговая инструкция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Справка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reference</w:t>
            </w:r>
            <w:r>
              <w:t xml:space="preserve"> / </w:t>
            </w:r>
            <w:r>
              <w:rPr>
                <w:rStyle w:val="CodeChar"/>
              </w:rPr>
              <w:t xml:space="preserve">refbody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Параметры, коды, синтаксис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Устранение неполадки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troubleshooting</w:t>
            </w:r>
            <w:r>
              <w:t xml:space="preserve"> / </w:t>
            </w:r>
            <w:r>
              <w:rPr>
                <w:rStyle w:val="CodeChar"/>
              </w:rPr>
              <w:t xml:space="preserve">troublebody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Признак, причина, решение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Статья глоссария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glossentry</w:t>
            </w:r>
            <w:r>
              <w:t xml:space="preserve"> / </w:t>
            </w:r>
            <w:r>
              <w:rPr>
                <w:rStyle w:val="CodeChar"/>
              </w:rPr>
              <w:t xml:space="preserve">glossBody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Определение термина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Группа глоссария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glossgroup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Несколько статей в одном файле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нет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Универсальный топик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topic</w:t>
            </w:r>
            <w:r>
              <w:t xml:space="preserve"> / </w:t>
            </w:r>
            <w:r>
              <w:rPr>
                <w:rStyle w:val="CodeChar"/>
              </w:rPr>
              <w:t xml:space="preserve">body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Свободная структура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есть</w:t>
            </w:r>
          </w:p>
        </w:tc>
      </w:tr>
      <w:tr>
        <w:tc>
          <w:tcPr>
            <w:tcW w:w="1111" w:type="pct"/>
          </w:tcPr>
          <w:p>
            <w:pPr>
              <w:pStyle w:val="TableText"/>
            </w:pPr>
            <w:r>
              <w:t xml:space="preserve">Учебные топики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learningContent</w:t>
            </w:r>
            <w:r>
              <w:t xml:space="preserve"> и др.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Учебные курсы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t xml:space="preserve">нет</w:t>
            </w:r>
          </w:p>
        </w:tc>
      </w:tr>
    </w:tbl>
    <w:p>
      <w:pPr>
        <w:pStyle w:val="Heading3"/>
      </w:pPr>
      <w:r>
        <w:t xml:space="preserve">Части задачи</w:t>
      </w:r>
    </w:p>
    <w:p>
      <w:pPr>
        <w:pStyle w:val="BodyText"/>
      </w:pPr>
      <w:r>
        <w:t xml:space="preserve">Все части необязательны и идут только в этом порядке.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2000" w:type="pct"/>
            <w:shd w:val="clear" w:color="auto" w:fill="DBE7F7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3000" w:type="pct"/>
            <w:shd w:val="clear" w:color="auto" w:fill="DBE7F7"/>
          </w:tcPr>
          <w:p>
            <w:pPr>
              <w:pStyle w:val="TableHeading"/>
            </w:pPr>
            <w:r>
              <w:t xml:space="preserve">Содержание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prereq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должно быть готово до начала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context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Зачем и когда выполняется задача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steps</w:t>
            </w:r>
            <w:r>
              <w:t xml:space="preserve">, </w:t>
            </w:r>
            <w:r>
              <w:rPr>
                <w:rStyle w:val="CodeChar"/>
              </w:rPr>
              <w:t xml:space="preserve">steps-unordered</w:t>
            </w:r>
            <w:r>
              <w:t xml:space="preserve">, </w:t>
            </w:r>
            <w:r>
              <w:rPr>
                <w:rStyle w:val="CodeChar"/>
              </w:rPr>
              <w:t xml:space="preserve">steps-informal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Шаги по порядку, в любом порядке или свободным текстом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result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получится в конце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tasktroubleshooting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делать, если результат не достигнут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example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Пример выполнения, может быть несколько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postreq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сделать после</w:t>
            </w:r>
          </w:p>
        </w:tc>
      </w:tr>
    </w:tbl>
    <w:p>
      <w:pPr>
        <w:pStyle w:val="Heading3"/>
      </w:pPr>
      <w:r>
        <w:t xml:space="preserve">Части шага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2000" w:type="pct"/>
            <w:shd w:val="clear" w:color="auto" w:fill="DBE7F7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3000" w:type="pct"/>
            <w:shd w:val="clear" w:color="auto" w:fill="DBE7F7"/>
          </w:tcPr>
          <w:p>
            <w:pPr>
              <w:pStyle w:val="TableHeading"/>
            </w:pPr>
            <w:r>
              <w:t xml:space="preserve">Содержание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cmd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Обязательно, первым: одно действие в повелительном наклонении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info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Пояснение к действию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substeps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Подшаги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stepxmp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Пример к шагу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choices</w:t>
            </w:r>
            <w:r>
              <w:t xml:space="preserve">, </w:t>
            </w:r>
            <w:r>
              <w:rPr>
                <w:rStyle w:val="CodeChar"/>
              </w:rPr>
              <w:t xml:space="preserve">choicetable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Варианты действия списком или таблицей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stepresult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произойдёт после шага</w:t>
            </w:r>
          </w:p>
        </w:tc>
      </w:tr>
      <w:tr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steptroubleshooting</w:t>
            </w:r>
          </w:p>
        </w:tc>
        <w:tc>
          <w:tcPr>
            <w:tcW w:w="3000" w:type="pct"/>
          </w:tcPr>
          <w:p>
            <w:pPr>
              <w:pStyle w:val="TableText"/>
            </w:pPr>
            <w:r>
              <w:t xml:space="preserve">Что делать, если шаг не удался</w:t>
            </w:r>
          </w:p>
        </w:tc>
      </w:tr>
    </w:tbl>
    <w:p>
      <w:pPr>
        <w:pStyle w:val="Heading2"/>
      </w:pPr>
      <w:bookmarkStart w:name="author_mode_limits" w:id="26"/>
      <w:bookmarkEnd w:id="26"/>
      <w:r>
        <w:t xml:space="preserve">Что редактируется только в исходном коде</w:t>
      </w:r>
    </w:p>
    <w:p>
      <w:pPr>
        <w:pStyle w:val="Shortdesc"/>
      </w:pPr>
      <w:r>
        <w:t xml:space="preserve">Режим «Автор» показывает не каждый элемент как редактируемый текст — вот по какому признаку это определяется.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. </w:t>
      </w:r>
      <w:r>
        <w:t xml:space="preserve">Поведение элементов в режиме «Автор»</w:t>
      </w:r>
    </w:p>
    <w:tbl>
      <w:tblPr>
        <w:tblW w:w="5000" w:type="pct"/>
        <w:tblBorders>
          <w:top w:val="single" w:color="1A5FB4" w:sz="8" w:space="0"/>
          <w:left w:val="single" w:color="1A5FB4" w:sz="8" w:space="0"/>
          <w:bottom w:val="single" w:color="1A5FB4" w:sz="8" w:space="0"/>
          <w:right w:val="single" w:color="1A5FB4" w:sz="8" w:space="0"/>
          <w:insideH w:val="single" w:color="B6C9E6" w:sz="4" w:space="0"/>
          <w:insideV w:val="single" w:color="B6C9E6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10"/>
        <w:gridCol w:w="2410"/>
        <w:gridCol w:w="4819"/>
      </w:tblGrid>
      <w:tr>
        <w:trPr>
          <w:tblHeader/>
        </w:trPr>
        <w:tc>
          <w:tcPr>
            <w:tcW w:w="1250" w:type="pct"/>
            <w:shd w:val="clear" w:color="auto" w:fill="DBE7F7"/>
          </w:tcPr>
          <w:p>
            <w:pPr>
              <w:pStyle w:val="TableHeading"/>
            </w:pPr>
            <w:r>
              <w:t xml:space="preserve">Категория</w:t>
            </w:r>
          </w:p>
        </w:tc>
        <w:tc>
          <w:tcPr>
            <w:tcW w:w="1250" w:type="pct"/>
            <w:shd w:val="clear" w:color="auto" w:fill="DBE7F7"/>
          </w:tcPr>
          <w:p>
            <w:pPr>
              <w:pStyle w:val="TableHeading"/>
            </w:pPr>
            <w:r>
              <w:t xml:space="preserve">Пример</w:t>
            </w:r>
          </w:p>
        </w:tc>
        <w:tc>
          <w:tcPr>
            <w:tcW w:w="2500" w:type="pct"/>
            <w:shd w:val="clear" w:color="auto" w:fill="DBE7F7"/>
          </w:tcPr>
          <w:p>
            <w:pPr>
              <w:pStyle w:val="TableHeading"/>
            </w:pPr>
            <w:r>
              <w:t xml:space="preserve">Поведение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Блочные элементы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</w:t>
            </w:r>
            <w:r>
              <w:t xml:space="preserve">, </w:t>
            </w:r>
            <w:r>
              <w:rPr>
                <w:rStyle w:val="CodeChar"/>
              </w:rPr>
              <w:t xml:space="preserve">note</w:t>
            </w:r>
            <w:r>
              <w:t xml:space="preserve">, </w:t>
            </w:r>
            <w:r>
              <w:rPr>
                <w:rStyle w:val="CodeChar"/>
              </w:rPr>
              <w:t xml:space="preserve">table</w:t>
            </w:r>
            <w:r>
              <w:t xml:space="preserve">, </w:t>
            </w:r>
            <w:r>
              <w:rPr>
                <w:rStyle w:val="CodeChar"/>
              </w:rPr>
              <w:t xml:space="preserve">steps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Каждый — собственная редактируемая область.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Фразовые элементы с текстом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b</w:t>
            </w:r>
            <w:r>
              <w:t xml:space="preserve">, </w:t>
            </w:r>
            <w:r>
              <w:rPr>
                <w:rStyle w:val="CodeChar"/>
              </w:rPr>
              <w:t xml:space="preserve">i</w:t>
            </w:r>
            <w:r>
              <w:t xml:space="preserve">, </w:t>
            </w:r>
            <w:r>
              <w:rPr>
                <w:rStyle w:val="CodeChar"/>
              </w:rPr>
              <w:t xml:space="preserve">u</w:t>
            </w:r>
            <w:r>
              <w:t xml:space="preserve">, </w:t>
            </w:r>
            <w:r>
              <w:rPr>
                <w:rStyle w:val="CodeChar"/>
              </w:rPr>
              <w:t xml:space="preserve">codeph</w:t>
            </w:r>
            <w:r>
              <w:t xml:space="preserve">, </w:t>
            </w:r>
            <w:r>
              <w:rPr>
                <w:rStyle w:val="CodeChar"/>
              </w:rPr>
              <w:t xml:space="preserve">uicontrol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Редактируются прямо внутри абзаца как оформленный текст.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Инлайн-элементы без своего текста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xref</w:t>
            </w:r>
            <w:r>
              <w:t xml:space="preserve"> без текста, </w:t>
            </w:r>
            <w:r>
              <w:rPr>
                <w:rStyle w:val="CodeChar"/>
              </w:rPr>
              <w:t xml:space="preserve">indexterm</w:t>
            </w:r>
            <w:r>
              <w:t xml:space="preserve">, фразы с </w:t>
            </w:r>
            <w:r>
              <w:rPr>
                <w:rStyle w:val="CodeChar"/>
              </w:rPr>
              <w:t xml:space="preserve">conref</w:t>
            </w:r>
            <w:r>
              <w:t xml:space="preserve">/ </w:t>
            </w:r>
            <w:r>
              <w:rPr>
                <w:rStyle w:val="CodeChar"/>
              </w:rPr>
              <w:t xml:space="preserve">conkeyref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Показываются нередактируемой «плашкой» с меткой элемента; изменить атрибуты или вложенное содержимое можно только в режиме </w:t>
            </w:r>
            <w:r>
              <w:rPr>
                <w:b/>
              </w:rPr>
              <w:t xml:space="preserve">Исходный код</w:t>
            </w:r>
            <w:r>
              <w:t xml:space="preserve">. Исключение — изображение и </w:t>
            </w:r>
            <w:r>
              <w:rPr>
                <w:rStyle w:val="CodeChar"/>
              </w:rPr>
              <w:t xml:space="preserve">xref</w:t>
            </w:r>
            <w:r>
              <w:t xml:space="preserve"> без текста: щелчок по ним открывает окно правки атрибутов.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Служебные блоки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prolog</w:t>
            </w:r>
            <w:r>
              <w:t xml:space="preserve">, </w:t>
            </w:r>
            <w:r>
              <w:rPr>
                <w:rStyle w:val="CodeChar"/>
              </w:rPr>
              <w:t xml:space="preserve">topicmeta</w:t>
            </w:r>
            <w:r>
              <w:t xml:space="preserve">, </w:t>
            </w:r>
            <w:r>
              <w:rPr>
                <w:rStyle w:val="CodeChar"/>
              </w:rPr>
              <w:t xml:space="preserve">metadata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Показываются свёрнутым нередактируемым XML — правка только в режиме </w:t>
            </w:r>
            <w:r>
              <w:rPr>
                <w:b/>
              </w:rPr>
              <w:t xml:space="preserve">Исходный код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Изображения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image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Показываются картинкой; размер меняется мышью за маркер в углу (атрибут </w:t>
            </w:r>
            <w:r>
              <w:rPr>
                <w:rStyle w:val="CodeChar"/>
              </w:rPr>
              <w:t xml:space="preserve">width</w:t>
            </w:r>
            <w:r>
              <w:t xml:space="preserve">), адрес файла и подпись — в режиме </w:t>
            </w:r>
            <w:r>
              <w:rPr>
                <w:b/>
              </w:rPr>
              <w:t xml:space="preserve">Исходный код</w:t>
            </w:r>
            <w:r>
              <w:t xml:space="preserve"> или на панели «Атрибуты».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Сноски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fn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В тексте — плашка «сноска N»; текст сноски правится в области «Сноски» внизу топика.</w:t>
            </w:r>
          </w:p>
        </w:tc>
      </w:tr>
    </w:tbl>
    <w:p/>
    <w:p>
      <w:pPr>
        <w:pStyle w:val="Heading1"/>
      </w:pPr>
      <w:bookmarkStart w:name="_head_5" w:id="27"/>
      <w:bookmarkEnd w:id="27"/>
      <w:r>
        <w:t xml:space="preserve">Устранение неполадок</w:t>
      </w:r>
    </w:p>
    <w:p>
      <w:pPr>
        <w:pStyle w:val="Heading2"/>
      </w:pPr>
      <w:bookmarkStart w:name="pdf_export" w:id="28"/>
      <w:bookmarkEnd w:id="28"/>
      <w:r>
        <w:t xml:space="preserve">PDF не экспортируется</w:t>
      </w:r>
    </w:p>
    <w:p>
      <w:pPr>
        <w:pStyle w:val="Shortdesc"/>
      </w:pPr>
      <w:r>
        <w:t xml:space="preserve">Команда «Экспорт в PDF» завершается ошибкой или не создаёт файл.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После выбора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Экспорт в PDF</w:t>
      </w:r>
      <w:r>
        <w:t xml:space="preserve"> файл не появляется в папке вывода, либо редактор сообщает, что не может найти браузер.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Собственного движка PDF в редакторе нет: собранный HTML печатается в файл браузером на движке Chromium — встроенным в редактор или установленным Microsoft Edge, Google Chrome, Chromium. Если встроенный браузер не запустился (см. «Вкладка „Предпросмотр“ пустая»), а установленного нет, печатать нечем.</w:t>
      </w:r>
    </w:p>
    <w:p>
      <w:pPr>
        <w:pStyle w:val="Heading4"/>
      </w:pPr>
      <w:r>
        <w:t xml:space="preserve">Установить браузер или восстановить встроенный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1"/>
        </w:numPr>
      </w:pPr>
      <w:r>
        <w:t xml:space="preserve">Установите Microsoft Edge, Google Chrome или Chromium.</w:t>
      </w:r>
    </w:p>
    <w:p>
      <w:pPr>
        <w:pStyle w:val="StepCommand"/>
        <w:numPr>
          <w:ilvl w:val="0"/>
          <w:numId w:val="21"/>
        </w:numPr>
      </w:pPr>
      <w:r>
        <w:t xml:space="preserve">Повторите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Экспорт в PDF</w:t>
      </w:r>
      <w:r>
        <w:t xml:space="preserve">.</w:t>
      </w:r>
    </w:p>
    <w:p>
      <w:pPr>
        <w:pStyle w:val="StepInfo"/>
        <w:ind w:left="720"/>
      </w:pPr>
      <w:r>
        <w:t xml:space="preserve">Файл PDF появляется в выбранной папке вывода.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Прежний PDF с тем же именем открыт в программе просмотра, и заменить его нельзя.</w:t>
      </w:r>
    </w:p>
    <w:p>
      <w:pPr>
        <w:pStyle w:val="Heading4"/>
      </w:pPr>
      <w:r>
        <w:t>Решение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2"/>
        </w:numPr>
      </w:pPr>
      <w:r>
        <w:t xml:space="preserve">Закройте PDF в программе просмотра и повторите экспорт.</w:t>
      </w:r>
    </w:p>
    <w:p>
      <w:pPr>
        <w:pStyle w:val="Heading2"/>
      </w:pPr>
      <w:bookmarkStart w:name="preview_blank" w:id="29"/>
      <w:bookmarkEnd w:id="29"/>
      <w:r>
        <w:t xml:space="preserve">Вкладка «Предпросмотр» пустая</w:t>
      </w:r>
    </w:p>
    <w:p>
      <w:pPr>
        <w:pStyle w:val="Shortdesc"/>
      </w:pPr>
      <w:r>
        <w:t xml:space="preserve">Вместо готовой страницы вкладка «Предпросмотр» показывает пустое окно или сообщение о том, что встроенный браузер недоступен.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При переключении на вкладку </w:t>
      </w:r>
      <w:r>
        <w:rPr>
          <w:b/>
        </w:rPr>
        <w:t xml:space="preserve">Предпросмотр</w:t>
      </w:r>
      <w:r>
        <w:t xml:space="preserve"> область остаётся пустой, либо появляется сообщение «Встроенный браузер недоступен» с кнопкой открыть файл внешним приложением.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Предпросмотр рисует встроенный браузер (Chromium), который поставляется вместе с редактором. Он не запускается, если в системе нет нужных ему библиотек — чаще всего это минимальные сборки Linux без графического окружения — или если папка </w:t>
      </w:r>
      <w:r>
        <w:rPr>
          <w:rStyle w:val="CodeChar"/>
        </w:rPr>
        <w:t xml:space="preserve">CefGlueBrowserProcess</w:t>
      </w:r>
      <w:r>
        <w:t xml:space="preserve"> рядом с редактором повреждена.</w:t>
      </w:r>
    </w:p>
    <w:p>
      <w:pPr>
        <w:pStyle w:val="Heading4"/>
      </w:pPr>
      <w:r>
        <w:t xml:space="preserve">Открыть предпросмотр снаружи или восстановить браузер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3"/>
        </w:numPr>
      </w:pPr>
      <w:r>
        <w:t xml:space="preserve">Нажмите кнопку в сообщении или </w:t>
      </w:r>
      <w:r>
        <w:rPr>
          <w:rStyle w:val="UiControl"/>
        </w:rPr>
        <w:t xml:space="preserve">Открыть внешним приложением</w:t>
      </w:r>
      <w:r>
        <w:t xml:space="preserve">: тот же предпросмотр откроется в браузере по умолчанию.</w:t>
      </w:r>
    </w:p>
    <w:p>
      <w:pPr>
        <w:pStyle w:val="StepCommand"/>
        <w:numPr>
          <w:ilvl w:val="0"/>
          <w:numId w:val="23"/>
        </w:numPr>
      </w:pPr>
      <w:r>
        <w:t xml:space="preserve">В Linux установите библиотеки рабочего стола, которые нужны Chromium (</w:t>
      </w:r>
      <w:r>
        <w:rPr>
          <w:rStyle w:val="CodeChar"/>
        </w:rPr>
        <w:t xml:space="preserve">libnss3</w:t>
      </w:r>
      <w:r>
        <w:t xml:space="preserve">, </w:t>
      </w:r>
      <w:r>
        <w:rPr>
          <w:rStyle w:val="CodeChar"/>
        </w:rPr>
        <w:t xml:space="preserve">libatk1.0</w:t>
      </w:r>
      <w:r>
        <w:t xml:space="preserve">, </w:t>
      </w:r>
      <w:r>
        <w:rPr>
          <w:rStyle w:val="CodeChar"/>
        </w:rPr>
        <w:t xml:space="preserve">libgbm1</w:t>
      </w:r>
      <w:r>
        <w:t xml:space="preserve">, </w:t>
      </w:r>
      <w:r>
        <w:rPr>
          <w:rStyle w:val="CodeChar"/>
        </w:rPr>
        <w:t xml:space="preserve">libxkbcommon0</w:t>
      </w:r>
      <w:r>
        <w:t xml:space="preserve">).</w:t>
      </w:r>
    </w:p>
    <w:p>
      <w:pPr>
        <w:pStyle w:val="StepCommand"/>
        <w:numPr>
          <w:ilvl w:val="0"/>
          <w:numId w:val="23"/>
        </w:numPr>
      </w:pPr>
      <w:r>
        <w:t xml:space="preserve">Если сообщение осталось, распакуйте архив редактора заново и перезапустите </w:t>
      </w:r>
      <w:r>
        <w:t xml:space="preserve">DITA Studio</w:t>
      </w:r>
      <w:r>
        <w:t xml:space="preserve">.</w:t>
      </w:r>
    </w:p>
    <w:p>
      <w:pPr>
        <w:pStyle w:val="StepInfo"/>
        <w:ind w:left="720"/>
      </w:pPr>
      <w:r>
        <w:t xml:space="preserve">Топик или карта отображаются так же, как после публикации в HTML.</w:t>
      </w:r>
    </w:p>
    <w:p>
      <w:pPr>
        <w:pStyle w:val="Heading1"/>
      </w:pPr>
      <w:bookmarkStart w:name="_head_6" w:id="30"/>
      <w:bookmarkEnd w:id="30"/>
      <w:r>
        <w:t xml:space="preserve">Глоссарий</w:t>
      </w:r>
    </w:p>
    <w:p>
      <w:pPr>
        <w:pStyle w:val="Heading2"/>
      </w:pPr>
      <w:bookmarkStart w:name="topic" w:id="31"/>
      <w:bookmarkEnd w:id="31"/>
      <w:r>
        <w:t xml:space="preserve">топик</w:t>
      </w:r>
    </w:p>
    <w:p>
      <w:pPr>
        <w:pStyle w:val="BodyText"/>
      </w:pPr>
      <w:r>
        <w:t xml:space="preserve">Минимальная самостоятельная единица содержимого DITA — один XML-файл определённого типа (концепция, задача, справка, устранение неполадки, статья глоссария), который можно переиспользовать в разных картах.</w:t>
      </w:r>
    </w:p>
    <w:p>
      <w:pPr>
        <w:pStyle w:val="Heading2"/>
      </w:pPr>
      <w:bookmarkStart w:name="map" w:id="32"/>
      <w:bookmarkEnd w:id="32"/>
      <w:r>
        <w:t xml:space="preserve">карта</w:t>
      </w:r>
    </w:p>
    <w:p>
      <w:pPr>
        <w:pStyle w:val="BodyText"/>
      </w:pPr>
      <w:r>
        <w:t xml:space="preserve">Файл </w:t>
      </w:r>
      <w:r>
        <w:rPr>
          <w:rStyle w:val="CodeChar"/>
        </w:rPr>
        <w:t xml:space="preserve">.ditamap</w:t>
      </w:r>
      <w:r>
        <w:t xml:space="preserve">, который собирает топики в структуру издания: задаёт порядок разделов, вложенность, ключи (</w:t>
      </w:r>
      <w:r>
        <w:rPr>
          <w:rStyle w:val="CodeChar"/>
        </w:rPr>
        <w:t xml:space="preserve">keydef</w:t>
      </w:r>
      <w:r>
        <w:t xml:space="preserve">) и заголовки разделов, не привязанные ни к одному топику.</w:t>
      </w:r>
    </w:p>
    <w:p>
      <w:pPr>
        <w:pStyle w:val="BodyText"/>
      </w:pPr>
      <w:r>
        <w:t xml:space="preserve">карта (ditamap)</w:t>
      </w:r>
    </w:p>
    <w:p>
      <w:pPr>
        <w:pStyle w:val="Heading2"/>
      </w:pPr>
      <w:bookmarkStart w:name="key" w:id="33"/>
      <w:bookmarkEnd w:id="33"/>
      <w:r>
        <w:t xml:space="preserve">ключ</w:t>
      </w:r>
    </w:p>
    <w:p>
      <w:pPr>
        <w:pStyle w:val="BodyText"/>
      </w:pPr>
      <w:r>
        <w:t xml:space="preserve">Имя, объявленное один раз в </w:t>
      </w:r>
      <w:r>
        <w:rPr>
          <w:rStyle w:val="CodeChar"/>
        </w:rPr>
        <w:t xml:space="preserve">keydef</w:t>
      </w:r>
      <w:r>
        <w:t xml:space="preserve"> карты и связанное с текстом или файлом. Топики ссылаются на него через атрибут </w:t>
      </w:r>
      <w:r>
        <w:rPr>
          <w:rStyle w:val="CodeChar"/>
        </w:rPr>
        <w:t xml:space="preserve">keyref</w:t>
      </w:r>
      <w:r>
        <w:t xml:space="preserve"> — так один и тот же текст (например, название продукта) можно исправить в одном месте и обновить сразу во всех топиках.</w:t>
      </w:r>
    </w:p>
    <w:p>
      <w:pPr>
        <w:pStyle w:val="BodyText"/>
      </w:pPr>
      <w:r>
        <w:t xml:space="preserve">ключ (keyref)</w:t>
      </w:r>
    </w:p>
    <w:sectPr>
      <w:headerReference xmlns:r="http://schemas.openxmlformats.org/officeDocument/2006/relationships" w:type="default" r:id="R10ecdc7de876460f"/>
      <w:headerReference xmlns:r="http://schemas.openxmlformats.org/officeDocument/2006/relationships" w:type="first" r:id="R0c5a0dbda634438c"/>
      <w:footerReference xmlns:r="http://schemas.openxmlformats.org/officeDocument/2006/relationships" w:type="default" r:id="Re9a32ef7856b4713"/>
      <w:footerReference xmlns:r="http://schemas.openxmlformats.org/officeDocument/2006/relationships" w:type="first" r:id="Ra2cbf4ed214d4d27"/>
      <w:pgSz w:w="11906" w:h="16838"/>
      <w:pgMar w:top="1134" w:right="850" w:bottom="1134" w:left="1417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center" w:pos="4819"/>
        <w:tab w:val="right" w:pos="9638"/>
      </w:tabs>
      <w:jc w:val="left"/>
    </w:pPr>
    <w:r>
      <w:tab/>
    </w:r>
    <w:r>
      <w:rPr>
        <w:rFonts w:ascii="Segoe UI" w:hAnsi="Segoe UI" w:eastAsia="Segoe UI" w:cs="Segoe UI"/>
        <w:color w:val="6B7A90"/>
        <w:sz w:val="18"/>
      </w:rPr>
      <w:t xml:space="preserve">Стр. </w:t>
    </w:r>
    <w:fldSimple w:instr=" PAGE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rPr>
        <w:rFonts w:ascii="Segoe UI" w:hAnsi="Segoe UI" w:eastAsia="Segoe UI" w:cs="Segoe UI"/>
        <w:color w:val="6B7A90"/>
        <w:sz w:val="18"/>
      </w:rPr>
      <w:t xml:space="preserve"> из </w:t>
    </w:r>
    <w:fldSimple w:instr=" NUMPAGES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tab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Страницы показывает встроенный в редактор браузер (Chromium) — он же печатает PDF со своими колонтитулами, см. задачу «Условия сборки и публикация».</w:t>
      </w:r>
    </w:p>
  </w:footnote>
</w:footnotes>
</file>

<file path=word/header1.xml><?xml version="1.0" encoding="utf-8"?>
<w:hdr xmlns:w="http://schemas.openxmlformats.org/wordprocessingml/2006/main">
  <w:p>
    <w:pPr>
      <w:pStyle w:val="Header"/>
      <w:pBdr>
        <w:bottom w:val="single" w:color="B6C9E6" w:sz="4" w:space="4"/>
      </w:pBdr>
      <w:tabs>
        <w:tab w:val="center" w:pos="4819"/>
        <w:tab w:val="right" w:pos="9638"/>
      </w:tabs>
      <w:jc w:val="left"/>
    </w:pPr>
    <w:r>
      <w:tab/>
    </w:r>
    <w:r>
      <w:tab/>
    </w:r>
    <w:r>
      <w:rPr>
        <w:color w:val="6B7A90"/>
        <w:sz w:val="18"/>
      </w:rPr>
      <w:t xml:space="preserve">Руководство пользователя DITA Studio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0"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eastAsia="Wingdings" w:cs="Wingdings"/>
        <w:color w:val="1A5FB4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A5FB4"/>
      </w:rPr>
    </w:lvl>
    <w:lvl w:ilvl="2">
      <w:start w:val="1"/>
      <w:numFmt w:val="bullet"/>
      <w:lvlText w:val="–"/>
      <w:lvlJc w:val="left"/>
      <w:pPr>
        <w:ind w:left="1080" w:hanging="360"/>
      </w:pPr>
      <w:rPr>
        <w:color w:val="1A5FB4"/>
      </w:rPr>
    </w:lvl>
    <w:lvl w:ilvl="3">
      <w:start w:val="1"/>
      <w:numFmt w:val="bullet"/>
      <w:lvlText w:val="–"/>
      <w:lvlJc w:val="left"/>
      <w:pPr>
        <w:ind w:left="1440" w:hanging="360"/>
      </w:pPr>
      <w:rPr>
        <w:color w:val="1A5FB4"/>
      </w:rPr>
    </w:lvl>
    <w:lvl w:ilvl="4">
      <w:start w:val="1"/>
      <w:numFmt w:val="bullet"/>
      <w:lvlText w:val="–"/>
      <w:lvlJc w:val="left"/>
      <w:pPr>
        <w:ind w:left="1800" w:hanging="360"/>
      </w:pPr>
      <w:rPr>
        <w:color w:val="1A5FB4"/>
      </w:rPr>
    </w:lvl>
    <w:lvl w:ilvl="5">
      <w:start w:val="1"/>
      <w:numFmt w:val="bullet"/>
      <w:lvlText w:val="–"/>
      <w:lvlJc w:val="left"/>
      <w:pPr>
        <w:ind w:left="2160" w:hanging="360"/>
      </w:pPr>
      <w:rPr>
        <w:color w:val="1A5FB4"/>
      </w:rPr>
    </w:lvl>
    <w:lvl w:ilvl="6">
      <w:start w:val="1"/>
      <w:numFmt w:val="bullet"/>
      <w:lvlText w:val="–"/>
      <w:lvlJc w:val="left"/>
      <w:pPr>
        <w:ind w:left="2520" w:hanging="360"/>
      </w:pPr>
      <w:rPr>
        <w:color w:val="1A5FB4"/>
      </w:rPr>
    </w:lvl>
    <w:lvl w:ilvl="7">
      <w:start w:val="1"/>
      <w:numFmt w:val="bullet"/>
      <w:lvlText w:val="–"/>
      <w:lvlJc w:val="left"/>
      <w:pPr>
        <w:ind w:left="2880" w:hanging="360"/>
      </w:pPr>
      <w:rPr>
        <w:color w:val="1A5FB4"/>
      </w:rPr>
    </w:lvl>
    <w:lvl w:ilvl="8">
      <w:start w:val="1"/>
      <w:numFmt w:val="bullet"/>
      <w:lvlText w:val="–"/>
      <w:lvlJc w:val="left"/>
      <w:pPr>
        <w:ind w:left="3240" w:hanging="360"/>
      </w:pPr>
      <w:rPr>
        <w:color w:val="1A5FB4"/>
      </w:rPr>
    </w:lvl>
  </w:abstractNum>
  <w:abstractNum w:abstractNumId="1001">
    <w:lvl w:ilvl="0">
      <w:start w:val="1"/>
      <w:numFmt w:val="decimal"/>
      <w:lvlText w:val="%1."/>
      <w:lvlJc w:val="left"/>
      <w:pPr>
        <w:ind w:left="360" w:hanging="360"/>
      </w:pPr>
      <w:rPr>
        <w:color w:val="1A5FB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color w:val="1A5FB4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color w:val="1A5FB4"/>
      </w:rPr>
    </w:lvl>
    <w:lvl w:ilvl="3">
      <w:start w:val="1"/>
      <w:numFmt w:val="decimal"/>
      <w:lvlText w:val="%1.%2.%3."/>
      <w:lvlJc w:val="left"/>
      <w:pPr>
        <w:ind w:left="1440" w:hanging="360"/>
      </w:pPr>
      <w:rPr>
        <w:color w:val="1A5FB4"/>
      </w:rPr>
    </w:lvl>
    <w:lvl w:ilvl="4">
      <w:start w:val="1"/>
      <w:numFmt w:val="decimal"/>
      <w:lvlText w:val="%1.%2.%3."/>
      <w:lvlJc w:val="left"/>
      <w:pPr>
        <w:ind w:left="1800" w:hanging="360"/>
      </w:pPr>
      <w:rPr>
        <w:color w:val="1A5FB4"/>
      </w:rPr>
    </w:lvl>
    <w:lvl w:ilvl="5">
      <w:start w:val="1"/>
      <w:numFmt w:val="decimal"/>
      <w:lvlText w:val="%1.%2.%3."/>
      <w:lvlJc w:val="left"/>
      <w:pPr>
        <w:ind w:left="2160" w:hanging="360"/>
      </w:pPr>
      <w:rPr>
        <w:color w:val="1A5FB4"/>
      </w:rPr>
    </w:lvl>
    <w:lvl w:ilvl="6">
      <w:start w:val="1"/>
      <w:numFmt w:val="decimal"/>
      <w:lvlText w:val="%1.%2.%3."/>
      <w:lvlJc w:val="left"/>
      <w:pPr>
        <w:ind w:left="2520" w:hanging="360"/>
      </w:pPr>
      <w:rPr>
        <w:color w:val="1A5FB4"/>
      </w:rPr>
    </w:lvl>
    <w:lvl w:ilvl="7">
      <w:start w:val="1"/>
      <w:numFmt w:val="decimal"/>
      <w:lvlText w:val="%1.%2.%3."/>
      <w:lvlJc w:val="left"/>
      <w:pPr>
        <w:ind w:left="2880" w:hanging="360"/>
      </w:pPr>
      <w:rPr>
        <w:color w:val="1A5FB4"/>
      </w:rPr>
    </w:lvl>
    <w:lvl w:ilvl="8">
      <w:start w:val="1"/>
      <w:numFmt w:val="decimal"/>
      <w:lvlText w:val="%1.%2.%3."/>
      <w:lvlJc w:val="left"/>
      <w:pPr>
        <w:ind w:left="3240" w:hanging="360"/>
      </w:pPr>
      <w:rPr>
        <w:color w:val="1A5FB4"/>
      </w:rPr>
    </w:lvl>
  </w:abstractNum>
  <w:abstractNum w:abstractNumId="1002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num w:numId="9000">
    <w:abstractNumId w:val="1002"/>
  </w:num>
  <w:num w:numId="1">
    <w:abstractNumId w:val="1000"/>
  </w:num>
  <w:num w:numId="2">
    <w:abstractNumId w:val="1000"/>
  </w:num>
  <w:num w:numId="3">
    <w:abstractNumId w:val="1000"/>
  </w:num>
  <w:num w:numId="4">
    <w:abstractNumId w:val="1000"/>
  </w:num>
  <w:num w:numId="5">
    <w:abstractNumId w:val="1000"/>
  </w:num>
  <w:num w:numId="6">
    <w:abstractNumId w:val="1000"/>
  </w:num>
  <w:num w:numId="7">
    <w:abstractNumId w:val="1000"/>
  </w:num>
  <w:num w:numId="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00"/>
  </w:num>
  <w:num w:numId="10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00"/>
  </w:num>
  <w:num w:numId="17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00"/>
  </w:num>
  <w:num w:numId="2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</w:docDefaults>
  <w:style w:type="paragraph" w:styleId="Normal">
    <w:name w:val="Normal"/>
    <w:qFormat/>
    <w:rPr>
      <w:rFonts w:ascii="Segoe UI" w:hAnsi="Segoe UI" w:eastAsia="Segoe UI" w:cs="Segoe UI"/>
      <w:color w:val="1F2328"/>
      <w:sz w:val="21"/>
      <w:szCs w:val="21"/>
    </w:rPr>
  </w:style>
  <w:style w:type="paragraph" w:styleId="BodyText">
    <w:name w:val="Body Text"/>
    <w:basedOn w:val="Normal"/>
    <w:pPr>
      <w:spacing w:before="0" w:after="120" w:line="336" w:lineRule="auto"/>
      <w:ind w:left="0" w:right="0"/>
      <w:jc w:val="both"/>
    </w:pPr>
  </w:style>
  <w:style w:type="paragraph" w:styleId="Title">
    <w:name w:val="Title"/>
    <w:basedOn w:val="Normal"/>
    <w:qFormat/>
    <w:pPr>
      <w:spacing w:after="240"/>
    </w:pPr>
    <w:rPr>
      <w:b/>
      <w:sz w:val="56"/>
      <w:szCs w:val="56"/>
    </w:rPr>
  </w:style>
  <w:style w:type="paragraph" w:styleId="Subtitle">
    <w:name w:val="Subtitle"/>
    <w:basedOn w:val="Normal"/>
    <w:qFormat/>
    <w:pPr>
      <w:spacing w:after="240"/>
    </w:pPr>
    <w:rPr>
      <w:color w:val="595959"/>
      <w:sz w:val="32"/>
      <w:szCs w:val="32"/>
    </w:rPr>
  </w:style>
  <w:style w:type="paragraph" w:styleId="TitleAuthor">
    <w:name w:val="Автор на титуле"/>
    <w:basedOn w:val="Normal"/>
    <w:pPr>
      <w:spacing w:before="480"/>
    </w:pPr>
    <w:rPr>
      <w:sz w:val="24"/>
      <w:szCs w:val="24"/>
    </w:rPr>
  </w:style>
  <w:style w:type="paragraph" w:styleId="TOCHeading">
    <w:name w:val="TOC Heading"/>
    <w:basedOn w:val="Normal"/>
    <w:pPr>
      <w:keepNext/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ageBreakBefore/>
      <w:numPr>
        <w:ilvl w:val="0"/>
        <w:numId w:val="9000"/>
      </w:numPr>
      <w:pBdr>
        <w:bottom w:val="single" w:color="1A5FB4" w:sz="12" w:space="3"/>
      </w:pBdr>
      <w:spacing w:before="240" w:after="120"/>
      <w:outlineLvl w:val="0"/>
    </w:pPr>
    <w:rPr>
      <w:b/>
      <w:color w:val="1A5FB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9000"/>
      </w:numPr>
      <w:spacing w:before="240" w:after="120"/>
      <w:outlineLvl w:val="1"/>
    </w:pPr>
    <w:rPr>
      <w:b/>
      <w:color w:val="1A5FB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9000"/>
      </w:numPr>
      <w:spacing w:before="240" w:after="120"/>
      <w:outlineLvl w:val="2"/>
    </w:pPr>
    <w:rPr>
      <w:b/>
      <w:color w:val="1A5FB4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color w:val="1A5FB4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HeadingPlain1">
    <w:name w:val="Заголовок 1 без номера"/>
    <w:basedOn w:val="Heading1"/>
    <w:next w:val="Normal"/>
    <w:qFormat/>
    <w:pPr>
      <w:numPr>
        <w:numId w:val="0"/>
      </w:numPr>
      <w:outlineLvl w:val="9"/>
    </w:pPr>
  </w:style>
  <w:style w:type="paragraph" w:styleId="HeadingPlain2">
    <w:name w:val="Заголовок 2 без номера"/>
    <w:basedOn w:val="Heading2"/>
    <w:next w:val="Normal"/>
    <w:qFormat/>
    <w:pPr>
      <w:numPr>
        <w:numId w:val="0"/>
      </w:numPr>
      <w:outlineLvl w:val="9"/>
    </w:pPr>
  </w:style>
  <w:style w:type="paragraph" w:styleId="HeadingPlain3">
    <w:name w:val="Заголовок 3 без номера"/>
    <w:basedOn w:val="Heading3"/>
    <w:next w:val="Normal"/>
    <w:qFormat/>
    <w:pPr>
      <w:numPr>
        <w:numId w:val="0"/>
      </w:numPr>
      <w:outlineLvl w:val="9"/>
    </w:pPr>
  </w:style>
  <w:style w:type="paragraph" w:styleId="HeadingPlain4">
    <w:name w:val="Заголовок 4 без номера"/>
    <w:basedOn w:val="Heading4"/>
    <w:next w:val="Normal"/>
    <w:qFormat/>
    <w:pPr>
      <w:numPr>
        <w:numId w:val="0"/>
      </w:numPr>
      <w:outlineLvl w:val="9"/>
    </w:pPr>
  </w:style>
  <w:style w:type="paragraph" w:styleId="HeadingPlain5">
    <w:name w:val="Заголовок 5 без номера"/>
    <w:basedOn w:val="Heading5"/>
    <w:next w:val="Normal"/>
    <w:qFormat/>
    <w:pPr>
      <w:numPr>
        <w:numId w:val="0"/>
      </w:numPr>
      <w:outlineLvl w:val="9"/>
    </w:pPr>
  </w:style>
  <w:style w:type="paragraph" w:styleId="HeadingPlain6">
    <w:name w:val="Заголовок 6 без номера"/>
    <w:basedOn w:val="Heading6"/>
    <w:next w:val="Normal"/>
    <w:qFormat/>
    <w:pPr>
      <w:numPr>
        <w:numId w:val="0"/>
      </w:numPr>
      <w:outlineLvl w:val="9"/>
    </w:pPr>
  </w:style>
  <w:style w:type="paragraph" w:styleId="TOC1">
    <w:name w:val="toc 1"/>
    <w:basedOn w:val="Normal"/>
    <w:pPr>
      <w:spacing w:after="60"/>
      <w:ind w:left="0"/>
    </w:pPr>
  </w:style>
  <w:style w:type="paragraph" w:styleId="TOC2">
    <w:name w:val="toc 2"/>
    <w:basedOn w:val="Normal"/>
    <w:pPr>
      <w:spacing w:after="60"/>
      <w:ind w:left="227"/>
    </w:pPr>
  </w:style>
  <w:style w:type="paragraph" w:styleId="TOC3">
    <w:name w:val="toc 3"/>
    <w:basedOn w:val="Normal"/>
    <w:pPr>
      <w:spacing w:after="60"/>
      <w:ind w:left="454"/>
    </w:pPr>
  </w:style>
  <w:style w:type="paragraph" w:styleId="TOC4">
    <w:name w:val="toc 4"/>
    <w:basedOn w:val="Normal"/>
    <w:pPr>
      <w:spacing w:after="60"/>
      <w:ind w:left="681"/>
    </w:pPr>
  </w:style>
  <w:style w:type="paragraph" w:styleId="TOC5">
    <w:name w:val="toc 5"/>
    <w:basedOn w:val="Normal"/>
    <w:pPr>
      <w:spacing w:after="60"/>
      <w:ind w:left="908"/>
    </w:pPr>
  </w:style>
  <w:style w:type="paragraph" w:styleId="TOC6">
    <w:name w:val="toc 6"/>
    <w:basedOn w:val="Normal"/>
    <w:pPr>
      <w:spacing w:after="60"/>
      <w:ind w:left="1135"/>
    </w:pPr>
  </w:style>
  <w:style w:type="paragraph" w:styleId="Shortdesc">
    <w:name w:val="Краткое описание"/>
    <w:basedOn w:val="Normal"/>
    <w:rPr>
      <w:i/>
      <w:color w:val="5E6672"/>
    </w:rPr>
  </w:style>
  <w:style w:type="paragraph" w:styleId="Note">
    <w:name w:val="Примечание"/>
    <w:basedOn w:val="Normal"/>
    <w:pPr>
      <w:pBdr>
        <w:left w:val="single" w:color="1A5FB4" w:sz="24" w:space="8"/>
      </w:pBdr>
      <w:shd w:val="clear" w:color="auto" w:fill="E8F0FB"/>
      <w:spacing w:before="80" w:after="80"/>
      <w:ind w:left="227" w:right="160"/>
    </w:pPr>
  </w:style>
  <w:style w:type="paragraph" w:styleId="NoteTip">
    <w:name w:val="Примечание: совет"/>
    <w:basedOn w:val="Note"/>
    <w:pPr>
      <w:pBdr>
        <w:left w:val="nil"/>
      </w:pBdr>
      <w:shd w:val="clear" w:color="auto" w:fill="EAF7EE"/>
    </w:pPr>
  </w:style>
  <w:style w:type="paragraph" w:styleId="NoteImportant">
    <w:name w:val="Примечание: важно"/>
    <w:basedOn w:val="Note"/>
  </w:style>
  <w:style w:type="paragraph" w:styleId="NoteWarning">
    <w:name w:val="Примечание: предупреждение"/>
    <w:basedOn w:val="Note"/>
    <w:pPr>
      <w:pBdr>
        <w:left w:val="nil"/>
      </w:pBdr>
      <w:shd w:val="clear" w:color="auto" w:fill="FFF4E5"/>
    </w:pPr>
  </w:style>
  <w:style w:type="paragraph" w:styleId="NoteDanger">
    <w:name w:val="Примечание: опасность"/>
    <w:basedOn w:val="Note"/>
    <w:pPr>
      <w:pBdr>
        <w:left w:val="nil"/>
      </w:pBdr>
      <w:shd w:val="clear" w:color="auto" w:fill="FDECEC"/>
    </w:pPr>
  </w:style>
  <w:style w:type="character" w:styleId="NoteLabel">
    <w:name w:val="Метка примечания"/>
    <w:rPr>
      <w:b/>
    </w:rPr>
  </w:style>
  <w:style w:type="paragraph" w:styleId="CodeBlock">
    <w:name w:val="Блок кода"/>
    <w:basedOn w:val="Normal"/>
    <w:pPr>
      <w:pBdr>
        <w:top w:val="single" w:color="D0D7DE" w:sz="6" w:space="4"/>
        <w:left w:val="single" w:color="D0D7DE" w:sz="6" w:space="4"/>
        <w:bottom w:val="single" w:color="D0D7DE" w:sz="6" w:space="4"/>
        <w:right w:val="single" w:color="D0D7DE" w:sz="6" w:space="4"/>
      </w:pBdr>
      <w:shd w:val="clear" w:color="auto" w:fill="F4F6F9"/>
    </w:pPr>
    <w:rPr>
      <w:rFonts w:ascii="Consolas" w:hAnsi="Consolas" w:eastAsia="Consolas" w:cs="Consolas"/>
      <w:sz w:val="18"/>
      <w:szCs w:val="18"/>
    </w:rPr>
  </w:style>
  <w:style w:type="paragraph" w:styleId="Quote">
    <w:name w:val="Quote"/>
    <w:basedOn w:val="Normal"/>
    <w:pPr>
      <w:ind w:left="227"/>
    </w:pPr>
    <w:rPr>
      <w:i/>
    </w:rPr>
  </w:style>
  <w:style w:type="paragraph" w:styleId="DraftComment">
    <w:name w:val="Черновой комментарий"/>
    <w:basedOn w:val="Normal"/>
    <w:rPr>
      <w:i/>
    </w:rPr>
  </w:style>
  <w:style w:type="paragraph" w:styleId="BlockTitle">
    <w:name w:val="Заголовок блока"/>
    <w:basedOn w:val="Normal"/>
    <w:pPr>
      <w:keepNext/>
    </w:pPr>
    <w:rPr>
      <w:b/>
    </w:rPr>
  </w:style>
  <w:style w:type="paragraph" w:styleId="GeneratedTitle">
    <w:name w:val="Служебный заголовок"/>
    <w:basedOn w:val="Normal"/>
    <w:pPr>
      <w:keepNext/>
      <w:spacing w:before="160"/>
    </w:pPr>
    <w:rPr>
      <w:b/>
    </w:rPr>
  </w:style>
  <w:style w:type="paragraph" w:styleId="ListItem">
    <w:name w:val="Элемент списка"/>
    <w:basedOn w:val="Normal"/>
    <w:pPr>
      <w:spacing w:before="0" w:after="0"/>
    </w:pPr>
  </w:style>
  <w:style w:type="paragraph" w:styleId="StepCommand">
    <w:name w:val="Команда шага"/>
    <w:basedOn w:val="ListItem"/>
  </w:style>
  <w:style w:type="paragraph" w:styleId="StepInfo">
    <w:name w:val="Пояснение к шагу"/>
    <w:basedOn w:val="Normal"/>
  </w:style>
  <w:style w:type="paragraph" w:styleId="DefinitionTerm">
    <w:name w:val="Термин списка"/>
    <w:basedOn w:val="Normal"/>
    <w:pPr>
      <w:keepNext/>
    </w:pPr>
    <w:rPr>
      <w:b/>
    </w:rPr>
  </w:style>
  <w:style w:type="paragraph" w:styleId="Definition">
    <w:name w:val="Определение"/>
    <w:basedOn w:val="Normal"/>
    <w:pPr>
      <w:ind w:left="227"/>
    </w:pPr>
  </w:style>
  <w:style w:type="paragraph" w:styleId="FigureCaption">
    <w:name w:val="Подпись рисунка"/>
    <w:basedOn w:val="Normal"/>
    <w:pPr>
      <w:jc w:val="center"/>
    </w:pPr>
    <w:rPr>
      <w:i/>
    </w:rPr>
  </w:style>
  <w:style w:type="paragraph" w:styleId="TableCaption">
    <w:name w:val="Подпись таблицы"/>
    <w:basedOn w:val="Normal"/>
    <w:pPr>
      <w:keepNext/>
    </w:pPr>
    <w:rPr>
      <w:b/>
    </w:rPr>
  </w:style>
  <w:style w:type="paragraph" w:styleId="TableText">
    <w:name w:val="Текст таблицы"/>
    <w:basedOn w:val="Normal"/>
    <w:pPr>
      <w:spacing w:before="0" w:after="0"/>
    </w:pPr>
  </w:style>
  <w:style w:type="paragraph" w:styleId="TableHeading">
    <w:name w:val="Шапка таблицы"/>
    <w:basedOn w:val="TableText"/>
    <w:rPr>
      <w:b/>
    </w:rPr>
  </w:style>
  <w:style w:type="paragraph" w:styleId="RelatedLinksTitle">
    <w:name w:val="Заголовок «Смотрите также»"/>
    <w:basedOn w:val="Normal"/>
    <w:pPr>
      <w:keepNext/>
    </w:pPr>
    <w:rPr>
      <w:b/>
    </w:rPr>
  </w:style>
  <w:style w:type="paragraph" w:styleId="RelatedLink">
    <w:name w:val="Ссылка «Смотрите также»"/>
    <w:basedOn w:val="Normal"/>
    <w:pPr>
      <w:ind w:left="227"/>
    </w:pPr>
  </w:style>
  <w:style w:type="paragraph" w:styleId="FootnoteText">
    <w:name w:val="footnote text"/>
    <w:basedOn w:val="Normal"/>
    <w:rPr>
      <w:sz w:val="18"/>
      <w:szCs w:val="18"/>
    </w:rPr>
  </w:style>
  <w:style w:type="paragraph" w:styleId="Header">
    <w:name w:val="header"/>
    <w:basedOn w:val="Normal"/>
    <w:pPr>
      <w:spacing w:before="0" w:after="0"/>
    </w:pPr>
    <w:rPr>
      <w:color w:val="595959"/>
      <w:sz w:val="18"/>
      <w:szCs w:val="18"/>
    </w:rPr>
  </w:style>
  <w:style w:type="paragraph" w:styleId="Footer">
    <w:name w:val="footer"/>
    <w:basedOn w:val="Normal"/>
    <w:pPr>
      <w:spacing w:before="0" w:after="0"/>
    </w:pPr>
    <w:rPr>
      <w:color w:val="595959"/>
      <w:sz w:val="18"/>
      <w:szCs w:val="18"/>
    </w:rPr>
  </w:style>
  <w:style w:type="character" w:styleId="CodeChar">
    <w:name w:val="Код в тексте"/>
    <w:rPr>
      <w:rFonts w:ascii="Consolas" w:hAnsi="Consolas" w:eastAsia="Consolas" w:cs="Consolas"/>
      <w:color w:val="A51D2D"/>
    </w:rPr>
  </w:style>
  <w:style w:type="character" w:styleId="UiControl">
    <w:name w:val="Элемент интерфейса"/>
    <w:rPr>
      <w:b/>
      <w:color w:val="1A5FB4"/>
    </w:rPr>
  </w:style>
  <w:style w:type="character" w:styleId="Term">
    <w:name w:val="Термин"/>
  </w:style>
  <w:style w:type="character" w:styleId="Hyperlink">
    <w:name w:val="Hyperlink"/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17b5fddb2f4416" /><Relationship Type="http://schemas.openxmlformats.org/officeDocument/2006/relationships/numbering" Target="/word/numbering.xml" Id="Rd4eea85ba899420d" /><Relationship Type="http://schemas.openxmlformats.org/officeDocument/2006/relationships/settings" Target="/word/settings.xml" Id="R9c85f736e50e46a7" /><Relationship Type="http://schemas.openxmlformats.org/officeDocument/2006/relationships/footnotes" Target="/word/footnotes.xml" Id="Rb040bdefb3934a3d" /><Relationship Type="http://schemas.openxmlformats.org/officeDocument/2006/relationships/image" Target="/media/image.png" Id="R2cb17565a8f145da" /><Relationship Type="http://schemas.openxmlformats.org/officeDocument/2006/relationships/image" Target="/media/image2.png" Id="R1b8966db398a4b79" /><Relationship Type="http://schemas.openxmlformats.org/officeDocument/2006/relationships/image" Target="/media/image3.png" Id="Rf4363142758b4288" /><Relationship Type="http://schemas.openxmlformats.org/officeDocument/2006/relationships/image" Target="/media/image4.png" Id="R9c7887ba6bfb41e1" /><Relationship Type="http://schemas.openxmlformats.org/officeDocument/2006/relationships/image" Target="/media/image5.png" Id="R6e191b5f75564f78" /><Relationship Type="http://schemas.openxmlformats.org/officeDocument/2006/relationships/image" Target="/media/image6.png" Id="Ra80e1f7df4084249" /><Relationship Type="http://schemas.openxmlformats.org/officeDocument/2006/relationships/image" Target="/media/image7.png" Id="R337082f760dc4efc" /><Relationship Type="http://schemas.openxmlformats.org/officeDocument/2006/relationships/image" Target="/media/image8.png" Id="Recbefa8770e043b0" /><Relationship Type="http://schemas.openxmlformats.org/officeDocument/2006/relationships/image" Target="/media/image9.png" Id="R0ec9af0800644246" /><Relationship Type="http://schemas.openxmlformats.org/officeDocument/2006/relationships/image" Target="/media/image10.png" Id="R545bd00ca39e4c80" /><Relationship Type="http://schemas.openxmlformats.org/officeDocument/2006/relationships/image" Target="/media/image11.png" Id="R5e15c4a92d8145df" /><Relationship Type="http://schemas.openxmlformats.org/officeDocument/2006/relationships/image" Target="/media/image12.png" Id="R95b08470ae3c4781" /><Relationship Type="http://schemas.openxmlformats.org/officeDocument/2006/relationships/image" Target="/media/image13.png" Id="R160701f0b9c94e7a" /><Relationship Type="http://schemas.openxmlformats.org/officeDocument/2006/relationships/image" Target="/media/image14.png" Id="Rd1a8b5465dbc4b13" /><Relationship Type="http://schemas.openxmlformats.org/officeDocument/2006/relationships/image" Target="/media/image15.png" Id="R0366e2c60f6e4643" /><Relationship Type="http://schemas.openxmlformats.org/officeDocument/2006/relationships/image" Target="/media/image16.png" Id="R1e4cb4efb1ca4aae" /><Relationship Type="http://schemas.openxmlformats.org/officeDocument/2006/relationships/image" Target="/media/image17.png" Id="R19d95d4ccafa40ea" /><Relationship Type="http://schemas.openxmlformats.org/officeDocument/2006/relationships/image" Target="/media/image18.png" Id="R4c68ffa3ea314088" /><Relationship Type="http://schemas.openxmlformats.org/officeDocument/2006/relationships/image" Target="/media/image19.png" Id="R0b0ba6f2702c4c7f" /><Relationship Type="http://schemas.openxmlformats.org/officeDocument/2006/relationships/image" Target="/media/image20.png" Id="Rbf35df20463e4e6c" /><Relationship Type="http://schemas.openxmlformats.org/officeDocument/2006/relationships/image" Target="/media/image21.png" Id="R0770a56a26174ff9" /><Relationship Type="http://schemas.openxmlformats.org/officeDocument/2006/relationships/image" Target="/media/image22.png" Id="R156e2001114c4914" /><Relationship Type="http://schemas.openxmlformats.org/officeDocument/2006/relationships/image" Target="/media/image23.png" Id="R28b4d94a8c7440b5" /><Relationship Type="http://schemas.openxmlformats.org/officeDocument/2006/relationships/image" Target="/media/image24.png" Id="R6fbaf6712a014d46" /><Relationship Type="http://schemas.openxmlformats.org/officeDocument/2006/relationships/image" Target="/media/image25.png" Id="Rd44f3e4ba1d542e8" /><Relationship Type="http://schemas.openxmlformats.org/officeDocument/2006/relationships/image" Target="/media/image26.png" Id="Rf336d5a07cf94cfe" /><Relationship Type="http://schemas.openxmlformats.org/officeDocument/2006/relationships/image" Target="/media/image27.png" Id="Rd93cd35ba92448dd" /><Relationship Type="http://schemas.openxmlformats.org/officeDocument/2006/relationships/image" Target="/media/image28.png" Id="R586fd15d53064738" /><Relationship Type="http://schemas.openxmlformats.org/officeDocument/2006/relationships/header" Target="/word/header1.xml" Id="R10ecdc7de876460f" /><Relationship Type="http://schemas.openxmlformats.org/officeDocument/2006/relationships/header" Target="/word/header2.xml" Id="R0c5a0dbda634438c" /><Relationship Type="http://schemas.openxmlformats.org/officeDocument/2006/relationships/footer" Target="/word/footer1.xml" Id="Re9a32ef7856b4713" /><Relationship Type="http://schemas.openxmlformats.org/officeDocument/2006/relationships/footer" Target="/word/footer2.xml" Id="Ra2cbf4ed214d4d27" /></Relationships>
</file>