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F6054" w14:textId="77777777" w:rsidR="00F73594" w:rsidRDefault="00F73594" w:rsidP="00F73594">
      <w:r>
        <w:t>-- TASK 1: Find total deposits/withdrawals per account per month</w:t>
      </w:r>
    </w:p>
    <w:p w14:paraId="07CF61D1" w14:textId="77777777" w:rsidR="00F73594" w:rsidRDefault="00F73594" w:rsidP="00F73594">
      <w:r>
        <w:t>-- This rewritten version includes proper structure, clearer joins, and inline comments for clarity.</w:t>
      </w:r>
    </w:p>
    <w:p w14:paraId="39E84699" w14:textId="77777777" w:rsidR="00F73594" w:rsidRDefault="00F73594" w:rsidP="00F73594"/>
    <w:p w14:paraId="1EE933DA" w14:textId="77777777" w:rsidR="00F73594" w:rsidRDefault="00F73594" w:rsidP="00F73594">
      <w:r>
        <w:t>-- Using a CTE improves readability and is commonly used in enterprise banking ETL SQL</w:t>
      </w:r>
    </w:p>
    <w:p w14:paraId="7376E49F" w14:textId="77777777" w:rsidR="00F73594" w:rsidRDefault="00F73594" w:rsidP="00F73594">
      <w:r>
        <w:t xml:space="preserve">WITH </w:t>
      </w:r>
      <w:proofErr w:type="spellStart"/>
      <w:r>
        <w:t>txn_summary</w:t>
      </w:r>
      <w:proofErr w:type="spellEnd"/>
      <w:r>
        <w:t xml:space="preserve"> AS (</w:t>
      </w:r>
    </w:p>
    <w:p w14:paraId="332D8AF8" w14:textId="77777777" w:rsidR="00F73594" w:rsidRDefault="00F73594" w:rsidP="00F73594">
      <w:r>
        <w:t xml:space="preserve">    SELECT </w:t>
      </w:r>
    </w:p>
    <w:p w14:paraId="75391273" w14:textId="77777777" w:rsidR="00F73594" w:rsidRDefault="00F73594" w:rsidP="00F73594">
      <w:r>
        <w:t xml:space="preserve">        </w:t>
      </w:r>
      <w:proofErr w:type="spellStart"/>
      <w:proofErr w:type="gramStart"/>
      <w:r>
        <w:t>a.account</w:t>
      </w:r>
      <w:proofErr w:type="gramEnd"/>
      <w:r>
        <w:t>_id</w:t>
      </w:r>
      <w:proofErr w:type="spellEnd"/>
      <w:r>
        <w:t>,</w:t>
      </w:r>
    </w:p>
    <w:p w14:paraId="2985B51F" w14:textId="77777777" w:rsidR="00F73594" w:rsidRDefault="00F73594" w:rsidP="00F73594">
      <w:r>
        <w:t xml:space="preserve">        -- Extract month (numeric). In production, DATE_TRUNC (PostgreSQL) or FORMAT_DATE is often preferred</w:t>
      </w:r>
    </w:p>
    <w:p w14:paraId="09823D1B" w14:textId="77777777" w:rsidR="00F73594" w:rsidRDefault="00F73594" w:rsidP="00F73594">
      <w:r>
        <w:t xml:space="preserve">        MONTH(</w:t>
      </w:r>
      <w:proofErr w:type="spellStart"/>
      <w:proofErr w:type="gramStart"/>
      <w:r>
        <w:t>t.date</w:t>
      </w:r>
      <w:proofErr w:type="spellEnd"/>
      <w:proofErr w:type="gramEnd"/>
      <w:r>
        <w:t xml:space="preserve">) AS </w:t>
      </w:r>
      <w:proofErr w:type="spellStart"/>
      <w:r>
        <w:t>txn_month</w:t>
      </w:r>
      <w:proofErr w:type="spellEnd"/>
      <w:r>
        <w:t>,</w:t>
      </w:r>
    </w:p>
    <w:p w14:paraId="646EFC4A" w14:textId="77777777" w:rsidR="00F73594" w:rsidRDefault="00F73594" w:rsidP="00F73594">
      <w:r>
        <w:t xml:space="preserve">        -- Separate credits and debits for cleaner financial reporting</w:t>
      </w:r>
    </w:p>
    <w:p w14:paraId="10D187AA" w14:textId="77777777" w:rsidR="00F73594" w:rsidRDefault="00F73594" w:rsidP="00F73594">
      <w:r>
        <w:t xml:space="preserve">    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t.txn_type</w:t>
      </w:r>
      <w:proofErr w:type="spellEnd"/>
      <w:r>
        <w:t xml:space="preserve"> = 'credit' THEN </w:t>
      </w:r>
      <w:proofErr w:type="spellStart"/>
      <w:proofErr w:type="gramStart"/>
      <w:r>
        <w:t>t.amount</w:t>
      </w:r>
      <w:proofErr w:type="spellEnd"/>
      <w:proofErr w:type="gramEnd"/>
      <w:r>
        <w:t xml:space="preserve"> ELSE 0 END) AS </w:t>
      </w:r>
      <w:proofErr w:type="spellStart"/>
      <w:r>
        <w:t>total_credits</w:t>
      </w:r>
      <w:proofErr w:type="spellEnd"/>
      <w:r>
        <w:t>,</w:t>
      </w:r>
    </w:p>
    <w:p w14:paraId="514E43FF" w14:textId="77777777" w:rsidR="00F73594" w:rsidRDefault="00F73594" w:rsidP="00F73594">
      <w:r>
        <w:t xml:space="preserve">    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t.txn_type</w:t>
      </w:r>
      <w:proofErr w:type="spellEnd"/>
      <w:r>
        <w:t xml:space="preserve"> = 'debit' THEN </w:t>
      </w:r>
      <w:proofErr w:type="spellStart"/>
      <w:proofErr w:type="gramStart"/>
      <w:r>
        <w:t>t.amount</w:t>
      </w:r>
      <w:proofErr w:type="spellEnd"/>
      <w:proofErr w:type="gramEnd"/>
      <w:r>
        <w:t xml:space="preserve"> ELSE 0 END) AS </w:t>
      </w:r>
      <w:proofErr w:type="spellStart"/>
      <w:r>
        <w:t>total_debits</w:t>
      </w:r>
      <w:proofErr w:type="spellEnd"/>
    </w:p>
    <w:p w14:paraId="4293732A" w14:textId="77777777" w:rsidR="00F73594" w:rsidRDefault="00F73594" w:rsidP="00F73594">
      <w:r>
        <w:t xml:space="preserve">    FROM accounts a</w:t>
      </w:r>
    </w:p>
    <w:p w14:paraId="2DB5F0D2" w14:textId="77777777" w:rsidR="00F73594" w:rsidRDefault="00F73594" w:rsidP="00F73594">
      <w:r>
        <w:t xml:space="preserve">    -- LEFT JOIN ensures accounts with zero transactions will still appear</w:t>
      </w:r>
    </w:p>
    <w:p w14:paraId="37E4649B" w14:textId="77777777" w:rsidR="00F73594" w:rsidRDefault="00F73594" w:rsidP="00F73594">
      <w:r>
        <w:t xml:space="preserve">    LEFT JOIN transactions t </w:t>
      </w:r>
    </w:p>
    <w:p w14:paraId="4FF4709D" w14:textId="77777777" w:rsidR="00F73594" w:rsidRDefault="00F73594" w:rsidP="00F73594">
      <w:r>
        <w:t xml:space="preserve">        ON </w:t>
      </w:r>
      <w:proofErr w:type="spellStart"/>
      <w:proofErr w:type="gramStart"/>
      <w:r>
        <w:t>a.account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t.account</w:t>
      </w:r>
      <w:proofErr w:type="gramEnd"/>
      <w:r>
        <w:t>_id</w:t>
      </w:r>
      <w:proofErr w:type="spellEnd"/>
    </w:p>
    <w:p w14:paraId="6F911CDC" w14:textId="77777777" w:rsidR="00F73594" w:rsidRDefault="00F73594" w:rsidP="00F73594">
      <w:r>
        <w:t xml:space="preserve">    GROUP BY </w:t>
      </w:r>
      <w:proofErr w:type="spellStart"/>
      <w:proofErr w:type="gramStart"/>
      <w:r>
        <w:t>a.account</w:t>
      </w:r>
      <w:proofErr w:type="gramEnd"/>
      <w:r>
        <w:t>_id</w:t>
      </w:r>
      <w:proofErr w:type="spellEnd"/>
      <w:r>
        <w:t>, MONTH(</w:t>
      </w:r>
      <w:proofErr w:type="spellStart"/>
      <w:proofErr w:type="gramStart"/>
      <w:r>
        <w:t>t.date</w:t>
      </w:r>
      <w:proofErr w:type="spellEnd"/>
      <w:proofErr w:type="gramEnd"/>
      <w:r>
        <w:t>)</w:t>
      </w:r>
    </w:p>
    <w:p w14:paraId="2D0D1E5B" w14:textId="77777777" w:rsidR="00F73594" w:rsidRDefault="00F73594" w:rsidP="00F73594">
      <w:r>
        <w:t>)</w:t>
      </w:r>
    </w:p>
    <w:p w14:paraId="6B525B67" w14:textId="77777777" w:rsidR="00F73594" w:rsidRDefault="00F73594" w:rsidP="00F73594"/>
    <w:p w14:paraId="51897029" w14:textId="77777777" w:rsidR="00F73594" w:rsidRDefault="00F73594" w:rsidP="00F73594">
      <w:r>
        <w:t xml:space="preserve">SELECT </w:t>
      </w:r>
    </w:p>
    <w:p w14:paraId="20A0A48C" w14:textId="77777777" w:rsidR="00F73594" w:rsidRDefault="00F73594" w:rsidP="00F73594">
      <w:r>
        <w:t xml:space="preserve">    </w:t>
      </w:r>
      <w:proofErr w:type="spellStart"/>
      <w:proofErr w:type="gramStart"/>
      <w:r>
        <w:t>ts.account</w:t>
      </w:r>
      <w:proofErr w:type="gramEnd"/>
      <w:r>
        <w:t>_id</w:t>
      </w:r>
      <w:proofErr w:type="spellEnd"/>
      <w:r>
        <w:t>,</w:t>
      </w:r>
    </w:p>
    <w:p w14:paraId="4DD5458E" w14:textId="77777777" w:rsidR="00F73594" w:rsidRDefault="00F73594" w:rsidP="00F73594">
      <w:r>
        <w:t xml:space="preserve">    </w:t>
      </w:r>
      <w:proofErr w:type="spellStart"/>
      <w:r>
        <w:t>ts.txn_month</w:t>
      </w:r>
      <w:proofErr w:type="spellEnd"/>
      <w:r>
        <w:t>,</w:t>
      </w:r>
    </w:p>
    <w:p w14:paraId="09DA495B" w14:textId="77777777" w:rsidR="00F73594" w:rsidRDefault="00F73594" w:rsidP="00F73594">
      <w:r>
        <w:t xml:space="preserve">    </w:t>
      </w:r>
      <w:proofErr w:type="spellStart"/>
      <w:proofErr w:type="gramStart"/>
      <w:r>
        <w:t>ts.total</w:t>
      </w:r>
      <w:proofErr w:type="gramEnd"/>
      <w:r>
        <w:t>_credits</w:t>
      </w:r>
      <w:proofErr w:type="spellEnd"/>
      <w:r>
        <w:t>,</w:t>
      </w:r>
    </w:p>
    <w:p w14:paraId="163CE9B3" w14:textId="77777777" w:rsidR="00F73594" w:rsidRDefault="00F73594" w:rsidP="00F73594">
      <w:r>
        <w:t xml:space="preserve">    </w:t>
      </w:r>
      <w:proofErr w:type="spellStart"/>
      <w:proofErr w:type="gramStart"/>
      <w:r>
        <w:t>ts.total</w:t>
      </w:r>
      <w:proofErr w:type="gramEnd"/>
      <w:r>
        <w:t>_debits</w:t>
      </w:r>
      <w:proofErr w:type="spellEnd"/>
      <w:r>
        <w:t>,</w:t>
      </w:r>
    </w:p>
    <w:p w14:paraId="39DE3000" w14:textId="77777777" w:rsidR="00F73594" w:rsidRDefault="00F73594" w:rsidP="00F73594">
      <w:r>
        <w:t xml:space="preserve">    -- Banking systems often compute net flow per period</w:t>
      </w:r>
    </w:p>
    <w:p w14:paraId="1BE43DC7" w14:textId="77777777" w:rsidR="00F73594" w:rsidRDefault="00F73594" w:rsidP="00F73594">
      <w:r>
        <w:t xml:space="preserve">    (</w:t>
      </w:r>
      <w:proofErr w:type="spellStart"/>
      <w:proofErr w:type="gramStart"/>
      <w:r>
        <w:t>ts.total</w:t>
      </w:r>
      <w:proofErr w:type="gramEnd"/>
      <w:r>
        <w:t>_credits</w:t>
      </w:r>
      <w:proofErr w:type="spellEnd"/>
      <w:r>
        <w:t xml:space="preserve"> - </w:t>
      </w:r>
      <w:proofErr w:type="spellStart"/>
      <w:proofErr w:type="gramStart"/>
      <w:r>
        <w:t>ts.total</w:t>
      </w:r>
      <w:proofErr w:type="gramEnd"/>
      <w:r>
        <w:t>_debits</w:t>
      </w:r>
      <w:proofErr w:type="spellEnd"/>
      <w:r>
        <w:t xml:space="preserve">) AS </w:t>
      </w:r>
      <w:proofErr w:type="spellStart"/>
      <w:r>
        <w:t>net_flow</w:t>
      </w:r>
      <w:proofErr w:type="spellEnd"/>
    </w:p>
    <w:p w14:paraId="1E22C39A" w14:textId="77777777" w:rsidR="00F73594" w:rsidRDefault="00F73594" w:rsidP="00F73594">
      <w:r>
        <w:t xml:space="preserve">FROM </w:t>
      </w:r>
      <w:proofErr w:type="spellStart"/>
      <w:r>
        <w:t>txn_summary</w:t>
      </w:r>
      <w:proofErr w:type="spellEnd"/>
      <w:r>
        <w:t xml:space="preserve"> </w:t>
      </w:r>
      <w:proofErr w:type="spellStart"/>
      <w:r>
        <w:t>ts</w:t>
      </w:r>
      <w:proofErr w:type="spellEnd"/>
    </w:p>
    <w:p w14:paraId="36B6A949" w14:textId="77777777" w:rsidR="00F73594" w:rsidRDefault="00F73594" w:rsidP="00F73594">
      <w:r>
        <w:t xml:space="preserve">ORDER BY </w:t>
      </w:r>
      <w:proofErr w:type="spellStart"/>
      <w:r>
        <w:t>net_flow</w:t>
      </w:r>
      <w:proofErr w:type="spellEnd"/>
      <w:r>
        <w:t xml:space="preserve"> DESC</w:t>
      </w:r>
    </w:p>
    <w:p w14:paraId="18893428" w14:textId="77777777" w:rsidR="00F73594" w:rsidRDefault="00F73594" w:rsidP="00F73594">
      <w:r>
        <w:t>LIMIT 10;</w:t>
      </w:r>
    </w:p>
    <w:p w14:paraId="62A2A5D1" w14:textId="77777777" w:rsidR="00F73594" w:rsidRDefault="00F73594" w:rsidP="00F73594"/>
    <w:p w14:paraId="14C0211D" w14:textId="77777777" w:rsidR="00F73594" w:rsidRDefault="00F73594" w:rsidP="00F73594">
      <w:r>
        <w:lastRenderedPageBreak/>
        <w:t>-- NOTES FOR IMPROVEMENT (BANKING-GRADE PRACTICES)</w:t>
      </w:r>
    </w:p>
    <w:p w14:paraId="29C31560" w14:textId="77777777" w:rsidR="00F73594" w:rsidRDefault="00F73594" w:rsidP="00F73594">
      <w:r>
        <w:t>-- 1. Avoid joining customers unless customer-level data is required; this reduces scan cost.</w:t>
      </w:r>
    </w:p>
    <w:p w14:paraId="3C17D46C" w14:textId="77777777" w:rsidR="00F73594" w:rsidRDefault="00F73594" w:rsidP="00F73594">
      <w:r>
        <w:t>-- 2. Use CTEs for clarity, especially when queries become long or multi</w:t>
      </w:r>
      <w:r>
        <w:rPr>
          <w:rFonts w:ascii="Cambria Math" w:hAnsi="Cambria Math" w:cs="Cambria Math"/>
        </w:rPr>
        <w:t>‑</w:t>
      </w:r>
      <w:r>
        <w:t>step.</w:t>
      </w:r>
    </w:p>
    <w:p w14:paraId="793D1730" w14:textId="77777777" w:rsidR="00F73594" w:rsidRDefault="00F73594" w:rsidP="00F73594">
      <w:r>
        <w:t>-- 3. Always separate credit and debit amounts; summed raw amounts can misrepresent financial position.</w:t>
      </w:r>
    </w:p>
    <w:p w14:paraId="37AF721E" w14:textId="77777777" w:rsidR="00F73594" w:rsidRDefault="00F73594" w:rsidP="00F73594">
      <w:r>
        <w:t>-- 4. Use LEFT JOIN when you want to preserve accounts with zero activity—this is standard in BFS/banking reporting.</w:t>
      </w:r>
    </w:p>
    <w:p w14:paraId="343F6A9B" w14:textId="60B9AF1B" w:rsidR="00012F46" w:rsidRDefault="00F73594" w:rsidP="00F73594">
      <w:r>
        <w:t>-- 5. Adding proper date granularity (YEAR, MONTH) is important for monthly reporting accuracy.</w:t>
      </w:r>
    </w:p>
    <w:sectPr w:rsidR="00012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594"/>
    <w:rsid w:val="00012F46"/>
    <w:rsid w:val="00116F5C"/>
    <w:rsid w:val="008579ED"/>
    <w:rsid w:val="00F072E8"/>
    <w:rsid w:val="00F73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EA3BD"/>
  <w15:chartTrackingRefBased/>
  <w15:docId w15:val="{FE192F53-8F76-45BA-8D86-A5F6A18BC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5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5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5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5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5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5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5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5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5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5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5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R</dc:creator>
  <cp:keywords/>
  <dc:description/>
  <cp:lastModifiedBy>Saravanan R</cp:lastModifiedBy>
  <cp:revision>1</cp:revision>
  <dcterms:created xsi:type="dcterms:W3CDTF">2025-11-24T12:46:00Z</dcterms:created>
  <dcterms:modified xsi:type="dcterms:W3CDTF">2025-11-24T12:48:00Z</dcterms:modified>
</cp:coreProperties>
</file>