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92" w:rsidRDefault="00C503C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fbkiazyixo24" w:colFirst="0" w:colLast="0"/>
      <w:bookmarkEnd w:id="0"/>
      <w:r>
        <w:rPr>
          <w:b/>
          <w:sz w:val="34"/>
          <w:szCs w:val="34"/>
        </w:rPr>
        <w:t xml:space="preserve">Program for Time Series Data Cleaning, Loading, Handling, and Pre-processing Techniques </w:t>
      </w:r>
    </w:p>
    <w:p w:rsidR="00953E92" w:rsidRDefault="00C503C0">
      <w:pPr>
        <w:rPr>
          <w:b/>
        </w:rPr>
      </w:pPr>
      <w:r>
        <w:rPr>
          <w:b/>
        </w:rPr>
        <w:t>1. Importing Libraries</w:t>
      </w:r>
    </w:p>
    <w:p w:rsidR="00953E92" w:rsidRDefault="00953E92">
      <w:pPr>
        <w:rPr>
          <w:b/>
        </w:rPr>
      </w:pPr>
    </w:p>
    <w:p w:rsidR="00953E92" w:rsidRDefault="00C503C0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53E92" w:rsidRDefault="00C503C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53E92" w:rsidRDefault="00C503C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53E92" w:rsidRDefault="00C503C0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953E92" w:rsidRDefault="00953E92"/>
    <w:p w:rsidR="00953E92" w:rsidRDefault="00C503C0">
      <w:pPr>
        <w:spacing w:before="240" w:after="240"/>
      </w:pPr>
      <w:proofErr w:type="gramStart"/>
      <w:r>
        <w:rPr>
          <w:rFonts w:ascii="Roboto Mono" w:eastAsia="Roboto Mono" w:hAnsi="Roboto Mono" w:cs="Roboto Mono"/>
          <w:color w:val="188038"/>
        </w:rPr>
        <w:t>pandas</w:t>
      </w:r>
      <w:proofErr w:type="gramEnd"/>
      <w:r>
        <w:t xml:space="preserve">: Handles the dataset as a </w:t>
      </w:r>
      <w:proofErr w:type="spellStart"/>
      <w:r>
        <w:t>DataFrame</w:t>
      </w:r>
      <w:proofErr w:type="spellEnd"/>
      <w:r>
        <w:t xml:space="preserve"> for structured analysis</w:t>
      </w:r>
    </w:p>
    <w:p w:rsidR="00953E92" w:rsidRDefault="00C503C0">
      <w:pPr>
        <w:spacing w:before="240" w:after="240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numpy</w:t>
      </w:r>
      <w:proofErr w:type="spellEnd"/>
      <w:proofErr w:type="gramEnd"/>
      <w:r>
        <w:t>: Supports numerical computations.</w:t>
      </w:r>
    </w:p>
    <w:p w:rsidR="00953E92" w:rsidRDefault="00C503C0">
      <w:pPr>
        <w:spacing w:before="240" w:after="240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matplotlib</w:t>
      </w:r>
      <w:proofErr w:type="spellEnd"/>
      <w:proofErr w:type="gramEnd"/>
      <w:r>
        <w:t xml:space="preserve"> and </w:t>
      </w:r>
      <w:proofErr w:type="spellStart"/>
      <w:r>
        <w:rPr>
          <w:rFonts w:ascii="Roboto Mono" w:eastAsia="Roboto Mono" w:hAnsi="Roboto Mono" w:cs="Roboto Mono"/>
          <w:color w:val="188038"/>
        </w:rPr>
        <w:t>seaborn</w:t>
      </w:r>
      <w:proofErr w:type="spellEnd"/>
      <w:r>
        <w:t>: Create visualizations to analyze trends and patterns.</w:t>
      </w:r>
    </w:p>
    <w:p w:rsidR="00953E92" w:rsidRDefault="00C503C0">
      <w:pPr>
        <w:spacing w:before="240" w:after="240"/>
        <w:rPr>
          <w:b/>
        </w:rPr>
      </w:pPr>
      <w:r>
        <w:rPr>
          <w:b/>
        </w:rPr>
        <w:t>2. Loading the Dataset</w:t>
      </w:r>
    </w:p>
    <w:p w:rsidR="00953E92" w:rsidRDefault="00C503C0">
      <w:pPr>
        <w:spacing w:before="240" w:after="24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("D:/221501124/OzoneHole_Data.csv")</w:t>
      </w:r>
    </w:p>
    <w:p w:rsidR="00953E92" w:rsidRDefault="00C503C0">
      <w:pPr>
        <w:spacing w:before="240" w:after="240"/>
      </w:pPr>
      <w:proofErr w:type="gramStart"/>
      <w:r>
        <w:t>Lo</w:t>
      </w:r>
      <w:r>
        <w:t xml:space="preserve">ads the ozone dataset from a CSV file using </w:t>
      </w:r>
      <w:r>
        <w:rPr>
          <w:rFonts w:ascii="Roboto Mono" w:eastAsia="Roboto Mono" w:hAnsi="Roboto Mono" w:cs="Roboto Mono"/>
          <w:color w:val="188038"/>
        </w:rPr>
        <w:t>pandas</w:t>
      </w:r>
      <w:r>
        <w:t>.</w:t>
      </w:r>
      <w:proofErr w:type="gramEnd"/>
    </w:p>
    <w:p w:rsidR="00953E92" w:rsidRDefault="00C503C0">
      <w:pPr>
        <w:spacing w:before="240" w:after="240"/>
      </w:pPr>
      <w:r>
        <w:t>The file path (</w:t>
      </w:r>
      <w:r>
        <w:rPr>
          <w:rFonts w:ascii="Roboto Mono" w:eastAsia="Roboto Mono" w:hAnsi="Roboto Mono" w:cs="Roboto Mono"/>
          <w:color w:val="188038"/>
        </w:rPr>
        <w:t>D:/221501124/OzoneHole_Data.csv</w:t>
      </w:r>
      <w:r>
        <w:t xml:space="preserve">) must point to a valid file containing ozone data with columns such as </w:t>
      </w:r>
      <w:r>
        <w:rPr>
          <w:rFonts w:ascii="Roboto Mono" w:eastAsia="Roboto Mono" w:hAnsi="Roboto Mono" w:cs="Roboto Mono"/>
          <w:color w:val="188038"/>
        </w:rPr>
        <w:t>Year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Hole Area</w:t>
      </w:r>
      <w:r>
        <w:t xml:space="preserve">, and </w:t>
      </w:r>
      <w:r>
        <w:rPr>
          <w:rFonts w:ascii="Roboto Mono" w:eastAsia="Roboto Mono" w:hAnsi="Roboto Mono" w:cs="Roboto Mono"/>
          <w:color w:val="188038"/>
        </w:rPr>
        <w:t>Minimum Ozone</w:t>
      </w:r>
      <w:r>
        <w:t>.</w:t>
      </w:r>
    </w:p>
    <w:p w:rsidR="00953E92" w:rsidRDefault="00C503C0">
      <w:pPr>
        <w:spacing w:before="240" w:after="240"/>
        <w:rPr>
          <w:b/>
        </w:rPr>
      </w:pPr>
      <w:r>
        <w:rPr>
          <w:b/>
        </w:rPr>
        <w:t>3. Viewing Dataset Structure and Summary Statistic</w:t>
      </w:r>
      <w:r>
        <w:rPr>
          <w:b/>
        </w:rPr>
        <w:t>s</w:t>
      </w:r>
    </w:p>
    <w:p w:rsidR="00953E92" w:rsidRDefault="00C503C0">
      <w:pPr>
        <w:spacing w:before="240" w:after="240"/>
      </w:pPr>
      <w:proofErr w:type="gramStart"/>
      <w:r>
        <w:t>print(</w:t>
      </w:r>
      <w:proofErr w:type="gramEnd"/>
      <w:r>
        <w:t>df.info())</w:t>
      </w:r>
    </w:p>
    <w:p w:rsidR="00953E92" w:rsidRDefault="00C503C0">
      <w:pPr>
        <w:spacing w:before="240" w:after="240"/>
      </w:pPr>
      <w:proofErr w:type="gramStart"/>
      <w:r>
        <w:t>print(</w:t>
      </w:r>
      <w:proofErr w:type="spellStart"/>
      <w:proofErr w:type="gramEnd"/>
      <w:r>
        <w:t>df.describe</w:t>
      </w:r>
      <w:proofErr w:type="spellEnd"/>
      <w:r>
        <w:t>())</w:t>
      </w:r>
    </w:p>
    <w:p w:rsidR="00953E92" w:rsidRDefault="00C503C0">
      <w:pPr>
        <w:spacing w:before="240" w:after="240"/>
      </w:pPr>
      <w:proofErr w:type="gramStart"/>
      <w:r>
        <w:rPr>
          <w:rFonts w:ascii="Roboto Mono" w:eastAsia="Roboto Mono" w:hAnsi="Roboto Mono" w:cs="Roboto Mono"/>
          <w:b/>
          <w:color w:val="188038"/>
        </w:rPr>
        <w:t>df.info(</w:t>
      </w:r>
      <w:proofErr w:type="gramEnd"/>
      <w:r>
        <w:rPr>
          <w:rFonts w:ascii="Roboto Mono" w:eastAsia="Roboto Mono" w:hAnsi="Roboto Mono" w:cs="Roboto Mono"/>
          <w:b/>
          <w:color w:val="188038"/>
        </w:rPr>
        <w:t>)</w:t>
      </w:r>
      <w:r>
        <w:t>:</w:t>
      </w:r>
    </w:p>
    <w:p w:rsidR="00953E92" w:rsidRDefault="00C503C0">
      <w:pPr>
        <w:spacing w:before="240" w:after="240"/>
      </w:pPr>
      <w:r>
        <w:t>Displays the structure of the dataset, including column names, data types, and non-null counts.</w:t>
      </w:r>
    </w:p>
    <w:p w:rsidR="00953E92" w:rsidRDefault="00C503C0">
      <w:pPr>
        <w:spacing w:before="240" w:after="240"/>
      </w:pPr>
      <w:proofErr w:type="gramStart"/>
      <w:r>
        <w:t xml:space="preserve">Confirms that all 42 rows contain non-null values for </w:t>
      </w:r>
      <w:r>
        <w:rPr>
          <w:rFonts w:ascii="Roboto Mono" w:eastAsia="Roboto Mono" w:hAnsi="Roboto Mono" w:cs="Roboto Mono"/>
          <w:color w:val="188038"/>
        </w:rPr>
        <w:t>Year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Hole Area</w:t>
      </w:r>
      <w:r>
        <w:t xml:space="preserve">, and </w:t>
      </w:r>
      <w:r>
        <w:rPr>
          <w:rFonts w:ascii="Roboto Mono" w:eastAsia="Roboto Mono" w:hAnsi="Roboto Mono" w:cs="Roboto Mono"/>
          <w:color w:val="188038"/>
        </w:rPr>
        <w:t>Minimum Ozone</w:t>
      </w:r>
      <w:r>
        <w:t>.</w:t>
      </w:r>
      <w:proofErr w:type="gramEnd"/>
    </w:p>
    <w:p w:rsidR="00953E92" w:rsidRDefault="00C503C0">
      <w:pPr>
        <w:spacing w:before="240" w:after="240"/>
      </w:pPr>
      <w:proofErr w:type="spellStart"/>
      <w:proofErr w:type="gramStart"/>
      <w:r>
        <w:rPr>
          <w:rFonts w:ascii="Roboto Mono" w:eastAsia="Roboto Mono" w:hAnsi="Roboto Mono" w:cs="Roboto Mono"/>
          <w:b/>
          <w:color w:val="188038"/>
        </w:rPr>
        <w:t>df.describe</w:t>
      </w:r>
      <w:proofErr w:type="spellEnd"/>
      <w:r>
        <w:rPr>
          <w:rFonts w:ascii="Roboto Mono" w:eastAsia="Roboto Mono" w:hAnsi="Roboto Mono" w:cs="Roboto Mono"/>
          <w:b/>
          <w:color w:val="188038"/>
        </w:rPr>
        <w:t>(</w:t>
      </w:r>
      <w:proofErr w:type="gramEnd"/>
      <w:r>
        <w:rPr>
          <w:rFonts w:ascii="Roboto Mono" w:eastAsia="Roboto Mono" w:hAnsi="Roboto Mono" w:cs="Roboto Mono"/>
          <w:b/>
          <w:color w:val="188038"/>
        </w:rPr>
        <w:t>)</w:t>
      </w:r>
      <w:r>
        <w:t>:</w:t>
      </w:r>
    </w:p>
    <w:p w:rsidR="00953E92" w:rsidRDefault="00C503C0">
      <w:pPr>
        <w:spacing w:before="240" w:after="240"/>
      </w:pPr>
      <w:r>
        <w:rPr>
          <w:rFonts w:ascii="Roboto Mono" w:eastAsia="Roboto Mono" w:hAnsi="Roboto Mono" w:cs="Roboto Mono"/>
          <w:color w:val="188038"/>
        </w:rPr>
        <w:t>Year</w:t>
      </w:r>
      <w:r>
        <w:t>: Range is from 1979 to 2021.</w:t>
      </w:r>
    </w:p>
    <w:p w:rsidR="00953E92" w:rsidRDefault="00C503C0">
      <w:pPr>
        <w:spacing w:before="240" w:after="240"/>
      </w:pPr>
      <w:proofErr w:type="gramStart"/>
      <w:r>
        <w:rPr>
          <w:rFonts w:ascii="Roboto Mono" w:eastAsia="Roboto Mono" w:hAnsi="Roboto Mono" w:cs="Roboto Mono"/>
          <w:color w:val="188038"/>
        </w:rPr>
        <w:t>Hole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Area</w:t>
      </w:r>
      <w:r>
        <w:t>: Mean of ~18.44 with a standard deviation of ~7.41.</w:t>
      </w:r>
    </w:p>
    <w:p w:rsidR="00953E92" w:rsidRDefault="00C503C0">
      <w:pPr>
        <w:spacing w:before="240" w:after="240"/>
      </w:pPr>
      <w:r>
        <w:rPr>
          <w:rFonts w:ascii="Roboto Mono" w:eastAsia="Roboto Mono" w:hAnsi="Roboto Mono" w:cs="Roboto Mono"/>
          <w:color w:val="188038"/>
        </w:rPr>
        <w:lastRenderedPageBreak/>
        <w:t>Minimum Ozone</w:t>
      </w:r>
      <w:r>
        <w:t>: Mean of ~131.14, indicating average ozone concentration levels.</w:t>
      </w:r>
    </w:p>
    <w:p w:rsidR="00953E92" w:rsidRDefault="00C503C0">
      <w:pPr>
        <w:spacing w:before="240" w:after="24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953E92" w:rsidRDefault="00C503C0">
      <w:pPr>
        <w:spacing w:before="240" w:after="240"/>
      </w:pPr>
      <w:proofErr w:type="spellStart"/>
      <w:r>
        <w:t>sns.lineplot</w:t>
      </w:r>
      <w:proofErr w:type="spellEnd"/>
      <w:r>
        <w:t>(x='Year', y='Hole Area', data=</w:t>
      </w:r>
      <w:proofErr w:type="spellStart"/>
      <w:proofErr w:type="gramStart"/>
      <w:r>
        <w:t>df</w:t>
      </w:r>
      <w:proofErr w:type="spellEnd"/>
      <w:proofErr w:type="gramEnd"/>
      <w:r>
        <w:t>, label='Hol</w:t>
      </w:r>
      <w:r>
        <w:t>e Area')</w:t>
      </w:r>
    </w:p>
    <w:p w:rsidR="00953E92" w:rsidRDefault="00C503C0">
      <w:pPr>
        <w:spacing w:before="240" w:after="240"/>
      </w:pPr>
      <w:proofErr w:type="spellStart"/>
      <w:r>
        <w:t>sns.lineplot</w:t>
      </w:r>
      <w:proofErr w:type="spellEnd"/>
      <w:r>
        <w:t>(x='Year', y='Minimum Ozone', data=</w:t>
      </w:r>
      <w:proofErr w:type="spellStart"/>
      <w:proofErr w:type="gramStart"/>
      <w:r>
        <w:t>df</w:t>
      </w:r>
      <w:proofErr w:type="spellEnd"/>
      <w:proofErr w:type="gramEnd"/>
      <w:r>
        <w:t>, label='Minimum Ozone')</w:t>
      </w:r>
    </w:p>
    <w:p w:rsidR="00953E92" w:rsidRDefault="00C503C0">
      <w:pPr>
        <w:spacing w:before="240" w:after="24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'Ozone Hole Area and Minimum Ozone Levels Over Time')</w:t>
      </w:r>
    </w:p>
    <w:p w:rsidR="00953E92" w:rsidRDefault="00C503C0">
      <w:pPr>
        <w:spacing w:before="240" w:after="24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'Year')</w:t>
      </w:r>
    </w:p>
    <w:p w:rsidR="00953E92" w:rsidRDefault="00C503C0">
      <w:pPr>
        <w:spacing w:before="240" w:after="24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'Value')</w:t>
      </w:r>
    </w:p>
    <w:p w:rsidR="00953E92" w:rsidRDefault="00C503C0">
      <w:pPr>
        <w:spacing w:before="240" w:after="240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953E92" w:rsidRDefault="00C503C0">
      <w:pPr>
        <w:spacing w:before="240" w:after="24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53E92" w:rsidRDefault="00C503C0">
      <w:pPr>
        <w:spacing w:before="240" w:after="240"/>
        <w:rPr>
          <w:b/>
        </w:rPr>
      </w:pPr>
      <w:proofErr w:type="gramStart"/>
      <w:r>
        <w:rPr>
          <w:b/>
        </w:rPr>
        <w:t>4.Visualizing</w:t>
      </w:r>
      <w:proofErr w:type="gramEnd"/>
      <w:r>
        <w:rPr>
          <w:b/>
        </w:rPr>
        <w:t xml:space="preserve"> Time-Series Trends</w:t>
      </w:r>
    </w:p>
    <w:p w:rsidR="00953E92" w:rsidRDefault="00C503C0">
      <w:pPr>
        <w:spacing w:before="240" w:after="240"/>
      </w:pPr>
      <w:r>
        <w:t xml:space="preserve">Visualizes trends for </w:t>
      </w:r>
      <w:r>
        <w:rPr>
          <w:rFonts w:ascii="Roboto Mono" w:eastAsia="Roboto Mono" w:hAnsi="Roboto Mono" w:cs="Roboto Mono"/>
          <w:color w:val="188038"/>
        </w:rPr>
        <w:t>Hole Area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Minimum Ozone</w:t>
      </w:r>
      <w:r>
        <w:t xml:space="preserve"> over the years</w:t>
      </w:r>
    </w:p>
    <w:p w:rsidR="00953E92" w:rsidRDefault="00C503C0">
      <w:pPr>
        <w:numPr>
          <w:ilvl w:val="0"/>
          <w:numId w:val="1"/>
        </w:numPr>
        <w:spacing w:before="240"/>
      </w:pPr>
      <w:proofErr w:type="gramStart"/>
      <w:r>
        <w:rPr>
          <w:rFonts w:ascii="Roboto Mono" w:eastAsia="Roboto Mono" w:hAnsi="Roboto Mono" w:cs="Roboto Mono"/>
          <w:color w:val="188038"/>
        </w:rPr>
        <w:t>Hole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Area</w:t>
      </w:r>
      <w:r>
        <w:t xml:space="preserve"> likely shows an increasing trend during certain periods, indicating ozone depletion.</w:t>
      </w:r>
    </w:p>
    <w:p w:rsidR="00953E92" w:rsidRDefault="00C503C0">
      <w:pPr>
        <w:numPr>
          <w:ilvl w:val="0"/>
          <w:numId w:val="1"/>
        </w:numPr>
        <w:spacing w:after="240"/>
      </w:pPr>
      <w:r>
        <w:rPr>
          <w:rFonts w:ascii="Roboto Mono" w:eastAsia="Roboto Mono" w:hAnsi="Roboto Mono" w:cs="Roboto Mono"/>
          <w:color w:val="188038"/>
        </w:rPr>
        <w:t>Minimum Ozone</w:t>
      </w:r>
      <w:r>
        <w:t xml:space="preserve"> levels might exhibit a declining trend, reflecting reduced ozone concentration.</w:t>
      </w:r>
    </w:p>
    <w:p w:rsidR="00953E92" w:rsidRDefault="00953E92">
      <w:pPr>
        <w:spacing w:before="240" w:after="240"/>
      </w:pPr>
    </w:p>
    <w:p w:rsidR="00953E92" w:rsidRDefault="00C503C0">
      <w:pPr>
        <w:spacing w:before="240" w:after="240"/>
      </w:pPr>
      <w:r>
        <w:rPr>
          <w:noProof/>
          <w:lang w:val="en-US"/>
        </w:rPr>
        <w:drawing>
          <wp:inline distT="114300" distB="114300" distL="114300" distR="114300">
            <wp:extent cx="4712634" cy="30813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634" cy="3081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E92" w:rsidRDefault="00953E92">
      <w:pPr>
        <w:spacing w:before="240" w:after="240"/>
      </w:pPr>
    </w:p>
    <w:p w:rsidR="00953E92" w:rsidRDefault="00C503C0">
      <w:pPr>
        <w:spacing w:before="240" w:after="24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953E92" w:rsidRDefault="00C503C0">
      <w:pPr>
        <w:spacing w:before="240" w:after="240"/>
      </w:pPr>
      <w:proofErr w:type="spellStart"/>
      <w:r>
        <w:t>sns.lineplot</w:t>
      </w:r>
      <w:proofErr w:type="spellEnd"/>
      <w:r>
        <w:t>(x="Year", y="Minimum Ozone", data=</w:t>
      </w:r>
      <w:proofErr w:type="spellStart"/>
      <w:proofErr w:type="gramStart"/>
      <w:r>
        <w:t>df</w:t>
      </w:r>
      <w:proofErr w:type="spellEnd"/>
      <w:proofErr w:type="gramEnd"/>
      <w:r>
        <w:t>, marker='o', color='orange', label='Minimum Ozone')</w:t>
      </w:r>
    </w:p>
    <w:p w:rsidR="00953E92" w:rsidRDefault="00C503C0">
      <w:pPr>
        <w:spacing w:before="240" w:after="24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"Trend of Minimum Ozone Levels Over Years", </w:t>
      </w:r>
      <w:proofErr w:type="spellStart"/>
      <w:r>
        <w:t>fontsize</w:t>
      </w:r>
      <w:proofErr w:type="spellEnd"/>
      <w:r>
        <w:t>=14)</w:t>
      </w:r>
    </w:p>
    <w:p w:rsidR="00953E92" w:rsidRDefault="00C503C0">
      <w:pPr>
        <w:spacing w:before="240" w:after="24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"Year", </w:t>
      </w:r>
      <w:proofErr w:type="spellStart"/>
      <w:r>
        <w:t>fontsize</w:t>
      </w:r>
      <w:proofErr w:type="spellEnd"/>
      <w:r>
        <w:t>=12)</w:t>
      </w:r>
    </w:p>
    <w:p w:rsidR="00953E92" w:rsidRDefault="00C503C0">
      <w:pPr>
        <w:spacing w:before="240" w:after="24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"Minimum Ozone</w:t>
      </w:r>
      <w:r>
        <w:t xml:space="preserve"> (Dobson Units)", </w:t>
      </w:r>
      <w:proofErr w:type="spellStart"/>
      <w:r>
        <w:t>fontsize</w:t>
      </w:r>
      <w:proofErr w:type="spellEnd"/>
      <w:r>
        <w:t>=12)</w:t>
      </w:r>
    </w:p>
    <w:p w:rsidR="00953E92" w:rsidRDefault="00C503C0">
      <w:pPr>
        <w:spacing w:before="240" w:after="240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953E92" w:rsidRDefault="00C503C0">
      <w:pPr>
        <w:spacing w:before="240" w:after="240"/>
      </w:pP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953E92" w:rsidRDefault="00C503C0">
      <w:pPr>
        <w:spacing w:before="240" w:after="24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53E92" w:rsidRDefault="00C503C0">
      <w:pPr>
        <w:spacing w:before="240" w:after="240"/>
      </w:pPr>
      <w:r>
        <w:rPr>
          <w:noProof/>
          <w:lang w:val="en-US"/>
        </w:rPr>
        <w:drawing>
          <wp:inline distT="114300" distB="114300" distL="114300" distR="114300">
            <wp:extent cx="4729163" cy="306371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063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E92" w:rsidRDefault="00C503C0">
      <w:pPr>
        <w:rPr>
          <w:b/>
        </w:rPr>
      </w:pPr>
      <w:proofErr w:type="gramStart"/>
      <w:r>
        <w:rPr>
          <w:b/>
        </w:rPr>
        <w:t>5.Exploring</w:t>
      </w:r>
      <w:proofErr w:type="gramEnd"/>
      <w:r>
        <w:rPr>
          <w:b/>
        </w:rPr>
        <w:t xml:space="preserve"> Correlation Between Variables</w:t>
      </w:r>
    </w:p>
    <w:p w:rsidR="00953E92" w:rsidRDefault="00C503C0">
      <w:pPr>
        <w:spacing w:before="240" w:after="24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953E92" w:rsidRDefault="00C503C0">
      <w:pPr>
        <w:spacing w:before="240" w:after="240"/>
      </w:pPr>
      <w:proofErr w:type="spellStart"/>
      <w:r>
        <w:t>correlation_matrix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r>
        <w:t>()</w:t>
      </w:r>
      <w:proofErr w:type="gramEnd"/>
    </w:p>
    <w:p w:rsidR="00953E92" w:rsidRDefault="00C503C0">
      <w:pPr>
        <w:spacing w:before="240" w:after="240"/>
      </w:pP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 xml:space="preserve">", </w:t>
      </w:r>
      <w:proofErr w:type="spellStart"/>
      <w:r>
        <w:t>fmt</w:t>
      </w:r>
      <w:proofErr w:type="spellEnd"/>
      <w:r>
        <w:t>=".2f")</w:t>
      </w:r>
    </w:p>
    <w:p w:rsidR="00953E92" w:rsidRDefault="00C503C0">
      <w:pPr>
        <w:spacing w:before="240" w:after="24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"C</w:t>
      </w:r>
      <w:r>
        <w:t xml:space="preserve">orrelation Between Variables", </w:t>
      </w:r>
      <w:proofErr w:type="spellStart"/>
      <w:r>
        <w:t>fontsize</w:t>
      </w:r>
      <w:proofErr w:type="spellEnd"/>
      <w:r>
        <w:t>=14)</w:t>
      </w:r>
    </w:p>
    <w:p w:rsidR="00953E92" w:rsidRDefault="00C503C0">
      <w:r>
        <w:rPr>
          <w:noProof/>
          <w:lang w:val="en-US"/>
        </w:rPr>
        <w:lastRenderedPageBreak/>
        <w:drawing>
          <wp:inline distT="114300" distB="114300" distL="114300" distR="114300">
            <wp:extent cx="5563970" cy="4553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970" cy="455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E92" w:rsidRDefault="00953E92"/>
    <w:p w:rsidR="00953E92" w:rsidRDefault="00953E92"/>
    <w:p w:rsidR="00953E92" w:rsidRDefault="00953E92"/>
    <w:p w:rsidR="00953E92" w:rsidRDefault="00953E92"/>
    <w:p w:rsidR="00953E92" w:rsidRDefault="00953E92"/>
    <w:p w:rsidR="00953E92" w:rsidRDefault="00953E92"/>
    <w:p w:rsidR="00953E92" w:rsidRDefault="00953E92"/>
    <w:p w:rsidR="00953E92" w:rsidRDefault="00953E92"/>
    <w:p w:rsidR="00953E92" w:rsidRDefault="00953E92"/>
    <w:p w:rsidR="00953E92" w:rsidRDefault="00953E92"/>
    <w:p w:rsidR="00953E92" w:rsidRDefault="00953E92"/>
    <w:p w:rsidR="00953E92" w:rsidRDefault="00953E92"/>
    <w:p w:rsidR="00953E92" w:rsidRDefault="00953E92"/>
    <w:p w:rsidR="00953E92" w:rsidRDefault="00953E92">
      <w:pPr>
        <w:rPr>
          <w:b/>
        </w:rPr>
      </w:pPr>
    </w:p>
    <w:p w:rsidR="00953E92" w:rsidRDefault="00C503C0">
      <w:pPr>
        <w:rPr>
          <w:b/>
        </w:rPr>
      </w:pPr>
      <w:proofErr w:type="gramStart"/>
      <w:r>
        <w:rPr>
          <w:b/>
        </w:rPr>
        <w:t>6.Result</w:t>
      </w:r>
      <w:proofErr w:type="gramEnd"/>
    </w:p>
    <w:p w:rsidR="00953E92" w:rsidRDefault="00953E92"/>
    <w:p w:rsidR="00953E92" w:rsidRDefault="00C503C0">
      <w:r>
        <w:t>Thus successfully implemented a program related to ozone depletion using machine learning</w:t>
      </w:r>
    </w:p>
    <w:p w:rsidR="00953E92" w:rsidRDefault="00953E92"/>
    <w:p w:rsidR="00953E92" w:rsidRDefault="00953E92">
      <w:bookmarkStart w:id="1" w:name="_GoBack"/>
      <w:bookmarkEnd w:id="1"/>
    </w:p>
    <w:sectPr w:rsidR="00953E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7C94"/>
    <w:multiLevelType w:val="multilevel"/>
    <w:tmpl w:val="278EC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3E92"/>
    <w:rsid w:val="00953E92"/>
    <w:rsid w:val="00C5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3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3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2025-01-28T09:18:00Z</dcterms:created>
  <dcterms:modified xsi:type="dcterms:W3CDTF">2025-01-28T09:18:00Z</dcterms:modified>
</cp:coreProperties>
</file>